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CAC7" w14:textId="77777777" w:rsidR="0078667F" w:rsidRPr="0078667F" w:rsidRDefault="0078667F" w:rsidP="0078667F">
      <w:pPr>
        <w:tabs>
          <w:tab w:val="left" w:pos="2310"/>
        </w:tabs>
        <w:jc w:val="both"/>
        <w:rPr>
          <w:rFonts w:ascii="Arial" w:hAnsi="Arial" w:cs="Arial"/>
          <w:sz w:val="22"/>
          <w:szCs w:val="22"/>
        </w:rPr>
      </w:pPr>
    </w:p>
    <w:p w14:paraId="29865294" w14:textId="77777777" w:rsidR="00D813C1" w:rsidRPr="00D813C1" w:rsidRDefault="00D813C1" w:rsidP="00D813C1">
      <w:pPr>
        <w:jc w:val="both"/>
        <w:rPr>
          <w:rFonts w:ascii="Arial" w:hAnsi="Arial" w:cs="Arial"/>
          <w:color w:val="000000"/>
          <w:sz w:val="22"/>
          <w:szCs w:val="22"/>
        </w:rPr>
      </w:pPr>
      <w:r w:rsidRPr="00D813C1">
        <w:rPr>
          <w:rFonts w:ascii="Arial" w:hAnsi="Arial" w:cs="Arial"/>
          <w:sz w:val="22"/>
          <w:szCs w:val="22"/>
        </w:rPr>
        <w:t xml:space="preserve">Na podlagi Odloka o proračunu Mestne občine Nova Gorica (Uradni list 134/2023 in 109/2024) ter  Odloka o </w:t>
      </w:r>
      <w:r w:rsidRPr="00D813C1">
        <w:rPr>
          <w:rFonts w:ascii="Arial" w:eastAsia="Arial" w:hAnsi="Arial"/>
          <w:bCs/>
          <w:sz w:val="22"/>
          <w:szCs w:val="22"/>
          <w:lang w:eastAsia="en-US"/>
        </w:rPr>
        <w:t xml:space="preserve"> dodeljevanju proračunskih sredstev za  spodbujanje podjetništva </w:t>
      </w:r>
      <w:r w:rsidRPr="00D813C1">
        <w:rPr>
          <w:rFonts w:ascii="Arial" w:hAnsi="Arial"/>
          <w:bCs/>
          <w:sz w:val="22"/>
          <w:szCs w:val="22"/>
          <w:lang w:eastAsia="en-US"/>
        </w:rPr>
        <w:t xml:space="preserve">in inovativnosti v Mestni občini Nova Gorica  </w:t>
      </w:r>
      <w:r w:rsidRPr="00D813C1">
        <w:rPr>
          <w:rFonts w:ascii="Arial" w:hAnsi="Arial" w:cs="Arial"/>
          <w:sz w:val="22"/>
          <w:szCs w:val="22"/>
        </w:rPr>
        <w:t xml:space="preserve"> (Uradni list 134/2023 in  5/2025) </w:t>
      </w:r>
      <w:r w:rsidRPr="00D813C1">
        <w:rPr>
          <w:rFonts w:ascii="Arial" w:hAnsi="Arial" w:cs="Arial"/>
          <w:color w:val="000000"/>
          <w:sz w:val="22"/>
          <w:szCs w:val="22"/>
        </w:rPr>
        <w:t xml:space="preserve">objavlja Mestna občina  Nova Gorica </w:t>
      </w:r>
    </w:p>
    <w:p w14:paraId="3379D855" w14:textId="77777777" w:rsidR="004910D5" w:rsidRPr="004910D5" w:rsidRDefault="004910D5" w:rsidP="004910D5">
      <w:pPr>
        <w:tabs>
          <w:tab w:val="left" w:pos="2310"/>
        </w:tabs>
        <w:jc w:val="both"/>
        <w:rPr>
          <w:rFonts w:ascii="Arial" w:hAnsi="Arial" w:cs="Arial"/>
          <w:sz w:val="22"/>
          <w:szCs w:val="22"/>
        </w:rPr>
      </w:pPr>
    </w:p>
    <w:p w14:paraId="646CF2C5" w14:textId="77777777" w:rsidR="004910D5" w:rsidRPr="004910D5" w:rsidRDefault="004910D5" w:rsidP="004910D5">
      <w:pPr>
        <w:tabs>
          <w:tab w:val="left" w:pos="2310"/>
        </w:tabs>
        <w:jc w:val="both"/>
        <w:rPr>
          <w:szCs w:val="20"/>
        </w:rPr>
      </w:pPr>
    </w:p>
    <w:p w14:paraId="44FD99AA" w14:textId="77777777" w:rsidR="0078667F" w:rsidRDefault="0078667F" w:rsidP="00DA4855">
      <w:pPr>
        <w:jc w:val="center"/>
        <w:rPr>
          <w:rFonts w:ascii="Arial" w:hAnsi="Arial" w:cs="Arial"/>
          <w:b/>
          <w:sz w:val="22"/>
          <w:szCs w:val="22"/>
        </w:rPr>
      </w:pPr>
    </w:p>
    <w:p w14:paraId="7A666E65" w14:textId="164A8C85" w:rsidR="006544F0" w:rsidRPr="000B607C" w:rsidRDefault="006544F0" w:rsidP="00DA4855">
      <w:pPr>
        <w:jc w:val="center"/>
        <w:rPr>
          <w:rFonts w:ascii="Arial" w:hAnsi="Arial" w:cs="Arial"/>
          <w:b/>
          <w:sz w:val="22"/>
          <w:szCs w:val="22"/>
        </w:rPr>
      </w:pPr>
      <w:r w:rsidRPr="000B607C">
        <w:rPr>
          <w:rFonts w:ascii="Arial" w:hAnsi="Arial" w:cs="Arial"/>
          <w:b/>
          <w:sz w:val="22"/>
          <w:szCs w:val="22"/>
        </w:rPr>
        <w:t>JAVNI   RAZPIS</w:t>
      </w:r>
    </w:p>
    <w:p w14:paraId="7A666E66" w14:textId="5B5A0739" w:rsidR="006544F0" w:rsidRPr="000B607C" w:rsidRDefault="006544F0">
      <w:pPr>
        <w:jc w:val="center"/>
        <w:rPr>
          <w:rFonts w:ascii="Arial" w:hAnsi="Arial" w:cs="Arial"/>
          <w:sz w:val="22"/>
          <w:szCs w:val="22"/>
        </w:rPr>
      </w:pPr>
      <w:r w:rsidRPr="000B607C">
        <w:rPr>
          <w:rFonts w:ascii="Arial" w:hAnsi="Arial" w:cs="Arial"/>
          <w:b/>
          <w:sz w:val="22"/>
          <w:szCs w:val="22"/>
        </w:rPr>
        <w:t xml:space="preserve">za </w:t>
      </w:r>
      <w:r w:rsidR="00E97015">
        <w:rPr>
          <w:rFonts w:ascii="Arial" w:hAnsi="Arial" w:cs="Arial"/>
          <w:b/>
          <w:sz w:val="22"/>
          <w:szCs w:val="22"/>
        </w:rPr>
        <w:t>sofinanciranje promocijskih aktivnosti podjetij</w:t>
      </w:r>
      <w:r w:rsidR="00960D4C">
        <w:rPr>
          <w:rFonts w:ascii="Arial" w:hAnsi="Arial" w:cs="Arial"/>
          <w:b/>
          <w:sz w:val="22"/>
          <w:szCs w:val="22"/>
        </w:rPr>
        <w:t xml:space="preserve"> </w:t>
      </w:r>
      <w:r w:rsidR="00F909E3">
        <w:rPr>
          <w:rFonts w:ascii="Arial" w:hAnsi="Arial" w:cs="Arial"/>
          <w:b/>
          <w:sz w:val="22"/>
          <w:szCs w:val="22"/>
        </w:rPr>
        <w:t xml:space="preserve">v letu </w:t>
      </w:r>
      <w:r w:rsidR="003E44F0" w:rsidRPr="00985910">
        <w:rPr>
          <w:rFonts w:ascii="Arial" w:hAnsi="Arial" w:cs="Arial"/>
          <w:b/>
          <w:sz w:val="22"/>
          <w:szCs w:val="22"/>
        </w:rPr>
        <w:t>20</w:t>
      </w:r>
      <w:r w:rsidR="0078667F">
        <w:rPr>
          <w:rFonts w:ascii="Arial" w:hAnsi="Arial" w:cs="Arial"/>
          <w:b/>
          <w:sz w:val="22"/>
          <w:szCs w:val="22"/>
        </w:rPr>
        <w:t>2</w:t>
      </w:r>
      <w:r w:rsidR="00D813C1">
        <w:rPr>
          <w:rFonts w:ascii="Arial" w:hAnsi="Arial" w:cs="Arial"/>
          <w:b/>
          <w:sz w:val="22"/>
          <w:szCs w:val="22"/>
        </w:rPr>
        <w:t>5</w:t>
      </w:r>
      <w:r w:rsidRPr="000B607C">
        <w:rPr>
          <w:rFonts w:ascii="Arial" w:hAnsi="Arial" w:cs="Arial"/>
          <w:sz w:val="22"/>
          <w:szCs w:val="22"/>
        </w:rPr>
        <w:t> </w:t>
      </w:r>
    </w:p>
    <w:p w14:paraId="7A666E67" w14:textId="77777777" w:rsidR="006544F0" w:rsidRPr="000B607C" w:rsidRDefault="006544F0" w:rsidP="009D1884">
      <w:pPr>
        <w:rPr>
          <w:rFonts w:ascii="Arial" w:hAnsi="Arial" w:cs="Arial"/>
          <w:sz w:val="22"/>
          <w:szCs w:val="22"/>
        </w:rPr>
      </w:pPr>
      <w:r w:rsidRPr="000B607C">
        <w:rPr>
          <w:rFonts w:ascii="Arial" w:hAnsi="Arial" w:cs="Arial"/>
          <w:sz w:val="22"/>
          <w:szCs w:val="22"/>
        </w:rPr>
        <w:t> </w:t>
      </w:r>
    </w:p>
    <w:p w14:paraId="7A666E68" w14:textId="77777777" w:rsidR="006544F0" w:rsidRDefault="006544F0">
      <w:pPr>
        <w:jc w:val="both"/>
        <w:rPr>
          <w:rFonts w:ascii="Arial" w:hAnsi="Arial" w:cs="Arial"/>
          <w:sz w:val="22"/>
          <w:szCs w:val="22"/>
        </w:rPr>
      </w:pPr>
      <w:r w:rsidRPr="000B607C">
        <w:rPr>
          <w:rFonts w:ascii="Arial" w:hAnsi="Arial" w:cs="Arial"/>
          <w:b/>
          <w:bCs/>
          <w:sz w:val="22"/>
          <w:szCs w:val="22"/>
        </w:rPr>
        <w:t xml:space="preserve">I.  </w:t>
      </w:r>
      <w:r w:rsidR="00CC7836">
        <w:rPr>
          <w:rFonts w:ascii="Arial" w:hAnsi="Arial" w:cs="Arial"/>
          <w:b/>
          <w:bCs/>
          <w:sz w:val="22"/>
          <w:szCs w:val="22"/>
        </w:rPr>
        <w:t>SOFINANCER</w:t>
      </w:r>
      <w:r w:rsidRPr="000B607C">
        <w:rPr>
          <w:rFonts w:ascii="Arial" w:hAnsi="Arial" w:cs="Arial"/>
          <w:b/>
          <w:bCs/>
          <w:sz w:val="22"/>
          <w:szCs w:val="22"/>
        </w:rPr>
        <w:t xml:space="preserve"> :</w:t>
      </w:r>
      <w:r w:rsidRPr="000B607C">
        <w:rPr>
          <w:rFonts w:ascii="Arial" w:hAnsi="Arial" w:cs="Arial"/>
          <w:sz w:val="22"/>
          <w:szCs w:val="22"/>
        </w:rPr>
        <w:t xml:space="preserve"> Mestna občina Nova G</w:t>
      </w:r>
      <w:r w:rsidR="00C40B75">
        <w:rPr>
          <w:rFonts w:ascii="Arial" w:hAnsi="Arial" w:cs="Arial"/>
          <w:sz w:val="22"/>
          <w:szCs w:val="22"/>
        </w:rPr>
        <w:t>orica, Trg Edvarda Kardelja 1, 50</w:t>
      </w:r>
      <w:r w:rsidR="001D206D">
        <w:rPr>
          <w:rFonts w:ascii="Arial" w:hAnsi="Arial" w:cs="Arial"/>
          <w:sz w:val="22"/>
          <w:szCs w:val="22"/>
        </w:rPr>
        <w:t>0</w:t>
      </w:r>
      <w:r w:rsidR="00C14572">
        <w:rPr>
          <w:rFonts w:ascii="Arial" w:hAnsi="Arial" w:cs="Arial"/>
          <w:sz w:val="22"/>
          <w:szCs w:val="22"/>
        </w:rPr>
        <w:t xml:space="preserve">0  Nova Gorica (v nadaljevanju </w:t>
      </w:r>
      <w:r w:rsidR="00CC7836">
        <w:rPr>
          <w:rFonts w:ascii="Arial" w:hAnsi="Arial" w:cs="Arial"/>
          <w:sz w:val="22"/>
          <w:szCs w:val="22"/>
        </w:rPr>
        <w:t>sofinancer</w:t>
      </w:r>
      <w:r w:rsidR="00C14572">
        <w:rPr>
          <w:rFonts w:ascii="Arial" w:hAnsi="Arial" w:cs="Arial"/>
          <w:sz w:val="22"/>
          <w:szCs w:val="22"/>
        </w:rPr>
        <w:t>)</w:t>
      </w:r>
    </w:p>
    <w:p w14:paraId="7A666E69" w14:textId="77777777" w:rsidR="006544F0" w:rsidRPr="000B607C" w:rsidRDefault="006544F0">
      <w:pPr>
        <w:jc w:val="both"/>
        <w:rPr>
          <w:rFonts w:ascii="Arial" w:hAnsi="Arial" w:cs="Arial"/>
          <w:b/>
          <w:sz w:val="22"/>
          <w:szCs w:val="22"/>
        </w:rPr>
      </w:pPr>
    </w:p>
    <w:p w14:paraId="7A666E6A" w14:textId="77777777" w:rsidR="006544F0" w:rsidRPr="00DA4855" w:rsidRDefault="006544F0" w:rsidP="00DA4855">
      <w:pPr>
        <w:pStyle w:val="Naslov3"/>
        <w:rPr>
          <w:rFonts w:ascii="Arial" w:hAnsi="Arial" w:cs="Arial"/>
          <w:sz w:val="22"/>
          <w:szCs w:val="22"/>
        </w:rPr>
      </w:pPr>
      <w:r w:rsidRPr="00DA4855">
        <w:rPr>
          <w:rFonts w:ascii="Arial" w:hAnsi="Arial" w:cs="Arial"/>
          <w:sz w:val="22"/>
          <w:szCs w:val="22"/>
        </w:rPr>
        <w:t>II. PREDMET JAVNEGA RAZPISA</w:t>
      </w:r>
    </w:p>
    <w:p w14:paraId="16195E8A" w14:textId="77777777" w:rsidR="00B7148E" w:rsidRDefault="006544F0" w:rsidP="0033179B">
      <w:pPr>
        <w:pStyle w:val="Telobesedila"/>
        <w:rPr>
          <w:rFonts w:ascii="Arial" w:hAnsi="Arial" w:cs="Arial"/>
          <w:sz w:val="22"/>
          <w:szCs w:val="22"/>
        </w:rPr>
      </w:pPr>
      <w:r w:rsidRPr="003E3262">
        <w:rPr>
          <w:rFonts w:ascii="Arial" w:hAnsi="Arial" w:cs="Arial"/>
          <w:sz w:val="22"/>
          <w:szCs w:val="22"/>
        </w:rPr>
        <w:t>Predmet javnega razpisa je</w:t>
      </w:r>
      <w:r w:rsidR="00EB5635" w:rsidRPr="003E3262">
        <w:rPr>
          <w:rFonts w:ascii="Arial" w:hAnsi="Arial" w:cs="Arial"/>
          <w:sz w:val="22"/>
          <w:szCs w:val="22"/>
        </w:rPr>
        <w:t xml:space="preserve"> s</w:t>
      </w:r>
      <w:r w:rsidR="00616785" w:rsidRPr="003E3262">
        <w:rPr>
          <w:rFonts w:ascii="Arial" w:hAnsi="Arial" w:cs="Arial"/>
          <w:sz w:val="22"/>
          <w:szCs w:val="22"/>
        </w:rPr>
        <w:t>ofinanciranje upravičenih stroškov</w:t>
      </w:r>
      <w:r w:rsidR="00B7148E">
        <w:rPr>
          <w:rFonts w:ascii="Arial" w:hAnsi="Arial" w:cs="Arial"/>
          <w:sz w:val="22"/>
          <w:szCs w:val="22"/>
        </w:rPr>
        <w:t>:</w:t>
      </w:r>
    </w:p>
    <w:p w14:paraId="22908B1C" w14:textId="2B1391CD" w:rsidR="00B7148E" w:rsidRDefault="00616785" w:rsidP="00031D29">
      <w:pPr>
        <w:pStyle w:val="Telobesedila"/>
        <w:numPr>
          <w:ilvl w:val="0"/>
          <w:numId w:val="23"/>
        </w:numPr>
        <w:rPr>
          <w:rFonts w:ascii="Arial" w:hAnsi="Arial" w:cs="Arial"/>
          <w:sz w:val="22"/>
          <w:szCs w:val="22"/>
        </w:rPr>
      </w:pPr>
      <w:r w:rsidRPr="003E3262">
        <w:rPr>
          <w:rFonts w:ascii="Arial" w:hAnsi="Arial" w:cs="Arial"/>
          <w:sz w:val="22"/>
          <w:szCs w:val="22"/>
        </w:rPr>
        <w:t xml:space="preserve">promocijskih aktivnosti podjetij, ki se udeležijo </w:t>
      </w:r>
      <w:r w:rsidR="0078667F">
        <w:rPr>
          <w:rFonts w:ascii="Arial" w:hAnsi="Arial" w:cs="Arial"/>
          <w:sz w:val="22"/>
          <w:szCs w:val="22"/>
        </w:rPr>
        <w:t xml:space="preserve"> </w:t>
      </w:r>
      <w:r w:rsidRPr="003E3262">
        <w:rPr>
          <w:rFonts w:ascii="Arial" w:hAnsi="Arial" w:cs="Arial"/>
          <w:sz w:val="22"/>
          <w:szCs w:val="22"/>
        </w:rPr>
        <w:t xml:space="preserve"> sejma</w:t>
      </w:r>
      <w:r w:rsidR="0078667F">
        <w:rPr>
          <w:rFonts w:ascii="Arial" w:hAnsi="Arial" w:cs="Arial"/>
          <w:sz w:val="22"/>
          <w:szCs w:val="22"/>
        </w:rPr>
        <w:t xml:space="preserve"> </w:t>
      </w:r>
      <w:r w:rsidR="000A7884">
        <w:rPr>
          <w:rFonts w:ascii="Arial" w:hAnsi="Arial" w:cs="Arial"/>
          <w:sz w:val="22"/>
          <w:szCs w:val="22"/>
        </w:rPr>
        <w:t xml:space="preserve"> doma ali v tujini </w:t>
      </w:r>
      <w:r w:rsidR="0078667F">
        <w:rPr>
          <w:rFonts w:ascii="Arial" w:hAnsi="Arial" w:cs="Arial"/>
          <w:sz w:val="22"/>
          <w:szCs w:val="22"/>
        </w:rPr>
        <w:t xml:space="preserve"> </w:t>
      </w:r>
      <w:r w:rsidR="00FE3E38" w:rsidRPr="003E3262">
        <w:rPr>
          <w:rFonts w:ascii="Arial" w:hAnsi="Arial" w:cs="Arial"/>
          <w:sz w:val="22"/>
          <w:szCs w:val="22"/>
        </w:rPr>
        <w:t xml:space="preserve"> z namenom predstavitve lastnega podjetja in njegove dejavnosti</w:t>
      </w:r>
      <w:r w:rsidR="00E16A88">
        <w:rPr>
          <w:rFonts w:ascii="Arial" w:hAnsi="Arial" w:cs="Arial"/>
          <w:sz w:val="22"/>
          <w:szCs w:val="22"/>
        </w:rPr>
        <w:t>,</w:t>
      </w:r>
    </w:p>
    <w:p w14:paraId="0C345605" w14:textId="77777777" w:rsidR="0005639D" w:rsidRDefault="0005639D" w:rsidP="009D1884">
      <w:pPr>
        <w:jc w:val="both"/>
        <w:rPr>
          <w:rFonts w:ascii="Arial" w:hAnsi="Arial" w:cs="Arial"/>
          <w:b/>
          <w:sz w:val="22"/>
          <w:szCs w:val="22"/>
        </w:rPr>
      </w:pPr>
    </w:p>
    <w:p w14:paraId="7A666E71" w14:textId="27D4079A" w:rsidR="006544F0" w:rsidRPr="000B607C" w:rsidRDefault="006544F0" w:rsidP="009D1884">
      <w:pPr>
        <w:jc w:val="both"/>
        <w:rPr>
          <w:rFonts w:ascii="Arial" w:hAnsi="Arial" w:cs="Arial"/>
          <w:bCs/>
          <w:sz w:val="22"/>
          <w:szCs w:val="22"/>
        </w:rPr>
      </w:pPr>
      <w:r w:rsidRPr="000B607C">
        <w:rPr>
          <w:rFonts w:ascii="Arial" w:hAnsi="Arial" w:cs="Arial"/>
          <w:b/>
          <w:sz w:val="22"/>
          <w:szCs w:val="22"/>
        </w:rPr>
        <w:t>III.  NAMEN JAVNEGA RAZPISA</w:t>
      </w:r>
    </w:p>
    <w:p w14:paraId="7A666E72" w14:textId="195759C0" w:rsidR="005D33C9" w:rsidRDefault="005D33C9" w:rsidP="005D33C9">
      <w:pPr>
        <w:jc w:val="both"/>
        <w:rPr>
          <w:rFonts w:ascii="Arial" w:eastAsia="Symbol" w:hAnsi="Arial" w:cs="Arial"/>
          <w:sz w:val="22"/>
          <w:szCs w:val="22"/>
        </w:rPr>
      </w:pPr>
      <w:r w:rsidRPr="000B607C">
        <w:rPr>
          <w:rFonts w:ascii="Arial" w:eastAsia="Symbol" w:hAnsi="Arial" w:cs="Arial"/>
          <w:sz w:val="22"/>
          <w:szCs w:val="22"/>
        </w:rPr>
        <w:t>Namen javnega razpisa je</w:t>
      </w:r>
      <w:r w:rsidR="008C7797">
        <w:rPr>
          <w:rFonts w:ascii="Arial" w:eastAsia="Symbol" w:hAnsi="Arial" w:cs="Arial"/>
          <w:sz w:val="22"/>
          <w:szCs w:val="22"/>
        </w:rPr>
        <w:t xml:space="preserve"> spodbujanje </w:t>
      </w:r>
      <w:r>
        <w:rPr>
          <w:rFonts w:ascii="Arial" w:eastAsia="Symbol" w:hAnsi="Arial" w:cs="Arial"/>
          <w:sz w:val="22"/>
          <w:szCs w:val="22"/>
        </w:rPr>
        <w:t xml:space="preserve"> </w:t>
      </w:r>
      <w:r w:rsidR="007751E7">
        <w:rPr>
          <w:rFonts w:ascii="Arial" w:eastAsia="Symbol" w:hAnsi="Arial" w:cs="Arial"/>
          <w:sz w:val="22"/>
          <w:szCs w:val="22"/>
        </w:rPr>
        <w:t>izvozne dejavnosti podjetij.</w:t>
      </w:r>
    </w:p>
    <w:p w14:paraId="7A666E73" w14:textId="77777777" w:rsidR="000D1971" w:rsidRPr="000D1971" w:rsidRDefault="000D1971" w:rsidP="000D1971"/>
    <w:p w14:paraId="7A666E74" w14:textId="77777777" w:rsidR="006544F0" w:rsidRPr="000B607C" w:rsidRDefault="006544F0">
      <w:pPr>
        <w:pStyle w:val="Naslov2"/>
        <w:ind w:left="0"/>
        <w:rPr>
          <w:rFonts w:ascii="Arial" w:hAnsi="Arial" w:cs="Arial"/>
          <w:sz w:val="22"/>
          <w:szCs w:val="22"/>
        </w:rPr>
      </w:pPr>
      <w:r w:rsidRPr="000B607C">
        <w:rPr>
          <w:rFonts w:ascii="Arial" w:hAnsi="Arial" w:cs="Arial"/>
          <w:sz w:val="22"/>
          <w:szCs w:val="22"/>
        </w:rPr>
        <w:t xml:space="preserve">IV. VIŠINA </w:t>
      </w:r>
      <w:r w:rsidR="00B42C71">
        <w:rPr>
          <w:rFonts w:ascii="Arial" w:hAnsi="Arial" w:cs="Arial"/>
          <w:sz w:val="22"/>
          <w:szCs w:val="22"/>
        </w:rPr>
        <w:t>RAZPOLOŽLJIVIH SREDSTEV</w:t>
      </w:r>
    </w:p>
    <w:p w14:paraId="7A666E75" w14:textId="6ADF134F" w:rsidR="006544F0" w:rsidRPr="003E3262" w:rsidRDefault="004F5F75" w:rsidP="00746D7D">
      <w:pPr>
        <w:pStyle w:val="Naslov2"/>
        <w:ind w:left="0"/>
        <w:rPr>
          <w:rFonts w:ascii="Arial" w:hAnsi="Arial" w:cs="Arial"/>
          <w:b w:val="0"/>
          <w:sz w:val="22"/>
          <w:szCs w:val="22"/>
        </w:rPr>
      </w:pPr>
      <w:r w:rsidRPr="001053A5">
        <w:rPr>
          <w:rFonts w:ascii="Arial" w:hAnsi="Arial" w:cs="Arial"/>
          <w:b w:val="0"/>
          <w:sz w:val="22"/>
          <w:szCs w:val="22"/>
        </w:rPr>
        <w:t>Okvirna vi</w:t>
      </w:r>
      <w:r w:rsidR="006544F0" w:rsidRPr="001053A5">
        <w:rPr>
          <w:rFonts w:ascii="Arial" w:hAnsi="Arial" w:cs="Arial"/>
          <w:b w:val="0"/>
          <w:sz w:val="22"/>
          <w:szCs w:val="22"/>
        </w:rPr>
        <w:t xml:space="preserve">šina </w:t>
      </w:r>
      <w:r w:rsidR="00B66448" w:rsidRPr="001053A5">
        <w:rPr>
          <w:rFonts w:ascii="Arial" w:hAnsi="Arial" w:cs="Arial"/>
          <w:b w:val="0"/>
          <w:sz w:val="22"/>
          <w:szCs w:val="22"/>
        </w:rPr>
        <w:t>razpoložljivih proračunskih  sredstev</w:t>
      </w:r>
      <w:r w:rsidR="00A724B9">
        <w:rPr>
          <w:rFonts w:ascii="Arial" w:hAnsi="Arial" w:cs="Arial"/>
          <w:b w:val="0"/>
          <w:sz w:val="22"/>
          <w:szCs w:val="22"/>
        </w:rPr>
        <w:t xml:space="preserve"> </w:t>
      </w:r>
      <w:r w:rsidR="00677D18" w:rsidRPr="003E3262">
        <w:rPr>
          <w:rFonts w:ascii="Arial" w:hAnsi="Arial" w:cs="Arial"/>
          <w:b w:val="0"/>
          <w:sz w:val="22"/>
          <w:szCs w:val="22"/>
        </w:rPr>
        <w:t>za izvedbo razpisa je</w:t>
      </w:r>
      <w:r w:rsidR="00C538C3">
        <w:rPr>
          <w:rFonts w:ascii="Arial" w:hAnsi="Arial" w:cs="Arial"/>
          <w:b w:val="0"/>
          <w:sz w:val="22"/>
          <w:szCs w:val="22"/>
        </w:rPr>
        <w:t xml:space="preserve"> </w:t>
      </w:r>
      <w:r w:rsidR="00541771">
        <w:rPr>
          <w:rFonts w:ascii="Arial" w:hAnsi="Arial" w:cs="Arial"/>
          <w:b w:val="0"/>
          <w:sz w:val="22"/>
          <w:szCs w:val="22"/>
        </w:rPr>
        <w:t>4</w:t>
      </w:r>
      <w:r w:rsidR="0078667F">
        <w:rPr>
          <w:rFonts w:ascii="Arial" w:hAnsi="Arial" w:cs="Arial"/>
          <w:b w:val="0"/>
          <w:sz w:val="22"/>
          <w:szCs w:val="22"/>
        </w:rPr>
        <w:t>0</w:t>
      </w:r>
      <w:r w:rsidR="00A436FA" w:rsidRPr="003E3262">
        <w:rPr>
          <w:rFonts w:ascii="Arial" w:hAnsi="Arial" w:cs="Arial"/>
          <w:b w:val="0"/>
          <w:sz w:val="22"/>
          <w:szCs w:val="22"/>
        </w:rPr>
        <w:t>.000</w:t>
      </w:r>
      <w:r w:rsidRPr="003E3262">
        <w:rPr>
          <w:rFonts w:ascii="Arial" w:hAnsi="Arial" w:cs="Arial"/>
          <w:b w:val="0"/>
          <w:sz w:val="22"/>
          <w:szCs w:val="22"/>
        </w:rPr>
        <w:t xml:space="preserve"> EUR</w:t>
      </w:r>
      <w:r w:rsidR="00764E60" w:rsidRPr="003E3262">
        <w:rPr>
          <w:rFonts w:ascii="Arial" w:hAnsi="Arial" w:cs="Arial"/>
          <w:b w:val="0"/>
          <w:sz w:val="22"/>
          <w:szCs w:val="22"/>
        </w:rPr>
        <w:t>.</w:t>
      </w:r>
    </w:p>
    <w:p w14:paraId="7A666E76" w14:textId="77777777" w:rsidR="00810D22" w:rsidRPr="003E3262" w:rsidRDefault="00810D22">
      <w:pPr>
        <w:pStyle w:val="Telobesedila"/>
        <w:rPr>
          <w:rFonts w:ascii="Arial" w:hAnsi="Arial" w:cs="Arial"/>
          <w:sz w:val="22"/>
          <w:szCs w:val="22"/>
        </w:rPr>
      </w:pPr>
    </w:p>
    <w:p w14:paraId="7A666E77" w14:textId="77777777" w:rsidR="006544F0" w:rsidRPr="000B607C" w:rsidRDefault="006544F0">
      <w:pPr>
        <w:pStyle w:val="Telobesedila"/>
        <w:rPr>
          <w:rFonts w:ascii="Arial" w:hAnsi="Arial" w:cs="Arial"/>
          <w:sz w:val="22"/>
          <w:szCs w:val="22"/>
        </w:rPr>
      </w:pPr>
      <w:r w:rsidRPr="003E3262">
        <w:rPr>
          <w:rFonts w:ascii="Arial" w:hAnsi="Arial" w:cs="Arial"/>
          <w:sz w:val="22"/>
          <w:szCs w:val="22"/>
        </w:rPr>
        <w:t>Proračunska sredstva se dode</w:t>
      </w:r>
      <w:r w:rsidR="00EE73EA" w:rsidRPr="003E3262">
        <w:rPr>
          <w:rFonts w:ascii="Arial" w:hAnsi="Arial" w:cs="Arial"/>
          <w:sz w:val="22"/>
          <w:szCs w:val="22"/>
        </w:rPr>
        <w:t>ljujejo kot nepovratna sredstva skladno s pravili o dodeljevanju</w:t>
      </w:r>
      <w:r w:rsidR="00EE73EA" w:rsidRPr="000B607C">
        <w:rPr>
          <w:rFonts w:ascii="Arial" w:hAnsi="Arial" w:cs="Arial"/>
          <w:sz w:val="22"/>
          <w:szCs w:val="22"/>
        </w:rPr>
        <w:t xml:space="preserve"> državnih pomoči »de </w:t>
      </w:r>
      <w:proofErr w:type="spellStart"/>
      <w:r w:rsidR="00EE73EA" w:rsidRPr="000B607C">
        <w:rPr>
          <w:rFonts w:ascii="Arial" w:hAnsi="Arial" w:cs="Arial"/>
          <w:sz w:val="22"/>
          <w:szCs w:val="22"/>
        </w:rPr>
        <w:t>minimis</w:t>
      </w:r>
      <w:proofErr w:type="spellEnd"/>
      <w:r w:rsidR="00EE73EA" w:rsidRPr="000B607C">
        <w:rPr>
          <w:rFonts w:ascii="Arial" w:hAnsi="Arial" w:cs="Arial"/>
          <w:sz w:val="22"/>
          <w:szCs w:val="22"/>
        </w:rPr>
        <w:t>«.</w:t>
      </w:r>
    </w:p>
    <w:p w14:paraId="7A666E78" w14:textId="77777777" w:rsidR="009D1884" w:rsidRDefault="009D1884">
      <w:pPr>
        <w:pStyle w:val="Telobesedila"/>
        <w:rPr>
          <w:rFonts w:ascii="Arial" w:hAnsi="Arial" w:cs="Arial"/>
          <w:sz w:val="22"/>
          <w:szCs w:val="22"/>
        </w:rPr>
      </w:pPr>
    </w:p>
    <w:p w14:paraId="7A666E79" w14:textId="77777777" w:rsidR="006544F0" w:rsidRPr="00E72477" w:rsidRDefault="006544F0">
      <w:pPr>
        <w:pStyle w:val="Telobesedila"/>
        <w:rPr>
          <w:rFonts w:ascii="Arial" w:hAnsi="Arial" w:cs="Arial"/>
          <w:sz w:val="22"/>
          <w:szCs w:val="22"/>
        </w:rPr>
      </w:pPr>
      <w:r w:rsidRPr="000B607C">
        <w:rPr>
          <w:rFonts w:ascii="Arial" w:hAnsi="Arial" w:cs="Arial"/>
          <w:sz w:val="22"/>
          <w:szCs w:val="22"/>
        </w:rPr>
        <w:t xml:space="preserve">Sredstva bremenijo proračunsko postavko </w:t>
      </w:r>
      <w:r w:rsidR="00887142" w:rsidRPr="00887142">
        <w:rPr>
          <w:rFonts w:ascii="Arial" w:hAnsi="Arial" w:cs="Arial"/>
          <w:sz w:val="22"/>
          <w:szCs w:val="22"/>
        </w:rPr>
        <w:t>1402/09.074</w:t>
      </w:r>
      <w:r w:rsidR="003E44F0" w:rsidRPr="00887142">
        <w:rPr>
          <w:rFonts w:ascii="Arial" w:hAnsi="Arial" w:cs="Arial"/>
          <w:sz w:val="22"/>
          <w:szCs w:val="22"/>
        </w:rPr>
        <w:t xml:space="preserve"> – Finančne spodbude </w:t>
      </w:r>
      <w:r w:rsidR="00887142" w:rsidRPr="00887142">
        <w:rPr>
          <w:rFonts w:ascii="Arial" w:hAnsi="Arial" w:cs="Arial"/>
          <w:sz w:val="22"/>
          <w:szCs w:val="22"/>
        </w:rPr>
        <w:t xml:space="preserve">podjetnikom </w:t>
      </w:r>
      <w:r w:rsidR="003E44F0" w:rsidRPr="00887142">
        <w:rPr>
          <w:rFonts w:ascii="Arial" w:hAnsi="Arial" w:cs="Arial"/>
          <w:sz w:val="22"/>
          <w:szCs w:val="22"/>
        </w:rPr>
        <w:t xml:space="preserve">–  </w:t>
      </w:r>
      <w:r w:rsidR="00887142">
        <w:rPr>
          <w:rFonts w:ascii="Arial" w:hAnsi="Arial" w:cs="Arial"/>
          <w:sz w:val="22"/>
          <w:szCs w:val="22"/>
        </w:rPr>
        <w:t>spodbujanje promocijskih aktivnosti podjetij</w:t>
      </w:r>
    </w:p>
    <w:p w14:paraId="7A666E7A" w14:textId="77777777" w:rsidR="003126F5" w:rsidRDefault="003126F5">
      <w:pPr>
        <w:jc w:val="both"/>
        <w:rPr>
          <w:rFonts w:ascii="Arial" w:hAnsi="Arial" w:cs="Arial"/>
          <w:b/>
          <w:bCs/>
          <w:sz w:val="22"/>
          <w:szCs w:val="22"/>
        </w:rPr>
      </w:pPr>
    </w:p>
    <w:p w14:paraId="7A666E7B" w14:textId="77777777" w:rsidR="000D1F45" w:rsidRDefault="000D1F45" w:rsidP="000D1F45">
      <w:pPr>
        <w:jc w:val="both"/>
        <w:rPr>
          <w:rFonts w:ascii="Arial" w:hAnsi="Arial" w:cs="Arial"/>
          <w:b/>
          <w:bCs/>
          <w:sz w:val="22"/>
          <w:szCs w:val="22"/>
        </w:rPr>
      </w:pPr>
    </w:p>
    <w:p w14:paraId="7A666E7C" w14:textId="77777777" w:rsidR="000D1F45" w:rsidRDefault="000D1F45" w:rsidP="000D1F45">
      <w:pPr>
        <w:jc w:val="both"/>
        <w:rPr>
          <w:rFonts w:ascii="Arial" w:hAnsi="Arial" w:cs="Arial"/>
          <w:b/>
          <w:bCs/>
          <w:sz w:val="22"/>
          <w:szCs w:val="22"/>
        </w:rPr>
      </w:pPr>
      <w:r>
        <w:rPr>
          <w:rFonts w:ascii="Arial" w:hAnsi="Arial" w:cs="Arial"/>
          <w:b/>
          <w:bCs/>
          <w:sz w:val="22"/>
          <w:szCs w:val="22"/>
        </w:rPr>
        <w:t>V</w:t>
      </w:r>
      <w:r w:rsidRPr="00C1441C">
        <w:rPr>
          <w:rFonts w:ascii="Arial" w:hAnsi="Arial" w:cs="Arial"/>
          <w:b/>
          <w:bCs/>
          <w:sz w:val="22"/>
          <w:szCs w:val="22"/>
        </w:rPr>
        <w:t>. POGOJI ZA KANDIDIRANJE NA JAVNEM RAZPISU</w:t>
      </w:r>
    </w:p>
    <w:p w14:paraId="7A666E7D" w14:textId="77777777" w:rsidR="000D1F45" w:rsidRDefault="000D1F45" w:rsidP="000D1F45">
      <w:pPr>
        <w:jc w:val="both"/>
        <w:rPr>
          <w:rFonts w:ascii="Arial" w:hAnsi="Arial" w:cs="Arial"/>
          <w:b/>
          <w:bCs/>
          <w:sz w:val="22"/>
          <w:szCs w:val="22"/>
        </w:rPr>
      </w:pPr>
    </w:p>
    <w:p w14:paraId="7A666E7E" w14:textId="77777777" w:rsidR="000D1F45" w:rsidRDefault="000D1F45" w:rsidP="000D1F45">
      <w:pPr>
        <w:jc w:val="both"/>
        <w:rPr>
          <w:rFonts w:ascii="Arial" w:hAnsi="Arial" w:cs="Arial"/>
          <w:b/>
          <w:bCs/>
          <w:sz w:val="22"/>
          <w:szCs w:val="22"/>
        </w:rPr>
      </w:pPr>
      <w:r>
        <w:rPr>
          <w:rFonts w:ascii="Arial" w:hAnsi="Arial" w:cs="Arial"/>
          <w:b/>
          <w:bCs/>
          <w:sz w:val="22"/>
          <w:szCs w:val="22"/>
        </w:rPr>
        <w:t>5.1.  Splošni pogoji</w:t>
      </w:r>
    </w:p>
    <w:p w14:paraId="7A666E7F" w14:textId="77777777" w:rsidR="00CC7836" w:rsidRDefault="00CC7836" w:rsidP="00CC7836">
      <w:pPr>
        <w:jc w:val="both"/>
        <w:rPr>
          <w:rFonts w:ascii="Arial" w:hAnsi="Arial" w:cs="Arial"/>
          <w:b/>
          <w:bCs/>
          <w:u w:val="single"/>
        </w:rPr>
      </w:pPr>
    </w:p>
    <w:p w14:paraId="7A666E80" w14:textId="77777777" w:rsidR="00CC7836" w:rsidRDefault="00CC7836" w:rsidP="00CC7836">
      <w:pPr>
        <w:jc w:val="both"/>
        <w:rPr>
          <w:rFonts w:ascii="Arial" w:hAnsi="Arial" w:cs="Arial"/>
          <w:b/>
          <w:bCs/>
          <w:sz w:val="22"/>
          <w:szCs w:val="22"/>
          <w:u w:val="single"/>
        </w:rPr>
      </w:pPr>
      <w:r w:rsidRPr="008D196B">
        <w:rPr>
          <w:rFonts w:ascii="Arial" w:hAnsi="Arial" w:cs="Arial"/>
          <w:b/>
          <w:bCs/>
          <w:sz w:val="22"/>
          <w:szCs w:val="22"/>
        </w:rPr>
        <w:t>Na razpis se lahko prijavijo</w:t>
      </w:r>
      <w:r w:rsidRPr="00CC7836">
        <w:rPr>
          <w:rFonts w:ascii="Arial" w:hAnsi="Arial" w:cs="Arial"/>
          <w:b/>
          <w:bCs/>
          <w:sz w:val="22"/>
          <w:szCs w:val="22"/>
          <w:u w:val="single"/>
        </w:rPr>
        <w:t>:</w:t>
      </w:r>
    </w:p>
    <w:p w14:paraId="1D13AF13" w14:textId="77777777" w:rsidR="008D196B" w:rsidRDefault="008D196B" w:rsidP="00CC7836">
      <w:pPr>
        <w:jc w:val="both"/>
        <w:rPr>
          <w:rFonts w:ascii="Arial" w:hAnsi="Arial" w:cs="Arial"/>
          <w:b/>
          <w:bCs/>
          <w:sz w:val="22"/>
          <w:szCs w:val="22"/>
          <w:u w:val="single"/>
        </w:rPr>
      </w:pPr>
    </w:p>
    <w:p w14:paraId="19271C95" w14:textId="77777777" w:rsidR="00FC581D" w:rsidRPr="00FC581D" w:rsidRDefault="008D196B" w:rsidP="00FC581D">
      <w:pPr>
        <w:pStyle w:val="Odstavekseznama"/>
        <w:numPr>
          <w:ilvl w:val="0"/>
          <w:numId w:val="24"/>
        </w:numPr>
        <w:autoSpaceDE w:val="0"/>
        <w:autoSpaceDN w:val="0"/>
        <w:adjustRightInd w:val="0"/>
        <w:jc w:val="both"/>
        <w:rPr>
          <w:rFonts w:ascii="Arial" w:hAnsi="Arial" w:cs="Arial"/>
          <w:sz w:val="22"/>
          <w:szCs w:val="22"/>
        </w:rPr>
      </w:pPr>
      <w:r w:rsidRPr="008D196B">
        <w:rPr>
          <w:rFonts w:ascii="Arial" w:hAnsi="Arial" w:cs="Arial"/>
          <w:bCs/>
          <w:sz w:val="22"/>
          <w:szCs w:val="22"/>
        </w:rPr>
        <w:t xml:space="preserve">Podjetja, ki se kot pravna ali fizična oseba, ukvarjajo  z gospodarsko dejavnostjo in so organizirana kot gospodarske družbe ali samostojni podjetniki in </w:t>
      </w:r>
      <w:r w:rsidRPr="008D196B">
        <w:rPr>
          <w:rFonts w:ascii="Arial" w:hAnsi="Arial" w:cs="Arial"/>
          <w:sz w:val="22"/>
          <w:szCs w:val="22"/>
        </w:rPr>
        <w:t xml:space="preserve"> imajo  na  dan objave razpisa  najmanj 1 zaposlenega ter največ 20 zaposlenih ter letni promet in/ali letno bilančno vsoto, ki ne presega 2 milijona EUR. </w:t>
      </w:r>
      <w:r w:rsidR="00FC581D" w:rsidRPr="00FC581D">
        <w:rPr>
          <w:rFonts w:ascii="Arial" w:eastAsia="Calibri" w:hAnsi="Arial" w:cs="Arial"/>
          <w:color w:val="000000"/>
          <w:sz w:val="22"/>
          <w:szCs w:val="22"/>
          <w:lang w:eastAsia="en-US"/>
        </w:rPr>
        <w:t xml:space="preserve">Kot zaposlena oseba se pri samostojnih podjetnikih  upošteva tudi nosilec dejavnosti če je to njegova edina podlaga za zavarovanje in direktor enoosebne družbe z omejeno odgovornostjo s pogodbo o </w:t>
      </w:r>
      <w:proofErr w:type="spellStart"/>
      <w:r w:rsidR="00FC581D" w:rsidRPr="00FC581D">
        <w:rPr>
          <w:rFonts w:ascii="Arial" w:eastAsia="Calibri" w:hAnsi="Arial" w:cs="Arial"/>
          <w:color w:val="000000"/>
          <w:sz w:val="22"/>
          <w:szCs w:val="22"/>
          <w:lang w:eastAsia="en-US"/>
        </w:rPr>
        <w:t>poslovodenju</w:t>
      </w:r>
      <w:proofErr w:type="spellEnd"/>
      <w:r w:rsidR="00FC581D" w:rsidRPr="00FC581D">
        <w:rPr>
          <w:rFonts w:ascii="Arial" w:eastAsia="Calibri" w:hAnsi="Arial" w:cs="Arial"/>
          <w:color w:val="000000"/>
          <w:sz w:val="22"/>
          <w:szCs w:val="22"/>
          <w:lang w:eastAsia="en-US"/>
        </w:rPr>
        <w:t xml:space="preserve"> po zavarovalni podlagi 112, v kolikor je ta direktor hkrati tudi lastnik te družbe</w:t>
      </w:r>
    </w:p>
    <w:p w14:paraId="379F869E" w14:textId="77777777" w:rsidR="008D196B" w:rsidRPr="008D196B" w:rsidRDefault="008D196B" w:rsidP="008D196B">
      <w:pPr>
        <w:numPr>
          <w:ilvl w:val="0"/>
          <w:numId w:val="24"/>
        </w:numPr>
        <w:autoSpaceDE w:val="0"/>
        <w:autoSpaceDN w:val="0"/>
        <w:adjustRightInd w:val="0"/>
        <w:spacing w:after="160" w:line="259" w:lineRule="auto"/>
        <w:contextualSpacing/>
        <w:jc w:val="both"/>
        <w:rPr>
          <w:rFonts w:ascii="Arial" w:eastAsia="Arial" w:hAnsi="Arial"/>
          <w:sz w:val="22"/>
          <w:szCs w:val="22"/>
          <w:lang w:eastAsia="en-US"/>
        </w:rPr>
      </w:pPr>
      <w:r w:rsidRPr="008D196B">
        <w:rPr>
          <w:rFonts w:ascii="Arial" w:hAnsi="Arial" w:cs="Arial"/>
          <w:sz w:val="22"/>
          <w:szCs w:val="22"/>
        </w:rPr>
        <w:t xml:space="preserve">Skladno z </w:t>
      </w:r>
      <w:r w:rsidRPr="008D196B">
        <w:rPr>
          <w:rFonts w:ascii="Arial" w:eastAsia="Arial" w:hAnsi="Arial"/>
          <w:sz w:val="22"/>
          <w:szCs w:val="22"/>
          <w:lang w:eastAsia="en-US"/>
        </w:rPr>
        <w:t xml:space="preserve">Uredbo Komisije (EU) 2023/2831 </w:t>
      </w:r>
      <w:r w:rsidRPr="008D196B">
        <w:rPr>
          <w:rFonts w:ascii="Arial" w:hAnsi="Arial" w:cs="Arial"/>
          <w:sz w:val="22"/>
          <w:szCs w:val="22"/>
        </w:rPr>
        <w:t xml:space="preserve">se upošteva definicija enotnega podjetja. </w:t>
      </w:r>
      <w:r w:rsidRPr="008D196B">
        <w:rPr>
          <w:rFonts w:ascii="Arial" w:eastAsia="Arial" w:hAnsi="Arial"/>
          <w:sz w:val="22"/>
          <w:szCs w:val="22"/>
          <w:lang w:eastAsia="en-US"/>
        </w:rPr>
        <w:t>»Enotno podjetje« pomeni vsa podjetja, ki so med seboj najmanj v enem naslednjih razmerij:</w:t>
      </w:r>
    </w:p>
    <w:p w14:paraId="7DFC1D42"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hAnsi="Arial"/>
          <w:sz w:val="22"/>
          <w:szCs w:val="22"/>
          <w:lang w:eastAsia="en-US"/>
        </w:rPr>
      </w:pPr>
      <w:r w:rsidRPr="008D196B">
        <w:rPr>
          <w:rFonts w:ascii="Arial" w:eastAsia="Arial" w:hAnsi="Arial"/>
          <w:sz w:val="22"/>
          <w:szCs w:val="22"/>
          <w:lang w:eastAsia="en-US"/>
        </w:rPr>
        <w:t>podjetje ima večino glasovalnih pravic delničarjev ali družbenikov drugega podjetja,</w:t>
      </w:r>
    </w:p>
    <w:p w14:paraId="4BFB6037"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8D196B">
        <w:rPr>
          <w:rFonts w:ascii="Arial" w:eastAsia="Arial" w:hAnsi="Arial"/>
          <w:sz w:val="22"/>
          <w:szCs w:val="22"/>
          <w:lang w:eastAsia="en-US"/>
        </w:rPr>
        <w:t>podjetje ima pravico imenovati ali odpoklicati večino članov upravnega, poslovodnega ali nadzornega organa drugega podjetja,</w:t>
      </w:r>
    </w:p>
    <w:p w14:paraId="05A705E9"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8D196B">
        <w:rPr>
          <w:rFonts w:ascii="Arial" w:eastAsia="Arial" w:hAnsi="Arial"/>
          <w:sz w:val="22"/>
          <w:szCs w:val="22"/>
          <w:lang w:eastAsia="en-US"/>
        </w:rPr>
        <w:lastRenderedPageBreak/>
        <w:t>podjetje ima pravico izvrševati prevladujoč vpliv na drugo podjetje na podlagi pogodbe, sklenjene z navedenim podjetjem, ali določbe v njegovi družbeni pogodbi ali statutu,</w:t>
      </w:r>
    </w:p>
    <w:p w14:paraId="739A6CA5"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8D196B">
        <w:rPr>
          <w:rFonts w:ascii="Arial" w:eastAsia="Arial" w:hAnsi="Arial"/>
          <w:sz w:val="22"/>
          <w:szCs w:val="22"/>
          <w:lang w:eastAsia="en-US"/>
        </w:rPr>
        <w:t>podjetje, ki je delničar ali družbenik drugega podjetja, na podlagi dogovora z drugimi delničarji ali družbeniki navedenega podjetja edino nadzoruje večino glasovalnih pravic delničarjev ali družbenikov navedenega podjetja,</w:t>
      </w:r>
    </w:p>
    <w:p w14:paraId="0646EE35"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8D196B">
        <w:rPr>
          <w:rFonts w:ascii="Arial" w:eastAsia="Arial" w:hAnsi="Arial"/>
          <w:sz w:val="22"/>
          <w:szCs w:val="22"/>
          <w:lang w:eastAsia="en-US"/>
        </w:rPr>
        <w:t>podjetja, ki so v katerem koli razmerju iz prve do četrte alineje te točke preko</w:t>
      </w:r>
    </w:p>
    <w:p w14:paraId="6A2D08E5" w14:textId="77777777" w:rsidR="008D196B" w:rsidRPr="008D196B" w:rsidRDefault="008D196B" w:rsidP="008D196B">
      <w:pPr>
        <w:numPr>
          <w:ilvl w:val="0"/>
          <w:numId w:val="25"/>
        </w:numPr>
        <w:tabs>
          <w:tab w:val="left" w:pos="357"/>
          <w:tab w:val="left" w:pos="720"/>
          <w:tab w:val="left" w:pos="1460"/>
        </w:tabs>
        <w:spacing w:after="160" w:line="259" w:lineRule="auto"/>
        <w:ind w:left="1068"/>
        <w:contextualSpacing/>
        <w:jc w:val="both"/>
        <w:rPr>
          <w:rFonts w:ascii="Arial" w:eastAsia="Arial" w:hAnsi="Arial"/>
          <w:sz w:val="22"/>
          <w:szCs w:val="22"/>
          <w:lang w:eastAsia="en-US"/>
        </w:rPr>
      </w:pPr>
      <w:r w:rsidRPr="008D196B">
        <w:rPr>
          <w:rFonts w:ascii="Arial" w:eastAsia="Arial" w:hAnsi="Arial"/>
          <w:sz w:val="22"/>
          <w:szCs w:val="22"/>
          <w:lang w:eastAsia="en-US"/>
        </w:rPr>
        <w:t>enega ali več drugih podjetij, prav tako veljajo za enotno.</w:t>
      </w:r>
    </w:p>
    <w:p w14:paraId="5CBB2862" w14:textId="77777777" w:rsidR="008D196B" w:rsidRPr="008D196B" w:rsidRDefault="008D196B" w:rsidP="008D196B">
      <w:pPr>
        <w:autoSpaceDE w:val="0"/>
        <w:autoSpaceDN w:val="0"/>
        <w:adjustRightInd w:val="0"/>
        <w:ind w:left="1045"/>
        <w:jc w:val="both"/>
        <w:rPr>
          <w:rFonts w:ascii="Arial" w:hAnsi="Arial" w:cs="Arial"/>
          <w:sz w:val="22"/>
          <w:szCs w:val="22"/>
        </w:rPr>
      </w:pPr>
    </w:p>
    <w:p w14:paraId="130926B9" w14:textId="77777777" w:rsidR="008D196B" w:rsidRPr="008D196B" w:rsidRDefault="008D196B" w:rsidP="008D196B">
      <w:pPr>
        <w:numPr>
          <w:ilvl w:val="0"/>
          <w:numId w:val="24"/>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Podjetja ne smejo opravljati nobene od naslednjih dejavnosti, ki so razvrščene v naslednje sektorje:</w:t>
      </w:r>
    </w:p>
    <w:p w14:paraId="611F48FE" w14:textId="77777777" w:rsidR="008D196B" w:rsidRPr="008D196B" w:rsidRDefault="008D196B" w:rsidP="008D196B">
      <w:pPr>
        <w:numPr>
          <w:ilvl w:val="0"/>
          <w:numId w:val="26"/>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predelava in trženje ribiških proizvodov in proizvodov iz akvakulture, kadar je  znesek  pomoči določen na  podlagi cene ali količine proizvodov, nabavljenih ali danih na trg, </w:t>
      </w:r>
    </w:p>
    <w:p w14:paraId="0840248C" w14:textId="77777777" w:rsidR="008D196B" w:rsidRPr="008D196B" w:rsidRDefault="008D196B" w:rsidP="008D196B">
      <w:pPr>
        <w:numPr>
          <w:ilvl w:val="0"/>
          <w:numId w:val="26"/>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primarna proizvodnja kmetijskih proizvodov, </w:t>
      </w:r>
    </w:p>
    <w:p w14:paraId="1FC6D465" w14:textId="77777777" w:rsidR="008D196B" w:rsidRPr="008D196B" w:rsidRDefault="008D196B" w:rsidP="008D196B">
      <w:pPr>
        <w:numPr>
          <w:ilvl w:val="0"/>
          <w:numId w:val="26"/>
        </w:numPr>
        <w:tabs>
          <w:tab w:val="left" w:pos="357"/>
          <w:tab w:val="left" w:pos="720"/>
          <w:tab w:val="left" w:pos="146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predelava in trženje kmetijskih proizvodov kadar je znesek pomoči določen na podlagi cene ali količine takih  proizvodov, ki so kupljeni od primarnih proizvajalcev ali jih je na trg dalo zadevno podjetje ali kadar je pomoč pogojena s tem, da se v celoti ali delno prenese na primarne proizvajalce.</w:t>
      </w:r>
    </w:p>
    <w:p w14:paraId="29CEEFC0" w14:textId="77777777" w:rsidR="008D196B" w:rsidRPr="008D196B" w:rsidRDefault="008D196B" w:rsidP="008D196B">
      <w:pPr>
        <w:numPr>
          <w:ilvl w:val="0"/>
          <w:numId w:val="24"/>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Podjetje ni v postopku vračanja neupravičeno prejete državne pomoči.</w:t>
      </w:r>
    </w:p>
    <w:p w14:paraId="02D0500D" w14:textId="77777777" w:rsidR="008D196B" w:rsidRPr="008D196B" w:rsidRDefault="008D196B" w:rsidP="008D196B">
      <w:pPr>
        <w:numPr>
          <w:ilvl w:val="0"/>
          <w:numId w:val="24"/>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Podjetje ima pravočasno in v celoti izpolnjene vse obveznosti do Mestne občine Nova Gorica ter do drugih pravnih oseb, katerih ustanoviteljica je Mestna občina Nova Gorica.</w:t>
      </w:r>
    </w:p>
    <w:p w14:paraId="0C9BB826" w14:textId="77777777" w:rsidR="008D196B" w:rsidRPr="008D196B" w:rsidRDefault="008D196B" w:rsidP="008D196B">
      <w:pPr>
        <w:numPr>
          <w:ilvl w:val="0"/>
          <w:numId w:val="24"/>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Podjetje ima  poravnane vse davke  in prispevke.</w:t>
      </w:r>
    </w:p>
    <w:p w14:paraId="4CF450D7" w14:textId="659F50C0" w:rsidR="008D196B" w:rsidRPr="008D196B" w:rsidRDefault="008D196B" w:rsidP="008D196B">
      <w:pPr>
        <w:numPr>
          <w:ilvl w:val="0"/>
          <w:numId w:val="24"/>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Podjetje ne  krši obveznosti iz socialnega, </w:t>
      </w:r>
      <w:r w:rsidR="00F63CA3" w:rsidRPr="008D196B">
        <w:rPr>
          <w:rFonts w:ascii="Arial" w:eastAsia="Arial" w:hAnsi="Arial"/>
          <w:sz w:val="22"/>
          <w:szCs w:val="22"/>
          <w:lang w:eastAsia="en-US"/>
        </w:rPr>
        <w:t>okolijskega</w:t>
      </w:r>
      <w:r w:rsidRPr="008D196B">
        <w:rPr>
          <w:rFonts w:ascii="Arial" w:eastAsia="Arial" w:hAnsi="Arial"/>
          <w:sz w:val="22"/>
          <w:szCs w:val="22"/>
          <w:lang w:eastAsia="en-US"/>
        </w:rPr>
        <w:t xml:space="preserve"> in delovnega prava. </w:t>
      </w:r>
    </w:p>
    <w:p w14:paraId="53CE1A11" w14:textId="77777777" w:rsidR="008D196B" w:rsidRPr="008D196B" w:rsidRDefault="008D196B" w:rsidP="008D196B">
      <w:pPr>
        <w:spacing w:after="160" w:line="259" w:lineRule="auto"/>
        <w:ind w:left="349"/>
        <w:rPr>
          <w:rFonts w:ascii="Arial" w:hAnsi="Arial"/>
          <w:sz w:val="22"/>
          <w:szCs w:val="22"/>
          <w:lang w:eastAsia="en-US"/>
        </w:rPr>
      </w:pPr>
    </w:p>
    <w:p w14:paraId="021E1E4E" w14:textId="77777777" w:rsidR="008D196B" w:rsidRPr="008D196B" w:rsidRDefault="008D196B" w:rsidP="008D196B">
      <w:pPr>
        <w:spacing w:after="160" w:line="259" w:lineRule="auto"/>
        <w:ind w:left="349"/>
        <w:rPr>
          <w:rFonts w:ascii="Arial" w:hAnsi="Arial"/>
          <w:sz w:val="22"/>
          <w:szCs w:val="22"/>
          <w:lang w:eastAsia="en-US"/>
        </w:rPr>
      </w:pPr>
    </w:p>
    <w:p w14:paraId="587D5486" w14:textId="77777777" w:rsidR="008D196B" w:rsidRPr="008D196B" w:rsidRDefault="008D196B" w:rsidP="008D196B">
      <w:pPr>
        <w:spacing w:after="160" w:line="259" w:lineRule="auto"/>
        <w:rPr>
          <w:rFonts w:ascii="Arial" w:eastAsia="Arial" w:hAnsi="Arial"/>
          <w:b/>
          <w:sz w:val="22"/>
          <w:szCs w:val="22"/>
          <w:lang w:eastAsia="en-US"/>
        </w:rPr>
      </w:pPr>
      <w:r w:rsidRPr="008D196B">
        <w:rPr>
          <w:rFonts w:ascii="Arial" w:eastAsia="Arial" w:hAnsi="Arial"/>
          <w:b/>
          <w:sz w:val="22"/>
          <w:szCs w:val="22"/>
          <w:lang w:eastAsia="en-US"/>
        </w:rPr>
        <w:t xml:space="preserve">Ostali pogoji dodeljevanja »de </w:t>
      </w:r>
      <w:proofErr w:type="spellStart"/>
      <w:r w:rsidRPr="008D196B">
        <w:rPr>
          <w:rFonts w:ascii="Arial" w:eastAsia="Arial" w:hAnsi="Arial"/>
          <w:b/>
          <w:sz w:val="22"/>
          <w:szCs w:val="22"/>
          <w:lang w:eastAsia="en-US"/>
        </w:rPr>
        <w:t>minimis</w:t>
      </w:r>
      <w:proofErr w:type="spellEnd"/>
      <w:r w:rsidRPr="008D196B">
        <w:rPr>
          <w:rFonts w:ascii="Arial" w:eastAsia="Arial" w:hAnsi="Arial"/>
          <w:b/>
          <w:sz w:val="22"/>
          <w:szCs w:val="22"/>
          <w:lang w:eastAsia="en-US"/>
        </w:rPr>
        <w:t>« pomoči v skladu  z uredbo EU Komisije (EU) št. 2023/2831)</w:t>
      </w:r>
    </w:p>
    <w:p w14:paraId="5B208FBE" w14:textId="77777777" w:rsidR="008D196B" w:rsidRPr="008D196B" w:rsidRDefault="008D196B" w:rsidP="008D196B">
      <w:pPr>
        <w:spacing w:after="160" w:line="259" w:lineRule="auto"/>
        <w:ind w:left="680"/>
        <w:rPr>
          <w:rFonts w:ascii="Arial" w:eastAsia="Arial" w:hAnsi="Arial"/>
          <w:sz w:val="22"/>
          <w:szCs w:val="22"/>
          <w:lang w:eastAsia="en-US"/>
        </w:rPr>
      </w:pPr>
    </w:p>
    <w:p w14:paraId="0B374E8F" w14:textId="77777777" w:rsidR="008D196B" w:rsidRPr="008D196B" w:rsidRDefault="008D196B" w:rsidP="008D196B">
      <w:pPr>
        <w:numPr>
          <w:ilvl w:val="0"/>
          <w:numId w:val="27"/>
        </w:numPr>
        <w:tabs>
          <w:tab w:val="left" w:pos="357"/>
          <w:tab w:val="left" w:pos="68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Pri odobritvi pomoči po načelu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bo Mestna občina Nova Gorica upoštevala, da:</w:t>
      </w:r>
    </w:p>
    <w:p w14:paraId="63CD71F4" w14:textId="77777777" w:rsidR="008D196B" w:rsidRPr="008D196B" w:rsidRDefault="008D196B" w:rsidP="008D196B">
      <w:pPr>
        <w:numPr>
          <w:ilvl w:val="0"/>
          <w:numId w:val="28"/>
        </w:numPr>
        <w:tabs>
          <w:tab w:val="left" w:pos="357"/>
          <w:tab w:val="left" w:pos="72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w:t>
      </w:r>
    </w:p>
    <w:p w14:paraId="5B998BB5" w14:textId="77777777" w:rsidR="008D196B" w:rsidRPr="008D196B" w:rsidRDefault="008D196B" w:rsidP="008D196B">
      <w:pPr>
        <w:numPr>
          <w:ilvl w:val="0"/>
          <w:numId w:val="28"/>
        </w:numPr>
        <w:tabs>
          <w:tab w:val="left" w:pos="357"/>
          <w:tab w:val="left" w:pos="72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pomoči ne bodo pogojene s prednostjo rabe domačega blaga pred rabo uvoženega blaga,</w:t>
      </w:r>
    </w:p>
    <w:p w14:paraId="2C919870" w14:textId="77777777" w:rsidR="008D196B" w:rsidRPr="008D196B" w:rsidRDefault="008D196B" w:rsidP="008D196B">
      <w:pPr>
        <w:numPr>
          <w:ilvl w:val="0"/>
          <w:numId w:val="28"/>
        </w:numPr>
        <w:tabs>
          <w:tab w:val="left" w:pos="357"/>
          <w:tab w:val="left" w:pos="720"/>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skupni znesek pomoči, dodeljen enotnemu podjetju ne bo presegel 300.000 EUR v obdobju zadnjih treh proračunskih let, ne glede na obliko ali namen pomoči ter  ne  glede na to, ali se pomoč dodeli iz sredstev države, občine ali Unije. </w:t>
      </w:r>
    </w:p>
    <w:p w14:paraId="6891D9ED" w14:textId="77777777" w:rsidR="008D196B" w:rsidRPr="008D196B" w:rsidRDefault="008D196B" w:rsidP="008D196B">
      <w:pPr>
        <w:numPr>
          <w:ilvl w:val="0"/>
          <w:numId w:val="28"/>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v skladu z 8. in 9. točko 3. člena Uredbe  2023/2831  se v primeru združitev  ali pripojitev  vsa prejšnja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dodeljena kateremu koli od podjetij  udeleženih v združitvi upošteva  pri ugotavljanju ali nova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za novo ali prevzemno podjetje presega ustrezno zgornjo mejo.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ki je bila zakonito dodeljena pred združitvijo  ali prevzemom, ostane zakonita.</w:t>
      </w:r>
    </w:p>
    <w:p w14:paraId="3E623FC0" w14:textId="77777777" w:rsidR="008D196B" w:rsidRPr="008D196B" w:rsidRDefault="008D196B" w:rsidP="008D196B">
      <w:pPr>
        <w:numPr>
          <w:ilvl w:val="0"/>
          <w:numId w:val="28"/>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lastRenderedPageBreak/>
        <w:t xml:space="preserve">če se podjetje razdeli na dve ali več  ločenih podjetij, se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dodeljena pred razdelitvijo, dodeli podjetju, ki jo je koristilo, in je to načeloma podjetje, ki prevzame dejavnosti, za  katere  se je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uporabila. Če taka dodelitev ni mogoča, se 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dodeli sorazmerno na podlagi knjigovodske vrednosti lastniškega kapitala novih podjetij na dejanski datum razdelitve,    </w:t>
      </w:r>
    </w:p>
    <w:p w14:paraId="5A347CBE" w14:textId="77777777" w:rsidR="008D196B" w:rsidRPr="008D196B" w:rsidRDefault="008D196B" w:rsidP="008D196B">
      <w:pPr>
        <w:numPr>
          <w:ilvl w:val="0"/>
          <w:numId w:val="28"/>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ne kumulira  z državno pomočjo  v zvezi z istimi upravičenimi stroški ali državno pomočjo za isti ukrep za financiranje tveganja, če bi s takšno kumulacijo presegla intenzivnost pomoči ali znesek pomoči,</w:t>
      </w:r>
    </w:p>
    <w:p w14:paraId="2AA2769E" w14:textId="77777777" w:rsidR="008D196B" w:rsidRPr="008D196B" w:rsidRDefault="008D196B" w:rsidP="008D196B">
      <w:pPr>
        <w:numPr>
          <w:ilvl w:val="0"/>
          <w:numId w:val="28"/>
        </w:numPr>
        <w:tabs>
          <w:tab w:val="left" w:pos="357"/>
          <w:tab w:val="left" w:pos="709"/>
        </w:tabs>
        <w:spacing w:after="160" w:line="259"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pomoč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dodeljena v skladu z Uredbo Komisije(EU) št.2023/2831  lahko kumulira s pomočjo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dodeljeno v skladu z uredbama  Komisije(EU) št.1408/2013  in (EU) ŠT. 717/2014 do ustrezne zgornje meje,  določene v 2.točki 3.člena  Uredbe (EU) 2023/2831.</w:t>
      </w:r>
    </w:p>
    <w:p w14:paraId="35AD4CF6" w14:textId="77777777" w:rsidR="008D196B" w:rsidRPr="008D196B" w:rsidRDefault="008D196B" w:rsidP="008D196B">
      <w:pPr>
        <w:tabs>
          <w:tab w:val="left" w:pos="357"/>
          <w:tab w:val="left" w:pos="709"/>
        </w:tabs>
        <w:ind w:left="720"/>
        <w:jc w:val="both"/>
        <w:rPr>
          <w:rFonts w:ascii="Arial" w:eastAsia="Arial" w:hAnsi="Arial"/>
          <w:sz w:val="22"/>
          <w:szCs w:val="22"/>
          <w:lang w:eastAsia="en-US"/>
        </w:rPr>
      </w:pPr>
    </w:p>
    <w:p w14:paraId="546E50BC" w14:textId="77777777" w:rsidR="008D196B" w:rsidRPr="008D196B" w:rsidRDefault="008D196B" w:rsidP="00D813C1">
      <w:pPr>
        <w:numPr>
          <w:ilvl w:val="0"/>
          <w:numId w:val="27"/>
        </w:numPr>
        <w:tabs>
          <w:tab w:val="left" w:pos="357"/>
          <w:tab w:val="left" w:pos="680"/>
          <w:tab w:val="left" w:pos="720"/>
        </w:tabs>
        <w:spacing w:after="160" w:line="276" w:lineRule="auto"/>
        <w:contextualSpacing/>
        <w:jc w:val="both"/>
        <w:rPr>
          <w:rFonts w:ascii="Arial" w:eastAsia="Arial" w:hAnsi="Arial"/>
          <w:sz w:val="22"/>
          <w:szCs w:val="22"/>
          <w:lang w:eastAsia="en-US"/>
        </w:rPr>
      </w:pPr>
      <w:r w:rsidRPr="008D196B">
        <w:rPr>
          <w:rFonts w:ascii="Arial" w:eastAsia="Arial" w:hAnsi="Arial"/>
          <w:sz w:val="22"/>
          <w:szCs w:val="22"/>
          <w:lang w:eastAsia="en-US"/>
        </w:rPr>
        <w:t>Mestna občina Nova Gorica bo pisno obvestila prejemnika pomoči:</w:t>
      </w:r>
    </w:p>
    <w:p w14:paraId="271C0E32" w14:textId="77777777" w:rsidR="008D196B" w:rsidRPr="008D196B" w:rsidRDefault="008D196B" w:rsidP="00D813C1">
      <w:pPr>
        <w:tabs>
          <w:tab w:val="left" w:pos="357"/>
          <w:tab w:val="left" w:pos="709"/>
        </w:tabs>
        <w:spacing w:line="276" w:lineRule="auto"/>
        <w:ind w:left="720"/>
        <w:jc w:val="both"/>
        <w:rPr>
          <w:rFonts w:ascii="Arial" w:eastAsia="Arial" w:hAnsi="Arial"/>
          <w:sz w:val="22"/>
          <w:szCs w:val="22"/>
          <w:lang w:eastAsia="en-US"/>
        </w:rPr>
      </w:pPr>
      <w:r w:rsidRPr="008D196B">
        <w:rPr>
          <w:rFonts w:ascii="Arial" w:eastAsia="Arial" w:hAnsi="Arial"/>
          <w:sz w:val="22"/>
          <w:szCs w:val="22"/>
          <w:lang w:eastAsia="en-US"/>
        </w:rPr>
        <w:t xml:space="preserve">da je pomoč dodeljena po pravilu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v skladu z Uredbo komisije (EU) št.2023/ 2831 z dne 13. 12. 2023 o uporabi členov 107 in 108 pogodbe o delovanju Evropske Unije pri pomoči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xml:space="preserve">« (UL L. 2023/2831, 15.12. 2023), o znesku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pomoči.</w:t>
      </w:r>
    </w:p>
    <w:p w14:paraId="7A595C18" w14:textId="77777777" w:rsidR="008D196B" w:rsidRPr="008D196B" w:rsidRDefault="008D196B" w:rsidP="00D813C1">
      <w:pPr>
        <w:numPr>
          <w:ilvl w:val="0"/>
          <w:numId w:val="27"/>
        </w:numPr>
        <w:tabs>
          <w:tab w:val="left" w:pos="357"/>
          <w:tab w:val="left" w:pos="709"/>
        </w:tabs>
        <w:spacing w:after="160" w:line="276" w:lineRule="auto"/>
        <w:contextualSpacing/>
        <w:jc w:val="both"/>
        <w:rPr>
          <w:rFonts w:ascii="Arial" w:eastAsia="Arial" w:hAnsi="Arial"/>
          <w:sz w:val="22"/>
          <w:szCs w:val="22"/>
          <w:lang w:eastAsia="en-US"/>
        </w:rPr>
      </w:pPr>
      <w:r w:rsidRPr="008D196B">
        <w:rPr>
          <w:rFonts w:ascii="Arial" w:eastAsia="Arial" w:hAnsi="Arial"/>
          <w:sz w:val="22"/>
          <w:szCs w:val="22"/>
          <w:lang w:eastAsia="en-US"/>
        </w:rPr>
        <w:t xml:space="preserve">Mestna občina Nova Gorica bo hranila evidence  individualnih pomoči »de </w:t>
      </w:r>
      <w:proofErr w:type="spellStart"/>
      <w:r w:rsidRPr="008D196B">
        <w:rPr>
          <w:rFonts w:ascii="Arial" w:eastAsia="Arial" w:hAnsi="Arial"/>
          <w:sz w:val="22"/>
          <w:szCs w:val="22"/>
          <w:lang w:eastAsia="en-US"/>
        </w:rPr>
        <w:t>minimis</w:t>
      </w:r>
      <w:proofErr w:type="spellEnd"/>
      <w:r w:rsidRPr="008D196B">
        <w:rPr>
          <w:rFonts w:ascii="Arial" w:eastAsia="Arial" w:hAnsi="Arial"/>
          <w:sz w:val="22"/>
          <w:szCs w:val="22"/>
          <w:lang w:eastAsia="en-US"/>
        </w:rPr>
        <w:t>« 10  let od datuma odobritve pomoči.</w:t>
      </w:r>
    </w:p>
    <w:p w14:paraId="2E4D0599" w14:textId="77777777" w:rsidR="008D196B" w:rsidRDefault="008D196B" w:rsidP="00CC7836">
      <w:pPr>
        <w:jc w:val="both"/>
        <w:rPr>
          <w:rFonts w:ascii="Arial" w:hAnsi="Arial" w:cs="Arial"/>
          <w:b/>
          <w:bCs/>
          <w:sz w:val="22"/>
          <w:szCs w:val="22"/>
          <w:u w:val="single"/>
        </w:rPr>
      </w:pPr>
    </w:p>
    <w:p w14:paraId="7A666EA8" w14:textId="77777777" w:rsidR="00CC7836" w:rsidRPr="00CC7836" w:rsidRDefault="00CC7836" w:rsidP="00CC7836">
      <w:pPr>
        <w:jc w:val="both"/>
        <w:rPr>
          <w:rFonts w:ascii="Arial" w:hAnsi="Arial" w:cs="Arial"/>
          <w:b/>
          <w:bCs/>
          <w:sz w:val="22"/>
          <w:szCs w:val="22"/>
        </w:rPr>
      </w:pPr>
    </w:p>
    <w:p w14:paraId="5D7E89EC" w14:textId="77777777" w:rsidR="000E096E" w:rsidRPr="00CC7836" w:rsidRDefault="000E096E" w:rsidP="000D1F45">
      <w:pPr>
        <w:jc w:val="both"/>
        <w:rPr>
          <w:rFonts w:ascii="Arial" w:hAnsi="Arial" w:cs="Arial"/>
          <w:b/>
          <w:bCs/>
          <w:sz w:val="22"/>
          <w:szCs w:val="22"/>
        </w:rPr>
      </w:pPr>
    </w:p>
    <w:p w14:paraId="7A666EAA" w14:textId="77777777" w:rsidR="000D1F45" w:rsidRPr="007419F5" w:rsidRDefault="000D1F45" w:rsidP="000D1F45">
      <w:pPr>
        <w:jc w:val="both"/>
        <w:rPr>
          <w:rFonts w:ascii="Arial" w:hAnsi="Arial" w:cs="Arial"/>
          <w:b/>
          <w:bCs/>
          <w:sz w:val="22"/>
          <w:szCs w:val="22"/>
        </w:rPr>
      </w:pPr>
      <w:r w:rsidRPr="007419F5">
        <w:rPr>
          <w:rFonts w:ascii="Arial" w:hAnsi="Arial" w:cs="Arial"/>
          <w:b/>
          <w:bCs/>
          <w:sz w:val="22"/>
          <w:szCs w:val="22"/>
        </w:rPr>
        <w:t xml:space="preserve">5.2. </w:t>
      </w:r>
      <w:r w:rsidR="002179E9">
        <w:rPr>
          <w:rFonts w:ascii="Arial" w:hAnsi="Arial" w:cs="Arial"/>
          <w:b/>
          <w:bCs/>
          <w:sz w:val="22"/>
          <w:szCs w:val="22"/>
        </w:rPr>
        <w:t xml:space="preserve"> Posebni p</w:t>
      </w:r>
      <w:r w:rsidRPr="007419F5">
        <w:rPr>
          <w:rFonts w:ascii="Arial" w:hAnsi="Arial" w:cs="Arial"/>
          <w:b/>
          <w:bCs/>
          <w:sz w:val="22"/>
          <w:szCs w:val="22"/>
        </w:rPr>
        <w:t>ogoji za dodelitev sredstev</w:t>
      </w:r>
    </w:p>
    <w:p w14:paraId="7A666EAB" w14:textId="77777777" w:rsidR="000D1F45" w:rsidRDefault="000D1F45" w:rsidP="000D1F45">
      <w:pPr>
        <w:jc w:val="both"/>
        <w:rPr>
          <w:rFonts w:ascii="Arial" w:hAnsi="Arial" w:cs="Arial"/>
          <w:b/>
          <w:sz w:val="22"/>
          <w:szCs w:val="22"/>
          <w:u w:val="single"/>
        </w:rPr>
      </w:pPr>
    </w:p>
    <w:p w14:paraId="7A666EAC" w14:textId="23F17901" w:rsidR="00CC7836" w:rsidRPr="00AD59B1" w:rsidRDefault="00CC7836" w:rsidP="00D813C1">
      <w:pPr>
        <w:pStyle w:val="Odstavekseznama"/>
        <w:numPr>
          <w:ilvl w:val="0"/>
          <w:numId w:val="20"/>
        </w:numPr>
        <w:spacing w:line="276" w:lineRule="auto"/>
        <w:jc w:val="both"/>
        <w:rPr>
          <w:rFonts w:ascii="Arial" w:hAnsi="Arial" w:cs="Arial"/>
          <w:sz w:val="22"/>
          <w:szCs w:val="22"/>
        </w:rPr>
      </w:pPr>
      <w:r w:rsidRPr="00AD59B1">
        <w:rPr>
          <w:rFonts w:ascii="Arial" w:hAnsi="Arial" w:cs="Arial"/>
          <w:sz w:val="22"/>
          <w:szCs w:val="22"/>
        </w:rPr>
        <w:t xml:space="preserve">podjetje, ki </w:t>
      </w:r>
      <w:r w:rsidR="008C7797" w:rsidRPr="00AD59B1">
        <w:rPr>
          <w:rFonts w:ascii="Arial" w:hAnsi="Arial" w:cs="Arial"/>
          <w:sz w:val="22"/>
          <w:szCs w:val="22"/>
        </w:rPr>
        <w:t xml:space="preserve">opravlja dejavnost </w:t>
      </w:r>
      <w:r w:rsidRPr="00AD59B1">
        <w:rPr>
          <w:rFonts w:ascii="Arial" w:hAnsi="Arial" w:cs="Arial"/>
          <w:sz w:val="22"/>
          <w:szCs w:val="22"/>
        </w:rPr>
        <w:t>na območju Mestne občine Nova Gorica</w:t>
      </w:r>
      <w:r w:rsidR="008C7797" w:rsidRPr="00AD59B1">
        <w:rPr>
          <w:rFonts w:ascii="Arial" w:hAnsi="Arial" w:cs="Arial"/>
          <w:sz w:val="22"/>
          <w:szCs w:val="22"/>
        </w:rPr>
        <w:t xml:space="preserve"> </w:t>
      </w:r>
      <w:r w:rsidRPr="00AD59B1">
        <w:rPr>
          <w:rFonts w:ascii="Arial" w:hAnsi="Arial" w:cs="Arial"/>
          <w:sz w:val="22"/>
          <w:szCs w:val="22"/>
        </w:rPr>
        <w:t xml:space="preserve"> in se v obdobju  določenim z razpisom  udeleži določenega </w:t>
      </w:r>
      <w:r w:rsidR="00E2723F" w:rsidRPr="00AD59B1">
        <w:rPr>
          <w:rFonts w:ascii="Arial" w:hAnsi="Arial" w:cs="Arial"/>
          <w:sz w:val="22"/>
          <w:szCs w:val="22"/>
        </w:rPr>
        <w:t xml:space="preserve">mednarodnega </w:t>
      </w:r>
      <w:r w:rsidRPr="00AD59B1">
        <w:rPr>
          <w:rFonts w:ascii="Arial" w:hAnsi="Arial" w:cs="Arial"/>
          <w:sz w:val="22"/>
          <w:szCs w:val="22"/>
        </w:rPr>
        <w:t>sejma, z namenom predstavitve lastnega podjetja in njegove dejavnosti</w:t>
      </w:r>
      <w:r w:rsidR="007E0DEF" w:rsidRPr="00AD59B1">
        <w:rPr>
          <w:rFonts w:ascii="Arial" w:hAnsi="Arial" w:cs="Arial"/>
          <w:sz w:val="22"/>
          <w:szCs w:val="22"/>
        </w:rPr>
        <w:t xml:space="preserve"> ali organizira poslovno konferen</w:t>
      </w:r>
      <w:r w:rsidR="001F2D3C" w:rsidRPr="00AD59B1">
        <w:rPr>
          <w:rFonts w:ascii="Arial" w:hAnsi="Arial" w:cs="Arial"/>
          <w:sz w:val="22"/>
          <w:szCs w:val="22"/>
        </w:rPr>
        <w:t xml:space="preserve">co, srečanje ali dogodek z namenom promocije podjetij s sedežem dejavnosti v Me4stni občini Nova Gorica </w:t>
      </w:r>
    </w:p>
    <w:p w14:paraId="7A666EAD" w14:textId="1A198D6E" w:rsidR="00A724B9" w:rsidRPr="00AD59B1" w:rsidRDefault="000E096E" w:rsidP="00D813C1">
      <w:pPr>
        <w:pStyle w:val="Odstavekseznama"/>
        <w:numPr>
          <w:ilvl w:val="0"/>
          <w:numId w:val="20"/>
        </w:numPr>
        <w:spacing w:line="276" w:lineRule="auto"/>
        <w:jc w:val="both"/>
        <w:rPr>
          <w:rFonts w:ascii="Arial" w:hAnsi="Arial" w:cs="Arial"/>
          <w:sz w:val="22"/>
          <w:szCs w:val="22"/>
        </w:rPr>
      </w:pPr>
      <w:r w:rsidRPr="00AD59B1">
        <w:rPr>
          <w:rFonts w:ascii="Arial" w:hAnsi="Arial" w:cs="Arial"/>
          <w:sz w:val="22"/>
          <w:szCs w:val="22"/>
        </w:rPr>
        <w:t xml:space="preserve">prijavitelj mora imeti registriran sedež </w:t>
      </w:r>
      <w:r w:rsidR="00A724B9" w:rsidRPr="00AD59B1">
        <w:rPr>
          <w:rFonts w:ascii="Arial" w:hAnsi="Arial" w:cs="Arial"/>
          <w:sz w:val="22"/>
          <w:szCs w:val="22"/>
        </w:rPr>
        <w:t xml:space="preserve"> dejavnosti</w:t>
      </w:r>
      <w:r w:rsidR="00AB3EC0" w:rsidRPr="00AD59B1">
        <w:rPr>
          <w:rFonts w:ascii="Arial" w:hAnsi="Arial" w:cs="Arial"/>
          <w:sz w:val="22"/>
          <w:szCs w:val="22"/>
        </w:rPr>
        <w:t xml:space="preserve"> </w:t>
      </w:r>
      <w:r w:rsidR="00A724B9" w:rsidRPr="00AD59B1">
        <w:rPr>
          <w:rFonts w:ascii="Arial" w:hAnsi="Arial" w:cs="Arial"/>
          <w:sz w:val="22"/>
          <w:szCs w:val="22"/>
        </w:rPr>
        <w:t xml:space="preserve">na območju Mestne občine Nova Gorica </w:t>
      </w:r>
      <w:r w:rsidR="00AB3EC0" w:rsidRPr="00AD59B1">
        <w:rPr>
          <w:rFonts w:ascii="Arial" w:hAnsi="Arial" w:cs="Arial"/>
          <w:sz w:val="22"/>
          <w:szCs w:val="22"/>
        </w:rPr>
        <w:t xml:space="preserve"> najkasneje na  dan objave razpisa. </w:t>
      </w:r>
      <w:r w:rsidR="008C7797" w:rsidRPr="00AD59B1">
        <w:rPr>
          <w:rFonts w:ascii="Arial" w:hAnsi="Arial" w:cs="Arial"/>
          <w:sz w:val="22"/>
          <w:szCs w:val="22"/>
        </w:rPr>
        <w:t>V kolikor se na razpis prijavlja podjetje, ki ima na območju Mestne občine Nova Gorica poslovno enoto, sedež dejavnosti pa izven območja upravičenega do sredstev iz</w:t>
      </w:r>
      <w:r w:rsidR="00AB3EC0" w:rsidRPr="00AD59B1">
        <w:rPr>
          <w:rFonts w:ascii="Arial" w:hAnsi="Arial" w:cs="Arial"/>
          <w:sz w:val="22"/>
          <w:szCs w:val="22"/>
        </w:rPr>
        <w:t xml:space="preserve"> naslovnega </w:t>
      </w:r>
      <w:r w:rsidR="008C7797" w:rsidRPr="00AD59B1">
        <w:rPr>
          <w:rFonts w:ascii="Arial" w:hAnsi="Arial" w:cs="Arial"/>
          <w:sz w:val="22"/>
          <w:szCs w:val="22"/>
        </w:rPr>
        <w:t xml:space="preserve"> razpisa mora podjetje izkazati, da dejansko posluje v registrirani poslovni enoti(najeti ali lastni prostori za poslovanje..)</w:t>
      </w:r>
      <w:r w:rsidR="00AB3EC0" w:rsidRPr="00AD59B1">
        <w:rPr>
          <w:rFonts w:ascii="Arial" w:hAnsi="Arial" w:cs="Arial"/>
          <w:sz w:val="22"/>
          <w:szCs w:val="22"/>
        </w:rPr>
        <w:t xml:space="preserve"> Poslovno enoto mora imeti registrirano najmanj dve leti pred dnevom objave razpisa, </w:t>
      </w:r>
      <w:r w:rsidR="008C7797" w:rsidRPr="00AD59B1">
        <w:rPr>
          <w:rFonts w:ascii="Arial" w:hAnsi="Arial" w:cs="Arial"/>
          <w:sz w:val="22"/>
          <w:szCs w:val="22"/>
        </w:rPr>
        <w:t xml:space="preserve"> </w:t>
      </w:r>
    </w:p>
    <w:p w14:paraId="7A666EAE" w14:textId="2FCAABCC" w:rsidR="00CC7836" w:rsidRPr="00AD59B1" w:rsidRDefault="00CC7836" w:rsidP="00D813C1">
      <w:pPr>
        <w:pStyle w:val="Odstavekseznama"/>
        <w:numPr>
          <w:ilvl w:val="0"/>
          <w:numId w:val="20"/>
        </w:numPr>
        <w:spacing w:line="276" w:lineRule="auto"/>
        <w:jc w:val="both"/>
        <w:rPr>
          <w:rFonts w:ascii="Arial" w:hAnsi="Arial" w:cs="Arial"/>
          <w:b/>
          <w:sz w:val="22"/>
          <w:szCs w:val="22"/>
          <w:u w:val="single"/>
        </w:rPr>
      </w:pPr>
      <w:r w:rsidRPr="00AD59B1">
        <w:rPr>
          <w:rFonts w:ascii="Arial" w:hAnsi="Arial" w:cs="Arial"/>
          <w:bCs/>
          <w:sz w:val="22"/>
          <w:szCs w:val="22"/>
        </w:rPr>
        <w:t>na podlagi tega javnega razpisa bo sofinancirana samo ena udeležba na sejmu  doma ali v tujini</w:t>
      </w:r>
      <w:r w:rsidR="009D04D8" w:rsidRPr="00AD59B1">
        <w:rPr>
          <w:rFonts w:ascii="Arial" w:hAnsi="Arial" w:cs="Arial"/>
          <w:bCs/>
          <w:sz w:val="22"/>
          <w:szCs w:val="22"/>
        </w:rPr>
        <w:t xml:space="preserve"> in  e</w:t>
      </w:r>
      <w:r w:rsidR="00A0595A" w:rsidRPr="00AD59B1">
        <w:rPr>
          <w:rFonts w:ascii="Arial" w:hAnsi="Arial" w:cs="Arial"/>
          <w:bCs/>
          <w:sz w:val="22"/>
          <w:szCs w:val="22"/>
        </w:rPr>
        <w:t>na organizacija  poslovne konference, srečanje ali promocijski  dogodek,</w:t>
      </w:r>
    </w:p>
    <w:p w14:paraId="7A666EAF" w14:textId="0DC64F98" w:rsidR="000D1F45" w:rsidRPr="001E1BC3" w:rsidRDefault="007751E7" w:rsidP="00D813C1">
      <w:pPr>
        <w:pStyle w:val="Odstavekseznama"/>
        <w:numPr>
          <w:ilvl w:val="0"/>
          <w:numId w:val="20"/>
        </w:numPr>
        <w:spacing w:line="276" w:lineRule="auto"/>
        <w:jc w:val="both"/>
        <w:rPr>
          <w:rFonts w:ascii="Arial" w:hAnsi="Arial" w:cs="Arial"/>
          <w:sz w:val="22"/>
          <w:szCs w:val="22"/>
        </w:rPr>
      </w:pPr>
      <w:r w:rsidRPr="001E1BC3">
        <w:rPr>
          <w:rFonts w:ascii="Arial" w:hAnsi="Arial" w:cs="Arial"/>
          <w:sz w:val="22"/>
          <w:szCs w:val="22"/>
        </w:rPr>
        <w:t>u</w:t>
      </w:r>
      <w:r w:rsidR="000D1F45" w:rsidRPr="001E1BC3">
        <w:rPr>
          <w:rFonts w:ascii="Arial" w:hAnsi="Arial" w:cs="Arial"/>
          <w:sz w:val="22"/>
          <w:szCs w:val="22"/>
        </w:rPr>
        <w:t>pravičenec za  izplačane</w:t>
      </w:r>
      <w:r w:rsidR="00A724B9" w:rsidRPr="001E1BC3">
        <w:rPr>
          <w:rFonts w:ascii="Arial" w:hAnsi="Arial" w:cs="Arial"/>
          <w:sz w:val="22"/>
          <w:szCs w:val="22"/>
        </w:rPr>
        <w:t xml:space="preserve"> </w:t>
      </w:r>
      <w:r w:rsidR="000D1F45" w:rsidRPr="001E1BC3">
        <w:rPr>
          <w:rFonts w:ascii="Arial" w:hAnsi="Arial" w:cs="Arial"/>
          <w:sz w:val="22"/>
          <w:szCs w:val="22"/>
        </w:rPr>
        <w:t xml:space="preserve">upravičene stroške odobrene vloge  ne sme pridobiti nikakršnih drugih javnih sredstev. V primeru ugotovitve dvojnega financiranja odobrene vloge iz različnih javnih virov, lahko </w:t>
      </w:r>
      <w:r w:rsidR="0042399F" w:rsidRPr="001E1BC3">
        <w:rPr>
          <w:rFonts w:ascii="Arial" w:hAnsi="Arial" w:cs="Arial"/>
          <w:sz w:val="22"/>
          <w:szCs w:val="22"/>
        </w:rPr>
        <w:t>sofinancer</w:t>
      </w:r>
      <w:r w:rsidR="000D1F45" w:rsidRPr="001E1BC3">
        <w:rPr>
          <w:rFonts w:ascii="Arial" w:hAnsi="Arial" w:cs="Arial"/>
          <w:sz w:val="22"/>
          <w:szCs w:val="22"/>
        </w:rPr>
        <w:t xml:space="preserve">  odstopi od pogodbe ter zahteva vrnitev vseh že izplačanih sredstev v realni vrednosti. Takšnemu podjetju in odgovornim v podjetju se tudi </w:t>
      </w:r>
      <w:r w:rsidR="00A0595A">
        <w:rPr>
          <w:rFonts w:ascii="Arial" w:hAnsi="Arial" w:cs="Arial"/>
          <w:sz w:val="22"/>
          <w:szCs w:val="22"/>
        </w:rPr>
        <w:t xml:space="preserve">lahko </w:t>
      </w:r>
      <w:r w:rsidR="000D1F45" w:rsidRPr="001E1BC3">
        <w:rPr>
          <w:rFonts w:ascii="Arial" w:hAnsi="Arial" w:cs="Arial"/>
          <w:sz w:val="22"/>
          <w:szCs w:val="22"/>
        </w:rPr>
        <w:t>onemogoči sodelovanje na javnih razpisih Mestne občine Nova Gorica</w:t>
      </w:r>
      <w:r w:rsidR="000E096E">
        <w:rPr>
          <w:rFonts w:ascii="Arial" w:hAnsi="Arial" w:cs="Arial"/>
          <w:sz w:val="22"/>
          <w:szCs w:val="22"/>
        </w:rPr>
        <w:t>,</w:t>
      </w:r>
      <w:r w:rsidR="000D1F45" w:rsidRPr="001E1BC3">
        <w:rPr>
          <w:rFonts w:ascii="Arial" w:hAnsi="Arial" w:cs="Arial"/>
          <w:sz w:val="22"/>
          <w:szCs w:val="22"/>
        </w:rPr>
        <w:t xml:space="preserve"> </w:t>
      </w:r>
    </w:p>
    <w:p w14:paraId="7A666EB3" w14:textId="77777777" w:rsidR="000348B5" w:rsidRPr="001E1BC3" w:rsidRDefault="00274FFA" w:rsidP="00D813C1">
      <w:pPr>
        <w:pStyle w:val="Odstavekseznama"/>
        <w:numPr>
          <w:ilvl w:val="0"/>
          <w:numId w:val="20"/>
        </w:numPr>
        <w:spacing w:line="276" w:lineRule="auto"/>
        <w:jc w:val="both"/>
        <w:rPr>
          <w:rFonts w:ascii="Arial" w:hAnsi="Arial" w:cs="Arial"/>
          <w:sz w:val="22"/>
          <w:szCs w:val="22"/>
        </w:rPr>
      </w:pPr>
      <w:r w:rsidRPr="001E1BC3">
        <w:rPr>
          <w:rFonts w:ascii="Arial" w:hAnsi="Arial" w:cs="Arial"/>
          <w:sz w:val="22"/>
          <w:szCs w:val="22"/>
        </w:rPr>
        <w:t>p</w:t>
      </w:r>
      <w:r w:rsidR="000348B5" w:rsidRPr="001E1BC3">
        <w:rPr>
          <w:rFonts w:ascii="Arial" w:hAnsi="Arial" w:cs="Arial"/>
          <w:sz w:val="22"/>
          <w:szCs w:val="22"/>
        </w:rPr>
        <w:t>odjetje, ki se prijavlja na javni razpis mora imeti   pravočasno in v celoti izpolnjene vse obveznosti do Mestne občine  Nova Gorica ter do drugih pravnih oseb, katerih ustanoviteljica  je Mestna občina Nova Gorica</w:t>
      </w:r>
    </w:p>
    <w:p w14:paraId="7A666EB4" w14:textId="77777777" w:rsidR="000348B5" w:rsidRPr="001E1BC3" w:rsidRDefault="000348B5" w:rsidP="00D813C1">
      <w:pPr>
        <w:pStyle w:val="Odstavekseznama"/>
        <w:numPr>
          <w:ilvl w:val="0"/>
          <w:numId w:val="20"/>
        </w:numPr>
        <w:spacing w:line="276" w:lineRule="auto"/>
        <w:jc w:val="both"/>
        <w:rPr>
          <w:rFonts w:ascii="Arial" w:hAnsi="Arial" w:cs="Arial"/>
          <w:sz w:val="22"/>
          <w:szCs w:val="22"/>
        </w:rPr>
      </w:pPr>
      <w:r w:rsidRPr="001E1BC3">
        <w:rPr>
          <w:rFonts w:ascii="Arial" w:hAnsi="Arial" w:cs="Arial"/>
          <w:sz w:val="22"/>
          <w:szCs w:val="22"/>
        </w:rPr>
        <w:t>podjetje, ki se prijavlja na javni razpis mora imeti  poravnane vse davke in prispevke.</w:t>
      </w:r>
    </w:p>
    <w:p w14:paraId="7A666EB5" w14:textId="2F6E6A6F" w:rsidR="000348B5" w:rsidRPr="001E1BC3" w:rsidRDefault="000E096E" w:rsidP="00D813C1">
      <w:pPr>
        <w:pStyle w:val="Odstavekseznama"/>
        <w:numPr>
          <w:ilvl w:val="0"/>
          <w:numId w:val="20"/>
        </w:numPr>
        <w:spacing w:line="276" w:lineRule="auto"/>
        <w:jc w:val="both"/>
        <w:rPr>
          <w:rFonts w:ascii="Arial" w:hAnsi="Arial" w:cs="Arial"/>
          <w:bCs/>
          <w:sz w:val="22"/>
          <w:szCs w:val="22"/>
        </w:rPr>
      </w:pPr>
      <w:r w:rsidRPr="001E1BC3">
        <w:rPr>
          <w:rFonts w:ascii="Arial" w:hAnsi="Arial" w:cs="Arial"/>
          <w:bCs/>
          <w:sz w:val="22"/>
          <w:szCs w:val="22"/>
        </w:rPr>
        <w:lastRenderedPageBreak/>
        <w:t>P</w:t>
      </w:r>
      <w:r w:rsidR="000348B5" w:rsidRPr="001E1BC3">
        <w:rPr>
          <w:rFonts w:ascii="Arial" w:hAnsi="Arial" w:cs="Arial"/>
          <w:bCs/>
          <w:sz w:val="22"/>
          <w:szCs w:val="22"/>
        </w:rPr>
        <w:t>rijavitelj</w:t>
      </w:r>
      <w:r>
        <w:rPr>
          <w:rFonts w:ascii="Arial" w:hAnsi="Arial" w:cs="Arial"/>
          <w:bCs/>
          <w:sz w:val="22"/>
          <w:szCs w:val="22"/>
        </w:rPr>
        <w:t>u se bo sofinancirala promocijska aktivnost največ v višini 55%  vrednosti upravičenih stroškov   prijavljene promocijske aktivnosti</w:t>
      </w:r>
      <w:r w:rsidR="00545C63">
        <w:rPr>
          <w:rFonts w:ascii="Arial" w:hAnsi="Arial" w:cs="Arial"/>
          <w:bCs/>
          <w:sz w:val="22"/>
          <w:szCs w:val="22"/>
        </w:rPr>
        <w:t xml:space="preserve"> oziroma upravičenih stroškov organizacije </w:t>
      </w:r>
      <w:r>
        <w:rPr>
          <w:rFonts w:ascii="Arial" w:hAnsi="Arial" w:cs="Arial"/>
          <w:bCs/>
          <w:sz w:val="22"/>
          <w:szCs w:val="22"/>
        </w:rPr>
        <w:t xml:space="preserve"> </w:t>
      </w:r>
      <w:r w:rsidR="00545C63">
        <w:rPr>
          <w:rFonts w:ascii="Arial" w:hAnsi="Arial" w:cs="Arial"/>
          <w:bCs/>
          <w:sz w:val="22"/>
          <w:szCs w:val="22"/>
        </w:rPr>
        <w:t xml:space="preserve"> poslovne konference, srečanja ali promocijskega dogodka</w:t>
      </w:r>
      <w:r w:rsidR="006A0AF1">
        <w:rPr>
          <w:rFonts w:ascii="Arial" w:hAnsi="Arial" w:cs="Arial"/>
          <w:bCs/>
          <w:sz w:val="22"/>
          <w:szCs w:val="22"/>
        </w:rPr>
        <w:t>,</w:t>
      </w:r>
    </w:p>
    <w:p w14:paraId="7A666EB6" w14:textId="77777777" w:rsidR="0042399F" w:rsidRPr="001E1BC3" w:rsidRDefault="00541771" w:rsidP="00D813C1">
      <w:pPr>
        <w:pStyle w:val="Odstavekseznama"/>
        <w:numPr>
          <w:ilvl w:val="0"/>
          <w:numId w:val="20"/>
        </w:numPr>
        <w:spacing w:line="276" w:lineRule="auto"/>
        <w:jc w:val="both"/>
        <w:rPr>
          <w:rFonts w:ascii="Arial" w:hAnsi="Arial" w:cs="Arial"/>
          <w:bCs/>
          <w:sz w:val="22"/>
          <w:szCs w:val="22"/>
        </w:rPr>
      </w:pPr>
      <w:r w:rsidRPr="001E1BC3">
        <w:rPr>
          <w:rFonts w:ascii="Arial" w:hAnsi="Arial" w:cs="Arial"/>
          <w:bCs/>
          <w:sz w:val="22"/>
          <w:szCs w:val="22"/>
        </w:rPr>
        <w:t>minimalni znesek upravičeni</w:t>
      </w:r>
      <w:r w:rsidR="008D1228" w:rsidRPr="001E1BC3">
        <w:rPr>
          <w:rFonts w:ascii="Arial" w:hAnsi="Arial" w:cs="Arial"/>
          <w:bCs/>
          <w:sz w:val="22"/>
          <w:szCs w:val="22"/>
        </w:rPr>
        <w:t>h</w:t>
      </w:r>
      <w:r w:rsidRPr="001E1BC3">
        <w:rPr>
          <w:rFonts w:ascii="Arial" w:hAnsi="Arial" w:cs="Arial"/>
          <w:bCs/>
          <w:sz w:val="22"/>
          <w:szCs w:val="22"/>
        </w:rPr>
        <w:t xml:space="preserve"> stroškov mora znašati vsaj 1</w:t>
      </w:r>
      <w:r w:rsidR="008C2307" w:rsidRPr="001E1BC3">
        <w:rPr>
          <w:rFonts w:ascii="Arial" w:hAnsi="Arial" w:cs="Arial"/>
          <w:bCs/>
          <w:sz w:val="22"/>
          <w:szCs w:val="22"/>
        </w:rPr>
        <w:t>.</w:t>
      </w:r>
      <w:r w:rsidRPr="001E1BC3">
        <w:rPr>
          <w:rFonts w:ascii="Arial" w:hAnsi="Arial" w:cs="Arial"/>
          <w:bCs/>
          <w:sz w:val="22"/>
          <w:szCs w:val="22"/>
        </w:rPr>
        <w:t>000 EUR</w:t>
      </w:r>
      <w:r w:rsidR="008D1228" w:rsidRPr="001E1BC3">
        <w:rPr>
          <w:rFonts w:ascii="Arial" w:hAnsi="Arial" w:cs="Arial"/>
          <w:bCs/>
          <w:sz w:val="22"/>
          <w:szCs w:val="22"/>
        </w:rPr>
        <w:t xml:space="preserve"> brez DDV</w:t>
      </w:r>
      <w:r w:rsidR="00CE2136" w:rsidRPr="001E1BC3">
        <w:rPr>
          <w:rFonts w:ascii="Arial" w:hAnsi="Arial" w:cs="Arial"/>
          <w:bCs/>
          <w:sz w:val="22"/>
          <w:szCs w:val="22"/>
        </w:rPr>
        <w:t>,</w:t>
      </w:r>
    </w:p>
    <w:p w14:paraId="7A666EB8" w14:textId="77777777" w:rsidR="00CE2136" w:rsidRPr="001E1BC3" w:rsidRDefault="00AA6404" w:rsidP="00D813C1">
      <w:pPr>
        <w:pStyle w:val="Odstavekseznama"/>
        <w:numPr>
          <w:ilvl w:val="0"/>
          <w:numId w:val="20"/>
        </w:numPr>
        <w:spacing w:line="276" w:lineRule="auto"/>
        <w:jc w:val="both"/>
        <w:rPr>
          <w:rFonts w:ascii="Arial" w:hAnsi="Arial" w:cs="Arial"/>
          <w:bCs/>
          <w:sz w:val="22"/>
          <w:szCs w:val="22"/>
        </w:rPr>
      </w:pPr>
      <w:r w:rsidRPr="001E1BC3">
        <w:rPr>
          <w:rFonts w:ascii="Arial" w:hAnsi="Arial" w:cs="Arial"/>
          <w:bCs/>
          <w:sz w:val="22"/>
          <w:szCs w:val="22"/>
        </w:rPr>
        <w:t xml:space="preserve">prijavitelj ne sme biti </w:t>
      </w:r>
      <w:r w:rsidR="00CE2136" w:rsidRPr="001E1BC3">
        <w:rPr>
          <w:rFonts w:ascii="Arial" w:hAnsi="Arial" w:cs="Arial"/>
          <w:bCs/>
          <w:sz w:val="22"/>
          <w:szCs w:val="22"/>
        </w:rPr>
        <w:t>kapitalsko ali kakorkoli drugače lastniško ali upravlja</w:t>
      </w:r>
      <w:r w:rsidRPr="001E1BC3">
        <w:rPr>
          <w:rFonts w:ascii="Arial" w:hAnsi="Arial" w:cs="Arial"/>
          <w:bCs/>
          <w:sz w:val="22"/>
          <w:szCs w:val="22"/>
        </w:rPr>
        <w:t>v</w:t>
      </w:r>
      <w:r w:rsidR="00CE2136" w:rsidRPr="001E1BC3">
        <w:rPr>
          <w:rFonts w:ascii="Arial" w:hAnsi="Arial" w:cs="Arial"/>
          <w:bCs/>
          <w:sz w:val="22"/>
          <w:szCs w:val="22"/>
        </w:rPr>
        <w:t xml:space="preserve">sko povezan </w:t>
      </w:r>
      <w:r w:rsidRPr="001E1BC3">
        <w:rPr>
          <w:rFonts w:ascii="Arial" w:hAnsi="Arial" w:cs="Arial"/>
          <w:bCs/>
          <w:sz w:val="22"/>
          <w:szCs w:val="22"/>
        </w:rPr>
        <w:t>s</w:t>
      </w:r>
      <w:r w:rsidR="00CE2136" w:rsidRPr="001E1BC3">
        <w:rPr>
          <w:rFonts w:ascii="Arial" w:hAnsi="Arial" w:cs="Arial"/>
          <w:bCs/>
          <w:sz w:val="22"/>
          <w:szCs w:val="22"/>
        </w:rPr>
        <w:t xml:space="preserve"> sejmiščem  oziroma organizatorjem sejma, ki ga navaja v vlogi na ta razpis,</w:t>
      </w:r>
    </w:p>
    <w:p w14:paraId="7A666EB9" w14:textId="72C23A44" w:rsidR="00CE2136" w:rsidRPr="001E1BC3" w:rsidRDefault="00AA6404" w:rsidP="00D813C1">
      <w:pPr>
        <w:pStyle w:val="Odstavekseznama"/>
        <w:numPr>
          <w:ilvl w:val="0"/>
          <w:numId w:val="20"/>
        </w:numPr>
        <w:spacing w:line="276" w:lineRule="auto"/>
        <w:jc w:val="both"/>
        <w:rPr>
          <w:rFonts w:ascii="Arial" w:hAnsi="Arial" w:cs="Arial"/>
          <w:bCs/>
          <w:sz w:val="22"/>
          <w:szCs w:val="22"/>
        </w:rPr>
      </w:pPr>
      <w:r w:rsidRPr="001E1BC3">
        <w:rPr>
          <w:rFonts w:ascii="Arial" w:hAnsi="Arial" w:cs="Arial"/>
          <w:bCs/>
          <w:sz w:val="22"/>
          <w:szCs w:val="22"/>
        </w:rPr>
        <w:t xml:space="preserve">prijavitelj </w:t>
      </w:r>
      <w:r w:rsidR="00CE2136" w:rsidRPr="001E1BC3">
        <w:rPr>
          <w:rFonts w:ascii="Arial" w:hAnsi="Arial" w:cs="Arial"/>
          <w:bCs/>
          <w:sz w:val="22"/>
          <w:szCs w:val="22"/>
        </w:rPr>
        <w:t xml:space="preserve"> ne more zahtevati sofinanciranja upravičenih stroškov udeležbe za tiste sejme, ki so na seznamu skupinskih predstavitev slovenskega gospodarstva na sejmih v tujini objavljenem na p</w:t>
      </w:r>
      <w:r w:rsidRPr="001E1BC3">
        <w:rPr>
          <w:rFonts w:ascii="Arial" w:hAnsi="Arial" w:cs="Arial"/>
          <w:bCs/>
          <w:sz w:val="22"/>
          <w:szCs w:val="22"/>
        </w:rPr>
        <w:t>o</w:t>
      </w:r>
      <w:r w:rsidR="00CE2136" w:rsidRPr="001E1BC3">
        <w:rPr>
          <w:rFonts w:ascii="Arial" w:hAnsi="Arial" w:cs="Arial"/>
          <w:bCs/>
          <w:sz w:val="22"/>
          <w:szCs w:val="22"/>
        </w:rPr>
        <w:t>rt</w:t>
      </w:r>
      <w:r w:rsidRPr="001E1BC3">
        <w:rPr>
          <w:rFonts w:ascii="Arial" w:hAnsi="Arial" w:cs="Arial"/>
          <w:bCs/>
          <w:sz w:val="22"/>
          <w:szCs w:val="22"/>
        </w:rPr>
        <w:t>a</w:t>
      </w:r>
      <w:r w:rsidR="00CE2136" w:rsidRPr="001E1BC3">
        <w:rPr>
          <w:rFonts w:ascii="Arial" w:hAnsi="Arial" w:cs="Arial"/>
          <w:bCs/>
          <w:sz w:val="22"/>
          <w:szCs w:val="22"/>
        </w:rPr>
        <w:t>lu SPIRIT</w:t>
      </w:r>
      <w:r w:rsidRPr="001E1BC3">
        <w:rPr>
          <w:rFonts w:ascii="Arial" w:hAnsi="Arial" w:cs="Arial"/>
          <w:bCs/>
          <w:sz w:val="22"/>
          <w:szCs w:val="22"/>
        </w:rPr>
        <w:t xml:space="preserve"> </w:t>
      </w:r>
      <w:r w:rsidR="00CE2136" w:rsidRPr="001E1BC3">
        <w:rPr>
          <w:rFonts w:ascii="Arial" w:hAnsi="Arial" w:cs="Arial"/>
          <w:bCs/>
          <w:sz w:val="22"/>
          <w:szCs w:val="22"/>
        </w:rPr>
        <w:t>Slovenija</w:t>
      </w:r>
      <w:r w:rsidRPr="001E1BC3">
        <w:rPr>
          <w:rFonts w:ascii="Arial" w:hAnsi="Arial" w:cs="Arial"/>
          <w:bCs/>
          <w:sz w:val="22"/>
          <w:szCs w:val="22"/>
        </w:rPr>
        <w:t>,</w:t>
      </w:r>
    </w:p>
    <w:p w14:paraId="7A666EBA" w14:textId="51A2FE87" w:rsidR="00AA6404" w:rsidRPr="001E1BC3" w:rsidRDefault="00AA6404" w:rsidP="00D813C1">
      <w:pPr>
        <w:pStyle w:val="Odstavekseznama"/>
        <w:numPr>
          <w:ilvl w:val="0"/>
          <w:numId w:val="20"/>
        </w:numPr>
        <w:spacing w:line="276" w:lineRule="auto"/>
        <w:jc w:val="both"/>
        <w:rPr>
          <w:rFonts w:ascii="Arial" w:hAnsi="Arial" w:cs="Arial"/>
          <w:bCs/>
          <w:sz w:val="22"/>
          <w:szCs w:val="22"/>
        </w:rPr>
      </w:pPr>
      <w:r w:rsidRPr="001E1BC3">
        <w:rPr>
          <w:rFonts w:ascii="Arial" w:hAnsi="Arial" w:cs="Arial"/>
          <w:bCs/>
          <w:sz w:val="22"/>
          <w:szCs w:val="22"/>
        </w:rPr>
        <w:t xml:space="preserve">prijavitelj  se mora udeležiti sejma kot samostojni razstavljavec. Podjetje, ki se prijavlja na javni razpis, mora biti prijavitelj na sejem, kar izkaže </w:t>
      </w:r>
      <w:r w:rsidR="000E096E">
        <w:rPr>
          <w:rFonts w:ascii="Arial" w:hAnsi="Arial" w:cs="Arial"/>
          <w:bCs/>
          <w:sz w:val="22"/>
          <w:szCs w:val="22"/>
        </w:rPr>
        <w:t xml:space="preserve">s </w:t>
      </w:r>
      <w:r w:rsidRPr="001E1BC3">
        <w:rPr>
          <w:rFonts w:ascii="Arial" w:hAnsi="Arial" w:cs="Arial"/>
          <w:bCs/>
          <w:sz w:val="22"/>
          <w:szCs w:val="22"/>
        </w:rPr>
        <w:t xml:space="preserve"> prijavnico na sejem </w:t>
      </w:r>
      <w:r w:rsidR="000E096E">
        <w:rPr>
          <w:rFonts w:ascii="Arial" w:hAnsi="Arial" w:cs="Arial"/>
          <w:bCs/>
          <w:sz w:val="22"/>
          <w:szCs w:val="22"/>
        </w:rPr>
        <w:t>.</w:t>
      </w:r>
    </w:p>
    <w:p w14:paraId="7A666EBB" w14:textId="77777777" w:rsidR="0042399F" w:rsidRDefault="0042399F" w:rsidP="00D813C1">
      <w:pPr>
        <w:spacing w:line="276" w:lineRule="auto"/>
        <w:jc w:val="both"/>
        <w:rPr>
          <w:rFonts w:ascii="Arial" w:hAnsi="Arial" w:cs="Arial"/>
          <w:b/>
          <w:bCs/>
          <w:sz w:val="22"/>
          <w:szCs w:val="22"/>
        </w:rPr>
      </w:pPr>
    </w:p>
    <w:p w14:paraId="7A666EBC" w14:textId="77777777" w:rsidR="00AA6404" w:rsidRDefault="00AA6404" w:rsidP="00DB2CBB">
      <w:pPr>
        <w:jc w:val="both"/>
        <w:rPr>
          <w:rFonts w:ascii="Arial" w:hAnsi="Arial" w:cs="Arial"/>
          <w:b/>
          <w:bCs/>
          <w:sz w:val="22"/>
          <w:szCs w:val="22"/>
        </w:rPr>
      </w:pPr>
    </w:p>
    <w:p w14:paraId="7A666EBD" w14:textId="77777777" w:rsidR="008D1228" w:rsidRDefault="008D1228" w:rsidP="0065049A">
      <w:pPr>
        <w:jc w:val="both"/>
        <w:rPr>
          <w:rFonts w:ascii="Arial" w:hAnsi="Arial" w:cs="Arial"/>
          <w:b/>
          <w:bCs/>
          <w:sz w:val="22"/>
          <w:szCs w:val="22"/>
        </w:rPr>
      </w:pPr>
      <w:r>
        <w:rPr>
          <w:rFonts w:ascii="Arial" w:hAnsi="Arial" w:cs="Arial"/>
          <w:b/>
          <w:bCs/>
          <w:sz w:val="22"/>
          <w:szCs w:val="22"/>
        </w:rPr>
        <w:t>5.3. Zavrnitev vloge</w:t>
      </w:r>
    </w:p>
    <w:p w14:paraId="7A666EBE" w14:textId="77777777" w:rsidR="008D1228" w:rsidRDefault="008D1228" w:rsidP="0065049A">
      <w:pPr>
        <w:jc w:val="both"/>
        <w:rPr>
          <w:rFonts w:ascii="Arial" w:hAnsi="Arial" w:cs="Arial"/>
          <w:b/>
          <w:bCs/>
          <w:sz w:val="22"/>
          <w:szCs w:val="22"/>
        </w:rPr>
      </w:pPr>
    </w:p>
    <w:p w14:paraId="7A666EBF" w14:textId="2CCC0013" w:rsidR="008D1228" w:rsidRPr="008D1228" w:rsidRDefault="008D1228" w:rsidP="00D813C1">
      <w:pPr>
        <w:spacing w:line="276" w:lineRule="auto"/>
        <w:jc w:val="both"/>
        <w:rPr>
          <w:rFonts w:ascii="Arial" w:eastAsia="Calibri" w:hAnsi="Arial" w:cs="Arial"/>
          <w:bCs/>
          <w:sz w:val="22"/>
          <w:szCs w:val="22"/>
          <w:lang w:eastAsia="en-US"/>
        </w:rPr>
      </w:pPr>
      <w:r w:rsidRPr="008D1228">
        <w:rPr>
          <w:rFonts w:ascii="Arial" w:eastAsia="Calibri" w:hAnsi="Arial" w:cs="Arial"/>
          <w:bCs/>
          <w:sz w:val="22"/>
          <w:szCs w:val="22"/>
          <w:lang w:eastAsia="en-US"/>
        </w:rPr>
        <w:t xml:space="preserve">Vloge, ki ne  izpolnjujejo vseh pogojev  in zahtev razpisa in razpisne dokumentacije in niso v skladu </w:t>
      </w:r>
      <w:r w:rsidR="001E1BC3">
        <w:rPr>
          <w:rFonts w:ascii="Arial" w:eastAsia="Calibri" w:hAnsi="Arial" w:cs="Arial"/>
          <w:bCs/>
          <w:sz w:val="22"/>
          <w:szCs w:val="22"/>
          <w:lang w:eastAsia="en-US"/>
        </w:rPr>
        <w:t>s</w:t>
      </w:r>
      <w:r w:rsidRPr="008D1228">
        <w:rPr>
          <w:rFonts w:ascii="Arial" w:eastAsia="Calibri" w:hAnsi="Arial" w:cs="Arial"/>
          <w:bCs/>
          <w:sz w:val="22"/>
          <w:szCs w:val="22"/>
          <w:lang w:eastAsia="en-US"/>
        </w:rPr>
        <w:t xml:space="preserve"> predmetom, namenom in cilji razpisa se zavrnejo. Če se navedeno ugotovi po izdaji odločbe o sofinanciranju, se pogodba ne podpiše, </w:t>
      </w:r>
      <w:r w:rsidR="00D123A9">
        <w:rPr>
          <w:rFonts w:ascii="Arial" w:eastAsia="Calibri" w:hAnsi="Arial" w:cs="Arial"/>
          <w:bCs/>
          <w:sz w:val="22"/>
          <w:szCs w:val="22"/>
          <w:lang w:eastAsia="en-US"/>
        </w:rPr>
        <w:t xml:space="preserve">odločba </w:t>
      </w:r>
      <w:r w:rsidRPr="008D1228">
        <w:rPr>
          <w:rFonts w:ascii="Arial" w:eastAsia="Calibri" w:hAnsi="Arial" w:cs="Arial"/>
          <w:bCs/>
          <w:sz w:val="22"/>
          <w:szCs w:val="22"/>
          <w:lang w:eastAsia="en-US"/>
        </w:rPr>
        <w:t xml:space="preserve">  pa razveljavi. Po podpisu pogodbe je navedeno razlog za odstop od pogodbe in zahtevo za vrnitev sredstev.</w:t>
      </w:r>
    </w:p>
    <w:p w14:paraId="7A666EC0" w14:textId="77777777" w:rsidR="008D1228" w:rsidRPr="008D1228" w:rsidRDefault="008D1228" w:rsidP="00D813C1">
      <w:pPr>
        <w:spacing w:line="276" w:lineRule="auto"/>
        <w:jc w:val="both"/>
        <w:rPr>
          <w:rFonts w:ascii="Arial" w:eastAsia="Calibri" w:hAnsi="Arial" w:cs="Arial"/>
          <w:bCs/>
          <w:sz w:val="22"/>
          <w:szCs w:val="22"/>
          <w:lang w:eastAsia="en-US"/>
        </w:rPr>
      </w:pPr>
    </w:p>
    <w:p w14:paraId="7A666EC1" w14:textId="77777777" w:rsidR="008D1228" w:rsidRPr="008D1228" w:rsidRDefault="008D1228" w:rsidP="00D813C1">
      <w:pPr>
        <w:spacing w:line="276" w:lineRule="auto"/>
        <w:rPr>
          <w:rFonts w:ascii="Arial" w:eastAsia="Calibri" w:hAnsi="Arial" w:cs="Arial"/>
          <w:bCs/>
          <w:sz w:val="22"/>
          <w:szCs w:val="22"/>
          <w:u w:val="single"/>
          <w:lang w:eastAsia="en-US"/>
        </w:rPr>
      </w:pPr>
      <w:r w:rsidRPr="008D1228">
        <w:rPr>
          <w:rFonts w:ascii="Arial" w:eastAsia="Calibri" w:hAnsi="Arial" w:cs="Arial"/>
          <w:bCs/>
          <w:sz w:val="22"/>
          <w:szCs w:val="22"/>
          <w:u w:val="single"/>
          <w:lang w:eastAsia="en-US"/>
        </w:rPr>
        <w:t>Vloga se med drugim zavrne tudi, če :</w:t>
      </w:r>
    </w:p>
    <w:p w14:paraId="7A666EC2" w14:textId="77777777" w:rsidR="008D1228" w:rsidRPr="008D1228" w:rsidRDefault="008D1228" w:rsidP="00D813C1">
      <w:pPr>
        <w:spacing w:line="276" w:lineRule="auto"/>
        <w:rPr>
          <w:rFonts w:ascii="Arial" w:eastAsia="Calibri" w:hAnsi="Arial" w:cs="Arial"/>
          <w:bCs/>
          <w:sz w:val="22"/>
          <w:szCs w:val="22"/>
          <w:u w:val="single"/>
          <w:lang w:eastAsia="en-US"/>
        </w:rPr>
      </w:pPr>
    </w:p>
    <w:p w14:paraId="7A666EC3" w14:textId="77777777" w:rsidR="008D1228" w:rsidRPr="008D1228" w:rsidRDefault="008D1228" w:rsidP="00D813C1">
      <w:pPr>
        <w:numPr>
          <w:ilvl w:val="0"/>
          <w:numId w:val="17"/>
        </w:numPr>
        <w:spacing w:after="160" w:line="276" w:lineRule="auto"/>
        <w:contextualSpacing/>
        <w:rPr>
          <w:rFonts w:ascii="Arial" w:eastAsia="Calibri" w:hAnsi="Arial" w:cs="Arial"/>
          <w:bCs/>
          <w:sz w:val="22"/>
          <w:szCs w:val="22"/>
          <w:lang w:eastAsia="en-US"/>
        </w:rPr>
      </w:pPr>
      <w:r w:rsidRPr="008D1228">
        <w:rPr>
          <w:rFonts w:ascii="Arial" w:eastAsia="Calibri" w:hAnsi="Arial" w:cs="Arial"/>
          <w:bCs/>
          <w:sz w:val="22"/>
          <w:szCs w:val="22"/>
          <w:lang w:eastAsia="en-US"/>
        </w:rPr>
        <w:t xml:space="preserve">gre za neupravičenega prijavitelja ali neupravičeno prijavljeno </w:t>
      </w:r>
      <w:r>
        <w:rPr>
          <w:rFonts w:ascii="Arial" w:eastAsia="Calibri" w:hAnsi="Arial" w:cs="Arial"/>
          <w:bCs/>
          <w:sz w:val="22"/>
          <w:szCs w:val="22"/>
          <w:lang w:eastAsia="en-US"/>
        </w:rPr>
        <w:t>promocijsko aktivnost,</w:t>
      </w:r>
    </w:p>
    <w:p w14:paraId="7A666EC4" w14:textId="77777777" w:rsidR="008D1228" w:rsidRPr="008D1228" w:rsidRDefault="008D1228" w:rsidP="00D813C1">
      <w:pPr>
        <w:numPr>
          <w:ilvl w:val="0"/>
          <w:numId w:val="17"/>
        </w:numPr>
        <w:spacing w:after="160" w:line="276" w:lineRule="auto"/>
        <w:contextualSpacing/>
        <w:rPr>
          <w:rFonts w:ascii="Arial" w:eastAsia="Calibri" w:hAnsi="Arial" w:cs="Arial"/>
          <w:bCs/>
          <w:sz w:val="22"/>
          <w:szCs w:val="22"/>
          <w:lang w:eastAsia="en-US"/>
        </w:rPr>
      </w:pPr>
      <w:r w:rsidRPr="008D1228">
        <w:rPr>
          <w:rFonts w:ascii="Arial" w:eastAsia="Calibri" w:hAnsi="Arial" w:cs="Arial"/>
          <w:bCs/>
          <w:sz w:val="22"/>
          <w:szCs w:val="22"/>
          <w:lang w:eastAsia="en-US"/>
        </w:rPr>
        <w:t xml:space="preserve">prijavitelj prosi za sredstva, ki niso namenjena spodbujanju </w:t>
      </w:r>
      <w:r w:rsidR="00E2723F">
        <w:rPr>
          <w:rFonts w:ascii="Arial" w:eastAsia="Calibri" w:hAnsi="Arial" w:cs="Arial"/>
          <w:bCs/>
          <w:sz w:val="22"/>
          <w:szCs w:val="22"/>
          <w:lang w:eastAsia="en-US"/>
        </w:rPr>
        <w:t>promocijskih aktivnosti,</w:t>
      </w:r>
    </w:p>
    <w:p w14:paraId="7A666EC5" w14:textId="77777777" w:rsidR="00E2723F" w:rsidRDefault="008D1228" w:rsidP="00D813C1">
      <w:pPr>
        <w:numPr>
          <w:ilvl w:val="0"/>
          <w:numId w:val="17"/>
        </w:numPr>
        <w:spacing w:after="160" w:line="276" w:lineRule="auto"/>
        <w:contextualSpacing/>
        <w:rPr>
          <w:rFonts w:ascii="Arial" w:eastAsia="Calibri" w:hAnsi="Arial" w:cs="Arial"/>
          <w:bCs/>
          <w:sz w:val="22"/>
          <w:szCs w:val="22"/>
          <w:lang w:eastAsia="en-US"/>
        </w:rPr>
      </w:pPr>
      <w:r w:rsidRPr="008D1228">
        <w:rPr>
          <w:rFonts w:ascii="Arial" w:eastAsia="Calibri" w:hAnsi="Arial" w:cs="Arial"/>
          <w:bCs/>
          <w:sz w:val="22"/>
          <w:szCs w:val="22"/>
          <w:lang w:eastAsia="en-US"/>
        </w:rPr>
        <w:t>prijavitelj tudi po pozivu k dopolnitvi vloge ni podal podatkov in zahtevanih prilog</w:t>
      </w:r>
      <w:r w:rsidR="00E2723F">
        <w:rPr>
          <w:rFonts w:ascii="Arial" w:eastAsia="Calibri" w:hAnsi="Arial" w:cs="Arial"/>
          <w:bCs/>
          <w:sz w:val="22"/>
          <w:szCs w:val="22"/>
          <w:lang w:eastAsia="en-US"/>
        </w:rPr>
        <w:t xml:space="preserve">, ki so zahtevani skladno </w:t>
      </w:r>
      <w:r w:rsidR="001E1BC3">
        <w:rPr>
          <w:rFonts w:ascii="Arial" w:eastAsia="Calibri" w:hAnsi="Arial" w:cs="Arial"/>
          <w:bCs/>
          <w:sz w:val="22"/>
          <w:szCs w:val="22"/>
          <w:lang w:eastAsia="en-US"/>
        </w:rPr>
        <w:t>s</w:t>
      </w:r>
      <w:r w:rsidR="00E2723F">
        <w:rPr>
          <w:rFonts w:ascii="Arial" w:eastAsia="Calibri" w:hAnsi="Arial" w:cs="Arial"/>
          <w:bCs/>
          <w:sz w:val="22"/>
          <w:szCs w:val="22"/>
          <w:lang w:eastAsia="en-US"/>
        </w:rPr>
        <w:t xml:space="preserve"> pogoji razpisa,</w:t>
      </w:r>
    </w:p>
    <w:p w14:paraId="7A666EC6" w14:textId="39F5E630" w:rsidR="008D1228" w:rsidRPr="008D1228" w:rsidRDefault="008D1228" w:rsidP="00D813C1">
      <w:pPr>
        <w:numPr>
          <w:ilvl w:val="0"/>
          <w:numId w:val="17"/>
        </w:numPr>
        <w:spacing w:after="160" w:line="276" w:lineRule="auto"/>
        <w:contextualSpacing/>
        <w:rPr>
          <w:rFonts w:ascii="Arial" w:eastAsia="Calibri" w:hAnsi="Arial" w:cs="Arial"/>
          <w:bCs/>
          <w:sz w:val="22"/>
          <w:szCs w:val="22"/>
          <w:lang w:eastAsia="en-US"/>
        </w:rPr>
      </w:pPr>
      <w:r w:rsidRPr="008D1228">
        <w:rPr>
          <w:rFonts w:ascii="Arial" w:eastAsia="Calibri" w:hAnsi="Arial" w:cs="Arial"/>
          <w:bCs/>
          <w:sz w:val="22"/>
          <w:szCs w:val="22"/>
          <w:lang w:eastAsia="en-US"/>
        </w:rPr>
        <w:t>vloga n</w:t>
      </w:r>
      <w:r w:rsidR="001E1BC3">
        <w:rPr>
          <w:rFonts w:ascii="Arial" w:eastAsia="Calibri" w:hAnsi="Arial" w:cs="Arial"/>
          <w:bCs/>
          <w:sz w:val="22"/>
          <w:szCs w:val="22"/>
          <w:lang w:eastAsia="en-US"/>
        </w:rPr>
        <w:t>i</w:t>
      </w:r>
      <w:r w:rsidRPr="008D1228">
        <w:rPr>
          <w:rFonts w:ascii="Arial" w:eastAsia="Calibri" w:hAnsi="Arial" w:cs="Arial"/>
          <w:bCs/>
          <w:sz w:val="22"/>
          <w:szCs w:val="22"/>
          <w:lang w:eastAsia="en-US"/>
        </w:rPr>
        <w:t xml:space="preserve">  dosegla zadostnega števila točk skladno z </w:t>
      </w:r>
      <w:r w:rsidR="00D123A9">
        <w:rPr>
          <w:rFonts w:ascii="Arial" w:eastAsia="Calibri" w:hAnsi="Arial" w:cs="Arial"/>
          <w:bCs/>
          <w:sz w:val="22"/>
          <w:szCs w:val="22"/>
          <w:lang w:eastAsia="en-US"/>
        </w:rPr>
        <w:t xml:space="preserve"> </w:t>
      </w:r>
      <w:r w:rsidRPr="008D1228">
        <w:rPr>
          <w:rFonts w:ascii="Arial" w:eastAsia="Calibri" w:hAnsi="Arial" w:cs="Arial"/>
          <w:bCs/>
          <w:sz w:val="22"/>
          <w:szCs w:val="22"/>
          <w:lang w:eastAsia="en-US"/>
        </w:rPr>
        <w:t>IX. točko razpisa</w:t>
      </w:r>
      <w:r w:rsidR="006A0AF1">
        <w:rPr>
          <w:rFonts w:ascii="Arial" w:eastAsia="Calibri" w:hAnsi="Arial" w:cs="Arial"/>
          <w:bCs/>
          <w:sz w:val="22"/>
          <w:szCs w:val="22"/>
          <w:lang w:eastAsia="en-US"/>
        </w:rPr>
        <w:t xml:space="preserve"> </w:t>
      </w:r>
      <w:r w:rsidRPr="008D1228">
        <w:rPr>
          <w:rFonts w:ascii="Arial" w:eastAsia="Calibri" w:hAnsi="Arial" w:cs="Arial"/>
          <w:bCs/>
          <w:sz w:val="22"/>
          <w:szCs w:val="22"/>
          <w:lang w:eastAsia="en-US"/>
        </w:rPr>
        <w:t>(Merila za izbor upravičencev, ki izpolnjujejo pogoje),</w:t>
      </w:r>
    </w:p>
    <w:p w14:paraId="7A666EC7" w14:textId="77777777" w:rsidR="008D1228" w:rsidRPr="008D1228" w:rsidRDefault="008D1228" w:rsidP="00D813C1">
      <w:pPr>
        <w:numPr>
          <w:ilvl w:val="0"/>
          <w:numId w:val="17"/>
        </w:numPr>
        <w:spacing w:after="160" w:line="276" w:lineRule="auto"/>
        <w:contextualSpacing/>
        <w:rPr>
          <w:rFonts w:ascii="Arial" w:eastAsia="Calibri" w:hAnsi="Arial" w:cs="Arial"/>
          <w:bCs/>
          <w:sz w:val="22"/>
          <w:szCs w:val="22"/>
          <w:lang w:eastAsia="en-US"/>
        </w:rPr>
      </w:pPr>
      <w:r w:rsidRPr="008D1228">
        <w:rPr>
          <w:rFonts w:ascii="Arial" w:eastAsia="Calibri" w:hAnsi="Arial" w:cs="Arial"/>
          <w:bCs/>
          <w:sz w:val="22"/>
          <w:szCs w:val="22"/>
          <w:lang w:eastAsia="en-US"/>
        </w:rPr>
        <w:t>ne bo več razpoložljivih proračunskih sredstev, ker bodo višje ocenjenim vlogam, že razdeljena sredstva po tem javnem razpisu.</w:t>
      </w:r>
    </w:p>
    <w:p w14:paraId="7A666EC8" w14:textId="77777777" w:rsidR="008D1228" w:rsidRDefault="008D1228" w:rsidP="00D813C1">
      <w:pPr>
        <w:spacing w:line="276" w:lineRule="auto"/>
        <w:rPr>
          <w:rFonts w:ascii="Arial" w:eastAsia="Calibri" w:hAnsi="Arial" w:cs="Arial"/>
          <w:bCs/>
          <w:sz w:val="22"/>
          <w:szCs w:val="22"/>
          <w:lang w:eastAsia="en-US"/>
        </w:rPr>
      </w:pPr>
      <w:r w:rsidRPr="008D1228">
        <w:rPr>
          <w:rFonts w:ascii="Arial" w:eastAsia="Calibri" w:hAnsi="Arial" w:cs="Arial"/>
          <w:bCs/>
          <w:sz w:val="22"/>
          <w:szCs w:val="22"/>
          <w:lang w:eastAsia="en-US"/>
        </w:rPr>
        <w:t xml:space="preserve">   </w:t>
      </w:r>
    </w:p>
    <w:p w14:paraId="7A666EC9" w14:textId="77777777" w:rsidR="008D1228" w:rsidRPr="008D1228" w:rsidRDefault="008D1228" w:rsidP="00D813C1">
      <w:pPr>
        <w:spacing w:line="276" w:lineRule="auto"/>
        <w:jc w:val="both"/>
        <w:rPr>
          <w:rFonts w:ascii="Arial" w:hAnsi="Arial" w:cs="Arial"/>
          <w:b/>
          <w:bCs/>
          <w:sz w:val="22"/>
          <w:szCs w:val="22"/>
        </w:rPr>
      </w:pPr>
    </w:p>
    <w:p w14:paraId="7A666ECA" w14:textId="77777777" w:rsidR="00086ECB" w:rsidRPr="00541771" w:rsidRDefault="00086ECB" w:rsidP="00D813C1">
      <w:pPr>
        <w:spacing w:line="276" w:lineRule="auto"/>
        <w:jc w:val="both"/>
        <w:rPr>
          <w:rFonts w:ascii="Arial" w:hAnsi="Arial" w:cs="Arial"/>
          <w:b/>
          <w:bCs/>
          <w:color w:val="FF0000"/>
          <w:sz w:val="22"/>
          <w:szCs w:val="22"/>
        </w:rPr>
      </w:pPr>
    </w:p>
    <w:p w14:paraId="7A666ECB" w14:textId="77777777" w:rsidR="006544F0" w:rsidRPr="008D1228" w:rsidRDefault="009D1884" w:rsidP="00D813C1">
      <w:pPr>
        <w:spacing w:line="276" w:lineRule="auto"/>
        <w:ind w:left="360"/>
        <w:jc w:val="both"/>
        <w:rPr>
          <w:rFonts w:ascii="Arial" w:hAnsi="Arial" w:cs="Arial"/>
          <w:b/>
          <w:bCs/>
          <w:sz w:val="22"/>
          <w:szCs w:val="22"/>
        </w:rPr>
      </w:pPr>
      <w:r w:rsidRPr="008D1228">
        <w:rPr>
          <w:rFonts w:ascii="Arial" w:hAnsi="Arial" w:cs="Arial"/>
          <w:b/>
          <w:bCs/>
          <w:sz w:val="22"/>
          <w:szCs w:val="22"/>
        </w:rPr>
        <w:t xml:space="preserve">VI. </w:t>
      </w:r>
      <w:r w:rsidR="006544F0" w:rsidRPr="008D1228">
        <w:rPr>
          <w:rFonts w:ascii="Arial" w:hAnsi="Arial" w:cs="Arial"/>
          <w:b/>
          <w:bCs/>
          <w:sz w:val="22"/>
          <w:szCs w:val="22"/>
        </w:rPr>
        <w:t>UPRAVI</w:t>
      </w:r>
      <w:r w:rsidR="007077FF" w:rsidRPr="008D1228">
        <w:rPr>
          <w:rFonts w:ascii="Arial" w:hAnsi="Arial" w:cs="Arial"/>
          <w:b/>
          <w:bCs/>
          <w:sz w:val="22"/>
          <w:szCs w:val="22"/>
        </w:rPr>
        <w:t xml:space="preserve">ČENI STROŠKI </w:t>
      </w:r>
    </w:p>
    <w:p w14:paraId="7A666ECC" w14:textId="77777777" w:rsidR="007751E7" w:rsidRPr="00541771" w:rsidRDefault="007751E7" w:rsidP="00D813C1">
      <w:pPr>
        <w:spacing w:line="276" w:lineRule="auto"/>
        <w:jc w:val="both"/>
        <w:rPr>
          <w:rFonts w:ascii="Arial" w:hAnsi="Arial" w:cs="Arial"/>
          <w:sz w:val="22"/>
          <w:szCs w:val="22"/>
          <w:u w:val="single"/>
        </w:rPr>
      </w:pPr>
    </w:p>
    <w:p w14:paraId="7A666ECD" w14:textId="77777777" w:rsidR="00796241" w:rsidRPr="008D1228" w:rsidRDefault="00086ECB" w:rsidP="00D813C1">
      <w:pPr>
        <w:spacing w:line="276" w:lineRule="auto"/>
        <w:ind w:left="360"/>
        <w:jc w:val="both"/>
        <w:rPr>
          <w:rFonts w:ascii="Arial" w:hAnsi="Arial" w:cs="Arial"/>
          <w:sz w:val="22"/>
          <w:szCs w:val="22"/>
          <w:u w:val="single"/>
        </w:rPr>
      </w:pPr>
      <w:r w:rsidRPr="008D1228">
        <w:rPr>
          <w:rFonts w:ascii="Arial" w:hAnsi="Arial" w:cs="Arial"/>
          <w:sz w:val="22"/>
          <w:szCs w:val="22"/>
        </w:rPr>
        <w:t>Sofinancer</w:t>
      </w:r>
      <w:r w:rsidR="006544F0" w:rsidRPr="008D1228">
        <w:rPr>
          <w:rFonts w:ascii="Arial" w:hAnsi="Arial" w:cs="Arial"/>
          <w:sz w:val="22"/>
          <w:szCs w:val="22"/>
        </w:rPr>
        <w:t xml:space="preserve"> bo upravičencem sofinanciral naslednje upravičene stroške</w:t>
      </w:r>
      <w:r w:rsidRPr="008D1228">
        <w:rPr>
          <w:rFonts w:ascii="Arial" w:hAnsi="Arial" w:cs="Arial"/>
          <w:sz w:val="22"/>
          <w:szCs w:val="22"/>
          <w:u w:val="single"/>
        </w:rPr>
        <w:t>:</w:t>
      </w:r>
    </w:p>
    <w:p w14:paraId="7A666ECE" w14:textId="77777777" w:rsidR="007751E7" w:rsidRPr="00541771" w:rsidRDefault="007751E7" w:rsidP="00D813C1">
      <w:pPr>
        <w:spacing w:line="276" w:lineRule="auto"/>
        <w:jc w:val="both"/>
        <w:rPr>
          <w:rFonts w:ascii="Arial" w:hAnsi="Arial" w:cs="Arial"/>
          <w:sz w:val="22"/>
          <w:szCs w:val="22"/>
          <w:u w:val="single"/>
        </w:rPr>
      </w:pPr>
    </w:p>
    <w:p w14:paraId="7A666ECF" w14:textId="16988EA8" w:rsidR="00E671D5" w:rsidRPr="0036533E" w:rsidRDefault="00616785" w:rsidP="00D813C1">
      <w:pPr>
        <w:pStyle w:val="Odstavekseznama"/>
        <w:numPr>
          <w:ilvl w:val="0"/>
          <w:numId w:val="29"/>
        </w:numPr>
        <w:spacing w:line="276" w:lineRule="auto"/>
        <w:jc w:val="both"/>
        <w:rPr>
          <w:rFonts w:ascii="Arial" w:hAnsi="Arial" w:cs="Arial"/>
          <w:sz w:val="22"/>
          <w:szCs w:val="22"/>
        </w:rPr>
      </w:pPr>
      <w:r w:rsidRPr="0036533E">
        <w:rPr>
          <w:rFonts w:ascii="Arial" w:hAnsi="Arial" w:cs="Arial"/>
          <w:sz w:val="22"/>
          <w:szCs w:val="22"/>
        </w:rPr>
        <w:t xml:space="preserve">stroške najema </w:t>
      </w:r>
      <w:r w:rsidR="00E671D5" w:rsidRPr="0036533E">
        <w:rPr>
          <w:rFonts w:ascii="Arial" w:hAnsi="Arial" w:cs="Arial"/>
          <w:sz w:val="22"/>
          <w:szCs w:val="22"/>
        </w:rPr>
        <w:t xml:space="preserve">sejemskega prostora </w:t>
      </w:r>
      <w:r w:rsidR="00E001E8" w:rsidRPr="0036533E">
        <w:rPr>
          <w:rFonts w:ascii="Arial" w:hAnsi="Arial" w:cs="Arial"/>
          <w:sz w:val="22"/>
          <w:szCs w:val="22"/>
        </w:rPr>
        <w:t xml:space="preserve">na </w:t>
      </w:r>
      <w:r w:rsidR="00E671D5" w:rsidRPr="0036533E">
        <w:rPr>
          <w:rFonts w:ascii="Arial" w:hAnsi="Arial" w:cs="Arial"/>
          <w:sz w:val="22"/>
          <w:szCs w:val="22"/>
        </w:rPr>
        <w:t>sejmu doma ali v tujini</w:t>
      </w:r>
    </w:p>
    <w:p w14:paraId="4163BB4C" w14:textId="41600CE8" w:rsidR="00EB31D7" w:rsidRPr="0036533E" w:rsidRDefault="00636847" w:rsidP="00D813C1">
      <w:pPr>
        <w:pStyle w:val="Odstavekseznama"/>
        <w:numPr>
          <w:ilvl w:val="0"/>
          <w:numId w:val="29"/>
        </w:numPr>
        <w:spacing w:line="276" w:lineRule="auto"/>
        <w:jc w:val="both"/>
        <w:rPr>
          <w:rFonts w:ascii="Arial" w:hAnsi="Arial" w:cs="Arial"/>
          <w:sz w:val="22"/>
          <w:szCs w:val="22"/>
        </w:rPr>
      </w:pPr>
      <w:r w:rsidRPr="0036533E">
        <w:rPr>
          <w:rFonts w:ascii="Arial" w:hAnsi="Arial" w:cs="Arial"/>
          <w:sz w:val="22"/>
          <w:szCs w:val="22"/>
        </w:rPr>
        <w:t>s</w:t>
      </w:r>
      <w:r w:rsidR="00C71A43" w:rsidRPr="0036533E">
        <w:rPr>
          <w:rFonts w:ascii="Arial" w:hAnsi="Arial" w:cs="Arial"/>
          <w:sz w:val="22"/>
          <w:szCs w:val="22"/>
        </w:rPr>
        <w:t>troški</w:t>
      </w:r>
      <w:r w:rsidRPr="0036533E">
        <w:rPr>
          <w:rFonts w:ascii="Arial" w:hAnsi="Arial" w:cs="Arial"/>
          <w:sz w:val="22"/>
          <w:szCs w:val="22"/>
        </w:rPr>
        <w:t xml:space="preserve"> najema prostora za organizacijo poslovne konference </w:t>
      </w:r>
      <w:r w:rsidR="00EB31D7" w:rsidRPr="0036533E">
        <w:rPr>
          <w:rFonts w:ascii="Arial" w:hAnsi="Arial" w:cs="Arial"/>
          <w:sz w:val="22"/>
          <w:szCs w:val="22"/>
        </w:rPr>
        <w:t>, dogodka  oziroma srečanja</w:t>
      </w:r>
      <w:r w:rsidR="0036533E">
        <w:rPr>
          <w:rFonts w:ascii="Arial" w:hAnsi="Arial" w:cs="Arial"/>
          <w:sz w:val="22"/>
          <w:szCs w:val="22"/>
        </w:rPr>
        <w:t xml:space="preserve"> doma ali v tujini,</w:t>
      </w:r>
    </w:p>
    <w:p w14:paraId="3A74BE12" w14:textId="05730FF6" w:rsidR="006A0AF1" w:rsidRPr="0036533E" w:rsidRDefault="00E001E8" w:rsidP="00D813C1">
      <w:pPr>
        <w:pStyle w:val="Odstavekseznama"/>
        <w:numPr>
          <w:ilvl w:val="0"/>
          <w:numId w:val="29"/>
        </w:numPr>
        <w:spacing w:line="276" w:lineRule="auto"/>
        <w:jc w:val="both"/>
        <w:rPr>
          <w:rFonts w:ascii="Arial" w:hAnsi="Arial" w:cs="Arial"/>
          <w:sz w:val="22"/>
          <w:szCs w:val="22"/>
        </w:rPr>
      </w:pPr>
      <w:r w:rsidRPr="0036533E">
        <w:rPr>
          <w:rFonts w:ascii="Arial" w:hAnsi="Arial" w:cs="Arial"/>
          <w:sz w:val="22"/>
          <w:szCs w:val="22"/>
        </w:rPr>
        <w:t xml:space="preserve">stroški postavitve in </w:t>
      </w:r>
      <w:r w:rsidR="00B444FC" w:rsidRPr="0036533E">
        <w:rPr>
          <w:rFonts w:ascii="Arial" w:hAnsi="Arial" w:cs="Arial"/>
          <w:sz w:val="22"/>
          <w:szCs w:val="22"/>
        </w:rPr>
        <w:t xml:space="preserve"> delovanja</w:t>
      </w:r>
      <w:r w:rsidRPr="0036533E">
        <w:rPr>
          <w:rFonts w:ascii="Arial" w:hAnsi="Arial" w:cs="Arial"/>
          <w:sz w:val="22"/>
          <w:szCs w:val="22"/>
        </w:rPr>
        <w:t xml:space="preserve"> stojnice </w:t>
      </w:r>
      <w:r w:rsidR="00B444FC" w:rsidRPr="0036533E">
        <w:rPr>
          <w:rFonts w:ascii="Arial" w:hAnsi="Arial" w:cs="Arial"/>
          <w:sz w:val="22"/>
          <w:szCs w:val="22"/>
        </w:rPr>
        <w:t xml:space="preserve"> na sejmu doma </w:t>
      </w:r>
      <w:r w:rsidR="0036533E">
        <w:rPr>
          <w:rFonts w:ascii="Arial" w:hAnsi="Arial" w:cs="Arial"/>
          <w:sz w:val="22"/>
          <w:szCs w:val="22"/>
        </w:rPr>
        <w:t xml:space="preserve">ali </w:t>
      </w:r>
      <w:r w:rsidR="00B444FC" w:rsidRPr="0036533E">
        <w:rPr>
          <w:rFonts w:ascii="Arial" w:hAnsi="Arial" w:cs="Arial"/>
          <w:sz w:val="22"/>
          <w:szCs w:val="22"/>
        </w:rPr>
        <w:t xml:space="preserve"> v tujini</w:t>
      </w:r>
    </w:p>
    <w:p w14:paraId="0DF21D98" w14:textId="620ADF72" w:rsidR="00B444FC" w:rsidRPr="0036533E" w:rsidRDefault="00BC57A2" w:rsidP="00D813C1">
      <w:pPr>
        <w:pStyle w:val="Odstavekseznama"/>
        <w:numPr>
          <w:ilvl w:val="0"/>
          <w:numId w:val="29"/>
        </w:numPr>
        <w:spacing w:line="276" w:lineRule="auto"/>
        <w:jc w:val="both"/>
        <w:rPr>
          <w:rFonts w:ascii="Arial" w:hAnsi="Arial" w:cs="Arial"/>
          <w:sz w:val="22"/>
          <w:szCs w:val="22"/>
        </w:rPr>
      </w:pPr>
      <w:r w:rsidRPr="0036533E">
        <w:rPr>
          <w:rFonts w:ascii="Arial" w:hAnsi="Arial" w:cs="Arial"/>
          <w:sz w:val="22"/>
          <w:szCs w:val="22"/>
        </w:rPr>
        <w:t>s</w:t>
      </w:r>
      <w:r w:rsidR="00B444FC" w:rsidRPr="0036533E">
        <w:rPr>
          <w:rFonts w:ascii="Arial" w:hAnsi="Arial" w:cs="Arial"/>
          <w:sz w:val="22"/>
          <w:szCs w:val="22"/>
        </w:rPr>
        <w:t xml:space="preserve">troški </w:t>
      </w:r>
      <w:r w:rsidR="00324429" w:rsidRPr="0036533E">
        <w:rPr>
          <w:rFonts w:ascii="Arial" w:hAnsi="Arial" w:cs="Arial"/>
          <w:sz w:val="22"/>
          <w:szCs w:val="22"/>
        </w:rPr>
        <w:t>ureditve in postavitve prostora  za potrebe izvedbe poslovne konference, poslovnega srečanja ali promocijskega dogodka</w:t>
      </w:r>
      <w:r w:rsidRPr="0036533E">
        <w:rPr>
          <w:rFonts w:ascii="Arial" w:hAnsi="Arial" w:cs="Arial"/>
          <w:sz w:val="22"/>
          <w:szCs w:val="22"/>
        </w:rPr>
        <w:t xml:space="preserve">  doma ali v tujini</w:t>
      </w:r>
      <w:r w:rsidR="00324429" w:rsidRPr="0036533E">
        <w:rPr>
          <w:rFonts w:ascii="Arial" w:hAnsi="Arial" w:cs="Arial"/>
          <w:sz w:val="22"/>
          <w:szCs w:val="22"/>
        </w:rPr>
        <w:t xml:space="preserve"> </w:t>
      </w:r>
    </w:p>
    <w:p w14:paraId="7A666ED0" w14:textId="6E704799" w:rsidR="00155B24" w:rsidRDefault="00BC57A2" w:rsidP="00D813C1">
      <w:pPr>
        <w:pStyle w:val="Odstavekseznama"/>
        <w:numPr>
          <w:ilvl w:val="0"/>
          <w:numId w:val="29"/>
        </w:numPr>
        <w:spacing w:line="276" w:lineRule="auto"/>
        <w:jc w:val="both"/>
        <w:rPr>
          <w:rFonts w:ascii="Arial" w:hAnsi="Arial" w:cs="Arial"/>
          <w:sz w:val="22"/>
          <w:szCs w:val="22"/>
        </w:rPr>
      </w:pPr>
      <w:r w:rsidRPr="0036533E">
        <w:rPr>
          <w:rFonts w:ascii="Arial" w:hAnsi="Arial" w:cs="Arial"/>
          <w:sz w:val="22"/>
          <w:szCs w:val="22"/>
        </w:rPr>
        <w:t>stroški izdelave</w:t>
      </w:r>
      <w:r w:rsidR="009C53BC" w:rsidRPr="0036533E">
        <w:rPr>
          <w:rFonts w:ascii="Arial" w:hAnsi="Arial" w:cs="Arial"/>
          <w:sz w:val="22"/>
          <w:szCs w:val="22"/>
        </w:rPr>
        <w:t xml:space="preserve"> promocijskega materiala in stroški oglaševanja  za potrebe udeležbe na sejmu ali za potrebe promocije </w:t>
      </w:r>
      <w:r w:rsidR="0036533E" w:rsidRPr="0036533E">
        <w:rPr>
          <w:rFonts w:ascii="Arial" w:hAnsi="Arial" w:cs="Arial"/>
          <w:sz w:val="22"/>
          <w:szCs w:val="22"/>
        </w:rPr>
        <w:t xml:space="preserve"> poslovne konference, poslovnega srečanja ali promocijskega dogodka </w:t>
      </w:r>
    </w:p>
    <w:p w14:paraId="787745BA" w14:textId="77777777" w:rsidR="00D00966" w:rsidRPr="00D00966" w:rsidRDefault="00D00966" w:rsidP="00D813C1">
      <w:pPr>
        <w:spacing w:line="276" w:lineRule="auto"/>
        <w:ind w:left="360"/>
        <w:jc w:val="both"/>
        <w:rPr>
          <w:rFonts w:ascii="Arial" w:hAnsi="Arial" w:cs="Arial"/>
          <w:sz w:val="22"/>
          <w:szCs w:val="22"/>
        </w:rPr>
      </w:pPr>
    </w:p>
    <w:p w14:paraId="7A666ED1" w14:textId="77777777" w:rsidR="00AA6404" w:rsidRDefault="00AA6404" w:rsidP="00D813C1">
      <w:pPr>
        <w:spacing w:line="276" w:lineRule="auto"/>
        <w:ind w:left="360"/>
        <w:jc w:val="both"/>
        <w:rPr>
          <w:rFonts w:ascii="Arial" w:hAnsi="Arial" w:cs="Arial"/>
          <w:sz w:val="22"/>
          <w:szCs w:val="22"/>
        </w:rPr>
      </w:pPr>
      <w:r>
        <w:rPr>
          <w:rFonts w:ascii="Arial" w:hAnsi="Arial" w:cs="Arial"/>
          <w:sz w:val="22"/>
          <w:szCs w:val="22"/>
        </w:rPr>
        <w:lastRenderedPageBreak/>
        <w:t>Stroški najema razstavnega prostora  so stroški najemnine neopremljenega razstavnega prostora, oziroma stroški najemnine razstavnega prostora s tipsko stojnico, v kolikor organizator sejma to ponuja, ter stroški, ki jih zaračunava organizator sejma skupaj z najemom</w:t>
      </w:r>
      <w:r w:rsidR="00155B24">
        <w:rPr>
          <w:rFonts w:ascii="Arial" w:hAnsi="Arial" w:cs="Arial"/>
          <w:sz w:val="22"/>
          <w:szCs w:val="22"/>
        </w:rPr>
        <w:t xml:space="preserve"> razstavnega prostora(npr. objava v katalogu razstavljavcev, prispevek za čiščenje in drugi skupni stroški razstavnega prostora</w:t>
      </w:r>
      <w:r w:rsidR="001E1BC3">
        <w:rPr>
          <w:rFonts w:ascii="Arial" w:hAnsi="Arial" w:cs="Arial"/>
          <w:sz w:val="22"/>
          <w:szCs w:val="22"/>
        </w:rPr>
        <w:t>).</w:t>
      </w:r>
    </w:p>
    <w:p w14:paraId="7A666ED2" w14:textId="77777777" w:rsidR="00AA6404" w:rsidRDefault="00AA6404" w:rsidP="00D813C1">
      <w:pPr>
        <w:pStyle w:val="Telobesedila-zamik2"/>
        <w:spacing w:line="276" w:lineRule="auto"/>
        <w:ind w:left="360"/>
        <w:rPr>
          <w:rFonts w:ascii="Arial" w:hAnsi="Arial" w:cs="Arial"/>
          <w:sz w:val="22"/>
          <w:szCs w:val="22"/>
        </w:rPr>
      </w:pPr>
    </w:p>
    <w:p w14:paraId="7A666ED3" w14:textId="6C0FAD32" w:rsidR="008D1228" w:rsidRDefault="006E612C" w:rsidP="00D813C1">
      <w:pPr>
        <w:pStyle w:val="Telobesedila-zamik2"/>
        <w:spacing w:line="276" w:lineRule="auto"/>
        <w:ind w:left="360"/>
        <w:rPr>
          <w:rFonts w:ascii="Arial" w:hAnsi="Arial" w:cs="Arial"/>
          <w:sz w:val="22"/>
          <w:szCs w:val="22"/>
        </w:rPr>
      </w:pPr>
      <w:r w:rsidRPr="00541771">
        <w:rPr>
          <w:rFonts w:ascii="Arial" w:hAnsi="Arial" w:cs="Arial"/>
          <w:sz w:val="22"/>
          <w:szCs w:val="22"/>
        </w:rPr>
        <w:t>Komisija bo upoštevala vloge samo tistih prijaviteljev</w:t>
      </w:r>
      <w:r w:rsidR="00D00966">
        <w:rPr>
          <w:rFonts w:ascii="Arial" w:hAnsi="Arial" w:cs="Arial"/>
          <w:sz w:val="22"/>
          <w:szCs w:val="22"/>
        </w:rPr>
        <w:t xml:space="preserve"> udeležbe na sejmu </w:t>
      </w:r>
      <w:r w:rsidRPr="00541771">
        <w:rPr>
          <w:rFonts w:ascii="Arial" w:hAnsi="Arial" w:cs="Arial"/>
          <w:sz w:val="22"/>
          <w:szCs w:val="22"/>
        </w:rPr>
        <w:t xml:space="preserve"> ki bodo z vpiso</w:t>
      </w:r>
      <w:r w:rsidR="00F72A84" w:rsidRPr="00541771">
        <w:rPr>
          <w:rFonts w:ascii="Arial" w:hAnsi="Arial" w:cs="Arial"/>
          <w:sz w:val="22"/>
          <w:szCs w:val="22"/>
        </w:rPr>
        <w:t>m</w:t>
      </w:r>
      <w:r w:rsidRPr="00541771">
        <w:rPr>
          <w:rFonts w:ascii="Arial" w:hAnsi="Arial" w:cs="Arial"/>
          <w:sz w:val="22"/>
          <w:szCs w:val="22"/>
        </w:rPr>
        <w:t xml:space="preserve"> v katalog razstavlja</w:t>
      </w:r>
      <w:r w:rsidR="007751E7" w:rsidRPr="00541771">
        <w:rPr>
          <w:rFonts w:ascii="Arial" w:hAnsi="Arial" w:cs="Arial"/>
          <w:sz w:val="22"/>
          <w:szCs w:val="22"/>
        </w:rPr>
        <w:t>v</w:t>
      </w:r>
      <w:r w:rsidRPr="00541771">
        <w:rPr>
          <w:rFonts w:ascii="Arial" w:hAnsi="Arial" w:cs="Arial"/>
          <w:sz w:val="22"/>
          <w:szCs w:val="22"/>
        </w:rPr>
        <w:t>cev dokazali svojo udeležbo na določenem sejmu</w:t>
      </w:r>
      <w:r w:rsidR="008D1228">
        <w:rPr>
          <w:rFonts w:ascii="Arial" w:hAnsi="Arial" w:cs="Arial"/>
          <w:sz w:val="22"/>
          <w:szCs w:val="22"/>
        </w:rPr>
        <w:t>.</w:t>
      </w:r>
    </w:p>
    <w:p w14:paraId="7A666ED4" w14:textId="77777777" w:rsidR="007751E7" w:rsidRPr="00541771" w:rsidRDefault="006E612C" w:rsidP="00D813C1">
      <w:pPr>
        <w:pStyle w:val="Telobesedila-zamik2"/>
        <w:spacing w:line="276" w:lineRule="auto"/>
        <w:ind w:left="360"/>
        <w:rPr>
          <w:rFonts w:ascii="Arial" w:hAnsi="Arial" w:cs="Arial"/>
          <w:sz w:val="22"/>
          <w:szCs w:val="22"/>
        </w:rPr>
      </w:pPr>
      <w:r w:rsidRPr="00541771">
        <w:rPr>
          <w:rFonts w:ascii="Arial" w:hAnsi="Arial" w:cs="Arial"/>
          <w:sz w:val="22"/>
          <w:szCs w:val="22"/>
        </w:rPr>
        <w:t xml:space="preserve">Komisija bo upoštevala samo tiste račune, oziroma predračune prijaviteljev  za postavitev  stojnice, ki jih bodo izdali izvajalci, </w:t>
      </w:r>
      <w:r w:rsidR="00F72A84" w:rsidRPr="00541771">
        <w:rPr>
          <w:rFonts w:ascii="Arial" w:hAnsi="Arial" w:cs="Arial"/>
          <w:sz w:val="22"/>
          <w:szCs w:val="22"/>
        </w:rPr>
        <w:t>katerih  glavn</w:t>
      </w:r>
      <w:r w:rsidR="007332FA" w:rsidRPr="00541771">
        <w:rPr>
          <w:rFonts w:ascii="Arial" w:hAnsi="Arial" w:cs="Arial"/>
          <w:sz w:val="22"/>
          <w:szCs w:val="22"/>
        </w:rPr>
        <w:t>a</w:t>
      </w:r>
      <w:r w:rsidR="00F72A84" w:rsidRPr="00541771">
        <w:rPr>
          <w:rFonts w:ascii="Arial" w:hAnsi="Arial" w:cs="Arial"/>
          <w:sz w:val="22"/>
          <w:szCs w:val="22"/>
        </w:rPr>
        <w:t xml:space="preserve"> dejavnost  so postavitve in opremljanja razstavnih prostorov razstavlja</w:t>
      </w:r>
      <w:r w:rsidR="007751E7" w:rsidRPr="00541771">
        <w:rPr>
          <w:rFonts w:ascii="Arial" w:hAnsi="Arial" w:cs="Arial"/>
          <w:sz w:val="22"/>
          <w:szCs w:val="22"/>
        </w:rPr>
        <w:t>v</w:t>
      </w:r>
      <w:r w:rsidR="00F72A84" w:rsidRPr="00541771">
        <w:rPr>
          <w:rFonts w:ascii="Arial" w:hAnsi="Arial" w:cs="Arial"/>
          <w:sz w:val="22"/>
          <w:szCs w:val="22"/>
        </w:rPr>
        <w:t>cev.</w:t>
      </w:r>
    </w:p>
    <w:p w14:paraId="7A666ED5" w14:textId="77777777" w:rsidR="007751E7" w:rsidRPr="00541771" w:rsidRDefault="007751E7" w:rsidP="00D813C1">
      <w:pPr>
        <w:spacing w:line="276" w:lineRule="auto"/>
        <w:jc w:val="both"/>
        <w:rPr>
          <w:rFonts w:ascii="Arial" w:hAnsi="Arial" w:cs="Arial"/>
        </w:rPr>
      </w:pPr>
    </w:p>
    <w:p w14:paraId="7A666ED7" w14:textId="5F781645" w:rsidR="007751E7" w:rsidRPr="00541771" w:rsidRDefault="007751E7" w:rsidP="00D813C1">
      <w:pPr>
        <w:spacing w:line="276" w:lineRule="auto"/>
        <w:ind w:left="360"/>
        <w:jc w:val="both"/>
        <w:rPr>
          <w:rFonts w:ascii="Arial" w:hAnsi="Arial" w:cs="Arial"/>
          <w:sz w:val="22"/>
          <w:szCs w:val="22"/>
        </w:rPr>
      </w:pPr>
      <w:r w:rsidRPr="008D1228">
        <w:rPr>
          <w:rFonts w:ascii="Arial" w:hAnsi="Arial" w:cs="Arial"/>
          <w:sz w:val="22"/>
          <w:szCs w:val="22"/>
        </w:rPr>
        <w:t>Nabava opreme in/ali storitev, ki sodijo med upravičene stroške</w:t>
      </w:r>
      <w:r w:rsidR="0042399F" w:rsidRPr="008D1228">
        <w:rPr>
          <w:rFonts w:ascii="Arial" w:hAnsi="Arial" w:cs="Arial"/>
          <w:sz w:val="22"/>
          <w:szCs w:val="22"/>
        </w:rPr>
        <w:t>,</w:t>
      </w:r>
      <w:r w:rsidRPr="008D1228">
        <w:rPr>
          <w:rFonts w:ascii="Arial" w:hAnsi="Arial" w:cs="Arial"/>
          <w:sz w:val="22"/>
          <w:szCs w:val="22"/>
        </w:rPr>
        <w:t xml:space="preserve"> je dovoljena le od tretjih oseb, po tržnih pogojih. Pri tem velja, da tretja oseba ne sme biti več kot 25% povezana(lastniški delež) s podjetjem –</w:t>
      </w:r>
      <w:r w:rsidR="003A645C">
        <w:rPr>
          <w:rFonts w:ascii="Arial" w:hAnsi="Arial" w:cs="Arial"/>
          <w:sz w:val="22"/>
          <w:szCs w:val="22"/>
        </w:rPr>
        <w:t xml:space="preserve"> prijaviteljem. </w:t>
      </w:r>
    </w:p>
    <w:p w14:paraId="7A666EDD" w14:textId="77777777" w:rsidR="007751E7" w:rsidRPr="00541771" w:rsidRDefault="007751E7" w:rsidP="00D813C1">
      <w:pPr>
        <w:spacing w:line="276" w:lineRule="auto"/>
        <w:jc w:val="both"/>
        <w:rPr>
          <w:rFonts w:ascii="Arial" w:hAnsi="Arial" w:cs="Arial"/>
        </w:rPr>
      </w:pPr>
    </w:p>
    <w:p w14:paraId="7A666EDE" w14:textId="77777777" w:rsidR="007751E7" w:rsidRPr="008D1228" w:rsidRDefault="007751E7" w:rsidP="00D813C1">
      <w:pPr>
        <w:spacing w:line="276" w:lineRule="auto"/>
        <w:ind w:left="360"/>
        <w:jc w:val="both"/>
        <w:rPr>
          <w:rFonts w:ascii="Arial" w:hAnsi="Arial" w:cs="Arial"/>
          <w:sz w:val="22"/>
          <w:szCs w:val="22"/>
        </w:rPr>
      </w:pPr>
      <w:r w:rsidRPr="008D1228">
        <w:rPr>
          <w:rFonts w:ascii="Arial" w:hAnsi="Arial" w:cs="Arial"/>
          <w:sz w:val="22"/>
          <w:szCs w:val="22"/>
        </w:rPr>
        <w:t>Sofinancer si pridružuje pravico, da pozove prijavitelja  na dodatno obrazložitev  in dokazila o posameznem strošku. Če se izkaže, da strošek ni realen oz</w:t>
      </w:r>
      <w:r w:rsidR="001E1BC3">
        <w:rPr>
          <w:rFonts w:ascii="Arial" w:hAnsi="Arial" w:cs="Arial"/>
          <w:sz w:val="22"/>
          <w:szCs w:val="22"/>
        </w:rPr>
        <w:t xml:space="preserve">iroma </w:t>
      </w:r>
      <w:r w:rsidRPr="008D1228">
        <w:rPr>
          <w:rFonts w:ascii="Arial" w:hAnsi="Arial" w:cs="Arial"/>
          <w:sz w:val="22"/>
          <w:szCs w:val="22"/>
        </w:rPr>
        <w:t xml:space="preserve">nujno potreben za </w:t>
      </w:r>
      <w:r w:rsidR="0042399F" w:rsidRPr="008D1228">
        <w:rPr>
          <w:rFonts w:ascii="Arial" w:hAnsi="Arial" w:cs="Arial"/>
          <w:sz w:val="22"/>
          <w:szCs w:val="22"/>
        </w:rPr>
        <w:t xml:space="preserve">realizacijo promocijske aktivnosti, </w:t>
      </w:r>
      <w:r w:rsidRPr="008D1228">
        <w:rPr>
          <w:rFonts w:ascii="Arial" w:hAnsi="Arial" w:cs="Arial"/>
          <w:sz w:val="22"/>
          <w:szCs w:val="22"/>
        </w:rPr>
        <w:t xml:space="preserve"> ga lahko tudi izloči. </w:t>
      </w:r>
    </w:p>
    <w:p w14:paraId="7A666EDF" w14:textId="77777777" w:rsidR="007751E7" w:rsidRPr="00541771" w:rsidRDefault="007751E7" w:rsidP="00D813C1">
      <w:pPr>
        <w:spacing w:line="276" w:lineRule="auto"/>
        <w:jc w:val="both"/>
        <w:rPr>
          <w:rFonts w:ascii="Arial" w:hAnsi="Arial" w:cs="Arial"/>
          <w:b/>
          <w:sz w:val="22"/>
          <w:szCs w:val="22"/>
        </w:rPr>
      </w:pPr>
    </w:p>
    <w:p w14:paraId="7A666EE0" w14:textId="77777777" w:rsidR="006E612C" w:rsidRPr="008D1228" w:rsidRDefault="007751E7" w:rsidP="00D813C1">
      <w:pPr>
        <w:spacing w:line="276" w:lineRule="auto"/>
        <w:ind w:left="360"/>
        <w:jc w:val="both"/>
        <w:rPr>
          <w:rFonts w:ascii="Arial" w:hAnsi="Arial" w:cs="Arial"/>
          <w:b/>
          <w:sz w:val="22"/>
          <w:szCs w:val="22"/>
        </w:rPr>
      </w:pPr>
      <w:r w:rsidRPr="008D1228">
        <w:rPr>
          <w:rFonts w:ascii="Arial" w:hAnsi="Arial" w:cs="Arial"/>
          <w:b/>
          <w:sz w:val="22"/>
          <w:szCs w:val="22"/>
        </w:rPr>
        <w:t xml:space="preserve">Davek na dodano vrednost ni upravičen strošek, razen v primerih, ko upravičenec ni zavezanec za DDV. </w:t>
      </w:r>
    </w:p>
    <w:p w14:paraId="7A666EE1" w14:textId="77777777" w:rsidR="006E612C" w:rsidRDefault="006E612C" w:rsidP="00D813C1">
      <w:pPr>
        <w:pStyle w:val="Telobesedila-zamik2"/>
        <w:spacing w:line="276" w:lineRule="auto"/>
        <w:ind w:left="0"/>
        <w:rPr>
          <w:rFonts w:ascii="Arial" w:hAnsi="Arial" w:cs="Arial"/>
          <w:b/>
          <w:sz w:val="22"/>
          <w:szCs w:val="22"/>
        </w:rPr>
      </w:pPr>
    </w:p>
    <w:p w14:paraId="73245D05" w14:textId="77777777" w:rsidR="00D123A9" w:rsidRPr="00541771" w:rsidRDefault="00D123A9" w:rsidP="00D813C1">
      <w:pPr>
        <w:pStyle w:val="Telobesedila-zamik2"/>
        <w:spacing w:line="276" w:lineRule="auto"/>
        <w:ind w:left="0"/>
        <w:rPr>
          <w:rFonts w:ascii="Arial" w:hAnsi="Arial" w:cs="Arial"/>
          <w:b/>
          <w:sz w:val="22"/>
          <w:szCs w:val="22"/>
        </w:rPr>
      </w:pPr>
    </w:p>
    <w:p w14:paraId="7A666EE2" w14:textId="77777777" w:rsidR="00BD53A7" w:rsidRPr="00541771" w:rsidRDefault="00BD53A7" w:rsidP="00D813C1">
      <w:pPr>
        <w:pStyle w:val="Telobesedila-zamik2"/>
        <w:spacing w:line="276" w:lineRule="auto"/>
        <w:ind w:left="0"/>
        <w:rPr>
          <w:rFonts w:ascii="Arial" w:hAnsi="Arial" w:cs="Arial"/>
          <w:b/>
          <w:sz w:val="22"/>
          <w:szCs w:val="22"/>
        </w:rPr>
      </w:pPr>
    </w:p>
    <w:p w14:paraId="7A666EE3" w14:textId="77777777" w:rsidR="007077FF" w:rsidRPr="00541771" w:rsidRDefault="007077FF" w:rsidP="00D813C1">
      <w:pPr>
        <w:pStyle w:val="Telobesedila-zamik2"/>
        <w:spacing w:line="276" w:lineRule="auto"/>
        <w:ind w:left="360"/>
        <w:rPr>
          <w:rFonts w:ascii="Arial" w:hAnsi="Arial" w:cs="Arial"/>
          <w:b/>
          <w:sz w:val="22"/>
          <w:szCs w:val="22"/>
        </w:rPr>
      </w:pPr>
      <w:r w:rsidRPr="00541771">
        <w:rPr>
          <w:rFonts w:ascii="Arial" w:hAnsi="Arial" w:cs="Arial"/>
          <w:b/>
          <w:sz w:val="22"/>
          <w:szCs w:val="22"/>
        </w:rPr>
        <w:t>VI</w:t>
      </w:r>
      <w:r w:rsidR="009D1884" w:rsidRPr="00541771">
        <w:rPr>
          <w:rFonts w:ascii="Arial" w:hAnsi="Arial" w:cs="Arial"/>
          <w:b/>
          <w:sz w:val="22"/>
          <w:szCs w:val="22"/>
        </w:rPr>
        <w:t>I</w:t>
      </w:r>
      <w:r w:rsidRPr="00541771">
        <w:rPr>
          <w:rFonts w:ascii="Arial" w:hAnsi="Arial" w:cs="Arial"/>
          <w:b/>
          <w:sz w:val="22"/>
          <w:szCs w:val="22"/>
        </w:rPr>
        <w:t xml:space="preserve">. </w:t>
      </w:r>
      <w:r w:rsidRPr="00541771">
        <w:rPr>
          <w:rFonts w:ascii="Arial" w:hAnsi="Arial" w:cs="Arial"/>
          <w:b/>
          <w:bCs/>
          <w:sz w:val="22"/>
          <w:szCs w:val="22"/>
        </w:rPr>
        <w:t>VIŠINA ODOBRENIH SREDSTEV</w:t>
      </w:r>
      <w:r w:rsidR="00AD2055" w:rsidRPr="00541771">
        <w:rPr>
          <w:rFonts w:ascii="Arial" w:hAnsi="Arial" w:cs="Arial"/>
          <w:b/>
          <w:bCs/>
          <w:sz w:val="22"/>
          <w:szCs w:val="22"/>
        </w:rPr>
        <w:t>:</w:t>
      </w:r>
    </w:p>
    <w:p w14:paraId="7A666EE4" w14:textId="77777777" w:rsidR="001C145F" w:rsidRPr="00541771" w:rsidRDefault="001C145F" w:rsidP="00D813C1">
      <w:pPr>
        <w:spacing w:line="276" w:lineRule="auto"/>
        <w:jc w:val="both"/>
        <w:rPr>
          <w:rFonts w:ascii="Arial" w:hAnsi="Arial" w:cs="Arial"/>
          <w:sz w:val="22"/>
          <w:szCs w:val="22"/>
        </w:rPr>
      </w:pPr>
    </w:p>
    <w:p w14:paraId="7A666EE5" w14:textId="495425BE" w:rsidR="001C145F" w:rsidRDefault="001C145F" w:rsidP="00D813C1">
      <w:pPr>
        <w:spacing w:line="276" w:lineRule="auto"/>
        <w:ind w:left="360"/>
        <w:jc w:val="both"/>
        <w:rPr>
          <w:rFonts w:ascii="Arial" w:hAnsi="Arial" w:cs="Arial"/>
          <w:sz w:val="22"/>
          <w:szCs w:val="22"/>
        </w:rPr>
      </w:pPr>
      <w:r w:rsidRPr="008D1228">
        <w:rPr>
          <w:rFonts w:ascii="Arial" w:hAnsi="Arial" w:cs="Arial"/>
          <w:sz w:val="22"/>
          <w:szCs w:val="22"/>
        </w:rPr>
        <w:t>Skupna višina odobrenih sredstev ne sme presegati 5</w:t>
      </w:r>
      <w:r w:rsidR="00CF4B54" w:rsidRPr="008D1228">
        <w:rPr>
          <w:rFonts w:ascii="Arial" w:hAnsi="Arial" w:cs="Arial"/>
          <w:sz w:val="22"/>
          <w:szCs w:val="22"/>
        </w:rPr>
        <w:t>5</w:t>
      </w:r>
      <w:r w:rsidRPr="008D1228">
        <w:rPr>
          <w:rFonts w:ascii="Arial" w:hAnsi="Arial" w:cs="Arial"/>
          <w:sz w:val="22"/>
          <w:szCs w:val="22"/>
        </w:rPr>
        <w:t>% upravičenih stroškov</w:t>
      </w:r>
      <w:r w:rsidR="0042399F" w:rsidRPr="008D1228">
        <w:rPr>
          <w:rFonts w:ascii="Arial" w:hAnsi="Arial" w:cs="Arial"/>
          <w:sz w:val="22"/>
          <w:szCs w:val="22"/>
        </w:rPr>
        <w:t xml:space="preserve"> prijavljene promocijske aktivnosti.</w:t>
      </w:r>
      <w:r w:rsidR="00155B24">
        <w:rPr>
          <w:rFonts w:ascii="Arial" w:hAnsi="Arial" w:cs="Arial"/>
          <w:sz w:val="22"/>
          <w:szCs w:val="22"/>
        </w:rPr>
        <w:t xml:space="preserve"> Prijavitelj mora upoštevati</w:t>
      </w:r>
      <w:r w:rsidR="00D123A9">
        <w:rPr>
          <w:rFonts w:ascii="Arial" w:hAnsi="Arial" w:cs="Arial"/>
          <w:sz w:val="22"/>
          <w:szCs w:val="22"/>
        </w:rPr>
        <w:t xml:space="preserve"> še,</w:t>
      </w:r>
      <w:r w:rsidR="00155B24">
        <w:rPr>
          <w:rFonts w:ascii="Arial" w:hAnsi="Arial" w:cs="Arial"/>
          <w:sz w:val="22"/>
          <w:szCs w:val="22"/>
        </w:rPr>
        <w:t xml:space="preserve"> da lahko prejme največ 5.000 EUR. </w:t>
      </w:r>
    </w:p>
    <w:p w14:paraId="7A666EE6" w14:textId="77777777" w:rsidR="00155B24" w:rsidRPr="00541771" w:rsidRDefault="00155B24" w:rsidP="00D813C1">
      <w:pPr>
        <w:spacing w:line="276" w:lineRule="auto"/>
        <w:ind w:left="360"/>
        <w:jc w:val="both"/>
        <w:rPr>
          <w:rFonts w:ascii="Arial" w:hAnsi="Arial" w:cs="Arial"/>
          <w:sz w:val="22"/>
          <w:szCs w:val="22"/>
        </w:rPr>
      </w:pPr>
    </w:p>
    <w:p w14:paraId="7A666EE7" w14:textId="77777777" w:rsidR="002A4118" w:rsidRPr="008D1228" w:rsidRDefault="00FA62DE" w:rsidP="00D813C1">
      <w:pPr>
        <w:spacing w:line="276" w:lineRule="auto"/>
        <w:ind w:left="360"/>
        <w:jc w:val="both"/>
        <w:rPr>
          <w:rFonts w:ascii="Arial" w:hAnsi="Arial" w:cs="Arial"/>
          <w:b/>
          <w:sz w:val="22"/>
        </w:rPr>
      </w:pPr>
      <w:r w:rsidRPr="008D1228">
        <w:rPr>
          <w:rFonts w:ascii="Arial" w:hAnsi="Arial" w:cs="Arial"/>
          <w:b/>
          <w:sz w:val="22"/>
        </w:rPr>
        <w:t xml:space="preserve">V primeru, da upravičenec v roku iz X. točke tega razpisa </w:t>
      </w:r>
      <w:r w:rsidR="00E97015" w:rsidRPr="008D1228">
        <w:rPr>
          <w:rFonts w:ascii="Arial" w:hAnsi="Arial" w:cs="Arial"/>
          <w:b/>
          <w:sz w:val="22"/>
        </w:rPr>
        <w:t>promocijskih aktivnosti</w:t>
      </w:r>
      <w:r w:rsidR="00B9018A" w:rsidRPr="008D1228">
        <w:rPr>
          <w:rFonts w:ascii="Arial" w:hAnsi="Arial" w:cs="Arial"/>
          <w:b/>
          <w:sz w:val="22"/>
        </w:rPr>
        <w:t xml:space="preserve"> </w:t>
      </w:r>
      <w:r w:rsidRPr="008D1228">
        <w:rPr>
          <w:rFonts w:ascii="Arial" w:hAnsi="Arial" w:cs="Arial"/>
          <w:b/>
          <w:sz w:val="22"/>
        </w:rPr>
        <w:t>ne realizira</w:t>
      </w:r>
      <w:r w:rsidR="00ED4062" w:rsidRPr="008D1228">
        <w:rPr>
          <w:rFonts w:ascii="Arial" w:hAnsi="Arial" w:cs="Arial"/>
          <w:b/>
          <w:sz w:val="22"/>
        </w:rPr>
        <w:t xml:space="preserve"> v obsegu, kot ga je prijavil </w:t>
      </w:r>
      <w:r w:rsidR="002A4118" w:rsidRPr="008D1228">
        <w:rPr>
          <w:rFonts w:ascii="Arial" w:hAnsi="Arial" w:cs="Arial"/>
          <w:b/>
          <w:sz w:val="22"/>
        </w:rPr>
        <w:t xml:space="preserve">v vlogi na razpis, se znesek </w:t>
      </w:r>
      <w:r w:rsidR="000D05C8" w:rsidRPr="008D1228">
        <w:rPr>
          <w:rFonts w:ascii="Arial" w:hAnsi="Arial" w:cs="Arial"/>
          <w:b/>
          <w:sz w:val="22"/>
        </w:rPr>
        <w:t>odobrenih</w:t>
      </w:r>
      <w:r w:rsidR="00746D7D" w:rsidRPr="008D1228">
        <w:rPr>
          <w:rFonts w:ascii="Arial" w:hAnsi="Arial" w:cs="Arial"/>
          <w:b/>
          <w:sz w:val="22"/>
        </w:rPr>
        <w:t xml:space="preserve"> sredstev </w:t>
      </w:r>
      <w:r w:rsidR="002A4118" w:rsidRPr="008D1228">
        <w:rPr>
          <w:rFonts w:ascii="Arial" w:hAnsi="Arial" w:cs="Arial"/>
          <w:b/>
          <w:sz w:val="22"/>
        </w:rPr>
        <w:t xml:space="preserve">s strani </w:t>
      </w:r>
      <w:r w:rsidR="0042399F" w:rsidRPr="008D1228">
        <w:rPr>
          <w:rFonts w:ascii="Arial" w:hAnsi="Arial" w:cs="Arial"/>
          <w:b/>
          <w:sz w:val="22"/>
        </w:rPr>
        <w:t>sofinancerja</w:t>
      </w:r>
      <w:r w:rsidR="002A4118" w:rsidRPr="008D1228">
        <w:rPr>
          <w:rFonts w:ascii="Arial" w:hAnsi="Arial" w:cs="Arial"/>
          <w:b/>
          <w:sz w:val="22"/>
        </w:rPr>
        <w:t xml:space="preserve"> sorazmerno zmanjša, v skladu z odobrenim odstotkom sofinanciranja. </w:t>
      </w:r>
    </w:p>
    <w:p w14:paraId="7A666EE8" w14:textId="77777777" w:rsidR="005D33C9" w:rsidRPr="00541771" w:rsidRDefault="005D33C9" w:rsidP="00D813C1">
      <w:pPr>
        <w:pStyle w:val="Telobesedila-zamik2"/>
        <w:spacing w:line="276" w:lineRule="auto"/>
        <w:ind w:left="0"/>
        <w:rPr>
          <w:rFonts w:ascii="Arial" w:hAnsi="Arial" w:cs="Arial"/>
          <w:sz w:val="22"/>
          <w:szCs w:val="22"/>
        </w:rPr>
      </w:pPr>
    </w:p>
    <w:p w14:paraId="7A666EE9" w14:textId="77777777" w:rsidR="007751E7" w:rsidRPr="00541771" w:rsidRDefault="007751E7" w:rsidP="00D813C1">
      <w:pPr>
        <w:pStyle w:val="Telobesedila"/>
        <w:spacing w:line="276" w:lineRule="auto"/>
        <w:rPr>
          <w:rFonts w:ascii="Arial" w:hAnsi="Arial" w:cs="Arial"/>
          <w:sz w:val="22"/>
          <w:szCs w:val="22"/>
        </w:rPr>
      </w:pPr>
    </w:p>
    <w:p w14:paraId="7A666EEA" w14:textId="77777777" w:rsidR="00A724B9" w:rsidRPr="00541771" w:rsidRDefault="00A724B9" w:rsidP="00D813C1">
      <w:pPr>
        <w:pStyle w:val="Telobesedila"/>
        <w:spacing w:line="276" w:lineRule="auto"/>
        <w:rPr>
          <w:rFonts w:ascii="Arial" w:hAnsi="Arial" w:cs="Arial"/>
          <w:b/>
          <w:bCs/>
          <w:sz w:val="22"/>
          <w:szCs w:val="22"/>
        </w:rPr>
      </w:pPr>
    </w:p>
    <w:p w14:paraId="7A666EEB" w14:textId="77777777" w:rsidR="00A724B9" w:rsidRDefault="00A724B9" w:rsidP="00D813C1">
      <w:pPr>
        <w:pStyle w:val="Telobesedila"/>
        <w:spacing w:line="276" w:lineRule="auto"/>
        <w:rPr>
          <w:rFonts w:ascii="Arial" w:hAnsi="Arial" w:cs="Arial"/>
          <w:b/>
          <w:bCs/>
          <w:sz w:val="22"/>
          <w:szCs w:val="22"/>
        </w:rPr>
      </w:pPr>
    </w:p>
    <w:p w14:paraId="7A666EEC" w14:textId="77777777" w:rsidR="00031AE0" w:rsidRDefault="0065049A" w:rsidP="00D813C1">
      <w:pPr>
        <w:pStyle w:val="Telobesedila"/>
        <w:spacing w:line="276" w:lineRule="auto"/>
        <w:rPr>
          <w:rFonts w:ascii="Arial" w:hAnsi="Arial" w:cs="Arial"/>
          <w:b/>
          <w:bCs/>
          <w:sz w:val="22"/>
          <w:szCs w:val="22"/>
        </w:rPr>
      </w:pPr>
      <w:r>
        <w:rPr>
          <w:rFonts w:ascii="Arial" w:hAnsi="Arial" w:cs="Arial"/>
          <w:b/>
          <w:bCs/>
          <w:sz w:val="22"/>
          <w:szCs w:val="22"/>
        </w:rPr>
        <w:t>VIII</w:t>
      </w:r>
      <w:r w:rsidR="006544F0" w:rsidRPr="00AD2055">
        <w:rPr>
          <w:rFonts w:ascii="Arial" w:hAnsi="Arial" w:cs="Arial"/>
          <w:b/>
          <w:bCs/>
          <w:sz w:val="22"/>
          <w:szCs w:val="22"/>
        </w:rPr>
        <w:t xml:space="preserve">. </w:t>
      </w:r>
      <w:r w:rsidR="00031AE0" w:rsidRPr="00AD2055">
        <w:rPr>
          <w:rFonts w:ascii="Arial" w:hAnsi="Arial" w:cs="Arial"/>
          <w:b/>
          <w:bCs/>
          <w:sz w:val="22"/>
          <w:szCs w:val="22"/>
        </w:rPr>
        <w:t>IZGUBA PRAVICE DO DODELITVE SREDSTEV, NERAZDELJENA SREDSTVA</w:t>
      </w:r>
    </w:p>
    <w:p w14:paraId="7A666EED" w14:textId="77777777" w:rsidR="00D65FC8" w:rsidRPr="00AD2055" w:rsidRDefault="00D65FC8" w:rsidP="00D813C1">
      <w:pPr>
        <w:pStyle w:val="Telobesedila"/>
        <w:spacing w:line="276" w:lineRule="auto"/>
        <w:rPr>
          <w:rFonts w:ascii="Arial" w:hAnsi="Arial" w:cs="Arial"/>
          <w:b/>
          <w:bCs/>
          <w:sz w:val="22"/>
          <w:szCs w:val="22"/>
        </w:rPr>
      </w:pPr>
    </w:p>
    <w:p w14:paraId="7A666EEE" w14:textId="2E8D927E" w:rsidR="008D704E" w:rsidRPr="00AD2055" w:rsidRDefault="00031AE0" w:rsidP="00D813C1">
      <w:pPr>
        <w:pStyle w:val="HTML-oblikovano"/>
        <w:spacing w:line="276" w:lineRule="auto"/>
        <w:jc w:val="both"/>
        <w:rPr>
          <w:rFonts w:ascii="Arial" w:hAnsi="Arial" w:cs="Arial"/>
          <w:color w:val="auto"/>
          <w:sz w:val="22"/>
          <w:szCs w:val="22"/>
        </w:rPr>
      </w:pPr>
      <w:r w:rsidRPr="00AD2055">
        <w:rPr>
          <w:rFonts w:ascii="Arial" w:hAnsi="Arial" w:cs="Arial"/>
          <w:color w:val="auto"/>
          <w:sz w:val="22"/>
          <w:szCs w:val="22"/>
        </w:rPr>
        <w:t>Upravičenec izgubi pravico do dodelitve</w:t>
      </w:r>
      <w:r w:rsidR="00C538C3">
        <w:rPr>
          <w:rFonts w:ascii="Arial" w:hAnsi="Arial" w:cs="Arial"/>
          <w:color w:val="auto"/>
          <w:sz w:val="22"/>
          <w:szCs w:val="22"/>
        </w:rPr>
        <w:t xml:space="preserve"> </w:t>
      </w:r>
      <w:r w:rsidRPr="00AD2055">
        <w:rPr>
          <w:rFonts w:ascii="Arial" w:hAnsi="Arial" w:cs="Arial"/>
          <w:color w:val="auto"/>
          <w:sz w:val="22"/>
          <w:szCs w:val="22"/>
        </w:rPr>
        <w:t xml:space="preserve">sorazmernega dela </w:t>
      </w:r>
      <w:r w:rsidR="008D1FC9" w:rsidRPr="00AD2055">
        <w:rPr>
          <w:rFonts w:ascii="Arial" w:hAnsi="Arial" w:cs="Arial"/>
          <w:color w:val="auto"/>
          <w:sz w:val="22"/>
          <w:szCs w:val="22"/>
        </w:rPr>
        <w:t xml:space="preserve">odobrenih </w:t>
      </w:r>
      <w:r w:rsidRPr="00AD2055">
        <w:rPr>
          <w:rFonts w:ascii="Arial" w:hAnsi="Arial" w:cs="Arial"/>
          <w:color w:val="auto"/>
          <w:sz w:val="22"/>
          <w:szCs w:val="22"/>
        </w:rPr>
        <w:t>sreds</w:t>
      </w:r>
      <w:r w:rsidR="0059309A" w:rsidRPr="00AD2055">
        <w:rPr>
          <w:rFonts w:ascii="Arial" w:hAnsi="Arial" w:cs="Arial"/>
          <w:color w:val="auto"/>
          <w:sz w:val="22"/>
          <w:szCs w:val="22"/>
        </w:rPr>
        <w:t xml:space="preserve">tev, v kolikor v roku iz </w:t>
      </w:r>
      <w:r w:rsidRPr="00AD2055">
        <w:rPr>
          <w:rFonts w:ascii="Arial" w:hAnsi="Arial" w:cs="Arial"/>
          <w:color w:val="auto"/>
          <w:sz w:val="22"/>
          <w:szCs w:val="22"/>
        </w:rPr>
        <w:t xml:space="preserve">X. </w:t>
      </w:r>
      <w:r w:rsidR="008D1FC9" w:rsidRPr="00AD2055">
        <w:rPr>
          <w:rFonts w:ascii="Arial" w:hAnsi="Arial" w:cs="Arial"/>
          <w:color w:val="auto"/>
          <w:sz w:val="22"/>
          <w:szCs w:val="22"/>
        </w:rPr>
        <w:t>točke</w:t>
      </w:r>
      <w:r w:rsidR="00AD59B1">
        <w:rPr>
          <w:rFonts w:ascii="Arial" w:hAnsi="Arial" w:cs="Arial"/>
          <w:color w:val="auto"/>
          <w:sz w:val="22"/>
          <w:szCs w:val="22"/>
        </w:rPr>
        <w:t xml:space="preserve"> </w:t>
      </w:r>
      <w:r w:rsidR="009622F3">
        <w:rPr>
          <w:rFonts w:ascii="Arial" w:hAnsi="Arial" w:cs="Arial"/>
          <w:color w:val="auto"/>
          <w:sz w:val="22"/>
          <w:szCs w:val="22"/>
        </w:rPr>
        <w:t xml:space="preserve">razpisa </w:t>
      </w:r>
      <w:r w:rsidR="00AD59B1">
        <w:rPr>
          <w:rFonts w:ascii="Arial" w:hAnsi="Arial" w:cs="Arial"/>
          <w:color w:val="auto"/>
          <w:sz w:val="22"/>
          <w:szCs w:val="22"/>
        </w:rPr>
        <w:t xml:space="preserve">(Obdobje za porabo sredstev in posredovanje zahtevkov za sofinanciranje upravičenih stroškov) za </w:t>
      </w:r>
      <w:r w:rsidR="008D1FC9" w:rsidRPr="00AD2055">
        <w:rPr>
          <w:rFonts w:ascii="Arial" w:hAnsi="Arial" w:cs="Arial"/>
          <w:color w:val="auto"/>
          <w:sz w:val="22"/>
          <w:szCs w:val="22"/>
        </w:rPr>
        <w:t xml:space="preserve"> </w:t>
      </w:r>
      <w:r w:rsidRPr="00AD2055">
        <w:rPr>
          <w:rFonts w:ascii="Arial" w:hAnsi="Arial" w:cs="Arial"/>
          <w:color w:val="auto"/>
          <w:sz w:val="22"/>
          <w:szCs w:val="22"/>
        </w:rPr>
        <w:t>tega razpisa ne realizira v celoti</w:t>
      </w:r>
      <w:r w:rsidR="00C538C3">
        <w:rPr>
          <w:rFonts w:ascii="Arial" w:hAnsi="Arial" w:cs="Arial"/>
          <w:color w:val="auto"/>
          <w:sz w:val="22"/>
          <w:szCs w:val="22"/>
        </w:rPr>
        <w:t xml:space="preserve"> </w:t>
      </w:r>
      <w:r w:rsidR="00E97015">
        <w:rPr>
          <w:rFonts w:ascii="Arial" w:hAnsi="Arial" w:cs="Arial"/>
          <w:color w:val="auto"/>
          <w:sz w:val="22"/>
          <w:szCs w:val="22"/>
        </w:rPr>
        <w:t>promocijske aktivnosti</w:t>
      </w:r>
      <w:r w:rsidRPr="00AD2055">
        <w:rPr>
          <w:rFonts w:ascii="Arial" w:hAnsi="Arial" w:cs="Arial"/>
          <w:color w:val="auto"/>
          <w:sz w:val="22"/>
          <w:szCs w:val="22"/>
        </w:rPr>
        <w:t>, za kater</w:t>
      </w:r>
      <w:r w:rsidR="007B5D5A">
        <w:rPr>
          <w:rFonts w:ascii="Arial" w:hAnsi="Arial" w:cs="Arial"/>
          <w:color w:val="auto"/>
          <w:sz w:val="22"/>
          <w:szCs w:val="22"/>
        </w:rPr>
        <w:t>o</w:t>
      </w:r>
      <w:r w:rsidRPr="00AD2055">
        <w:rPr>
          <w:rFonts w:ascii="Arial" w:hAnsi="Arial" w:cs="Arial"/>
          <w:color w:val="auto"/>
          <w:sz w:val="22"/>
          <w:szCs w:val="22"/>
        </w:rPr>
        <w:t xml:space="preserve"> so mu bila z odločbo </w:t>
      </w:r>
      <w:r w:rsidR="00F56194" w:rsidRPr="00AD2055">
        <w:rPr>
          <w:rFonts w:ascii="Arial" w:hAnsi="Arial" w:cs="Arial"/>
          <w:color w:val="auto"/>
          <w:sz w:val="22"/>
          <w:szCs w:val="22"/>
        </w:rPr>
        <w:t>sredstva odobrena</w:t>
      </w:r>
      <w:r w:rsidRPr="00AD2055">
        <w:rPr>
          <w:rFonts w:ascii="Arial" w:hAnsi="Arial" w:cs="Arial"/>
          <w:color w:val="auto"/>
          <w:sz w:val="22"/>
          <w:szCs w:val="22"/>
        </w:rPr>
        <w:t>.</w:t>
      </w:r>
    </w:p>
    <w:p w14:paraId="7A666EF0" w14:textId="77777777" w:rsidR="005D33C9" w:rsidRDefault="005D33C9" w:rsidP="00D813C1">
      <w:pPr>
        <w:pStyle w:val="HTML-oblikovano"/>
        <w:spacing w:line="276" w:lineRule="auto"/>
        <w:jc w:val="both"/>
        <w:rPr>
          <w:b/>
          <w:bCs/>
        </w:rPr>
      </w:pPr>
    </w:p>
    <w:p w14:paraId="7A666EF1" w14:textId="77777777" w:rsidR="00042AFB" w:rsidRDefault="00042AFB" w:rsidP="00D813C1">
      <w:pPr>
        <w:pStyle w:val="Telobesedila"/>
        <w:spacing w:line="276" w:lineRule="auto"/>
        <w:rPr>
          <w:rFonts w:ascii="Arial" w:hAnsi="Arial" w:cs="Arial"/>
          <w:b/>
          <w:bCs/>
          <w:sz w:val="22"/>
          <w:szCs w:val="22"/>
        </w:rPr>
      </w:pPr>
      <w:r w:rsidRPr="00042AFB">
        <w:rPr>
          <w:rFonts w:ascii="Arial" w:hAnsi="Arial" w:cs="Arial"/>
          <w:bCs/>
          <w:sz w:val="22"/>
          <w:szCs w:val="22"/>
        </w:rPr>
        <w:t xml:space="preserve">V kolikor sredstva na razpisu ne bodo porabljena, se lahko s sklepom komisije </w:t>
      </w:r>
      <w:r w:rsidR="003E3262">
        <w:rPr>
          <w:rFonts w:ascii="Arial" w:hAnsi="Arial" w:cs="Arial"/>
          <w:bCs/>
          <w:sz w:val="22"/>
          <w:szCs w:val="22"/>
        </w:rPr>
        <w:t xml:space="preserve"> </w:t>
      </w:r>
      <w:r w:rsidRPr="00042AFB">
        <w:rPr>
          <w:rFonts w:ascii="Arial" w:hAnsi="Arial" w:cs="Arial"/>
          <w:bCs/>
          <w:sz w:val="22"/>
          <w:szCs w:val="22"/>
        </w:rPr>
        <w:t xml:space="preserve">prerazporedijo na ostale posamezne javne razpise, ki jih naročnik objavi v skladu s sprejetim </w:t>
      </w:r>
      <w:r w:rsidR="00A724B9">
        <w:rPr>
          <w:rFonts w:ascii="Arial" w:hAnsi="Arial" w:cs="Arial"/>
          <w:bCs/>
          <w:sz w:val="22"/>
          <w:szCs w:val="22"/>
        </w:rPr>
        <w:t>o</w:t>
      </w:r>
      <w:r w:rsidRPr="00042AFB">
        <w:rPr>
          <w:rFonts w:ascii="Arial" w:hAnsi="Arial" w:cs="Arial"/>
          <w:bCs/>
          <w:sz w:val="22"/>
          <w:szCs w:val="22"/>
        </w:rPr>
        <w:t>dlokom</w:t>
      </w:r>
      <w:r w:rsidR="00A724B9">
        <w:rPr>
          <w:rFonts w:ascii="Arial" w:hAnsi="Arial" w:cs="Arial"/>
          <w:bCs/>
          <w:sz w:val="22"/>
          <w:szCs w:val="22"/>
        </w:rPr>
        <w:t>.</w:t>
      </w:r>
      <w:r w:rsidR="00A724B9">
        <w:rPr>
          <w:rFonts w:ascii="Arial" w:hAnsi="Arial" w:cs="Arial"/>
          <w:b/>
          <w:bCs/>
          <w:sz w:val="22"/>
          <w:szCs w:val="22"/>
        </w:rPr>
        <w:t xml:space="preserve"> </w:t>
      </w:r>
    </w:p>
    <w:p w14:paraId="7A666EF2" w14:textId="77777777" w:rsidR="007751E7" w:rsidRDefault="007751E7" w:rsidP="00D813C1">
      <w:pPr>
        <w:pStyle w:val="Telobesedila"/>
        <w:spacing w:line="276" w:lineRule="auto"/>
        <w:rPr>
          <w:rFonts w:ascii="Arial" w:hAnsi="Arial" w:cs="Arial"/>
          <w:b/>
          <w:bCs/>
          <w:sz w:val="22"/>
          <w:szCs w:val="22"/>
        </w:rPr>
      </w:pPr>
    </w:p>
    <w:p w14:paraId="3E9FDAC3" w14:textId="77777777" w:rsidR="0067358D" w:rsidRDefault="0065049A" w:rsidP="00D813C1">
      <w:pPr>
        <w:pStyle w:val="Telobesedila"/>
        <w:spacing w:line="276" w:lineRule="auto"/>
        <w:rPr>
          <w:rFonts w:ascii="Arial" w:hAnsi="Arial" w:cs="Arial"/>
          <w:b/>
          <w:bCs/>
          <w:sz w:val="22"/>
          <w:szCs w:val="22"/>
        </w:rPr>
      </w:pPr>
      <w:r>
        <w:rPr>
          <w:rFonts w:ascii="Arial" w:hAnsi="Arial" w:cs="Arial"/>
          <w:b/>
          <w:bCs/>
          <w:sz w:val="22"/>
          <w:szCs w:val="22"/>
        </w:rPr>
        <w:lastRenderedPageBreak/>
        <w:t>I</w:t>
      </w:r>
      <w:r w:rsidR="009D1884">
        <w:rPr>
          <w:rFonts w:ascii="Arial" w:hAnsi="Arial" w:cs="Arial"/>
          <w:b/>
          <w:bCs/>
          <w:sz w:val="22"/>
          <w:szCs w:val="22"/>
        </w:rPr>
        <w:t>X</w:t>
      </w:r>
      <w:r w:rsidR="00031AE0">
        <w:rPr>
          <w:rFonts w:ascii="Arial" w:hAnsi="Arial" w:cs="Arial"/>
          <w:b/>
          <w:bCs/>
          <w:sz w:val="22"/>
          <w:szCs w:val="22"/>
        </w:rPr>
        <w:t xml:space="preserve">. </w:t>
      </w:r>
      <w:r w:rsidR="006544F0" w:rsidRPr="000B607C">
        <w:rPr>
          <w:rFonts w:ascii="Arial" w:hAnsi="Arial" w:cs="Arial"/>
          <w:b/>
          <w:bCs/>
          <w:sz w:val="22"/>
          <w:szCs w:val="22"/>
        </w:rPr>
        <w:t>MERILA ZA OCENITEV VLOG</w:t>
      </w:r>
    </w:p>
    <w:p w14:paraId="0ED46A46" w14:textId="77777777" w:rsidR="0067358D" w:rsidRDefault="0067358D" w:rsidP="00D813C1">
      <w:pPr>
        <w:pStyle w:val="Telobesedila"/>
        <w:spacing w:line="276" w:lineRule="auto"/>
        <w:rPr>
          <w:rFonts w:ascii="Arial" w:hAnsi="Arial" w:cs="Arial"/>
          <w:b/>
          <w:bCs/>
          <w:sz w:val="22"/>
          <w:szCs w:val="22"/>
        </w:rPr>
      </w:pPr>
    </w:p>
    <w:p w14:paraId="7A666EF3" w14:textId="3D636DC1" w:rsidR="006544F0" w:rsidRDefault="00C54EC7" w:rsidP="00D813C1">
      <w:pPr>
        <w:pStyle w:val="Telobesedila"/>
        <w:spacing w:line="276" w:lineRule="auto"/>
        <w:ind w:left="360"/>
        <w:rPr>
          <w:rFonts w:ascii="Arial" w:hAnsi="Arial" w:cs="Arial"/>
          <w:b/>
          <w:bCs/>
          <w:sz w:val="22"/>
          <w:szCs w:val="22"/>
        </w:rPr>
      </w:pPr>
      <w:bookmarkStart w:id="0" w:name="_Hlk162434864"/>
      <w:r>
        <w:rPr>
          <w:rFonts w:ascii="Arial" w:hAnsi="Arial" w:cs="Arial"/>
          <w:b/>
          <w:bCs/>
          <w:sz w:val="22"/>
          <w:szCs w:val="22"/>
        </w:rPr>
        <w:t>a)</w:t>
      </w:r>
      <w:r w:rsidR="0067358D">
        <w:rPr>
          <w:rFonts w:ascii="Arial" w:hAnsi="Arial" w:cs="Arial"/>
          <w:b/>
          <w:bCs/>
          <w:sz w:val="22"/>
          <w:szCs w:val="22"/>
        </w:rPr>
        <w:t xml:space="preserve"> </w:t>
      </w:r>
      <w:r>
        <w:rPr>
          <w:rFonts w:ascii="Arial" w:hAnsi="Arial" w:cs="Arial"/>
          <w:b/>
          <w:bCs/>
          <w:sz w:val="22"/>
          <w:szCs w:val="22"/>
        </w:rPr>
        <w:t>merila za vrednotenje</w:t>
      </w:r>
      <w:r w:rsidR="003325EB">
        <w:rPr>
          <w:rFonts w:ascii="Arial" w:hAnsi="Arial" w:cs="Arial"/>
          <w:b/>
          <w:bCs/>
          <w:sz w:val="22"/>
          <w:szCs w:val="22"/>
        </w:rPr>
        <w:t xml:space="preserve"> vloge </w:t>
      </w:r>
      <w:r>
        <w:rPr>
          <w:rFonts w:ascii="Arial" w:hAnsi="Arial" w:cs="Arial"/>
          <w:b/>
          <w:bCs/>
          <w:sz w:val="22"/>
          <w:szCs w:val="22"/>
        </w:rPr>
        <w:t xml:space="preserve"> prijavitelja, ki se udeleži sejma doma ali v tujini </w:t>
      </w:r>
      <w:r w:rsidR="003A645C">
        <w:rPr>
          <w:rFonts w:ascii="Arial" w:hAnsi="Arial" w:cs="Arial"/>
          <w:b/>
          <w:bCs/>
          <w:sz w:val="22"/>
          <w:szCs w:val="22"/>
        </w:rPr>
        <w:t xml:space="preserve"> </w:t>
      </w:r>
    </w:p>
    <w:bookmarkEnd w:id="0"/>
    <w:p w14:paraId="7CD634B3" w14:textId="77777777" w:rsidR="001D4E90" w:rsidRDefault="001D4E90" w:rsidP="00D813C1">
      <w:pPr>
        <w:pStyle w:val="Telobesedila"/>
        <w:spacing w:line="276" w:lineRule="auto"/>
        <w:rPr>
          <w:rFonts w:ascii="Arial" w:hAnsi="Arial" w:cs="Arial"/>
          <w:b/>
          <w:bCs/>
          <w:sz w:val="22"/>
          <w:szCs w:val="22"/>
        </w:rPr>
      </w:pPr>
    </w:p>
    <w:p w14:paraId="579A36EF" w14:textId="77777777" w:rsidR="001D4E90" w:rsidRDefault="001D4E90" w:rsidP="00D813C1">
      <w:pPr>
        <w:pStyle w:val="Telobesedila"/>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502"/>
        <w:gridCol w:w="1122"/>
        <w:gridCol w:w="1450"/>
      </w:tblGrid>
      <w:tr w:rsidR="001D4E90" w:rsidRPr="00DD1561" w14:paraId="1DB44AF3" w14:textId="77777777" w:rsidTr="000505E8">
        <w:tc>
          <w:tcPr>
            <w:tcW w:w="988" w:type="dxa"/>
            <w:tcBorders>
              <w:bottom w:val="single" w:sz="4" w:space="0" w:color="auto"/>
            </w:tcBorders>
          </w:tcPr>
          <w:p w14:paraId="2E1F4352" w14:textId="69AABA6A" w:rsidR="001D4E90" w:rsidRPr="00B25D92" w:rsidRDefault="001B4812" w:rsidP="00D813C1">
            <w:pPr>
              <w:spacing w:line="276" w:lineRule="auto"/>
              <w:rPr>
                <w:rFonts w:ascii="Arial" w:hAnsi="Arial" w:cs="Arial"/>
                <w:b/>
                <w:sz w:val="20"/>
                <w:szCs w:val="20"/>
              </w:rPr>
            </w:pPr>
            <w:bookmarkStart w:id="1" w:name="_Hlk162434835"/>
            <w:proofErr w:type="spellStart"/>
            <w:r>
              <w:rPr>
                <w:rFonts w:ascii="Arial" w:hAnsi="Arial" w:cs="Arial"/>
                <w:b/>
                <w:sz w:val="20"/>
                <w:szCs w:val="20"/>
              </w:rPr>
              <w:t>z</w:t>
            </w:r>
            <w:r w:rsidR="001D4E90" w:rsidRPr="00B25D92">
              <w:rPr>
                <w:rFonts w:ascii="Arial" w:hAnsi="Arial" w:cs="Arial"/>
                <w:b/>
                <w:sz w:val="20"/>
                <w:szCs w:val="20"/>
              </w:rPr>
              <w:t>ap</w:t>
            </w:r>
            <w:proofErr w:type="spellEnd"/>
            <w:r w:rsidR="001D4E90" w:rsidRPr="00B25D92">
              <w:rPr>
                <w:rFonts w:ascii="Arial" w:hAnsi="Arial" w:cs="Arial"/>
                <w:b/>
                <w:sz w:val="20"/>
                <w:szCs w:val="20"/>
              </w:rPr>
              <w:t>.</w:t>
            </w:r>
            <w:r w:rsidR="00C54EC7">
              <w:rPr>
                <w:rFonts w:ascii="Arial" w:hAnsi="Arial" w:cs="Arial"/>
                <w:b/>
                <w:sz w:val="20"/>
                <w:szCs w:val="20"/>
              </w:rPr>
              <w:t xml:space="preserve"> </w:t>
            </w:r>
            <w:r w:rsidR="001D4E90" w:rsidRPr="00B25D92">
              <w:rPr>
                <w:rFonts w:ascii="Arial" w:hAnsi="Arial" w:cs="Arial"/>
                <w:b/>
                <w:sz w:val="20"/>
                <w:szCs w:val="20"/>
              </w:rPr>
              <w:t>št.</w:t>
            </w:r>
          </w:p>
        </w:tc>
        <w:tc>
          <w:tcPr>
            <w:tcW w:w="5502" w:type="dxa"/>
            <w:tcBorders>
              <w:bottom w:val="single" w:sz="4" w:space="0" w:color="auto"/>
            </w:tcBorders>
          </w:tcPr>
          <w:p w14:paraId="0066710B" w14:textId="77777777" w:rsidR="001D4E90" w:rsidRPr="00B25D92" w:rsidRDefault="001D4E90" w:rsidP="00D813C1">
            <w:pPr>
              <w:spacing w:line="276" w:lineRule="auto"/>
              <w:rPr>
                <w:rFonts w:ascii="Arial" w:hAnsi="Arial" w:cs="Arial"/>
                <w:b/>
                <w:sz w:val="20"/>
                <w:szCs w:val="20"/>
              </w:rPr>
            </w:pPr>
            <w:r w:rsidRPr="00B25D92">
              <w:rPr>
                <w:rFonts w:ascii="Arial" w:hAnsi="Arial" w:cs="Arial"/>
                <w:b/>
                <w:sz w:val="20"/>
                <w:szCs w:val="20"/>
              </w:rPr>
              <w:t xml:space="preserve">Naziv merila </w:t>
            </w:r>
          </w:p>
        </w:tc>
        <w:tc>
          <w:tcPr>
            <w:tcW w:w="1122" w:type="dxa"/>
            <w:tcBorders>
              <w:bottom w:val="single" w:sz="4" w:space="0" w:color="auto"/>
            </w:tcBorders>
          </w:tcPr>
          <w:p w14:paraId="750B54B6" w14:textId="77777777" w:rsidR="001D4E90" w:rsidRPr="00B25D92" w:rsidRDefault="001D4E90" w:rsidP="00D813C1">
            <w:pPr>
              <w:spacing w:line="276" w:lineRule="auto"/>
              <w:rPr>
                <w:rFonts w:ascii="Arial" w:hAnsi="Arial" w:cs="Arial"/>
                <w:b/>
                <w:sz w:val="20"/>
                <w:szCs w:val="20"/>
              </w:rPr>
            </w:pPr>
            <w:r w:rsidRPr="00B25D92">
              <w:rPr>
                <w:rFonts w:ascii="Arial" w:hAnsi="Arial" w:cs="Arial"/>
                <w:b/>
                <w:sz w:val="20"/>
                <w:szCs w:val="20"/>
              </w:rPr>
              <w:t>Št. možnih točk</w:t>
            </w:r>
          </w:p>
        </w:tc>
        <w:tc>
          <w:tcPr>
            <w:tcW w:w="1450" w:type="dxa"/>
            <w:tcBorders>
              <w:bottom w:val="single" w:sz="4" w:space="0" w:color="auto"/>
            </w:tcBorders>
          </w:tcPr>
          <w:p w14:paraId="4EBDC048" w14:textId="03B05CE7" w:rsidR="001D4E90" w:rsidRPr="00B25D92" w:rsidRDefault="001B4812" w:rsidP="00D813C1">
            <w:pPr>
              <w:spacing w:line="276" w:lineRule="auto"/>
              <w:rPr>
                <w:rFonts w:ascii="Arial" w:hAnsi="Arial" w:cs="Arial"/>
                <w:b/>
                <w:sz w:val="20"/>
                <w:szCs w:val="20"/>
              </w:rPr>
            </w:pPr>
            <w:proofErr w:type="spellStart"/>
            <w:r>
              <w:rPr>
                <w:rFonts w:ascii="Arial" w:hAnsi="Arial" w:cs="Arial"/>
                <w:b/>
                <w:sz w:val="20"/>
                <w:szCs w:val="20"/>
              </w:rPr>
              <w:t>š</w:t>
            </w:r>
            <w:r w:rsidR="001D4E90" w:rsidRPr="00B25D92">
              <w:rPr>
                <w:rFonts w:ascii="Arial" w:hAnsi="Arial" w:cs="Arial"/>
                <w:b/>
                <w:sz w:val="20"/>
                <w:szCs w:val="20"/>
              </w:rPr>
              <w:t>t.doseženih</w:t>
            </w:r>
            <w:proofErr w:type="spellEnd"/>
            <w:r w:rsidR="001D4E90" w:rsidRPr="00B25D92">
              <w:rPr>
                <w:rFonts w:ascii="Arial" w:hAnsi="Arial" w:cs="Arial"/>
                <w:b/>
                <w:sz w:val="20"/>
                <w:szCs w:val="20"/>
              </w:rPr>
              <w:t xml:space="preserve"> točk</w:t>
            </w:r>
          </w:p>
          <w:p w14:paraId="60865D40" w14:textId="77777777" w:rsidR="001D4E90" w:rsidRPr="00B25D92" w:rsidRDefault="001D4E90" w:rsidP="00D813C1">
            <w:pPr>
              <w:spacing w:line="276" w:lineRule="auto"/>
              <w:rPr>
                <w:rFonts w:ascii="Arial" w:hAnsi="Arial" w:cs="Arial"/>
                <w:b/>
                <w:sz w:val="20"/>
                <w:szCs w:val="20"/>
              </w:rPr>
            </w:pPr>
          </w:p>
        </w:tc>
      </w:tr>
      <w:tr w:rsidR="001D4E90" w:rsidRPr="00DD1561" w14:paraId="2C644E1E" w14:textId="77777777" w:rsidTr="000505E8">
        <w:tc>
          <w:tcPr>
            <w:tcW w:w="988" w:type="dxa"/>
            <w:tcBorders>
              <w:top w:val="single" w:sz="4" w:space="0" w:color="auto"/>
              <w:left w:val="single" w:sz="4" w:space="0" w:color="auto"/>
              <w:bottom w:val="single" w:sz="4" w:space="0" w:color="auto"/>
              <w:right w:val="single" w:sz="4" w:space="0" w:color="auto"/>
            </w:tcBorders>
            <w:shd w:val="clear" w:color="auto" w:fill="BFBFBF"/>
          </w:tcPr>
          <w:p w14:paraId="28AC18EE" w14:textId="77777777" w:rsidR="001D4E90" w:rsidRPr="00B25D92" w:rsidRDefault="001D4E90" w:rsidP="00A26937">
            <w:pPr>
              <w:jc w:val="right"/>
              <w:rPr>
                <w:rFonts w:ascii="Arial" w:hAnsi="Arial" w:cs="Arial"/>
                <w:b/>
                <w:sz w:val="20"/>
                <w:szCs w:val="20"/>
              </w:rPr>
            </w:pPr>
            <w:r w:rsidRPr="00B25D92">
              <w:rPr>
                <w:rFonts w:ascii="Arial" w:hAnsi="Arial" w:cs="Arial"/>
                <w:b/>
                <w:sz w:val="20"/>
                <w:szCs w:val="20"/>
              </w:rPr>
              <w:t xml:space="preserve">1. </w:t>
            </w:r>
          </w:p>
        </w:tc>
        <w:tc>
          <w:tcPr>
            <w:tcW w:w="5502" w:type="dxa"/>
            <w:tcBorders>
              <w:top w:val="single" w:sz="4" w:space="0" w:color="auto"/>
              <w:left w:val="single" w:sz="4" w:space="0" w:color="auto"/>
              <w:bottom w:val="single" w:sz="4" w:space="0" w:color="auto"/>
              <w:right w:val="single" w:sz="4" w:space="0" w:color="auto"/>
            </w:tcBorders>
            <w:shd w:val="clear" w:color="auto" w:fill="BFBFBF"/>
          </w:tcPr>
          <w:p w14:paraId="6D453554" w14:textId="77777777" w:rsidR="001D4E90" w:rsidRPr="00B25D92" w:rsidRDefault="001D4E90" w:rsidP="00283403">
            <w:pPr>
              <w:rPr>
                <w:rFonts w:ascii="Arial" w:hAnsi="Arial" w:cs="Arial"/>
                <w:b/>
                <w:sz w:val="20"/>
                <w:szCs w:val="20"/>
              </w:rPr>
            </w:pPr>
            <w:r w:rsidRPr="00B25D92">
              <w:rPr>
                <w:rFonts w:ascii="Arial" w:hAnsi="Arial" w:cs="Arial"/>
                <w:b/>
                <w:sz w:val="20"/>
                <w:szCs w:val="20"/>
              </w:rPr>
              <w:t>Število zaposlenih v podjetju</w:t>
            </w:r>
          </w:p>
        </w:tc>
        <w:tc>
          <w:tcPr>
            <w:tcW w:w="1122" w:type="dxa"/>
            <w:tcBorders>
              <w:top w:val="single" w:sz="4" w:space="0" w:color="auto"/>
              <w:left w:val="single" w:sz="4" w:space="0" w:color="auto"/>
              <w:bottom w:val="single" w:sz="4" w:space="0" w:color="auto"/>
              <w:right w:val="single" w:sz="4" w:space="0" w:color="auto"/>
            </w:tcBorders>
            <w:shd w:val="clear" w:color="auto" w:fill="BFBFBF"/>
          </w:tcPr>
          <w:p w14:paraId="131BD3AD" w14:textId="77777777" w:rsidR="001D4E90" w:rsidRPr="001D4E90" w:rsidRDefault="001D4E90" w:rsidP="00283403">
            <w:pPr>
              <w:jc w:val="right"/>
              <w:rPr>
                <w:rFonts w:ascii="Arial" w:hAnsi="Arial" w:cs="Arial"/>
                <w:b/>
                <w:sz w:val="20"/>
                <w:szCs w:val="20"/>
              </w:rPr>
            </w:pPr>
            <w:r w:rsidRPr="001D4E90">
              <w:rPr>
                <w:rFonts w:ascii="Arial" w:hAnsi="Arial" w:cs="Arial"/>
                <w:b/>
                <w:sz w:val="20"/>
                <w:szCs w:val="20"/>
              </w:rPr>
              <w:t>5</w:t>
            </w:r>
          </w:p>
        </w:tc>
        <w:tc>
          <w:tcPr>
            <w:tcW w:w="1450" w:type="dxa"/>
            <w:tcBorders>
              <w:top w:val="single" w:sz="4" w:space="0" w:color="auto"/>
              <w:left w:val="single" w:sz="4" w:space="0" w:color="auto"/>
              <w:bottom w:val="single" w:sz="4" w:space="0" w:color="auto"/>
              <w:right w:val="single" w:sz="4" w:space="0" w:color="auto"/>
            </w:tcBorders>
            <w:shd w:val="clear" w:color="auto" w:fill="BFBFBF"/>
          </w:tcPr>
          <w:p w14:paraId="2D944693" w14:textId="77777777" w:rsidR="001D4E90" w:rsidRPr="00B25D92" w:rsidRDefault="001D4E90" w:rsidP="00283403">
            <w:pPr>
              <w:rPr>
                <w:rFonts w:ascii="Arial" w:hAnsi="Arial" w:cs="Arial"/>
                <w:sz w:val="20"/>
                <w:szCs w:val="20"/>
              </w:rPr>
            </w:pPr>
          </w:p>
        </w:tc>
      </w:tr>
      <w:tr w:rsidR="001D4E90" w:rsidRPr="00DD1561" w14:paraId="7C90EDCE" w14:textId="77777777" w:rsidTr="000505E8">
        <w:tc>
          <w:tcPr>
            <w:tcW w:w="988" w:type="dxa"/>
            <w:tcBorders>
              <w:top w:val="single" w:sz="4" w:space="0" w:color="auto"/>
              <w:bottom w:val="single" w:sz="4" w:space="0" w:color="auto"/>
            </w:tcBorders>
          </w:tcPr>
          <w:p w14:paraId="1F15B123" w14:textId="77777777" w:rsidR="001D4E90" w:rsidRPr="00B25D92" w:rsidRDefault="001D4E90" w:rsidP="00A26937">
            <w:pPr>
              <w:jc w:val="right"/>
              <w:rPr>
                <w:rFonts w:ascii="Arial" w:hAnsi="Arial" w:cs="Arial"/>
                <w:sz w:val="20"/>
                <w:szCs w:val="20"/>
              </w:rPr>
            </w:pPr>
            <w:r w:rsidRPr="00B25D92">
              <w:rPr>
                <w:rFonts w:ascii="Arial" w:hAnsi="Arial" w:cs="Arial"/>
                <w:sz w:val="20"/>
                <w:szCs w:val="20"/>
              </w:rPr>
              <w:t>1.1</w:t>
            </w:r>
          </w:p>
        </w:tc>
        <w:tc>
          <w:tcPr>
            <w:tcW w:w="5502" w:type="dxa"/>
            <w:tcBorders>
              <w:top w:val="single" w:sz="4" w:space="0" w:color="auto"/>
              <w:bottom w:val="single" w:sz="4" w:space="0" w:color="auto"/>
            </w:tcBorders>
          </w:tcPr>
          <w:p w14:paraId="1E395632" w14:textId="77777777" w:rsidR="001D4E90" w:rsidRPr="00B25D92" w:rsidRDefault="001D4E90" w:rsidP="00283403">
            <w:pPr>
              <w:rPr>
                <w:rFonts w:ascii="Arial" w:hAnsi="Arial" w:cs="Arial"/>
                <w:sz w:val="20"/>
                <w:szCs w:val="20"/>
              </w:rPr>
            </w:pPr>
            <w:r w:rsidRPr="00B25D92">
              <w:rPr>
                <w:rFonts w:ascii="Arial" w:hAnsi="Arial" w:cs="Arial"/>
                <w:sz w:val="20"/>
                <w:szCs w:val="20"/>
              </w:rPr>
              <w:t>do 5 zaposlenih</w:t>
            </w:r>
          </w:p>
        </w:tc>
        <w:tc>
          <w:tcPr>
            <w:tcW w:w="1122" w:type="dxa"/>
            <w:tcBorders>
              <w:top w:val="single" w:sz="4" w:space="0" w:color="auto"/>
              <w:bottom w:val="single" w:sz="4" w:space="0" w:color="auto"/>
            </w:tcBorders>
          </w:tcPr>
          <w:p w14:paraId="18AC84C6" w14:textId="77777777" w:rsidR="001D4E90" w:rsidRPr="00B25D92" w:rsidRDefault="001D4E90" w:rsidP="00283403">
            <w:pPr>
              <w:jc w:val="right"/>
              <w:rPr>
                <w:rFonts w:ascii="Arial" w:hAnsi="Arial" w:cs="Arial"/>
                <w:sz w:val="20"/>
                <w:szCs w:val="20"/>
              </w:rPr>
            </w:pPr>
            <w:r>
              <w:rPr>
                <w:rFonts w:ascii="Arial" w:hAnsi="Arial" w:cs="Arial"/>
                <w:sz w:val="20"/>
                <w:szCs w:val="20"/>
              </w:rPr>
              <w:t>5</w:t>
            </w:r>
          </w:p>
        </w:tc>
        <w:tc>
          <w:tcPr>
            <w:tcW w:w="1450" w:type="dxa"/>
            <w:tcBorders>
              <w:top w:val="single" w:sz="4" w:space="0" w:color="auto"/>
              <w:bottom w:val="single" w:sz="4" w:space="0" w:color="auto"/>
            </w:tcBorders>
          </w:tcPr>
          <w:p w14:paraId="2D6E53C8" w14:textId="77777777" w:rsidR="001D4E90" w:rsidRPr="00B25D92" w:rsidRDefault="001D4E90" w:rsidP="00283403">
            <w:pPr>
              <w:rPr>
                <w:rFonts w:ascii="Arial" w:hAnsi="Arial" w:cs="Arial"/>
                <w:sz w:val="20"/>
                <w:szCs w:val="20"/>
              </w:rPr>
            </w:pPr>
          </w:p>
        </w:tc>
      </w:tr>
      <w:tr w:rsidR="001D4E90" w:rsidRPr="00DD1561" w14:paraId="62660E94" w14:textId="77777777" w:rsidTr="000505E8">
        <w:tc>
          <w:tcPr>
            <w:tcW w:w="988" w:type="dxa"/>
            <w:tcBorders>
              <w:top w:val="single" w:sz="4" w:space="0" w:color="auto"/>
            </w:tcBorders>
          </w:tcPr>
          <w:p w14:paraId="5EFFE2FB" w14:textId="77777777" w:rsidR="001D4E90" w:rsidRPr="00B25D92" w:rsidRDefault="001D4E90" w:rsidP="00A26937">
            <w:pPr>
              <w:jc w:val="right"/>
              <w:rPr>
                <w:rFonts w:ascii="Arial" w:hAnsi="Arial" w:cs="Arial"/>
                <w:sz w:val="20"/>
                <w:szCs w:val="20"/>
              </w:rPr>
            </w:pPr>
            <w:r w:rsidRPr="00B25D92">
              <w:rPr>
                <w:rFonts w:ascii="Arial" w:hAnsi="Arial" w:cs="Arial"/>
                <w:sz w:val="20"/>
                <w:szCs w:val="20"/>
              </w:rPr>
              <w:t>1.2.</w:t>
            </w:r>
          </w:p>
        </w:tc>
        <w:tc>
          <w:tcPr>
            <w:tcW w:w="5502" w:type="dxa"/>
            <w:tcBorders>
              <w:top w:val="single" w:sz="4" w:space="0" w:color="auto"/>
            </w:tcBorders>
          </w:tcPr>
          <w:p w14:paraId="19B3ADCC" w14:textId="77777777" w:rsidR="001D4E90" w:rsidRPr="00B25D92" w:rsidRDefault="001D4E90" w:rsidP="00283403">
            <w:pPr>
              <w:rPr>
                <w:rFonts w:ascii="Arial" w:hAnsi="Arial" w:cs="Arial"/>
                <w:sz w:val="20"/>
                <w:szCs w:val="20"/>
              </w:rPr>
            </w:pPr>
            <w:r w:rsidRPr="00B25D92">
              <w:rPr>
                <w:rFonts w:ascii="Arial" w:hAnsi="Arial" w:cs="Arial"/>
                <w:sz w:val="20"/>
                <w:szCs w:val="20"/>
              </w:rPr>
              <w:t>nad 5 zaposlenih</w:t>
            </w:r>
          </w:p>
        </w:tc>
        <w:tc>
          <w:tcPr>
            <w:tcW w:w="1122" w:type="dxa"/>
            <w:tcBorders>
              <w:top w:val="single" w:sz="4" w:space="0" w:color="auto"/>
            </w:tcBorders>
          </w:tcPr>
          <w:p w14:paraId="1D1F3331" w14:textId="77777777" w:rsidR="001D4E90" w:rsidRPr="00B25D92" w:rsidRDefault="001D4E90" w:rsidP="00283403">
            <w:pPr>
              <w:jc w:val="right"/>
              <w:rPr>
                <w:rFonts w:ascii="Arial" w:hAnsi="Arial" w:cs="Arial"/>
                <w:sz w:val="20"/>
                <w:szCs w:val="20"/>
              </w:rPr>
            </w:pPr>
            <w:r>
              <w:rPr>
                <w:rFonts w:ascii="Arial" w:hAnsi="Arial" w:cs="Arial"/>
                <w:sz w:val="20"/>
                <w:szCs w:val="20"/>
              </w:rPr>
              <w:t>3</w:t>
            </w:r>
          </w:p>
        </w:tc>
        <w:tc>
          <w:tcPr>
            <w:tcW w:w="1450" w:type="dxa"/>
            <w:tcBorders>
              <w:top w:val="single" w:sz="4" w:space="0" w:color="auto"/>
            </w:tcBorders>
          </w:tcPr>
          <w:p w14:paraId="50FBAE99" w14:textId="77777777" w:rsidR="001D4E90" w:rsidRPr="00B25D92" w:rsidRDefault="001D4E90" w:rsidP="00283403">
            <w:pPr>
              <w:rPr>
                <w:rFonts w:ascii="Arial" w:hAnsi="Arial" w:cs="Arial"/>
                <w:sz w:val="20"/>
                <w:szCs w:val="20"/>
              </w:rPr>
            </w:pPr>
          </w:p>
        </w:tc>
      </w:tr>
      <w:tr w:rsidR="001D4E90" w:rsidRPr="00DD1561" w14:paraId="4CECA2BC" w14:textId="77777777" w:rsidTr="000505E8">
        <w:tc>
          <w:tcPr>
            <w:tcW w:w="988" w:type="dxa"/>
            <w:tcBorders>
              <w:top w:val="single" w:sz="4" w:space="0" w:color="auto"/>
              <w:left w:val="single" w:sz="4" w:space="0" w:color="auto"/>
              <w:bottom w:val="single" w:sz="4" w:space="0" w:color="auto"/>
            </w:tcBorders>
            <w:shd w:val="clear" w:color="auto" w:fill="BFBFBF"/>
          </w:tcPr>
          <w:p w14:paraId="004A2C4B" w14:textId="0AF71464" w:rsidR="001D4E90" w:rsidRPr="00B25D92" w:rsidRDefault="00DD5B9C" w:rsidP="00A26937">
            <w:pPr>
              <w:jc w:val="right"/>
              <w:rPr>
                <w:rFonts w:ascii="Arial" w:hAnsi="Arial" w:cs="Arial"/>
                <w:b/>
                <w:sz w:val="20"/>
                <w:szCs w:val="20"/>
              </w:rPr>
            </w:pPr>
            <w:r>
              <w:rPr>
                <w:rFonts w:ascii="Arial" w:hAnsi="Arial" w:cs="Arial"/>
                <w:b/>
                <w:sz w:val="20"/>
                <w:szCs w:val="20"/>
              </w:rPr>
              <w:t>2</w:t>
            </w:r>
            <w:r w:rsidR="001D4E90" w:rsidRPr="00B25D92">
              <w:rPr>
                <w:rFonts w:ascii="Arial" w:hAnsi="Arial" w:cs="Arial"/>
                <w:b/>
                <w:sz w:val="20"/>
                <w:szCs w:val="20"/>
              </w:rPr>
              <w:t>.</w:t>
            </w:r>
          </w:p>
        </w:tc>
        <w:tc>
          <w:tcPr>
            <w:tcW w:w="5502" w:type="dxa"/>
            <w:tcBorders>
              <w:top w:val="single" w:sz="4" w:space="0" w:color="auto"/>
              <w:bottom w:val="single" w:sz="4" w:space="0" w:color="auto"/>
            </w:tcBorders>
            <w:shd w:val="clear" w:color="auto" w:fill="BFBFBF"/>
          </w:tcPr>
          <w:p w14:paraId="3891FBA2" w14:textId="77777777" w:rsidR="001D4E90" w:rsidRPr="00B25D92" w:rsidRDefault="001D4E90" w:rsidP="00283403">
            <w:pPr>
              <w:rPr>
                <w:rFonts w:ascii="Arial" w:hAnsi="Arial" w:cs="Arial"/>
                <w:b/>
                <w:sz w:val="20"/>
                <w:szCs w:val="20"/>
              </w:rPr>
            </w:pPr>
            <w:r>
              <w:rPr>
                <w:rFonts w:ascii="Arial" w:hAnsi="Arial" w:cs="Arial"/>
                <w:b/>
                <w:sz w:val="20"/>
                <w:szCs w:val="20"/>
              </w:rPr>
              <w:t xml:space="preserve">Mednarodni potencial sejma </w:t>
            </w:r>
          </w:p>
        </w:tc>
        <w:tc>
          <w:tcPr>
            <w:tcW w:w="1122" w:type="dxa"/>
            <w:tcBorders>
              <w:top w:val="single" w:sz="4" w:space="0" w:color="auto"/>
              <w:bottom w:val="single" w:sz="4" w:space="0" w:color="auto"/>
              <w:right w:val="nil"/>
            </w:tcBorders>
            <w:shd w:val="clear" w:color="auto" w:fill="BFBFBF"/>
          </w:tcPr>
          <w:p w14:paraId="536F4D25" w14:textId="73EDC763" w:rsidR="001D4E90" w:rsidRPr="00B25D92" w:rsidRDefault="00BD7741" w:rsidP="00283403">
            <w:pPr>
              <w:spacing w:line="360" w:lineRule="auto"/>
              <w:jc w:val="right"/>
              <w:rPr>
                <w:rFonts w:ascii="Arial" w:hAnsi="Arial" w:cs="Arial"/>
                <w:b/>
                <w:sz w:val="20"/>
                <w:szCs w:val="20"/>
              </w:rPr>
            </w:pPr>
            <w:r>
              <w:rPr>
                <w:rFonts w:ascii="Arial" w:hAnsi="Arial" w:cs="Arial"/>
                <w:b/>
                <w:sz w:val="20"/>
                <w:szCs w:val="20"/>
              </w:rPr>
              <w:t>5</w:t>
            </w:r>
          </w:p>
        </w:tc>
        <w:tc>
          <w:tcPr>
            <w:tcW w:w="1450" w:type="dxa"/>
            <w:tcBorders>
              <w:top w:val="single" w:sz="4" w:space="0" w:color="auto"/>
              <w:bottom w:val="single" w:sz="4" w:space="0" w:color="auto"/>
              <w:right w:val="single" w:sz="4" w:space="0" w:color="auto"/>
            </w:tcBorders>
            <w:shd w:val="clear" w:color="auto" w:fill="BFBFBF"/>
          </w:tcPr>
          <w:p w14:paraId="6FEF5DC1" w14:textId="77777777" w:rsidR="001D4E90" w:rsidRPr="00B25D92" w:rsidRDefault="001D4E90" w:rsidP="00283403">
            <w:pPr>
              <w:rPr>
                <w:rFonts w:ascii="Arial" w:hAnsi="Arial" w:cs="Arial"/>
                <w:b/>
                <w:sz w:val="20"/>
                <w:szCs w:val="20"/>
              </w:rPr>
            </w:pPr>
          </w:p>
        </w:tc>
      </w:tr>
      <w:tr w:rsidR="001D4E90" w:rsidRPr="00DD1561" w14:paraId="1B455391" w14:textId="77777777" w:rsidTr="000505E8">
        <w:tc>
          <w:tcPr>
            <w:tcW w:w="988" w:type="dxa"/>
            <w:tcBorders>
              <w:top w:val="single" w:sz="4" w:space="0" w:color="auto"/>
              <w:bottom w:val="single" w:sz="4" w:space="0" w:color="auto"/>
            </w:tcBorders>
          </w:tcPr>
          <w:p w14:paraId="2D2BD63F" w14:textId="025E72DB" w:rsidR="001D4E90" w:rsidRPr="00B25D92" w:rsidRDefault="00DD5B9C" w:rsidP="00A26937">
            <w:pPr>
              <w:jc w:val="right"/>
              <w:rPr>
                <w:rFonts w:ascii="Arial" w:hAnsi="Arial" w:cs="Arial"/>
                <w:sz w:val="20"/>
                <w:szCs w:val="20"/>
              </w:rPr>
            </w:pPr>
            <w:r>
              <w:rPr>
                <w:rFonts w:ascii="Arial" w:hAnsi="Arial" w:cs="Arial"/>
                <w:sz w:val="20"/>
                <w:szCs w:val="20"/>
              </w:rPr>
              <w:t>2</w:t>
            </w:r>
            <w:r w:rsidR="001D4E90" w:rsidRPr="00B25D92">
              <w:rPr>
                <w:rFonts w:ascii="Arial" w:hAnsi="Arial" w:cs="Arial"/>
                <w:sz w:val="20"/>
                <w:szCs w:val="20"/>
              </w:rPr>
              <w:t>.1.</w:t>
            </w:r>
          </w:p>
        </w:tc>
        <w:tc>
          <w:tcPr>
            <w:tcW w:w="5502" w:type="dxa"/>
            <w:tcBorders>
              <w:top w:val="single" w:sz="4" w:space="0" w:color="auto"/>
              <w:bottom w:val="single" w:sz="4" w:space="0" w:color="auto"/>
            </w:tcBorders>
          </w:tcPr>
          <w:p w14:paraId="05C70176" w14:textId="5116CC5B" w:rsidR="001D4E90" w:rsidRPr="00B25D92" w:rsidRDefault="00F2009C" w:rsidP="00283403">
            <w:pPr>
              <w:rPr>
                <w:rFonts w:ascii="Arial" w:hAnsi="Arial" w:cs="Arial"/>
                <w:sz w:val="20"/>
                <w:szCs w:val="20"/>
              </w:rPr>
            </w:pPr>
            <w:r>
              <w:rPr>
                <w:rFonts w:ascii="Arial" w:hAnsi="Arial" w:cs="Arial"/>
                <w:sz w:val="20"/>
                <w:szCs w:val="20"/>
              </w:rPr>
              <w:t xml:space="preserve"> </w:t>
            </w:r>
            <w:r w:rsidR="00C049D5">
              <w:rPr>
                <w:rFonts w:ascii="Arial" w:hAnsi="Arial" w:cs="Arial"/>
                <w:sz w:val="20"/>
                <w:szCs w:val="20"/>
              </w:rPr>
              <w:t>s</w:t>
            </w:r>
            <w:r w:rsidR="00734B48">
              <w:rPr>
                <w:rFonts w:ascii="Arial" w:hAnsi="Arial" w:cs="Arial"/>
                <w:sz w:val="20"/>
                <w:szCs w:val="20"/>
              </w:rPr>
              <w:t xml:space="preserve">ejem </w:t>
            </w:r>
            <w:r>
              <w:rPr>
                <w:rFonts w:ascii="Arial" w:hAnsi="Arial" w:cs="Arial"/>
                <w:sz w:val="20"/>
                <w:szCs w:val="20"/>
              </w:rPr>
              <w:t>v tujini</w:t>
            </w:r>
            <w:r w:rsidR="00567B57">
              <w:rPr>
                <w:rFonts w:ascii="Arial" w:hAnsi="Arial" w:cs="Arial"/>
                <w:sz w:val="20"/>
                <w:szCs w:val="20"/>
              </w:rPr>
              <w:t xml:space="preserve"> </w:t>
            </w:r>
          </w:p>
        </w:tc>
        <w:tc>
          <w:tcPr>
            <w:tcW w:w="1122" w:type="dxa"/>
            <w:tcBorders>
              <w:top w:val="single" w:sz="4" w:space="0" w:color="auto"/>
              <w:bottom w:val="single" w:sz="4" w:space="0" w:color="auto"/>
            </w:tcBorders>
          </w:tcPr>
          <w:p w14:paraId="3E8FC5CA" w14:textId="55410B8A" w:rsidR="001D4E90" w:rsidRPr="00B25D92" w:rsidRDefault="00567B57" w:rsidP="00283403">
            <w:pPr>
              <w:jc w:val="right"/>
              <w:rPr>
                <w:rFonts w:ascii="Arial" w:hAnsi="Arial" w:cs="Arial"/>
                <w:sz w:val="20"/>
                <w:szCs w:val="20"/>
              </w:rPr>
            </w:pPr>
            <w:r>
              <w:rPr>
                <w:rFonts w:ascii="Arial" w:hAnsi="Arial" w:cs="Arial"/>
                <w:sz w:val="20"/>
                <w:szCs w:val="20"/>
              </w:rPr>
              <w:t>5</w:t>
            </w:r>
          </w:p>
        </w:tc>
        <w:tc>
          <w:tcPr>
            <w:tcW w:w="1450" w:type="dxa"/>
            <w:tcBorders>
              <w:top w:val="single" w:sz="4" w:space="0" w:color="auto"/>
              <w:bottom w:val="single" w:sz="4" w:space="0" w:color="auto"/>
            </w:tcBorders>
          </w:tcPr>
          <w:p w14:paraId="2CA39985" w14:textId="77777777" w:rsidR="001D4E90" w:rsidRPr="00B25D92" w:rsidRDefault="001D4E90" w:rsidP="00283403">
            <w:pPr>
              <w:rPr>
                <w:rFonts w:ascii="Arial" w:hAnsi="Arial" w:cs="Arial"/>
                <w:sz w:val="20"/>
                <w:szCs w:val="20"/>
              </w:rPr>
            </w:pPr>
          </w:p>
        </w:tc>
      </w:tr>
      <w:tr w:rsidR="001D4E90" w:rsidRPr="00DD1561" w14:paraId="530B1F03" w14:textId="77777777" w:rsidTr="001B4812">
        <w:tc>
          <w:tcPr>
            <w:tcW w:w="988" w:type="dxa"/>
            <w:tcBorders>
              <w:top w:val="single" w:sz="4" w:space="0" w:color="auto"/>
              <w:bottom w:val="single" w:sz="4" w:space="0" w:color="auto"/>
            </w:tcBorders>
          </w:tcPr>
          <w:p w14:paraId="4DA3A9C2" w14:textId="615935EC" w:rsidR="001D4E90" w:rsidRPr="00B25D92" w:rsidRDefault="00DD5B9C" w:rsidP="00A26937">
            <w:pPr>
              <w:jc w:val="right"/>
              <w:rPr>
                <w:rFonts w:ascii="Arial" w:hAnsi="Arial" w:cs="Arial"/>
                <w:sz w:val="20"/>
                <w:szCs w:val="20"/>
              </w:rPr>
            </w:pPr>
            <w:r>
              <w:rPr>
                <w:rFonts w:ascii="Arial" w:hAnsi="Arial" w:cs="Arial"/>
                <w:sz w:val="20"/>
                <w:szCs w:val="20"/>
              </w:rPr>
              <w:t>2</w:t>
            </w:r>
            <w:r w:rsidR="001D4E90" w:rsidRPr="00B25D92">
              <w:rPr>
                <w:rFonts w:ascii="Arial" w:hAnsi="Arial" w:cs="Arial"/>
                <w:sz w:val="20"/>
                <w:szCs w:val="20"/>
              </w:rPr>
              <w:t>.2.</w:t>
            </w:r>
          </w:p>
        </w:tc>
        <w:tc>
          <w:tcPr>
            <w:tcW w:w="5502" w:type="dxa"/>
            <w:tcBorders>
              <w:top w:val="single" w:sz="4" w:space="0" w:color="auto"/>
              <w:bottom w:val="single" w:sz="4" w:space="0" w:color="auto"/>
            </w:tcBorders>
          </w:tcPr>
          <w:p w14:paraId="1AB44747" w14:textId="1FE5A1DD" w:rsidR="001D4E90" w:rsidRPr="00B25D92" w:rsidRDefault="00C049D5" w:rsidP="00283403">
            <w:pPr>
              <w:rPr>
                <w:rFonts w:ascii="Arial" w:hAnsi="Arial" w:cs="Arial"/>
                <w:sz w:val="20"/>
                <w:szCs w:val="20"/>
              </w:rPr>
            </w:pPr>
            <w:r>
              <w:rPr>
                <w:rFonts w:ascii="Arial" w:hAnsi="Arial" w:cs="Arial"/>
                <w:sz w:val="20"/>
                <w:szCs w:val="20"/>
              </w:rPr>
              <w:t xml:space="preserve">sejem </w:t>
            </w:r>
            <w:r w:rsidR="00F2009C">
              <w:rPr>
                <w:rFonts w:ascii="Arial" w:hAnsi="Arial" w:cs="Arial"/>
                <w:sz w:val="20"/>
                <w:szCs w:val="20"/>
              </w:rPr>
              <w:t xml:space="preserve"> v Sloveniji</w:t>
            </w:r>
          </w:p>
        </w:tc>
        <w:tc>
          <w:tcPr>
            <w:tcW w:w="1122" w:type="dxa"/>
            <w:tcBorders>
              <w:top w:val="single" w:sz="4" w:space="0" w:color="auto"/>
              <w:bottom w:val="single" w:sz="4" w:space="0" w:color="auto"/>
            </w:tcBorders>
          </w:tcPr>
          <w:p w14:paraId="111F336E" w14:textId="645CE198" w:rsidR="001D4E90" w:rsidRPr="00B25D92" w:rsidRDefault="00C049D5" w:rsidP="00283403">
            <w:pPr>
              <w:jc w:val="right"/>
              <w:rPr>
                <w:rFonts w:ascii="Arial" w:hAnsi="Arial" w:cs="Arial"/>
                <w:sz w:val="20"/>
                <w:szCs w:val="20"/>
              </w:rPr>
            </w:pPr>
            <w:r>
              <w:rPr>
                <w:rFonts w:ascii="Arial" w:hAnsi="Arial" w:cs="Arial"/>
                <w:sz w:val="20"/>
                <w:szCs w:val="20"/>
              </w:rPr>
              <w:t>3</w:t>
            </w:r>
          </w:p>
        </w:tc>
        <w:tc>
          <w:tcPr>
            <w:tcW w:w="1450" w:type="dxa"/>
            <w:tcBorders>
              <w:top w:val="single" w:sz="4" w:space="0" w:color="auto"/>
              <w:bottom w:val="single" w:sz="4" w:space="0" w:color="auto"/>
            </w:tcBorders>
          </w:tcPr>
          <w:p w14:paraId="7504C51F" w14:textId="77777777" w:rsidR="001D4E90" w:rsidRPr="00B25D92" w:rsidRDefault="001D4E90" w:rsidP="00283403">
            <w:pPr>
              <w:rPr>
                <w:rFonts w:ascii="Arial" w:hAnsi="Arial" w:cs="Arial"/>
                <w:sz w:val="20"/>
                <w:szCs w:val="20"/>
              </w:rPr>
            </w:pPr>
          </w:p>
        </w:tc>
      </w:tr>
      <w:tr w:rsidR="001D4E90" w:rsidRPr="00DD1561" w14:paraId="63BB76AC" w14:textId="77777777" w:rsidTr="000505E8">
        <w:tc>
          <w:tcPr>
            <w:tcW w:w="988" w:type="dxa"/>
            <w:tcBorders>
              <w:top w:val="single" w:sz="4" w:space="0" w:color="auto"/>
              <w:left w:val="single" w:sz="4" w:space="0" w:color="auto"/>
              <w:bottom w:val="single" w:sz="4" w:space="0" w:color="auto"/>
            </w:tcBorders>
            <w:shd w:val="clear" w:color="auto" w:fill="BFBFBF"/>
          </w:tcPr>
          <w:p w14:paraId="0D4BA9A2" w14:textId="5BBE8F10" w:rsidR="001D4E90" w:rsidRPr="00B25D92" w:rsidRDefault="00DD5B9C" w:rsidP="00A26937">
            <w:pPr>
              <w:jc w:val="right"/>
              <w:rPr>
                <w:rFonts w:ascii="Arial" w:hAnsi="Arial" w:cs="Arial"/>
                <w:b/>
                <w:sz w:val="20"/>
                <w:szCs w:val="20"/>
              </w:rPr>
            </w:pPr>
            <w:r>
              <w:rPr>
                <w:rFonts w:ascii="Arial" w:hAnsi="Arial" w:cs="Arial"/>
                <w:b/>
                <w:sz w:val="20"/>
                <w:szCs w:val="20"/>
              </w:rPr>
              <w:t>3</w:t>
            </w:r>
            <w:r w:rsidR="001D4E90" w:rsidRPr="00B25D92">
              <w:rPr>
                <w:rFonts w:ascii="Arial" w:hAnsi="Arial" w:cs="Arial"/>
                <w:b/>
                <w:sz w:val="20"/>
                <w:szCs w:val="20"/>
              </w:rPr>
              <w:t>.</w:t>
            </w:r>
          </w:p>
        </w:tc>
        <w:tc>
          <w:tcPr>
            <w:tcW w:w="5502" w:type="dxa"/>
            <w:tcBorders>
              <w:top w:val="single" w:sz="4" w:space="0" w:color="auto"/>
              <w:bottom w:val="single" w:sz="4" w:space="0" w:color="auto"/>
            </w:tcBorders>
            <w:shd w:val="clear" w:color="auto" w:fill="BFBFBF"/>
          </w:tcPr>
          <w:p w14:paraId="2AB7707D" w14:textId="77777777" w:rsidR="001D4E90" w:rsidRPr="00B25D92" w:rsidRDefault="001D4E90" w:rsidP="00283403">
            <w:pPr>
              <w:rPr>
                <w:rFonts w:ascii="Arial" w:hAnsi="Arial" w:cs="Arial"/>
                <w:b/>
                <w:sz w:val="20"/>
                <w:szCs w:val="20"/>
              </w:rPr>
            </w:pPr>
            <w:r w:rsidRPr="00B25D92">
              <w:rPr>
                <w:rFonts w:ascii="Arial" w:hAnsi="Arial" w:cs="Arial"/>
                <w:b/>
                <w:sz w:val="20"/>
                <w:szCs w:val="20"/>
              </w:rPr>
              <w:t>Promocija izdelkov/storitev</w:t>
            </w:r>
          </w:p>
        </w:tc>
        <w:tc>
          <w:tcPr>
            <w:tcW w:w="1122" w:type="dxa"/>
            <w:tcBorders>
              <w:top w:val="single" w:sz="4" w:space="0" w:color="auto"/>
              <w:bottom w:val="single" w:sz="4" w:space="0" w:color="auto"/>
              <w:right w:val="nil"/>
            </w:tcBorders>
            <w:shd w:val="clear" w:color="auto" w:fill="BFBFBF"/>
          </w:tcPr>
          <w:p w14:paraId="5A632D92" w14:textId="77777777" w:rsidR="001D4E90" w:rsidRPr="00B25D92" w:rsidRDefault="001D4E90" w:rsidP="00283403">
            <w:pPr>
              <w:jc w:val="right"/>
              <w:rPr>
                <w:rFonts w:ascii="Arial" w:hAnsi="Arial" w:cs="Arial"/>
                <w:b/>
                <w:sz w:val="20"/>
                <w:szCs w:val="20"/>
              </w:rPr>
            </w:pPr>
            <w:r w:rsidRPr="00B25D92">
              <w:rPr>
                <w:rFonts w:ascii="Arial" w:hAnsi="Arial" w:cs="Arial"/>
                <w:b/>
                <w:sz w:val="20"/>
                <w:szCs w:val="20"/>
              </w:rPr>
              <w:t>10</w:t>
            </w:r>
          </w:p>
        </w:tc>
        <w:tc>
          <w:tcPr>
            <w:tcW w:w="1450" w:type="dxa"/>
            <w:tcBorders>
              <w:top w:val="single" w:sz="4" w:space="0" w:color="auto"/>
              <w:bottom w:val="single" w:sz="4" w:space="0" w:color="auto"/>
              <w:right w:val="single" w:sz="4" w:space="0" w:color="auto"/>
            </w:tcBorders>
            <w:shd w:val="clear" w:color="auto" w:fill="BFBFBF"/>
          </w:tcPr>
          <w:p w14:paraId="29D822CA" w14:textId="77777777" w:rsidR="001D4E90" w:rsidRPr="00B25D92" w:rsidRDefault="001D4E90" w:rsidP="00283403">
            <w:pPr>
              <w:rPr>
                <w:rFonts w:ascii="Arial" w:hAnsi="Arial" w:cs="Arial"/>
                <w:sz w:val="20"/>
                <w:szCs w:val="20"/>
              </w:rPr>
            </w:pPr>
          </w:p>
        </w:tc>
      </w:tr>
      <w:tr w:rsidR="001D4E90" w:rsidRPr="00DD1561" w14:paraId="1F1FE7B3" w14:textId="77777777" w:rsidTr="000505E8">
        <w:tc>
          <w:tcPr>
            <w:tcW w:w="988" w:type="dxa"/>
            <w:tcBorders>
              <w:top w:val="single" w:sz="4" w:space="0" w:color="auto"/>
            </w:tcBorders>
          </w:tcPr>
          <w:p w14:paraId="29C495C7" w14:textId="1CED3A53" w:rsidR="001D4E90" w:rsidRPr="00B25D92" w:rsidRDefault="00DD5B9C" w:rsidP="00A26937">
            <w:pPr>
              <w:jc w:val="right"/>
              <w:rPr>
                <w:rFonts w:ascii="Arial" w:hAnsi="Arial" w:cs="Arial"/>
                <w:sz w:val="20"/>
                <w:szCs w:val="20"/>
              </w:rPr>
            </w:pPr>
            <w:r>
              <w:rPr>
                <w:rFonts w:ascii="Arial" w:hAnsi="Arial" w:cs="Arial"/>
                <w:sz w:val="20"/>
                <w:szCs w:val="20"/>
              </w:rPr>
              <w:t>3</w:t>
            </w:r>
            <w:r w:rsidR="001D4E90" w:rsidRPr="00B25D92">
              <w:rPr>
                <w:rFonts w:ascii="Arial" w:hAnsi="Arial" w:cs="Arial"/>
                <w:sz w:val="20"/>
                <w:szCs w:val="20"/>
              </w:rPr>
              <w:t>.1.</w:t>
            </w:r>
          </w:p>
        </w:tc>
        <w:tc>
          <w:tcPr>
            <w:tcW w:w="5502" w:type="dxa"/>
            <w:tcBorders>
              <w:top w:val="single" w:sz="4" w:space="0" w:color="auto"/>
            </w:tcBorders>
          </w:tcPr>
          <w:p w14:paraId="75B2BF58" w14:textId="77777777" w:rsidR="001D4E90" w:rsidRPr="00B25D92" w:rsidRDefault="001D4E90" w:rsidP="00283403">
            <w:pPr>
              <w:rPr>
                <w:rFonts w:ascii="Arial" w:hAnsi="Arial" w:cs="Arial"/>
                <w:sz w:val="20"/>
                <w:szCs w:val="20"/>
              </w:rPr>
            </w:pPr>
            <w:r w:rsidRPr="00B25D92">
              <w:rPr>
                <w:rFonts w:ascii="Arial" w:hAnsi="Arial" w:cs="Arial"/>
                <w:sz w:val="20"/>
                <w:szCs w:val="20"/>
              </w:rPr>
              <w:t>Promocija izdelkov/storitev lastnega razvoja</w:t>
            </w:r>
          </w:p>
        </w:tc>
        <w:tc>
          <w:tcPr>
            <w:tcW w:w="1122" w:type="dxa"/>
            <w:tcBorders>
              <w:top w:val="single" w:sz="4" w:space="0" w:color="auto"/>
            </w:tcBorders>
          </w:tcPr>
          <w:p w14:paraId="65637AD1" w14:textId="77777777" w:rsidR="001D4E90" w:rsidRPr="00B25D92" w:rsidRDefault="001D4E90" w:rsidP="00283403">
            <w:pPr>
              <w:jc w:val="right"/>
              <w:rPr>
                <w:rFonts w:ascii="Arial" w:hAnsi="Arial" w:cs="Arial"/>
                <w:sz w:val="20"/>
                <w:szCs w:val="20"/>
              </w:rPr>
            </w:pPr>
            <w:r w:rsidRPr="00B25D92">
              <w:rPr>
                <w:rFonts w:ascii="Arial" w:hAnsi="Arial" w:cs="Arial"/>
                <w:sz w:val="20"/>
                <w:szCs w:val="20"/>
              </w:rPr>
              <w:t>10</w:t>
            </w:r>
          </w:p>
        </w:tc>
        <w:tc>
          <w:tcPr>
            <w:tcW w:w="1450" w:type="dxa"/>
            <w:tcBorders>
              <w:top w:val="single" w:sz="4" w:space="0" w:color="auto"/>
            </w:tcBorders>
          </w:tcPr>
          <w:p w14:paraId="346B9AD7" w14:textId="77777777" w:rsidR="001D4E90" w:rsidRPr="00B25D92" w:rsidRDefault="001D4E90" w:rsidP="00283403">
            <w:pPr>
              <w:rPr>
                <w:rFonts w:ascii="Arial" w:hAnsi="Arial" w:cs="Arial"/>
                <w:sz w:val="20"/>
                <w:szCs w:val="20"/>
              </w:rPr>
            </w:pPr>
          </w:p>
        </w:tc>
      </w:tr>
      <w:tr w:rsidR="001D4E90" w:rsidRPr="00DD1561" w14:paraId="32C8CC51" w14:textId="77777777" w:rsidTr="001B4812">
        <w:tc>
          <w:tcPr>
            <w:tcW w:w="988" w:type="dxa"/>
          </w:tcPr>
          <w:p w14:paraId="26087D58" w14:textId="50701D6F" w:rsidR="001D4E90" w:rsidRPr="00B25D92" w:rsidRDefault="00DD5B9C" w:rsidP="00A26937">
            <w:pPr>
              <w:jc w:val="right"/>
              <w:rPr>
                <w:rFonts w:ascii="Arial" w:hAnsi="Arial" w:cs="Arial"/>
                <w:sz w:val="20"/>
                <w:szCs w:val="20"/>
              </w:rPr>
            </w:pPr>
            <w:r>
              <w:rPr>
                <w:rFonts w:ascii="Arial" w:hAnsi="Arial" w:cs="Arial"/>
                <w:sz w:val="20"/>
                <w:szCs w:val="20"/>
              </w:rPr>
              <w:t>3</w:t>
            </w:r>
            <w:r w:rsidR="001D4E90" w:rsidRPr="00B25D92">
              <w:rPr>
                <w:rFonts w:ascii="Arial" w:hAnsi="Arial" w:cs="Arial"/>
                <w:sz w:val="20"/>
                <w:szCs w:val="20"/>
              </w:rPr>
              <w:t>.2.</w:t>
            </w:r>
          </w:p>
        </w:tc>
        <w:tc>
          <w:tcPr>
            <w:tcW w:w="5502" w:type="dxa"/>
          </w:tcPr>
          <w:p w14:paraId="2EBD5F1A" w14:textId="77777777" w:rsidR="001D4E90" w:rsidRPr="00B25D92" w:rsidRDefault="001D4E90" w:rsidP="00283403">
            <w:pPr>
              <w:rPr>
                <w:rFonts w:ascii="Arial" w:hAnsi="Arial" w:cs="Arial"/>
                <w:sz w:val="20"/>
                <w:szCs w:val="20"/>
              </w:rPr>
            </w:pPr>
            <w:r w:rsidRPr="00B25D92">
              <w:rPr>
                <w:rFonts w:ascii="Arial" w:hAnsi="Arial" w:cs="Arial"/>
                <w:sz w:val="20"/>
                <w:szCs w:val="20"/>
              </w:rPr>
              <w:t xml:space="preserve">Promocija izdelkov/storitev, ki niso rezultat lastnega razvoja </w:t>
            </w:r>
          </w:p>
        </w:tc>
        <w:tc>
          <w:tcPr>
            <w:tcW w:w="1122" w:type="dxa"/>
          </w:tcPr>
          <w:p w14:paraId="31F642E3" w14:textId="77777777" w:rsidR="001D4E90" w:rsidRPr="00B25D92" w:rsidRDefault="001D4E90" w:rsidP="00283403">
            <w:pPr>
              <w:jc w:val="right"/>
              <w:rPr>
                <w:rFonts w:ascii="Arial" w:hAnsi="Arial" w:cs="Arial"/>
                <w:sz w:val="20"/>
                <w:szCs w:val="20"/>
              </w:rPr>
            </w:pPr>
            <w:r w:rsidRPr="00B25D92">
              <w:rPr>
                <w:rFonts w:ascii="Arial" w:hAnsi="Arial" w:cs="Arial"/>
                <w:sz w:val="20"/>
                <w:szCs w:val="20"/>
              </w:rPr>
              <w:t>5</w:t>
            </w:r>
          </w:p>
        </w:tc>
        <w:tc>
          <w:tcPr>
            <w:tcW w:w="1450" w:type="dxa"/>
          </w:tcPr>
          <w:p w14:paraId="4F70BB28" w14:textId="77777777" w:rsidR="001D4E90" w:rsidRPr="00B25D92" w:rsidRDefault="001D4E90" w:rsidP="00283403">
            <w:pPr>
              <w:rPr>
                <w:rFonts w:ascii="Arial" w:hAnsi="Arial" w:cs="Arial"/>
                <w:sz w:val="20"/>
                <w:szCs w:val="20"/>
              </w:rPr>
            </w:pPr>
          </w:p>
        </w:tc>
      </w:tr>
      <w:tr w:rsidR="001D4E90" w:rsidRPr="00DD1561" w14:paraId="1F9B4B86" w14:textId="77777777" w:rsidTr="000505E8">
        <w:tc>
          <w:tcPr>
            <w:tcW w:w="988" w:type="dxa"/>
            <w:tcBorders>
              <w:top w:val="single" w:sz="4" w:space="0" w:color="auto"/>
              <w:left w:val="single" w:sz="4" w:space="0" w:color="auto"/>
              <w:bottom w:val="single" w:sz="4" w:space="0" w:color="auto"/>
            </w:tcBorders>
            <w:shd w:val="clear" w:color="auto" w:fill="A6A6A6"/>
          </w:tcPr>
          <w:p w14:paraId="5C5310A6" w14:textId="654AB1CF" w:rsidR="001D4E90" w:rsidRPr="00B25D92" w:rsidRDefault="00DD5B9C" w:rsidP="00A26937">
            <w:pPr>
              <w:jc w:val="right"/>
              <w:rPr>
                <w:rFonts w:ascii="Arial" w:hAnsi="Arial" w:cs="Arial"/>
                <w:b/>
                <w:sz w:val="20"/>
                <w:szCs w:val="20"/>
              </w:rPr>
            </w:pPr>
            <w:r>
              <w:rPr>
                <w:rFonts w:ascii="Arial" w:hAnsi="Arial" w:cs="Arial"/>
                <w:b/>
                <w:sz w:val="20"/>
                <w:szCs w:val="20"/>
              </w:rPr>
              <w:t>4</w:t>
            </w:r>
            <w:r w:rsidR="001D4E90" w:rsidRPr="00B25D92">
              <w:rPr>
                <w:rFonts w:ascii="Arial" w:hAnsi="Arial" w:cs="Arial"/>
                <w:b/>
                <w:sz w:val="20"/>
                <w:szCs w:val="20"/>
              </w:rPr>
              <w:t xml:space="preserve">. </w:t>
            </w:r>
          </w:p>
        </w:tc>
        <w:tc>
          <w:tcPr>
            <w:tcW w:w="5502" w:type="dxa"/>
            <w:tcBorders>
              <w:top w:val="single" w:sz="4" w:space="0" w:color="auto"/>
              <w:bottom w:val="single" w:sz="4" w:space="0" w:color="auto"/>
            </w:tcBorders>
            <w:shd w:val="clear" w:color="auto" w:fill="A6A6A6"/>
          </w:tcPr>
          <w:p w14:paraId="79B2863F" w14:textId="383451EB" w:rsidR="001D4E90" w:rsidRPr="00B25D92" w:rsidRDefault="001D4E90" w:rsidP="00283403">
            <w:pPr>
              <w:rPr>
                <w:rFonts w:ascii="Arial" w:hAnsi="Arial" w:cs="Arial"/>
                <w:b/>
                <w:sz w:val="20"/>
                <w:szCs w:val="20"/>
              </w:rPr>
            </w:pPr>
            <w:r>
              <w:rPr>
                <w:rFonts w:ascii="Arial" w:hAnsi="Arial" w:cs="Arial"/>
                <w:b/>
                <w:sz w:val="20"/>
                <w:szCs w:val="20"/>
              </w:rPr>
              <w:t xml:space="preserve"> Status podjetja </w:t>
            </w:r>
          </w:p>
        </w:tc>
        <w:tc>
          <w:tcPr>
            <w:tcW w:w="1122" w:type="dxa"/>
            <w:tcBorders>
              <w:top w:val="single" w:sz="4" w:space="0" w:color="auto"/>
              <w:bottom w:val="single" w:sz="4" w:space="0" w:color="auto"/>
            </w:tcBorders>
            <w:shd w:val="clear" w:color="auto" w:fill="A6A6A6"/>
          </w:tcPr>
          <w:p w14:paraId="50D505D6" w14:textId="4D45370C" w:rsidR="001D4E90" w:rsidRPr="00B25D92" w:rsidRDefault="001D4E90" w:rsidP="00283403">
            <w:pPr>
              <w:jc w:val="right"/>
              <w:rPr>
                <w:rFonts w:ascii="Arial" w:hAnsi="Arial" w:cs="Arial"/>
                <w:b/>
                <w:sz w:val="20"/>
                <w:szCs w:val="20"/>
              </w:rPr>
            </w:pPr>
            <w:r>
              <w:rPr>
                <w:rFonts w:ascii="Arial" w:hAnsi="Arial" w:cs="Arial"/>
                <w:b/>
                <w:sz w:val="20"/>
                <w:szCs w:val="20"/>
              </w:rPr>
              <w:t>5</w:t>
            </w:r>
          </w:p>
        </w:tc>
        <w:tc>
          <w:tcPr>
            <w:tcW w:w="1450" w:type="dxa"/>
            <w:tcBorders>
              <w:top w:val="single" w:sz="4" w:space="0" w:color="auto"/>
              <w:bottom w:val="single" w:sz="4" w:space="0" w:color="auto"/>
              <w:right w:val="single" w:sz="4" w:space="0" w:color="auto"/>
            </w:tcBorders>
            <w:shd w:val="clear" w:color="auto" w:fill="A6A6A6"/>
          </w:tcPr>
          <w:p w14:paraId="174DD2C3" w14:textId="77777777" w:rsidR="001D4E90" w:rsidRPr="00B25D92" w:rsidRDefault="001D4E90" w:rsidP="00283403">
            <w:pPr>
              <w:rPr>
                <w:rFonts w:ascii="Arial" w:hAnsi="Arial" w:cs="Arial"/>
                <w:b/>
                <w:sz w:val="20"/>
                <w:szCs w:val="20"/>
              </w:rPr>
            </w:pPr>
          </w:p>
        </w:tc>
      </w:tr>
      <w:tr w:rsidR="001D4E90" w:rsidRPr="00DD1561" w14:paraId="210AB0AB" w14:textId="77777777" w:rsidTr="000505E8">
        <w:tc>
          <w:tcPr>
            <w:tcW w:w="988" w:type="dxa"/>
            <w:tcBorders>
              <w:bottom w:val="single" w:sz="4" w:space="0" w:color="auto"/>
            </w:tcBorders>
          </w:tcPr>
          <w:p w14:paraId="23AD0E80" w14:textId="39A0BF57" w:rsidR="001D4E90" w:rsidRPr="00B25D92" w:rsidRDefault="00DD5B9C" w:rsidP="00A26937">
            <w:pPr>
              <w:jc w:val="right"/>
              <w:rPr>
                <w:rFonts w:ascii="Arial" w:hAnsi="Arial" w:cs="Arial"/>
                <w:sz w:val="20"/>
                <w:szCs w:val="20"/>
              </w:rPr>
            </w:pPr>
            <w:r>
              <w:rPr>
                <w:rFonts w:ascii="Arial" w:hAnsi="Arial" w:cs="Arial"/>
                <w:sz w:val="20"/>
                <w:szCs w:val="20"/>
              </w:rPr>
              <w:t>4</w:t>
            </w:r>
            <w:r w:rsidR="001D4E90" w:rsidRPr="00B25D92">
              <w:rPr>
                <w:rFonts w:ascii="Arial" w:hAnsi="Arial" w:cs="Arial"/>
                <w:sz w:val="20"/>
                <w:szCs w:val="20"/>
              </w:rPr>
              <w:t>.1.</w:t>
            </w:r>
          </w:p>
        </w:tc>
        <w:tc>
          <w:tcPr>
            <w:tcW w:w="5502" w:type="dxa"/>
            <w:tcBorders>
              <w:bottom w:val="single" w:sz="4" w:space="0" w:color="auto"/>
            </w:tcBorders>
          </w:tcPr>
          <w:p w14:paraId="41120E88" w14:textId="03BFA8F7" w:rsidR="001D4E90" w:rsidRPr="001D4E90" w:rsidRDefault="001D4E90" w:rsidP="00283403">
            <w:pPr>
              <w:rPr>
                <w:rFonts w:ascii="Arial" w:hAnsi="Arial" w:cs="Arial"/>
                <w:sz w:val="20"/>
                <w:szCs w:val="20"/>
              </w:rPr>
            </w:pPr>
            <w:r w:rsidRPr="001D4E90">
              <w:rPr>
                <w:rFonts w:ascii="Arial" w:hAnsi="Arial" w:cs="Arial"/>
                <w:sz w:val="20"/>
                <w:szCs w:val="20"/>
              </w:rPr>
              <w:t>Ima status podjetnika začetnika – podjetje ni registrirano več ko</w:t>
            </w:r>
            <w:r w:rsidR="00A26937">
              <w:rPr>
                <w:rFonts w:ascii="Arial" w:hAnsi="Arial" w:cs="Arial"/>
                <w:sz w:val="20"/>
                <w:szCs w:val="20"/>
              </w:rPr>
              <w:t>t</w:t>
            </w:r>
            <w:r w:rsidRPr="001D4E90">
              <w:rPr>
                <w:rFonts w:ascii="Arial" w:hAnsi="Arial" w:cs="Arial"/>
                <w:sz w:val="20"/>
                <w:szCs w:val="20"/>
              </w:rPr>
              <w:t xml:space="preserve"> 24 mesecev od dneva objave razpisa in izplačuje plače vsaj tri mesece pred dnevom objave razpisa</w:t>
            </w:r>
          </w:p>
        </w:tc>
        <w:tc>
          <w:tcPr>
            <w:tcW w:w="1122" w:type="dxa"/>
            <w:tcBorders>
              <w:bottom w:val="single" w:sz="4" w:space="0" w:color="auto"/>
            </w:tcBorders>
          </w:tcPr>
          <w:p w14:paraId="6CC43C90" w14:textId="77777777" w:rsidR="001D4E90" w:rsidRPr="00B25D92" w:rsidRDefault="001D4E90" w:rsidP="00283403">
            <w:pPr>
              <w:jc w:val="right"/>
              <w:rPr>
                <w:rFonts w:ascii="Arial" w:hAnsi="Arial" w:cs="Arial"/>
                <w:sz w:val="20"/>
                <w:szCs w:val="20"/>
              </w:rPr>
            </w:pPr>
            <w:r w:rsidRPr="00B25D92">
              <w:rPr>
                <w:rFonts w:ascii="Arial" w:hAnsi="Arial" w:cs="Arial"/>
                <w:sz w:val="20"/>
                <w:szCs w:val="20"/>
              </w:rPr>
              <w:t>5</w:t>
            </w:r>
          </w:p>
        </w:tc>
        <w:tc>
          <w:tcPr>
            <w:tcW w:w="1450" w:type="dxa"/>
            <w:tcBorders>
              <w:bottom w:val="single" w:sz="4" w:space="0" w:color="auto"/>
            </w:tcBorders>
          </w:tcPr>
          <w:p w14:paraId="3F545341" w14:textId="77777777" w:rsidR="001D4E90" w:rsidRPr="00B25D92" w:rsidRDefault="001D4E90" w:rsidP="00283403">
            <w:pPr>
              <w:rPr>
                <w:rFonts w:ascii="Arial" w:hAnsi="Arial" w:cs="Arial"/>
                <w:sz w:val="20"/>
                <w:szCs w:val="20"/>
              </w:rPr>
            </w:pPr>
          </w:p>
        </w:tc>
      </w:tr>
      <w:tr w:rsidR="001D4E90" w:rsidRPr="00DD1561" w14:paraId="35835FB0" w14:textId="77777777" w:rsidTr="00E2594C">
        <w:tc>
          <w:tcPr>
            <w:tcW w:w="988" w:type="dxa"/>
            <w:tcBorders>
              <w:bottom w:val="single" w:sz="4" w:space="0" w:color="auto"/>
            </w:tcBorders>
          </w:tcPr>
          <w:p w14:paraId="3228519C" w14:textId="34EF7D70" w:rsidR="001D4E90" w:rsidRPr="00B25D92" w:rsidRDefault="00DD5B9C" w:rsidP="00A26937">
            <w:pPr>
              <w:jc w:val="right"/>
              <w:rPr>
                <w:rFonts w:ascii="Arial" w:hAnsi="Arial" w:cs="Arial"/>
                <w:sz w:val="20"/>
                <w:szCs w:val="20"/>
              </w:rPr>
            </w:pPr>
            <w:r>
              <w:rPr>
                <w:rFonts w:ascii="Arial" w:hAnsi="Arial" w:cs="Arial"/>
                <w:sz w:val="20"/>
                <w:szCs w:val="20"/>
              </w:rPr>
              <w:t>4</w:t>
            </w:r>
            <w:r w:rsidR="001D4E90" w:rsidRPr="00B25D92">
              <w:rPr>
                <w:rFonts w:ascii="Arial" w:hAnsi="Arial" w:cs="Arial"/>
                <w:sz w:val="20"/>
                <w:szCs w:val="20"/>
              </w:rPr>
              <w:t xml:space="preserve">.2. </w:t>
            </w:r>
          </w:p>
        </w:tc>
        <w:tc>
          <w:tcPr>
            <w:tcW w:w="5502" w:type="dxa"/>
            <w:tcBorders>
              <w:bottom w:val="single" w:sz="4" w:space="0" w:color="auto"/>
            </w:tcBorders>
          </w:tcPr>
          <w:p w14:paraId="4FCF9E12" w14:textId="48E1663D" w:rsidR="001D4E90" w:rsidRPr="00B25D92" w:rsidRDefault="007B5010" w:rsidP="00283403">
            <w:pPr>
              <w:rPr>
                <w:rFonts w:ascii="Arial" w:hAnsi="Arial" w:cs="Arial"/>
                <w:color w:val="FF0000"/>
                <w:sz w:val="20"/>
                <w:szCs w:val="20"/>
              </w:rPr>
            </w:pPr>
            <w:r>
              <w:rPr>
                <w:rFonts w:ascii="Arial" w:hAnsi="Arial" w:cs="Arial"/>
                <w:sz w:val="20"/>
                <w:szCs w:val="20"/>
              </w:rPr>
              <w:t>n</w:t>
            </w:r>
            <w:r w:rsidR="001D4E90" w:rsidRPr="001D4E90">
              <w:rPr>
                <w:rFonts w:ascii="Arial" w:hAnsi="Arial" w:cs="Arial"/>
                <w:sz w:val="20"/>
                <w:szCs w:val="20"/>
              </w:rPr>
              <w:t xml:space="preserve">ima statusa podjetnika začetnika </w:t>
            </w:r>
          </w:p>
        </w:tc>
        <w:tc>
          <w:tcPr>
            <w:tcW w:w="1122" w:type="dxa"/>
            <w:tcBorders>
              <w:bottom w:val="single" w:sz="4" w:space="0" w:color="auto"/>
            </w:tcBorders>
          </w:tcPr>
          <w:p w14:paraId="6AEFEE8E" w14:textId="77777777" w:rsidR="001D4E90" w:rsidRPr="00B25D92" w:rsidRDefault="001D4E90" w:rsidP="00283403">
            <w:pPr>
              <w:jc w:val="right"/>
              <w:rPr>
                <w:rFonts w:ascii="Arial" w:hAnsi="Arial" w:cs="Arial"/>
                <w:sz w:val="20"/>
                <w:szCs w:val="20"/>
              </w:rPr>
            </w:pPr>
            <w:r w:rsidRPr="00B25D92">
              <w:rPr>
                <w:rFonts w:ascii="Arial" w:hAnsi="Arial" w:cs="Arial"/>
                <w:sz w:val="20"/>
                <w:szCs w:val="20"/>
              </w:rPr>
              <w:t>0</w:t>
            </w:r>
          </w:p>
        </w:tc>
        <w:tc>
          <w:tcPr>
            <w:tcW w:w="1450" w:type="dxa"/>
            <w:tcBorders>
              <w:bottom w:val="single" w:sz="4" w:space="0" w:color="auto"/>
            </w:tcBorders>
          </w:tcPr>
          <w:p w14:paraId="119FAB82" w14:textId="77777777" w:rsidR="001D4E90" w:rsidRPr="00B25D92" w:rsidRDefault="001D4E90" w:rsidP="00283403">
            <w:pPr>
              <w:rPr>
                <w:rFonts w:ascii="Arial" w:hAnsi="Arial" w:cs="Arial"/>
                <w:sz w:val="20"/>
                <w:szCs w:val="20"/>
              </w:rPr>
            </w:pPr>
          </w:p>
        </w:tc>
      </w:tr>
      <w:tr w:rsidR="001D4E90" w:rsidRPr="001E0BB3" w14:paraId="3931CE31" w14:textId="77777777" w:rsidTr="000505E8">
        <w:tc>
          <w:tcPr>
            <w:tcW w:w="988" w:type="dxa"/>
            <w:tcBorders>
              <w:top w:val="single" w:sz="4" w:space="0" w:color="auto"/>
              <w:left w:val="single" w:sz="4" w:space="0" w:color="auto"/>
              <w:bottom w:val="single" w:sz="4" w:space="0" w:color="auto"/>
              <w:right w:val="single" w:sz="4" w:space="0" w:color="auto"/>
            </w:tcBorders>
            <w:shd w:val="clear" w:color="auto" w:fill="BFBFBF"/>
          </w:tcPr>
          <w:p w14:paraId="0BFAA507" w14:textId="7A68EC8F" w:rsidR="001D4E90" w:rsidRPr="0016463D" w:rsidRDefault="00DD5B9C" w:rsidP="00A26937">
            <w:pPr>
              <w:jc w:val="right"/>
              <w:rPr>
                <w:rFonts w:ascii="Arial" w:hAnsi="Arial" w:cs="Arial"/>
                <w:b/>
                <w:sz w:val="20"/>
                <w:szCs w:val="20"/>
                <w:highlight w:val="lightGray"/>
              </w:rPr>
            </w:pPr>
            <w:r w:rsidRPr="0016463D">
              <w:rPr>
                <w:rFonts w:ascii="Arial" w:hAnsi="Arial" w:cs="Arial"/>
                <w:b/>
                <w:sz w:val="20"/>
                <w:szCs w:val="20"/>
                <w:highlight w:val="lightGray"/>
              </w:rPr>
              <w:t>5</w:t>
            </w:r>
            <w:r w:rsidR="001D4E90" w:rsidRPr="0016463D">
              <w:rPr>
                <w:rFonts w:ascii="Arial" w:hAnsi="Arial" w:cs="Arial"/>
                <w:b/>
                <w:sz w:val="20"/>
                <w:szCs w:val="20"/>
                <w:highlight w:val="lightGray"/>
              </w:rPr>
              <w:t>.</w:t>
            </w:r>
          </w:p>
        </w:tc>
        <w:tc>
          <w:tcPr>
            <w:tcW w:w="5502" w:type="dxa"/>
            <w:tcBorders>
              <w:top w:val="single" w:sz="4" w:space="0" w:color="auto"/>
              <w:left w:val="single" w:sz="4" w:space="0" w:color="auto"/>
              <w:bottom w:val="single" w:sz="4" w:space="0" w:color="auto"/>
              <w:right w:val="single" w:sz="4" w:space="0" w:color="auto"/>
            </w:tcBorders>
            <w:shd w:val="clear" w:color="auto" w:fill="BFBFBF"/>
          </w:tcPr>
          <w:p w14:paraId="2999B8F6" w14:textId="685D5C54" w:rsidR="001D4E90" w:rsidRPr="0016463D" w:rsidRDefault="007B5010" w:rsidP="00283403">
            <w:pPr>
              <w:rPr>
                <w:rFonts w:ascii="Arial" w:hAnsi="Arial" w:cs="Arial"/>
                <w:b/>
                <w:sz w:val="20"/>
                <w:szCs w:val="20"/>
                <w:highlight w:val="lightGray"/>
              </w:rPr>
            </w:pPr>
            <w:r w:rsidRPr="0016463D">
              <w:rPr>
                <w:rFonts w:ascii="Arial" w:hAnsi="Arial" w:cs="Arial"/>
                <w:b/>
                <w:sz w:val="20"/>
                <w:szCs w:val="20"/>
                <w:highlight w:val="lightGray"/>
              </w:rPr>
              <w:t xml:space="preserve">Izvozni potencial podjetja </w:t>
            </w:r>
          </w:p>
        </w:tc>
        <w:tc>
          <w:tcPr>
            <w:tcW w:w="1122" w:type="dxa"/>
            <w:tcBorders>
              <w:top w:val="single" w:sz="4" w:space="0" w:color="auto"/>
              <w:left w:val="single" w:sz="4" w:space="0" w:color="auto"/>
              <w:bottom w:val="single" w:sz="4" w:space="0" w:color="auto"/>
              <w:right w:val="single" w:sz="4" w:space="0" w:color="auto"/>
            </w:tcBorders>
            <w:shd w:val="clear" w:color="auto" w:fill="BFBFBF"/>
          </w:tcPr>
          <w:p w14:paraId="095990C9" w14:textId="68B3E6DB" w:rsidR="001D4E90" w:rsidRPr="0016463D" w:rsidRDefault="007B5010" w:rsidP="00283403">
            <w:pPr>
              <w:jc w:val="right"/>
              <w:rPr>
                <w:rFonts w:ascii="Arial" w:hAnsi="Arial" w:cs="Arial"/>
                <w:b/>
                <w:sz w:val="20"/>
                <w:szCs w:val="20"/>
                <w:highlight w:val="lightGray"/>
              </w:rPr>
            </w:pPr>
            <w:r w:rsidRPr="0016463D">
              <w:rPr>
                <w:rFonts w:ascii="Arial" w:hAnsi="Arial" w:cs="Arial"/>
                <w:b/>
                <w:sz w:val="20"/>
                <w:szCs w:val="20"/>
                <w:highlight w:val="lightGray"/>
              </w:rPr>
              <w:t>5</w:t>
            </w:r>
          </w:p>
        </w:tc>
        <w:tc>
          <w:tcPr>
            <w:tcW w:w="1450" w:type="dxa"/>
            <w:tcBorders>
              <w:top w:val="single" w:sz="4" w:space="0" w:color="auto"/>
              <w:left w:val="single" w:sz="4" w:space="0" w:color="auto"/>
              <w:bottom w:val="single" w:sz="4" w:space="0" w:color="auto"/>
              <w:right w:val="single" w:sz="4" w:space="0" w:color="auto"/>
            </w:tcBorders>
            <w:shd w:val="clear" w:color="auto" w:fill="BFBFBF"/>
          </w:tcPr>
          <w:p w14:paraId="4C141336" w14:textId="77777777" w:rsidR="001D4E90" w:rsidRPr="0016463D" w:rsidRDefault="001D4E90" w:rsidP="00283403">
            <w:pPr>
              <w:rPr>
                <w:rFonts w:ascii="Arial" w:hAnsi="Arial" w:cs="Arial"/>
                <w:b/>
                <w:sz w:val="20"/>
                <w:szCs w:val="20"/>
                <w:highlight w:val="lightGray"/>
              </w:rPr>
            </w:pPr>
          </w:p>
        </w:tc>
      </w:tr>
      <w:tr w:rsidR="001D4E90" w:rsidRPr="00DD1561" w14:paraId="01437725" w14:textId="77777777" w:rsidTr="000505E8">
        <w:tc>
          <w:tcPr>
            <w:tcW w:w="988" w:type="dxa"/>
            <w:tcBorders>
              <w:top w:val="single" w:sz="4" w:space="0" w:color="auto"/>
              <w:bottom w:val="single" w:sz="4" w:space="0" w:color="auto"/>
            </w:tcBorders>
          </w:tcPr>
          <w:p w14:paraId="46C003E5" w14:textId="3B1859CF" w:rsidR="001D4E90" w:rsidRPr="00B25D92" w:rsidRDefault="00DD5B9C" w:rsidP="00A26937">
            <w:pPr>
              <w:jc w:val="right"/>
              <w:rPr>
                <w:rFonts w:ascii="Arial" w:hAnsi="Arial" w:cs="Arial"/>
                <w:sz w:val="20"/>
                <w:szCs w:val="20"/>
              </w:rPr>
            </w:pPr>
            <w:r>
              <w:rPr>
                <w:rFonts w:ascii="Arial" w:hAnsi="Arial" w:cs="Arial"/>
                <w:sz w:val="20"/>
                <w:szCs w:val="20"/>
              </w:rPr>
              <w:t>5</w:t>
            </w:r>
            <w:r w:rsidR="001D4E90" w:rsidRPr="00B25D92">
              <w:rPr>
                <w:rFonts w:ascii="Arial" w:hAnsi="Arial" w:cs="Arial"/>
                <w:sz w:val="20"/>
                <w:szCs w:val="20"/>
              </w:rPr>
              <w:t>.1.</w:t>
            </w:r>
          </w:p>
        </w:tc>
        <w:tc>
          <w:tcPr>
            <w:tcW w:w="5502" w:type="dxa"/>
            <w:tcBorders>
              <w:top w:val="single" w:sz="4" w:space="0" w:color="auto"/>
              <w:bottom w:val="single" w:sz="4" w:space="0" w:color="auto"/>
            </w:tcBorders>
          </w:tcPr>
          <w:p w14:paraId="4F6236B7" w14:textId="7DED66F6" w:rsidR="001D4E90" w:rsidRPr="00327E47" w:rsidRDefault="00A90D86" w:rsidP="00283403">
            <w:pPr>
              <w:rPr>
                <w:rFonts w:ascii="Arial" w:hAnsi="Arial" w:cs="Arial"/>
                <w:sz w:val="20"/>
                <w:szCs w:val="20"/>
              </w:rPr>
            </w:pPr>
            <w:r w:rsidRPr="00327E47">
              <w:rPr>
                <w:rFonts w:ascii="Arial" w:hAnsi="Arial" w:cs="Arial"/>
                <w:sz w:val="20"/>
                <w:szCs w:val="20"/>
              </w:rPr>
              <w:t>Izvedba vsaj dveh  prodajnih poslov</w:t>
            </w:r>
            <w:r w:rsidR="00EB5236" w:rsidRPr="00327E47">
              <w:rPr>
                <w:rFonts w:ascii="Arial" w:hAnsi="Arial" w:cs="Arial"/>
                <w:sz w:val="20"/>
                <w:szCs w:val="20"/>
              </w:rPr>
              <w:t xml:space="preserve"> na tuje trge</w:t>
            </w:r>
          </w:p>
        </w:tc>
        <w:tc>
          <w:tcPr>
            <w:tcW w:w="1122" w:type="dxa"/>
            <w:tcBorders>
              <w:top w:val="single" w:sz="4" w:space="0" w:color="auto"/>
              <w:bottom w:val="single" w:sz="4" w:space="0" w:color="auto"/>
            </w:tcBorders>
          </w:tcPr>
          <w:p w14:paraId="05D9F21C" w14:textId="258BF750" w:rsidR="001D4E90" w:rsidRPr="00B25D92" w:rsidRDefault="00EB5236" w:rsidP="00283403">
            <w:pPr>
              <w:jc w:val="right"/>
              <w:rPr>
                <w:rFonts w:ascii="Arial" w:hAnsi="Arial" w:cs="Arial"/>
                <w:sz w:val="20"/>
                <w:szCs w:val="20"/>
              </w:rPr>
            </w:pPr>
            <w:r>
              <w:rPr>
                <w:rFonts w:ascii="Arial" w:hAnsi="Arial" w:cs="Arial"/>
                <w:sz w:val="20"/>
                <w:szCs w:val="20"/>
              </w:rPr>
              <w:t>5</w:t>
            </w:r>
          </w:p>
        </w:tc>
        <w:tc>
          <w:tcPr>
            <w:tcW w:w="1450" w:type="dxa"/>
            <w:tcBorders>
              <w:top w:val="single" w:sz="4" w:space="0" w:color="auto"/>
              <w:bottom w:val="single" w:sz="4" w:space="0" w:color="auto"/>
            </w:tcBorders>
          </w:tcPr>
          <w:p w14:paraId="1529D7AB" w14:textId="77777777" w:rsidR="001D4E90" w:rsidRPr="00B25D92" w:rsidRDefault="001D4E90" w:rsidP="00283403">
            <w:pPr>
              <w:rPr>
                <w:rFonts w:ascii="Arial" w:hAnsi="Arial" w:cs="Arial"/>
                <w:sz w:val="20"/>
                <w:szCs w:val="20"/>
              </w:rPr>
            </w:pPr>
          </w:p>
        </w:tc>
      </w:tr>
      <w:tr w:rsidR="001D4E90" w:rsidRPr="00DD1561" w14:paraId="6FC08E43" w14:textId="77777777" w:rsidTr="001B4812">
        <w:tc>
          <w:tcPr>
            <w:tcW w:w="988" w:type="dxa"/>
            <w:tcBorders>
              <w:bottom w:val="single" w:sz="4" w:space="0" w:color="auto"/>
            </w:tcBorders>
          </w:tcPr>
          <w:p w14:paraId="143E6684" w14:textId="44ABCCA4" w:rsidR="001D4E90" w:rsidRPr="00B25D92" w:rsidRDefault="00DD5B9C" w:rsidP="00A26937">
            <w:pPr>
              <w:jc w:val="right"/>
              <w:rPr>
                <w:rFonts w:ascii="Arial" w:hAnsi="Arial" w:cs="Arial"/>
                <w:sz w:val="20"/>
                <w:szCs w:val="20"/>
              </w:rPr>
            </w:pPr>
            <w:r>
              <w:rPr>
                <w:rFonts w:ascii="Arial" w:hAnsi="Arial" w:cs="Arial"/>
                <w:sz w:val="20"/>
                <w:szCs w:val="20"/>
              </w:rPr>
              <w:t>5</w:t>
            </w:r>
            <w:r w:rsidR="001D4E90" w:rsidRPr="00B25D92">
              <w:rPr>
                <w:rFonts w:ascii="Arial" w:hAnsi="Arial" w:cs="Arial"/>
                <w:sz w:val="20"/>
                <w:szCs w:val="20"/>
              </w:rPr>
              <w:t>.2.</w:t>
            </w:r>
          </w:p>
        </w:tc>
        <w:tc>
          <w:tcPr>
            <w:tcW w:w="5502" w:type="dxa"/>
            <w:tcBorders>
              <w:bottom w:val="single" w:sz="4" w:space="0" w:color="auto"/>
            </w:tcBorders>
          </w:tcPr>
          <w:p w14:paraId="38EF7F8A" w14:textId="0B143BA3" w:rsidR="001D4E90" w:rsidRPr="00327E47" w:rsidRDefault="00EB5236" w:rsidP="00283403">
            <w:pPr>
              <w:rPr>
                <w:rFonts w:ascii="Arial" w:hAnsi="Arial" w:cs="Arial"/>
                <w:sz w:val="20"/>
                <w:szCs w:val="20"/>
              </w:rPr>
            </w:pPr>
            <w:r w:rsidRPr="00327E47">
              <w:rPr>
                <w:rFonts w:ascii="Arial" w:hAnsi="Arial" w:cs="Arial"/>
                <w:sz w:val="20"/>
                <w:szCs w:val="20"/>
              </w:rPr>
              <w:t xml:space="preserve">Izvedba manj </w:t>
            </w:r>
            <w:r w:rsidR="00B01D6B" w:rsidRPr="00327E47">
              <w:rPr>
                <w:rFonts w:ascii="Arial" w:hAnsi="Arial" w:cs="Arial"/>
                <w:sz w:val="20"/>
                <w:szCs w:val="20"/>
              </w:rPr>
              <w:t xml:space="preserve"> kot dveh izvoznih poslov na tuje trge </w:t>
            </w:r>
          </w:p>
        </w:tc>
        <w:tc>
          <w:tcPr>
            <w:tcW w:w="1122" w:type="dxa"/>
            <w:tcBorders>
              <w:bottom w:val="single" w:sz="4" w:space="0" w:color="auto"/>
            </w:tcBorders>
          </w:tcPr>
          <w:p w14:paraId="56FCAF34" w14:textId="490BEDD0" w:rsidR="001D4E90" w:rsidRPr="00B25D92" w:rsidRDefault="00CC3BB2" w:rsidP="00283403">
            <w:pPr>
              <w:jc w:val="right"/>
              <w:rPr>
                <w:rFonts w:ascii="Arial" w:hAnsi="Arial" w:cs="Arial"/>
                <w:sz w:val="20"/>
                <w:szCs w:val="20"/>
              </w:rPr>
            </w:pPr>
            <w:r>
              <w:rPr>
                <w:rFonts w:ascii="Arial" w:hAnsi="Arial" w:cs="Arial"/>
                <w:sz w:val="20"/>
                <w:szCs w:val="20"/>
              </w:rPr>
              <w:t>0</w:t>
            </w:r>
          </w:p>
        </w:tc>
        <w:tc>
          <w:tcPr>
            <w:tcW w:w="1450" w:type="dxa"/>
            <w:tcBorders>
              <w:bottom w:val="single" w:sz="4" w:space="0" w:color="auto"/>
            </w:tcBorders>
          </w:tcPr>
          <w:p w14:paraId="36DA4CC9" w14:textId="77777777" w:rsidR="001D4E90" w:rsidRPr="00B25D92" w:rsidRDefault="001D4E90" w:rsidP="00283403">
            <w:pPr>
              <w:rPr>
                <w:rFonts w:ascii="Arial" w:hAnsi="Arial" w:cs="Arial"/>
                <w:sz w:val="20"/>
                <w:szCs w:val="20"/>
              </w:rPr>
            </w:pPr>
          </w:p>
        </w:tc>
      </w:tr>
      <w:tr w:rsidR="00A64C18" w:rsidRPr="00A64C18" w14:paraId="0E5ADA23" w14:textId="77777777" w:rsidTr="001B4812">
        <w:tc>
          <w:tcPr>
            <w:tcW w:w="988" w:type="dxa"/>
            <w:tcBorders>
              <w:bottom w:val="single" w:sz="4" w:space="0" w:color="auto"/>
            </w:tcBorders>
            <w:shd w:val="clear" w:color="auto" w:fill="7F7F7F" w:themeFill="text1" w:themeFillTint="80"/>
          </w:tcPr>
          <w:p w14:paraId="1DCEE6C1" w14:textId="3D0C81E5" w:rsidR="00A64C18" w:rsidRPr="0016463D" w:rsidRDefault="00A64C18" w:rsidP="00A64C18">
            <w:pPr>
              <w:jc w:val="right"/>
              <w:rPr>
                <w:rFonts w:ascii="Arial" w:hAnsi="Arial" w:cs="Arial"/>
                <w:b/>
                <w:bCs/>
                <w:sz w:val="20"/>
                <w:szCs w:val="20"/>
              </w:rPr>
            </w:pPr>
            <w:r w:rsidRPr="0016463D">
              <w:rPr>
                <w:rFonts w:ascii="Arial" w:hAnsi="Arial" w:cs="Arial"/>
                <w:b/>
                <w:bCs/>
                <w:sz w:val="20"/>
                <w:szCs w:val="20"/>
              </w:rPr>
              <w:t xml:space="preserve">6. </w:t>
            </w:r>
          </w:p>
        </w:tc>
        <w:tc>
          <w:tcPr>
            <w:tcW w:w="5502" w:type="dxa"/>
            <w:tcBorders>
              <w:bottom w:val="single" w:sz="4" w:space="0" w:color="auto"/>
            </w:tcBorders>
            <w:shd w:val="clear" w:color="auto" w:fill="7F7F7F" w:themeFill="text1" w:themeFillTint="80"/>
          </w:tcPr>
          <w:p w14:paraId="2577462B" w14:textId="7652623A" w:rsidR="00A64C18" w:rsidRPr="0016463D" w:rsidRDefault="00A64C18" w:rsidP="00283403">
            <w:pPr>
              <w:rPr>
                <w:rFonts w:ascii="Arial" w:hAnsi="Arial" w:cs="Arial"/>
                <w:b/>
                <w:bCs/>
                <w:sz w:val="20"/>
                <w:szCs w:val="20"/>
              </w:rPr>
            </w:pPr>
            <w:r w:rsidRPr="0016463D">
              <w:rPr>
                <w:rFonts w:ascii="Arial" w:hAnsi="Arial" w:cs="Arial"/>
                <w:b/>
                <w:bCs/>
                <w:sz w:val="20"/>
                <w:szCs w:val="20"/>
              </w:rPr>
              <w:t xml:space="preserve">Oddaljenost prijavljenega sejma </w:t>
            </w:r>
          </w:p>
        </w:tc>
        <w:tc>
          <w:tcPr>
            <w:tcW w:w="1122" w:type="dxa"/>
            <w:tcBorders>
              <w:bottom w:val="single" w:sz="4" w:space="0" w:color="auto"/>
            </w:tcBorders>
            <w:shd w:val="clear" w:color="auto" w:fill="595959" w:themeFill="text1" w:themeFillTint="A6"/>
          </w:tcPr>
          <w:p w14:paraId="6BCBA11B" w14:textId="5997FC50" w:rsidR="00A64C18" w:rsidRPr="0016463D" w:rsidRDefault="00A64C18" w:rsidP="00283403">
            <w:pPr>
              <w:jc w:val="right"/>
              <w:rPr>
                <w:rFonts w:ascii="Arial" w:hAnsi="Arial" w:cs="Arial"/>
                <w:b/>
                <w:bCs/>
                <w:sz w:val="20"/>
                <w:szCs w:val="20"/>
              </w:rPr>
            </w:pPr>
            <w:r w:rsidRPr="0016463D">
              <w:rPr>
                <w:rFonts w:ascii="Arial" w:hAnsi="Arial" w:cs="Arial"/>
                <w:b/>
                <w:bCs/>
                <w:sz w:val="20"/>
                <w:szCs w:val="20"/>
              </w:rPr>
              <w:t>10</w:t>
            </w:r>
          </w:p>
        </w:tc>
        <w:tc>
          <w:tcPr>
            <w:tcW w:w="1450" w:type="dxa"/>
            <w:tcBorders>
              <w:bottom w:val="single" w:sz="4" w:space="0" w:color="auto"/>
            </w:tcBorders>
            <w:shd w:val="clear" w:color="auto" w:fill="595959" w:themeFill="text1" w:themeFillTint="A6"/>
          </w:tcPr>
          <w:p w14:paraId="7DF07F91" w14:textId="77777777" w:rsidR="00A64C18" w:rsidRPr="00A64C18" w:rsidRDefault="00A64C18" w:rsidP="00283403">
            <w:pPr>
              <w:rPr>
                <w:rFonts w:ascii="Arial" w:hAnsi="Arial" w:cs="Arial"/>
                <w:b/>
                <w:bCs/>
                <w:sz w:val="20"/>
                <w:szCs w:val="20"/>
                <w:highlight w:val="darkGray"/>
              </w:rPr>
            </w:pPr>
          </w:p>
        </w:tc>
      </w:tr>
      <w:tr w:rsidR="00A64C18" w:rsidRPr="00DD1561" w14:paraId="5D2A3344" w14:textId="77777777" w:rsidTr="001B4812">
        <w:tc>
          <w:tcPr>
            <w:tcW w:w="988" w:type="dxa"/>
            <w:tcBorders>
              <w:bottom w:val="single" w:sz="4" w:space="0" w:color="auto"/>
            </w:tcBorders>
          </w:tcPr>
          <w:p w14:paraId="5EC29D29" w14:textId="6FFF04EC" w:rsidR="00A64C18" w:rsidRPr="00E86C80" w:rsidRDefault="00A64C18" w:rsidP="00A64C18">
            <w:pPr>
              <w:jc w:val="right"/>
              <w:rPr>
                <w:rFonts w:ascii="Arial" w:hAnsi="Arial" w:cs="Arial"/>
                <w:sz w:val="20"/>
                <w:szCs w:val="20"/>
              </w:rPr>
            </w:pPr>
            <w:r w:rsidRPr="00E86C80">
              <w:rPr>
                <w:rFonts w:ascii="Arial" w:hAnsi="Arial" w:cs="Arial"/>
                <w:sz w:val="20"/>
                <w:szCs w:val="20"/>
              </w:rPr>
              <w:t>6.1</w:t>
            </w:r>
          </w:p>
        </w:tc>
        <w:tc>
          <w:tcPr>
            <w:tcW w:w="5502" w:type="dxa"/>
            <w:tcBorders>
              <w:bottom w:val="single" w:sz="4" w:space="0" w:color="auto"/>
            </w:tcBorders>
          </w:tcPr>
          <w:p w14:paraId="6B1413F2" w14:textId="568A7D2F" w:rsidR="00A64C18" w:rsidRPr="00E86C80" w:rsidRDefault="00A64C18" w:rsidP="00283403">
            <w:pPr>
              <w:rPr>
                <w:rFonts w:ascii="Arial" w:hAnsi="Arial" w:cs="Arial"/>
                <w:sz w:val="20"/>
                <w:szCs w:val="20"/>
              </w:rPr>
            </w:pPr>
            <w:proofErr w:type="spellStart"/>
            <w:r w:rsidRPr="00E86C80">
              <w:rPr>
                <w:rFonts w:ascii="Arial" w:hAnsi="Arial" w:cs="Arial"/>
                <w:sz w:val="20"/>
                <w:szCs w:val="20"/>
              </w:rPr>
              <w:t>radius</w:t>
            </w:r>
            <w:proofErr w:type="spellEnd"/>
            <w:r w:rsidRPr="00E86C80">
              <w:rPr>
                <w:rFonts w:ascii="Arial" w:hAnsi="Arial" w:cs="Arial"/>
                <w:sz w:val="20"/>
                <w:szCs w:val="20"/>
              </w:rPr>
              <w:t xml:space="preserve"> </w:t>
            </w:r>
            <w:r w:rsidR="00760C12" w:rsidRPr="00E86C80">
              <w:rPr>
                <w:rFonts w:ascii="Arial" w:hAnsi="Arial" w:cs="Arial"/>
                <w:sz w:val="20"/>
                <w:szCs w:val="20"/>
              </w:rPr>
              <w:t>nad</w:t>
            </w:r>
            <w:r w:rsidRPr="00E86C80">
              <w:rPr>
                <w:rFonts w:ascii="Arial" w:hAnsi="Arial" w:cs="Arial"/>
                <w:sz w:val="20"/>
                <w:szCs w:val="20"/>
              </w:rPr>
              <w:t xml:space="preserve"> 300km od Nove Gorice</w:t>
            </w:r>
          </w:p>
        </w:tc>
        <w:tc>
          <w:tcPr>
            <w:tcW w:w="1122" w:type="dxa"/>
            <w:tcBorders>
              <w:bottom w:val="single" w:sz="4" w:space="0" w:color="auto"/>
            </w:tcBorders>
          </w:tcPr>
          <w:p w14:paraId="7C4E13E3" w14:textId="14326653" w:rsidR="00A64C18" w:rsidRPr="00E86C80" w:rsidRDefault="00A64C18" w:rsidP="00283403">
            <w:pPr>
              <w:jc w:val="right"/>
              <w:rPr>
                <w:rFonts w:ascii="Arial" w:hAnsi="Arial" w:cs="Arial"/>
                <w:sz w:val="20"/>
                <w:szCs w:val="20"/>
              </w:rPr>
            </w:pPr>
            <w:r w:rsidRPr="00E86C80">
              <w:rPr>
                <w:rFonts w:ascii="Arial" w:hAnsi="Arial" w:cs="Arial"/>
                <w:sz w:val="20"/>
                <w:szCs w:val="20"/>
              </w:rPr>
              <w:t>10</w:t>
            </w:r>
          </w:p>
        </w:tc>
        <w:tc>
          <w:tcPr>
            <w:tcW w:w="1450" w:type="dxa"/>
            <w:tcBorders>
              <w:bottom w:val="single" w:sz="4" w:space="0" w:color="auto"/>
            </w:tcBorders>
          </w:tcPr>
          <w:p w14:paraId="5A5DD7BC" w14:textId="77777777" w:rsidR="00A64C18" w:rsidRPr="00B25D92" w:rsidRDefault="00A64C18" w:rsidP="00283403">
            <w:pPr>
              <w:rPr>
                <w:rFonts w:ascii="Arial" w:hAnsi="Arial" w:cs="Arial"/>
                <w:sz w:val="20"/>
                <w:szCs w:val="20"/>
              </w:rPr>
            </w:pPr>
          </w:p>
        </w:tc>
      </w:tr>
      <w:tr w:rsidR="00A64C18" w:rsidRPr="00DD1561" w14:paraId="5359E066" w14:textId="77777777" w:rsidTr="001B4812">
        <w:tc>
          <w:tcPr>
            <w:tcW w:w="988" w:type="dxa"/>
            <w:tcBorders>
              <w:bottom w:val="single" w:sz="4" w:space="0" w:color="auto"/>
            </w:tcBorders>
          </w:tcPr>
          <w:p w14:paraId="7F1EED26" w14:textId="5197AC2F" w:rsidR="00A64C18" w:rsidRPr="00E86C80" w:rsidRDefault="00A64C18" w:rsidP="00A64C18">
            <w:pPr>
              <w:jc w:val="right"/>
              <w:rPr>
                <w:rFonts w:ascii="Arial" w:hAnsi="Arial" w:cs="Arial"/>
                <w:sz w:val="20"/>
                <w:szCs w:val="20"/>
              </w:rPr>
            </w:pPr>
            <w:r w:rsidRPr="00E86C80">
              <w:rPr>
                <w:rFonts w:ascii="Arial" w:hAnsi="Arial" w:cs="Arial"/>
                <w:sz w:val="20"/>
                <w:szCs w:val="20"/>
              </w:rPr>
              <w:t>6.2.</w:t>
            </w:r>
          </w:p>
        </w:tc>
        <w:tc>
          <w:tcPr>
            <w:tcW w:w="5502" w:type="dxa"/>
            <w:tcBorders>
              <w:bottom w:val="single" w:sz="4" w:space="0" w:color="auto"/>
            </w:tcBorders>
          </w:tcPr>
          <w:p w14:paraId="607CD259" w14:textId="5A983124" w:rsidR="00A64C18" w:rsidRPr="00E86C80" w:rsidRDefault="00A64C18" w:rsidP="00283403">
            <w:pPr>
              <w:rPr>
                <w:rFonts w:ascii="Arial" w:hAnsi="Arial" w:cs="Arial"/>
                <w:sz w:val="20"/>
                <w:szCs w:val="20"/>
              </w:rPr>
            </w:pPr>
            <w:proofErr w:type="spellStart"/>
            <w:r w:rsidRPr="00E86C80">
              <w:rPr>
                <w:rFonts w:ascii="Arial" w:hAnsi="Arial" w:cs="Arial"/>
                <w:sz w:val="20"/>
                <w:szCs w:val="20"/>
              </w:rPr>
              <w:t>radius</w:t>
            </w:r>
            <w:proofErr w:type="spellEnd"/>
            <w:r w:rsidRPr="00E86C80">
              <w:rPr>
                <w:rFonts w:ascii="Arial" w:hAnsi="Arial" w:cs="Arial"/>
                <w:sz w:val="20"/>
                <w:szCs w:val="20"/>
              </w:rPr>
              <w:t xml:space="preserve">  </w:t>
            </w:r>
            <w:r w:rsidR="00760C12" w:rsidRPr="00E86C80">
              <w:rPr>
                <w:rFonts w:ascii="Arial" w:hAnsi="Arial" w:cs="Arial"/>
                <w:sz w:val="20"/>
                <w:szCs w:val="20"/>
              </w:rPr>
              <w:t>do</w:t>
            </w:r>
            <w:r w:rsidRPr="00E86C80">
              <w:rPr>
                <w:rFonts w:ascii="Arial" w:hAnsi="Arial" w:cs="Arial"/>
                <w:sz w:val="20"/>
                <w:szCs w:val="20"/>
              </w:rPr>
              <w:t xml:space="preserve"> 300km od Nove Goric</w:t>
            </w:r>
            <w:r w:rsidR="00766E2F" w:rsidRPr="00E86C80">
              <w:rPr>
                <w:rFonts w:ascii="Arial" w:hAnsi="Arial" w:cs="Arial"/>
                <w:sz w:val="20"/>
                <w:szCs w:val="20"/>
              </w:rPr>
              <w:t>e</w:t>
            </w:r>
          </w:p>
        </w:tc>
        <w:tc>
          <w:tcPr>
            <w:tcW w:w="1122" w:type="dxa"/>
            <w:tcBorders>
              <w:bottom w:val="single" w:sz="4" w:space="0" w:color="auto"/>
            </w:tcBorders>
          </w:tcPr>
          <w:p w14:paraId="2F9E90CD" w14:textId="412F379A" w:rsidR="00A64C18" w:rsidRPr="00E86C80" w:rsidRDefault="00760C12" w:rsidP="00283403">
            <w:pPr>
              <w:jc w:val="right"/>
              <w:rPr>
                <w:rFonts w:ascii="Arial" w:hAnsi="Arial" w:cs="Arial"/>
                <w:sz w:val="20"/>
                <w:szCs w:val="20"/>
              </w:rPr>
            </w:pPr>
            <w:r w:rsidRPr="00E86C80">
              <w:rPr>
                <w:rFonts w:ascii="Arial" w:hAnsi="Arial" w:cs="Arial"/>
                <w:sz w:val="20"/>
                <w:szCs w:val="20"/>
              </w:rPr>
              <w:t>5</w:t>
            </w:r>
          </w:p>
        </w:tc>
        <w:tc>
          <w:tcPr>
            <w:tcW w:w="1450" w:type="dxa"/>
            <w:tcBorders>
              <w:bottom w:val="single" w:sz="4" w:space="0" w:color="auto"/>
            </w:tcBorders>
          </w:tcPr>
          <w:p w14:paraId="7125D499" w14:textId="77777777" w:rsidR="00A64C18" w:rsidRPr="00A64C18" w:rsidRDefault="00A64C18" w:rsidP="00283403">
            <w:pPr>
              <w:rPr>
                <w:rFonts w:ascii="Arial" w:hAnsi="Arial" w:cs="Arial"/>
                <w:color w:val="FF0000"/>
                <w:sz w:val="20"/>
                <w:szCs w:val="20"/>
              </w:rPr>
            </w:pPr>
          </w:p>
        </w:tc>
      </w:tr>
      <w:tr w:rsidR="0016463D" w:rsidRPr="00DD1561" w14:paraId="518C48E1" w14:textId="77777777" w:rsidTr="001B4812">
        <w:tc>
          <w:tcPr>
            <w:tcW w:w="988" w:type="dxa"/>
            <w:tcBorders>
              <w:bottom w:val="single" w:sz="4" w:space="0" w:color="auto"/>
            </w:tcBorders>
          </w:tcPr>
          <w:p w14:paraId="2F5C8CEC" w14:textId="77777777" w:rsidR="0016463D" w:rsidRPr="00E86C80" w:rsidRDefault="0016463D" w:rsidP="00A64C18">
            <w:pPr>
              <w:jc w:val="right"/>
              <w:rPr>
                <w:rFonts w:ascii="Arial" w:hAnsi="Arial" w:cs="Arial"/>
                <w:sz w:val="20"/>
                <w:szCs w:val="20"/>
              </w:rPr>
            </w:pPr>
          </w:p>
        </w:tc>
        <w:tc>
          <w:tcPr>
            <w:tcW w:w="5502" w:type="dxa"/>
            <w:tcBorders>
              <w:bottom w:val="single" w:sz="4" w:space="0" w:color="auto"/>
            </w:tcBorders>
          </w:tcPr>
          <w:p w14:paraId="0C970903" w14:textId="77777777" w:rsidR="0016463D" w:rsidRPr="00E86C80" w:rsidRDefault="0016463D" w:rsidP="00283403">
            <w:pPr>
              <w:rPr>
                <w:rFonts w:ascii="Arial" w:hAnsi="Arial" w:cs="Arial"/>
                <w:sz w:val="20"/>
                <w:szCs w:val="20"/>
              </w:rPr>
            </w:pPr>
          </w:p>
        </w:tc>
        <w:tc>
          <w:tcPr>
            <w:tcW w:w="1122" w:type="dxa"/>
            <w:tcBorders>
              <w:bottom w:val="single" w:sz="4" w:space="0" w:color="auto"/>
            </w:tcBorders>
          </w:tcPr>
          <w:p w14:paraId="19417250" w14:textId="77777777" w:rsidR="0016463D" w:rsidRPr="00E86C80" w:rsidRDefault="0016463D" w:rsidP="00283403">
            <w:pPr>
              <w:jc w:val="right"/>
              <w:rPr>
                <w:rFonts w:ascii="Arial" w:hAnsi="Arial" w:cs="Arial"/>
                <w:sz w:val="20"/>
                <w:szCs w:val="20"/>
              </w:rPr>
            </w:pPr>
          </w:p>
        </w:tc>
        <w:tc>
          <w:tcPr>
            <w:tcW w:w="1450" w:type="dxa"/>
            <w:tcBorders>
              <w:bottom w:val="single" w:sz="4" w:space="0" w:color="auto"/>
            </w:tcBorders>
          </w:tcPr>
          <w:p w14:paraId="7ECB1FB4" w14:textId="77777777" w:rsidR="0016463D" w:rsidRPr="00A64C18" w:rsidRDefault="0016463D" w:rsidP="00283403">
            <w:pPr>
              <w:rPr>
                <w:rFonts w:ascii="Arial" w:hAnsi="Arial" w:cs="Arial"/>
                <w:color w:val="FF0000"/>
                <w:sz w:val="20"/>
                <w:szCs w:val="20"/>
              </w:rPr>
            </w:pPr>
          </w:p>
        </w:tc>
      </w:tr>
      <w:tr w:rsidR="001D4E90" w:rsidRPr="001D4E90" w14:paraId="6CF0F550" w14:textId="77777777" w:rsidTr="001B4812">
        <w:tc>
          <w:tcPr>
            <w:tcW w:w="988" w:type="dxa"/>
            <w:tcBorders>
              <w:top w:val="single" w:sz="4" w:space="0" w:color="auto"/>
              <w:left w:val="single" w:sz="4" w:space="0" w:color="auto"/>
              <w:bottom w:val="single" w:sz="4" w:space="0" w:color="auto"/>
            </w:tcBorders>
            <w:shd w:val="clear" w:color="auto" w:fill="808080"/>
          </w:tcPr>
          <w:p w14:paraId="491E98F9" w14:textId="77777777" w:rsidR="001D4E90" w:rsidRPr="001D4E90" w:rsidRDefault="001D4E90" w:rsidP="00283403">
            <w:pPr>
              <w:rPr>
                <w:rFonts w:ascii="Arial" w:hAnsi="Arial" w:cs="Arial"/>
                <w:b/>
                <w:bCs/>
                <w:sz w:val="20"/>
                <w:szCs w:val="20"/>
              </w:rPr>
            </w:pPr>
          </w:p>
        </w:tc>
        <w:tc>
          <w:tcPr>
            <w:tcW w:w="5502" w:type="dxa"/>
            <w:tcBorders>
              <w:top w:val="single" w:sz="4" w:space="0" w:color="auto"/>
              <w:bottom w:val="single" w:sz="4" w:space="0" w:color="auto"/>
            </w:tcBorders>
            <w:shd w:val="clear" w:color="auto" w:fill="808080"/>
          </w:tcPr>
          <w:p w14:paraId="35DF7361" w14:textId="77777777" w:rsidR="001D4E90" w:rsidRPr="001D4E90" w:rsidRDefault="001D4E90" w:rsidP="00283403">
            <w:pPr>
              <w:rPr>
                <w:rFonts w:ascii="Arial" w:hAnsi="Arial" w:cs="Arial"/>
                <w:b/>
                <w:bCs/>
                <w:sz w:val="20"/>
                <w:szCs w:val="20"/>
              </w:rPr>
            </w:pPr>
            <w:r w:rsidRPr="001D4E90">
              <w:rPr>
                <w:rFonts w:ascii="Arial" w:hAnsi="Arial" w:cs="Arial"/>
                <w:b/>
                <w:bCs/>
                <w:sz w:val="20"/>
                <w:szCs w:val="20"/>
              </w:rPr>
              <w:t>SKUPAJ</w:t>
            </w:r>
          </w:p>
        </w:tc>
        <w:tc>
          <w:tcPr>
            <w:tcW w:w="1122" w:type="dxa"/>
            <w:tcBorders>
              <w:top w:val="single" w:sz="4" w:space="0" w:color="auto"/>
              <w:bottom w:val="single" w:sz="4" w:space="0" w:color="auto"/>
              <w:right w:val="nil"/>
            </w:tcBorders>
            <w:shd w:val="clear" w:color="auto" w:fill="808080"/>
          </w:tcPr>
          <w:p w14:paraId="585A31CB" w14:textId="278655F7" w:rsidR="001D4E90" w:rsidRPr="001D4E90" w:rsidRDefault="001D4E90" w:rsidP="00283403">
            <w:pPr>
              <w:jc w:val="right"/>
              <w:rPr>
                <w:rFonts w:ascii="Arial" w:hAnsi="Arial" w:cs="Arial"/>
                <w:b/>
                <w:bCs/>
                <w:sz w:val="20"/>
                <w:szCs w:val="20"/>
              </w:rPr>
            </w:pPr>
            <w:r w:rsidRPr="001D4E90">
              <w:rPr>
                <w:rFonts w:ascii="Arial" w:hAnsi="Arial" w:cs="Arial"/>
                <w:b/>
                <w:bCs/>
                <w:sz w:val="20"/>
                <w:szCs w:val="20"/>
              </w:rPr>
              <w:t xml:space="preserve">            </w:t>
            </w:r>
            <w:r w:rsidR="00C93B15">
              <w:rPr>
                <w:rFonts w:ascii="Arial" w:hAnsi="Arial" w:cs="Arial"/>
                <w:b/>
                <w:bCs/>
                <w:sz w:val="20"/>
                <w:szCs w:val="20"/>
              </w:rPr>
              <w:t>4</w:t>
            </w:r>
            <w:r w:rsidRPr="001D4E90">
              <w:rPr>
                <w:rFonts w:ascii="Arial" w:hAnsi="Arial" w:cs="Arial"/>
                <w:b/>
                <w:bCs/>
                <w:sz w:val="20"/>
                <w:szCs w:val="20"/>
              </w:rPr>
              <w:t>0</w:t>
            </w:r>
          </w:p>
        </w:tc>
        <w:tc>
          <w:tcPr>
            <w:tcW w:w="1450" w:type="dxa"/>
            <w:tcBorders>
              <w:top w:val="single" w:sz="4" w:space="0" w:color="auto"/>
              <w:bottom w:val="single" w:sz="4" w:space="0" w:color="auto"/>
              <w:right w:val="single" w:sz="4" w:space="0" w:color="auto"/>
            </w:tcBorders>
            <w:shd w:val="clear" w:color="auto" w:fill="808080"/>
          </w:tcPr>
          <w:p w14:paraId="1735259F" w14:textId="77777777" w:rsidR="001D4E90" w:rsidRPr="001D4E90" w:rsidRDefault="001D4E90" w:rsidP="00283403">
            <w:pPr>
              <w:rPr>
                <w:rFonts w:ascii="Arial" w:hAnsi="Arial" w:cs="Arial"/>
                <w:b/>
                <w:bCs/>
                <w:sz w:val="20"/>
                <w:szCs w:val="20"/>
              </w:rPr>
            </w:pPr>
          </w:p>
        </w:tc>
      </w:tr>
    </w:tbl>
    <w:p w14:paraId="7681B7BF" w14:textId="77777777" w:rsidR="001D4E90" w:rsidRPr="001D4E90" w:rsidRDefault="001D4E90" w:rsidP="001D4E90">
      <w:pPr>
        <w:rPr>
          <w:rFonts w:ascii="Arial" w:hAnsi="Arial" w:cs="Arial"/>
          <w:b/>
          <w:bCs/>
          <w:sz w:val="22"/>
          <w:szCs w:val="22"/>
        </w:rPr>
      </w:pPr>
      <w:r w:rsidRPr="001D4E90">
        <w:rPr>
          <w:rFonts w:ascii="Arial" w:hAnsi="Arial" w:cs="Arial"/>
          <w:b/>
          <w:bCs/>
          <w:sz w:val="22"/>
          <w:szCs w:val="22"/>
        </w:rPr>
        <w:t xml:space="preserve"> </w:t>
      </w:r>
    </w:p>
    <w:p w14:paraId="7757DC04" w14:textId="7451ED30" w:rsidR="00DD5B9C" w:rsidRDefault="00DD5B9C" w:rsidP="001D4E90">
      <w:pPr>
        <w:jc w:val="both"/>
        <w:rPr>
          <w:rFonts w:ascii="Arial" w:hAnsi="Arial" w:cs="Arial"/>
          <w:color w:val="000000"/>
          <w:sz w:val="22"/>
          <w:szCs w:val="22"/>
        </w:rPr>
      </w:pPr>
      <w:r>
        <w:rPr>
          <w:rFonts w:ascii="Arial" w:hAnsi="Arial" w:cs="Arial"/>
          <w:color w:val="000000"/>
          <w:sz w:val="22"/>
          <w:szCs w:val="22"/>
        </w:rPr>
        <w:t xml:space="preserve">Vloga mora doseči minimalno </w:t>
      </w:r>
      <w:r w:rsidR="009622F3">
        <w:rPr>
          <w:rFonts w:ascii="Arial" w:hAnsi="Arial" w:cs="Arial"/>
          <w:color w:val="000000"/>
          <w:sz w:val="22"/>
          <w:szCs w:val="22"/>
        </w:rPr>
        <w:t>20</w:t>
      </w:r>
      <w:r>
        <w:rPr>
          <w:rFonts w:ascii="Arial" w:hAnsi="Arial" w:cs="Arial"/>
          <w:color w:val="000000"/>
          <w:sz w:val="22"/>
          <w:szCs w:val="22"/>
        </w:rPr>
        <w:t xml:space="preserve"> točk, da je upravičena do sofinanciranja. </w:t>
      </w:r>
    </w:p>
    <w:p w14:paraId="00935BD0" w14:textId="2D33D5EE" w:rsidR="001D4E90" w:rsidRPr="001D4E90" w:rsidRDefault="001D4E90" w:rsidP="001D4E90">
      <w:pPr>
        <w:jc w:val="both"/>
        <w:rPr>
          <w:rFonts w:ascii="Arial" w:hAnsi="Arial" w:cs="Arial"/>
          <w:color w:val="000000"/>
          <w:sz w:val="22"/>
          <w:szCs w:val="22"/>
        </w:rPr>
      </w:pPr>
      <w:r w:rsidRPr="001D4E90">
        <w:rPr>
          <w:rFonts w:ascii="Arial" w:hAnsi="Arial" w:cs="Arial"/>
          <w:color w:val="000000"/>
          <w:sz w:val="22"/>
          <w:szCs w:val="22"/>
        </w:rPr>
        <w:t xml:space="preserve">V nobenem primeru vloga prijavitelja, ki je dosegla manj kot </w:t>
      </w:r>
      <w:r w:rsidR="009622F3">
        <w:rPr>
          <w:rFonts w:ascii="Arial" w:hAnsi="Arial" w:cs="Arial"/>
          <w:color w:val="000000"/>
          <w:sz w:val="22"/>
          <w:szCs w:val="22"/>
        </w:rPr>
        <w:t>20</w:t>
      </w:r>
      <w:r w:rsidRPr="001D4E90">
        <w:rPr>
          <w:rFonts w:ascii="Arial" w:hAnsi="Arial" w:cs="Arial"/>
          <w:color w:val="000000"/>
          <w:sz w:val="22"/>
          <w:szCs w:val="22"/>
        </w:rPr>
        <w:t xml:space="preserve"> točk ne more pridobiti sofinanciranja na podlagi tega javnega razpisa. </w:t>
      </w:r>
    </w:p>
    <w:p w14:paraId="6E02A2B6" w14:textId="77777777" w:rsidR="00DD5B9C" w:rsidRDefault="00DD5B9C" w:rsidP="001D4E90">
      <w:pPr>
        <w:rPr>
          <w:rFonts w:ascii="Arial" w:hAnsi="Arial" w:cs="Arial"/>
          <w:b/>
          <w:color w:val="000000"/>
          <w:sz w:val="22"/>
          <w:szCs w:val="22"/>
          <w:u w:val="single"/>
        </w:rPr>
      </w:pPr>
    </w:p>
    <w:p w14:paraId="7A30CBC4" w14:textId="77777777" w:rsidR="00DD5B9C" w:rsidRPr="00DD5B9C" w:rsidRDefault="00DD5B9C" w:rsidP="007D0645">
      <w:pPr>
        <w:spacing w:line="300" w:lineRule="auto"/>
        <w:jc w:val="both"/>
        <w:rPr>
          <w:rFonts w:ascii="Arial" w:hAnsi="Arial" w:cs="Arial"/>
          <w:b/>
          <w:color w:val="000000"/>
          <w:sz w:val="22"/>
          <w:szCs w:val="22"/>
          <w:u w:val="single"/>
        </w:rPr>
      </w:pPr>
      <w:r w:rsidRPr="00DD5B9C">
        <w:rPr>
          <w:rFonts w:ascii="Arial" w:hAnsi="Arial" w:cs="Arial"/>
          <w:b/>
          <w:color w:val="000000"/>
          <w:sz w:val="22"/>
          <w:szCs w:val="22"/>
          <w:u w:val="single"/>
        </w:rPr>
        <w:t>Obrazložitev posameznih meril:</w:t>
      </w:r>
    </w:p>
    <w:p w14:paraId="2AB2A38B" w14:textId="77777777" w:rsidR="007D0645" w:rsidRDefault="007D0645" w:rsidP="007D0645">
      <w:pPr>
        <w:spacing w:line="300" w:lineRule="auto"/>
        <w:ind w:left="425"/>
        <w:jc w:val="both"/>
        <w:rPr>
          <w:rFonts w:ascii="Arial" w:hAnsi="Arial" w:cs="Arial"/>
          <w:b/>
          <w:color w:val="000000"/>
          <w:sz w:val="22"/>
          <w:szCs w:val="22"/>
        </w:rPr>
      </w:pPr>
    </w:p>
    <w:p w14:paraId="3D06059B" w14:textId="433A3290" w:rsidR="00DD5B9C" w:rsidRPr="00DD5B9C" w:rsidRDefault="00DD5B9C" w:rsidP="007D0645">
      <w:pPr>
        <w:spacing w:line="300" w:lineRule="auto"/>
        <w:jc w:val="both"/>
        <w:rPr>
          <w:rFonts w:ascii="Arial" w:hAnsi="Arial" w:cs="Arial"/>
          <w:sz w:val="22"/>
          <w:szCs w:val="22"/>
        </w:rPr>
      </w:pPr>
      <w:r w:rsidRPr="00DD5B9C">
        <w:rPr>
          <w:rFonts w:ascii="Arial" w:hAnsi="Arial" w:cs="Arial"/>
          <w:b/>
          <w:color w:val="000000"/>
          <w:sz w:val="22"/>
          <w:szCs w:val="22"/>
        </w:rPr>
        <w:t>Število zaposlenih</w:t>
      </w:r>
      <w:r w:rsidRPr="00DD5B9C">
        <w:rPr>
          <w:rFonts w:ascii="Arial" w:hAnsi="Arial" w:cs="Arial"/>
          <w:sz w:val="22"/>
          <w:szCs w:val="22"/>
        </w:rPr>
        <w:t xml:space="preserve">  </w:t>
      </w:r>
    </w:p>
    <w:p w14:paraId="2B11D843" w14:textId="0703D194" w:rsidR="00DD5B9C" w:rsidRPr="00DD5B9C" w:rsidRDefault="00DD5B9C" w:rsidP="00FA60AE">
      <w:pPr>
        <w:jc w:val="both"/>
        <w:rPr>
          <w:rFonts w:ascii="Arial" w:hAnsi="Arial" w:cs="Arial"/>
          <w:sz w:val="22"/>
          <w:szCs w:val="22"/>
        </w:rPr>
      </w:pPr>
      <w:r w:rsidRPr="00DD5B9C">
        <w:rPr>
          <w:rFonts w:ascii="Arial" w:hAnsi="Arial" w:cs="Arial"/>
          <w:color w:val="000000"/>
          <w:sz w:val="22"/>
          <w:szCs w:val="22"/>
        </w:rPr>
        <w:t xml:space="preserve">Prijavitelj prejme o 5 točk v primeru, da je bilo v podjetju zadnji mesec pred prijavo na razpis do največ 5 zaposlenih in 3 točke  v primeru da jih je bilo nad 5 zaposlenih. </w:t>
      </w:r>
      <w:r w:rsidRPr="00DD5B9C">
        <w:rPr>
          <w:rFonts w:ascii="Arial" w:hAnsi="Arial" w:cs="Arial"/>
          <w:sz w:val="22"/>
          <w:szCs w:val="22"/>
        </w:rPr>
        <w:t xml:space="preserve">Za potrebe tega razpisa se upošteva kot zaposlena oseba tudi s .p., če je to njegova edina podlaga za zavarovanje in direktor enoosebne družbe z omejeno odgovornostjo, s pogodbo o </w:t>
      </w:r>
      <w:proofErr w:type="spellStart"/>
      <w:r w:rsidRPr="00DD5B9C">
        <w:rPr>
          <w:rFonts w:ascii="Arial" w:hAnsi="Arial" w:cs="Arial"/>
          <w:sz w:val="22"/>
          <w:szCs w:val="22"/>
        </w:rPr>
        <w:t>poslovodenju</w:t>
      </w:r>
      <w:proofErr w:type="spellEnd"/>
      <w:r w:rsidRPr="00DD5B9C">
        <w:rPr>
          <w:rFonts w:ascii="Arial" w:hAnsi="Arial" w:cs="Arial"/>
          <w:sz w:val="22"/>
          <w:szCs w:val="22"/>
        </w:rPr>
        <w:t xml:space="preserve"> (zavarovalna podlaga 112), v kolikor je ta direktor hkrati tudi lastnik te družbe. Ocenjuje se na podlagi podatkov iz javnih evidenc.</w:t>
      </w:r>
    </w:p>
    <w:p w14:paraId="66A24AB8" w14:textId="77777777" w:rsidR="00DD5B9C" w:rsidRPr="00DD5B9C" w:rsidRDefault="00DD5B9C" w:rsidP="00E2594C">
      <w:pPr>
        <w:ind w:left="785"/>
        <w:jc w:val="both"/>
        <w:rPr>
          <w:rFonts w:ascii="Arial" w:hAnsi="Arial" w:cs="Arial"/>
          <w:sz w:val="22"/>
          <w:szCs w:val="22"/>
        </w:rPr>
      </w:pPr>
    </w:p>
    <w:p w14:paraId="22540D47" w14:textId="77777777" w:rsidR="00DD5B9C" w:rsidRPr="00DD5B9C" w:rsidRDefault="00DD5B9C" w:rsidP="007D0645">
      <w:pPr>
        <w:spacing w:line="300" w:lineRule="auto"/>
        <w:jc w:val="both"/>
        <w:rPr>
          <w:rFonts w:ascii="Arial" w:hAnsi="Arial" w:cs="Arial"/>
          <w:b/>
          <w:sz w:val="22"/>
          <w:szCs w:val="22"/>
        </w:rPr>
      </w:pPr>
      <w:r w:rsidRPr="00DD5B9C">
        <w:rPr>
          <w:rFonts w:ascii="Arial" w:hAnsi="Arial" w:cs="Arial"/>
          <w:b/>
          <w:sz w:val="22"/>
          <w:szCs w:val="22"/>
        </w:rPr>
        <w:t xml:space="preserve">Mednarodni potencial podjetja </w:t>
      </w:r>
    </w:p>
    <w:p w14:paraId="036F8C1A" w14:textId="4D00B8C8" w:rsidR="00DD5B9C" w:rsidRDefault="00DD5B9C" w:rsidP="00327E47">
      <w:pPr>
        <w:widowControl w:val="0"/>
        <w:spacing w:line="264" w:lineRule="auto"/>
        <w:jc w:val="both"/>
        <w:rPr>
          <w:rFonts w:ascii="Arial" w:hAnsi="Arial" w:cs="Arial"/>
          <w:sz w:val="22"/>
          <w:szCs w:val="22"/>
        </w:rPr>
      </w:pPr>
      <w:r w:rsidRPr="00467D2E">
        <w:rPr>
          <w:rFonts w:ascii="Arial" w:hAnsi="Arial" w:cs="Arial"/>
          <w:sz w:val="22"/>
          <w:szCs w:val="22"/>
        </w:rPr>
        <w:t>Točke se dodeljujejo</w:t>
      </w:r>
      <w:r w:rsidR="00F20536" w:rsidRPr="00467D2E">
        <w:rPr>
          <w:rFonts w:ascii="Arial" w:hAnsi="Arial" w:cs="Arial"/>
          <w:sz w:val="22"/>
          <w:szCs w:val="22"/>
        </w:rPr>
        <w:t xml:space="preserve"> glede na </w:t>
      </w:r>
      <w:r w:rsidR="00327E47">
        <w:rPr>
          <w:rFonts w:ascii="Arial" w:hAnsi="Arial" w:cs="Arial"/>
          <w:sz w:val="22"/>
          <w:szCs w:val="22"/>
        </w:rPr>
        <w:t xml:space="preserve"> ali gre za udeležbo na sejmu v tujini ali doma. Za udeležbo na sejmu v tujini prejme prijavitelj pet točk, za udeležbo na sejmu doma</w:t>
      </w:r>
      <w:r w:rsidR="0088286F">
        <w:rPr>
          <w:rFonts w:ascii="Arial" w:hAnsi="Arial" w:cs="Arial"/>
          <w:sz w:val="22"/>
          <w:szCs w:val="22"/>
        </w:rPr>
        <w:t xml:space="preserve"> (v Republiki Sloveniji) pa prejme prijavitelj tri točke. </w:t>
      </w:r>
    </w:p>
    <w:p w14:paraId="611B8B5C" w14:textId="77777777" w:rsidR="00B97164" w:rsidRPr="00B97164" w:rsidRDefault="00B97164" w:rsidP="006F2F1D">
      <w:pPr>
        <w:spacing w:line="276" w:lineRule="auto"/>
        <w:ind w:left="851"/>
        <w:jc w:val="both"/>
        <w:rPr>
          <w:rFonts w:ascii="Arial" w:eastAsia="Calibri" w:hAnsi="Arial" w:cs="Arial"/>
          <w:sz w:val="22"/>
          <w:szCs w:val="22"/>
          <w:lang w:eastAsia="en-US"/>
        </w:rPr>
      </w:pPr>
    </w:p>
    <w:p w14:paraId="423DA0CD" w14:textId="77777777" w:rsidR="0005639D" w:rsidRDefault="0005639D" w:rsidP="007D0645">
      <w:pPr>
        <w:spacing w:line="300" w:lineRule="auto"/>
        <w:jc w:val="both"/>
        <w:rPr>
          <w:rFonts w:ascii="Arial" w:hAnsi="Arial" w:cs="Arial"/>
          <w:b/>
          <w:bCs/>
          <w:sz w:val="22"/>
          <w:szCs w:val="22"/>
        </w:rPr>
      </w:pPr>
    </w:p>
    <w:p w14:paraId="5579FD72" w14:textId="77777777" w:rsidR="0005639D" w:rsidRDefault="0005639D" w:rsidP="007D0645">
      <w:pPr>
        <w:spacing w:line="300" w:lineRule="auto"/>
        <w:jc w:val="both"/>
        <w:rPr>
          <w:rFonts w:ascii="Arial" w:hAnsi="Arial" w:cs="Arial"/>
          <w:b/>
          <w:bCs/>
          <w:sz w:val="22"/>
          <w:szCs w:val="22"/>
        </w:rPr>
      </w:pPr>
    </w:p>
    <w:p w14:paraId="57DB51F2" w14:textId="77777777" w:rsidR="0005639D" w:rsidRDefault="0005639D" w:rsidP="007D0645">
      <w:pPr>
        <w:spacing w:line="300" w:lineRule="auto"/>
        <w:jc w:val="both"/>
        <w:rPr>
          <w:rFonts w:ascii="Arial" w:hAnsi="Arial" w:cs="Arial"/>
          <w:b/>
          <w:bCs/>
          <w:sz w:val="22"/>
          <w:szCs w:val="22"/>
        </w:rPr>
      </w:pPr>
    </w:p>
    <w:p w14:paraId="695E6675" w14:textId="43FCE49E" w:rsidR="00DD5B9C" w:rsidRPr="00DD5B9C" w:rsidRDefault="00DD5B9C" w:rsidP="007D0645">
      <w:pPr>
        <w:spacing w:line="300" w:lineRule="auto"/>
        <w:jc w:val="both"/>
        <w:rPr>
          <w:rFonts w:ascii="Arial" w:hAnsi="Arial" w:cs="Arial"/>
          <w:b/>
          <w:bCs/>
          <w:sz w:val="22"/>
          <w:szCs w:val="22"/>
        </w:rPr>
      </w:pPr>
      <w:r w:rsidRPr="00DD5B9C">
        <w:rPr>
          <w:rFonts w:ascii="Arial" w:hAnsi="Arial" w:cs="Arial"/>
          <w:b/>
          <w:bCs/>
          <w:sz w:val="22"/>
          <w:szCs w:val="22"/>
        </w:rPr>
        <w:lastRenderedPageBreak/>
        <w:t>Promocija izdelkov/storitev</w:t>
      </w:r>
    </w:p>
    <w:p w14:paraId="658D8C5D" w14:textId="77777777" w:rsidR="00DD5B9C" w:rsidRPr="00DD5B9C" w:rsidRDefault="00DD5B9C" w:rsidP="007D0645">
      <w:pPr>
        <w:spacing w:line="300" w:lineRule="auto"/>
        <w:jc w:val="both"/>
        <w:rPr>
          <w:rFonts w:ascii="Arial" w:hAnsi="Arial" w:cs="Arial"/>
          <w:color w:val="000000"/>
          <w:sz w:val="22"/>
          <w:szCs w:val="22"/>
        </w:rPr>
      </w:pPr>
      <w:r w:rsidRPr="00DD5B9C">
        <w:rPr>
          <w:rFonts w:ascii="Arial" w:hAnsi="Arial" w:cs="Arial"/>
          <w:color w:val="000000"/>
          <w:sz w:val="22"/>
          <w:szCs w:val="22"/>
        </w:rPr>
        <w:t xml:space="preserve">V kolikor prijavitelj promovira izdelke/storitve lastnega razvoja prejme 10 točk. Za promocijo izdelkov/storitev, ki niso rezultat lastnega razvoja prejme prijavitelj 5 točk.  Prijavitelj je dolžan predložiti dokazila o promociji izdelka/storitve, ki je rezultat lastnega razvoja. </w:t>
      </w:r>
    </w:p>
    <w:p w14:paraId="024EC147" w14:textId="77777777" w:rsidR="00DD5B9C" w:rsidRPr="00DD5B9C" w:rsidRDefault="00DD5B9C" w:rsidP="006F2F1D">
      <w:pPr>
        <w:spacing w:line="300" w:lineRule="auto"/>
        <w:ind w:left="425"/>
        <w:jc w:val="both"/>
        <w:rPr>
          <w:rFonts w:ascii="Arial" w:hAnsi="Arial" w:cs="Arial"/>
          <w:color w:val="000000"/>
          <w:sz w:val="22"/>
          <w:szCs w:val="22"/>
        </w:rPr>
      </w:pPr>
    </w:p>
    <w:p w14:paraId="574262D9" w14:textId="18891BF4" w:rsidR="00A26937" w:rsidRPr="006F2F1D" w:rsidRDefault="00A26937" w:rsidP="007D0645">
      <w:pPr>
        <w:spacing w:line="300" w:lineRule="auto"/>
        <w:jc w:val="both"/>
        <w:rPr>
          <w:rFonts w:ascii="Arial" w:hAnsi="Arial" w:cs="Arial"/>
          <w:bCs/>
          <w:color w:val="000000"/>
          <w:sz w:val="22"/>
          <w:szCs w:val="22"/>
        </w:rPr>
      </w:pPr>
      <w:r w:rsidRPr="006F2F1D">
        <w:rPr>
          <w:rFonts w:ascii="Arial" w:hAnsi="Arial" w:cs="Arial"/>
          <w:b/>
          <w:color w:val="000000"/>
          <w:sz w:val="22"/>
          <w:szCs w:val="22"/>
        </w:rPr>
        <w:t xml:space="preserve">Status podjetja </w:t>
      </w:r>
    </w:p>
    <w:p w14:paraId="3860F655" w14:textId="23CE8D80" w:rsidR="00A26937" w:rsidRPr="00A26937" w:rsidRDefault="00A26937" w:rsidP="007D0645">
      <w:pPr>
        <w:spacing w:line="300" w:lineRule="auto"/>
        <w:jc w:val="both"/>
        <w:rPr>
          <w:rFonts w:ascii="Arial" w:hAnsi="Arial" w:cs="Arial"/>
          <w:bCs/>
          <w:color w:val="000000"/>
          <w:sz w:val="22"/>
          <w:szCs w:val="22"/>
        </w:rPr>
      </w:pPr>
      <w:r w:rsidRPr="00A26937">
        <w:rPr>
          <w:rFonts w:ascii="Arial" w:hAnsi="Arial" w:cs="Arial"/>
          <w:bCs/>
          <w:color w:val="000000"/>
          <w:sz w:val="22"/>
          <w:szCs w:val="22"/>
        </w:rPr>
        <w:t>Podjetje ima</w:t>
      </w:r>
      <w:r>
        <w:rPr>
          <w:rFonts w:ascii="Arial" w:hAnsi="Arial" w:cs="Arial"/>
          <w:bCs/>
          <w:color w:val="000000"/>
          <w:sz w:val="22"/>
          <w:szCs w:val="22"/>
        </w:rPr>
        <w:t xml:space="preserve">  status podjetnika začetnika če ni registrirano več kot 24 mesecev od dneva objave razpisa in izplačuje plače najmanj tri mesece pred dnevom objave razpisa </w:t>
      </w:r>
      <w:r w:rsidRPr="00A26937">
        <w:rPr>
          <w:rFonts w:ascii="Arial" w:hAnsi="Arial" w:cs="Arial"/>
          <w:bCs/>
          <w:color w:val="000000"/>
          <w:sz w:val="22"/>
          <w:szCs w:val="22"/>
        </w:rPr>
        <w:t xml:space="preserve"> </w:t>
      </w:r>
    </w:p>
    <w:p w14:paraId="22B768A3" w14:textId="77777777" w:rsidR="00DD1001" w:rsidRPr="00A26937" w:rsidRDefault="00DD1001" w:rsidP="006F2F1D">
      <w:pPr>
        <w:spacing w:line="300" w:lineRule="auto"/>
        <w:ind w:left="709"/>
        <w:jc w:val="both"/>
        <w:rPr>
          <w:rFonts w:ascii="Arial" w:hAnsi="Arial" w:cs="Arial"/>
          <w:b/>
          <w:color w:val="000000"/>
          <w:sz w:val="22"/>
          <w:szCs w:val="22"/>
        </w:rPr>
      </w:pPr>
    </w:p>
    <w:p w14:paraId="0E64370B" w14:textId="40558D90" w:rsidR="00DD5B9C" w:rsidRPr="00DD5B9C" w:rsidRDefault="00DD5B9C" w:rsidP="007D0645">
      <w:pPr>
        <w:spacing w:line="300" w:lineRule="auto"/>
        <w:jc w:val="both"/>
        <w:rPr>
          <w:rFonts w:ascii="Arial" w:hAnsi="Arial" w:cs="Arial"/>
          <w:b/>
          <w:color w:val="000000"/>
          <w:sz w:val="22"/>
          <w:szCs w:val="22"/>
        </w:rPr>
      </w:pPr>
      <w:r w:rsidRPr="00DD5B9C">
        <w:rPr>
          <w:rFonts w:ascii="Arial" w:hAnsi="Arial" w:cs="Arial"/>
          <w:b/>
          <w:color w:val="000000"/>
          <w:sz w:val="22"/>
          <w:szCs w:val="22"/>
        </w:rPr>
        <w:t xml:space="preserve"> </w:t>
      </w:r>
      <w:r w:rsidR="00B97164">
        <w:rPr>
          <w:rFonts w:ascii="Arial" w:hAnsi="Arial" w:cs="Arial"/>
          <w:b/>
          <w:color w:val="000000"/>
          <w:sz w:val="22"/>
          <w:szCs w:val="22"/>
        </w:rPr>
        <w:t xml:space="preserve">Izvozni potencial </w:t>
      </w:r>
    </w:p>
    <w:p w14:paraId="478D3BE8" w14:textId="751B4431" w:rsidR="00467D2E" w:rsidRPr="006F2F1D" w:rsidRDefault="006F2F1D" w:rsidP="007D0645">
      <w:pPr>
        <w:widowControl w:val="0"/>
        <w:spacing w:line="264" w:lineRule="auto"/>
        <w:jc w:val="both"/>
        <w:rPr>
          <w:rFonts w:ascii="Arial" w:hAnsi="Arial" w:cs="Arial"/>
          <w:sz w:val="22"/>
          <w:szCs w:val="22"/>
        </w:rPr>
      </w:pPr>
      <w:r>
        <w:rPr>
          <w:rFonts w:ascii="Arial" w:hAnsi="Arial" w:cs="Arial"/>
          <w:sz w:val="22"/>
          <w:szCs w:val="22"/>
        </w:rPr>
        <w:t>V</w:t>
      </w:r>
      <w:r w:rsidR="00467D2E" w:rsidRPr="006F2F1D">
        <w:rPr>
          <w:rFonts w:ascii="Arial" w:hAnsi="Arial" w:cs="Arial"/>
          <w:sz w:val="22"/>
          <w:szCs w:val="22"/>
        </w:rPr>
        <w:t xml:space="preserve"> primeru izvoznega poslovanja, je podjetje dolžno priložiti kopije potrdil, ki izkazujejo izvedbo vsaj dveh (2) izvoznih poslov času od 1. 1. 202</w:t>
      </w:r>
      <w:r w:rsidR="0005639D">
        <w:rPr>
          <w:rFonts w:ascii="Arial" w:hAnsi="Arial" w:cs="Arial"/>
          <w:sz w:val="22"/>
          <w:szCs w:val="22"/>
        </w:rPr>
        <w:t>4</w:t>
      </w:r>
      <w:r w:rsidR="00467D2E" w:rsidRPr="006F2F1D">
        <w:rPr>
          <w:rFonts w:ascii="Arial" w:hAnsi="Arial" w:cs="Arial"/>
          <w:sz w:val="22"/>
          <w:szCs w:val="22"/>
        </w:rPr>
        <w:t xml:space="preserve"> do datuma objave razpisa (dobavni list ali tovorni list ali potrdilo o prejetem plačilu ali drugo dokazilo o izvedenem izvoznem poslu).</w:t>
      </w:r>
    </w:p>
    <w:p w14:paraId="226965BA" w14:textId="10400FE5" w:rsidR="00DD5B9C" w:rsidRPr="006F2F1D" w:rsidRDefault="00DD5B9C" w:rsidP="006F2F1D">
      <w:pPr>
        <w:widowControl w:val="0"/>
        <w:spacing w:line="276" w:lineRule="auto"/>
        <w:ind w:left="992"/>
        <w:jc w:val="both"/>
        <w:rPr>
          <w:rFonts w:ascii="Arial" w:hAnsi="Arial" w:cs="Arial"/>
          <w:color w:val="000000"/>
          <w:sz w:val="22"/>
          <w:szCs w:val="22"/>
        </w:rPr>
      </w:pPr>
    </w:p>
    <w:p w14:paraId="40705EA5" w14:textId="77777777" w:rsidR="00DD5B9C" w:rsidRDefault="00DD5B9C" w:rsidP="006F2F1D">
      <w:pPr>
        <w:spacing w:line="300" w:lineRule="auto"/>
        <w:ind w:left="425"/>
        <w:jc w:val="both"/>
        <w:rPr>
          <w:rFonts w:ascii="Arial" w:hAnsi="Arial" w:cs="Arial"/>
          <w:color w:val="000000"/>
          <w:sz w:val="22"/>
          <w:szCs w:val="22"/>
        </w:rPr>
      </w:pPr>
      <w:r w:rsidRPr="00DD5B9C">
        <w:rPr>
          <w:rFonts w:ascii="Arial" w:hAnsi="Arial" w:cs="Arial"/>
          <w:color w:val="000000"/>
          <w:sz w:val="22"/>
          <w:szCs w:val="22"/>
        </w:rPr>
        <w:t xml:space="preserve"> </w:t>
      </w:r>
    </w:p>
    <w:p w14:paraId="38BF9930" w14:textId="244A717E" w:rsidR="00E86C80" w:rsidRPr="006F2F1D" w:rsidRDefault="00E86C80" w:rsidP="007D0645">
      <w:pPr>
        <w:spacing w:line="300" w:lineRule="auto"/>
        <w:ind w:firstLine="142"/>
        <w:jc w:val="both"/>
        <w:rPr>
          <w:rFonts w:ascii="Arial" w:hAnsi="Arial" w:cs="Arial"/>
          <w:b/>
          <w:bCs/>
          <w:color w:val="000000"/>
          <w:sz w:val="22"/>
          <w:szCs w:val="22"/>
        </w:rPr>
      </w:pPr>
      <w:r w:rsidRPr="006F2F1D">
        <w:rPr>
          <w:rFonts w:ascii="Arial" w:hAnsi="Arial" w:cs="Arial"/>
          <w:b/>
          <w:bCs/>
          <w:color w:val="000000"/>
          <w:sz w:val="22"/>
          <w:szCs w:val="22"/>
        </w:rPr>
        <w:t xml:space="preserve">Oddaljenost od prijavljenega sejma </w:t>
      </w:r>
    </w:p>
    <w:p w14:paraId="3A4B9316" w14:textId="2DECBE85" w:rsidR="00E86C80" w:rsidRPr="00E86C80" w:rsidRDefault="00E86C80" w:rsidP="00D47E89">
      <w:pPr>
        <w:ind w:left="142"/>
        <w:jc w:val="both"/>
        <w:rPr>
          <w:rFonts w:ascii="Arial" w:hAnsi="Arial" w:cs="Arial"/>
          <w:color w:val="000000"/>
          <w:sz w:val="22"/>
          <w:szCs w:val="22"/>
        </w:rPr>
      </w:pPr>
      <w:r w:rsidRPr="00E86C80">
        <w:rPr>
          <w:rFonts w:ascii="Arial" w:hAnsi="Arial" w:cs="Arial"/>
          <w:color w:val="000000"/>
          <w:sz w:val="22"/>
          <w:szCs w:val="22"/>
        </w:rPr>
        <w:t xml:space="preserve">V kolikor je </w:t>
      </w:r>
      <w:proofErr w:type="spellStart"/>
      <w:r w:rsidRPr="00E86C80">
        <w:rPr>
          <w:rFonts w:ascii="Arial" w:hAnsi="Arial" w:cs="Arial"/>
          <w:color w:val="000000"/>
          <w:sz w:val="22"/>
          <w:szCs w:val="22"/>
        </w:rPr>
        <w:t>radius</w:t>
      </w:r>
      <w:proofErr w:type="spellEnd"/>
      <w:r w:rsidRPr="00E86C80">
        <w:rPr>
          <w:rFonts w:ascii="Arial" w:hAnsi="Arial" w:cs="Arial"/>
          <w:color w:val="000000"/>
          <w:sz w:val="22"/>
          <w:szCs w:val="22"/>
        </w:rPr>
        <w:t xml:space="preserve"> prijavljenega sejma nad 300 km od Nove Gorice prijavitelj prejme 10 točk</w:t>
      </w:r>
      <w:r w:rsidR="00F63CA3">
        <w:rPr>
          <w:rFonts w:ascii="Arial" w:hAnsi="Arial" w:cs="Arial"/>
          <w:color w:val="000000"/>
          <w:sz w:val="22"/>
          <w:szCs w:val="22"/>
        </w:rPr>
        <w:t>,</w:t>
      </w:r>
      <w:r w:rsidRPr="00E86C80">
        <w:rPr>
          <w:rFonts w:ascii="Arial" w:hAnsi="Arial" w:cs="Arial"/>
          <w:color w:val="000000"/>
          <w:sz w:val="22"/>
          <w:szCs w:val="22"/>
        </w:rPr>
        <w:t xml:space="preserve">  v primeru oddaljenost</w:t>
      </w:r>
      <w:r w:rsidR="00EF50CA">
        <w:rPr>
          <w:rFonts w:ascii="Arial" w:hAnsi="Arial" w:cs="Arial"/>
          <w:color w:val="000000"/>
          <w:sz w:val="22"/>
          <w:szCs w:val="22"/>
        </w:rPr>
        <w:t>i</w:t>
      </w:r>
      <w:r w:rsidRPr="00E86C80">
        <w:rPr>
          <w:rFonts w:ascii="Arial" w:hAnsi="Arial" w:cs="Arial"/>
          <w:color w:val="000000"/>
          <w:sz w:val="22"/>
          <w:szCs w:val="22"/>
        </w:rPr>
        <w:t xml:space="preserve"> sejma pod 300 km prijavitelj prejme 5 točk. </w:t>
      </w:r>
    </w:p>
    <w:p w14:paraId="2D88DF16" w14:textId="77777777" w:rsidR="000505E8" w:rsidRDefault="001D4E90" w:rsidP="001D4E90">
      <w:pPr>
        <w:jc w:val="both"/>
        <w:rPr>
          <w:rFonts w:ascii="Arial" w:hAnsi="Arial" w:cs="Arial"/>
          <w:color w:val="000000"/>
          <w:sz w:val="22"/>
          <w:szCs w:val="22"/>
        </w:rPr>
      </w:pPr>
      <w:r w:rsidRPr="001D4E90">
        <w:rPr>
          <w:rFonts w:ascii="Arial" w:hAnsi="Arial" w:cs="Arial"/>
          <w:color w:val="000000"/>
          <w:sz w:val="22"/>
          <w:szCs w:val="22"/>
        </w:rPr>
        <w:t xml:space="preserve"> </w:t>
      </w:r>
    </w:p>
    <w:p w14:paraId="752C5B90" w14:textId="0DEF39CB" w:rsidR="001D4E90" w:rsidRPr="000505E8" w:rsidRDefault="001D4E90" w:rsidP="001D4E90">
      <w:pPr>
        <w:jc w:val="both"/>
        <w:rPr>
          <w:rFonts w:ascii="Arial" w:hAnsi="Arial" w:cs="Arial"/>
          <w:sz w:val="22"/>
          <w:szCs w:val="22"/>
        </w:rPr>
      </w:pPr>
      <w:r w:rsidRPr="000505E8">
        <w:rPr>
          <w:rFonts w:ascii="Arial" w:hAnsi="Arial" w:cs="Arial"/>
          <w:b/>
          <w:sz w:val="22"/>
          <w:szCs w:val="22"/>
        </w:rPr>
        <w:t>Končna ocena</w:t>
      </w:r>
      <w:r w:rsidRPr="000505E8">
        <w:rPr>
          <w:rFonts w:ascii="Arial" w:hAnsi="Arial" w:cs="Arial"/>
          <w:sz w:val="22"/>
          <w:szCs w:val="22"/>
        </w:rPr>
        <w:t xml:space="preserve">; </w:t>
      </w:r>
    </w:p>
    <w:p w14:paraId="41C1A217" w14:textId="69253A27" w:rsidR="001D4E90" w:rsidRPr="001D4E90" w:rsidRDefault="001D4E90" w:rsidP="001D4E90">
      <w:pPr>
        <w:jc w:val="both"/>
        <w:rPr>
          <w:rFonts w:ascii="Arial" w:hAnsi="Arial" w:cs="Arial"/>
          <w:sz w:val="22"/>
          <w:szCs w:val="22"/>
        </w:rPr>
      </w:pPr>
      <w:r w:rsidRPr="001D4E90">
        <w:rPr>
          <w:rFonts w:ascii="Arial" w:hAnsi="Arial" w:cs="Arial"/>
          <w:sz w:val="22"/>
          <w:szCs w:val="22"/>
        </w:rPr>
        <w:t xml:space="preserve">Najvišje možno število točk  v skladu z postavljenimi merili   je </w:t>
      </w:r>
      <w:r w:rsidR="00A26937">
        <w:rPr>
          <w:rFonts w:ascii="Arial" w:hAnsi="Arial" w:cs="Arial"/>
          <w:sz w:val="22"/>
          <w:szCs w:val="22"/>
        </w:rPr>
        <w:t>4</w:t>
      </w:r>
      <w:r w:rsidRPr="001D4E90">
        <w:rPr>
          <w:rFonts w:ascii="Arial" w:hAnsi="Arial" w:cs="Arial"/>
          <w:sz w:val="22"/>
          <w:szCs w:val="22"/>
        </w:rPr>
        <w:t xml:space="preserve">0 točk.   </w:t>
      </w:r>
    </w:p>
    <w:p w14:paraId="3C743315" w14:textId="77777777" w:rsidR="001D4E90" w:rsidRPr="001D4E90" w:rsidRDefault="001D4E90" w:rsidP="001D4E90">
      <w:pPr>
        <w:pStyle w:val="Telobesedila"/>
        <w:rPr>
          <w:rFonts w:ascii="Arial" w:hAnsi="Arial" w:cs="Arial"/>
          <w:b/>
          <w:bCs/>
          <w:sz w:val="22"/>
          <w:szCs w:val="22"/>
          <w:u w:val="single"/>
        </w:rPr>
      </w:pPr>
    </w:p>
    <w:p w14:paraId="50D88797" w14:textId="77777777" w:rsidR="001D4E90" w:rsidRPr="001D4E90" w:rsidRDefault="001D4E90" w:rsidP="001D4E90">
      <w:pPr>
        <w:pStyle w:val="Telobesedila"/>
        <w:rPr>
          <w:rFonts w:ascii="Arial" w:hAnsi="Arial" w:cs="Arial"/>
          <w:b/>
          <w:bCs/>
          <w:sz w:val="22"/>
          <w:szCs w:val="22"/>
          <w:u w:val="single"/>
        </w:rPr>
      </w:pPr>
      <w:r w:rsidRPr="001D4E90">
        <w:rPr>
          <w:rFonts w:ascii="Arial" w:hAnsi="Arial" w:cs="Arial"/>
          <w:b/>
          <w:bCs/>
          <w:sz w:val="22"/>
          <w:szCs w:val="22"/>
          <w:u w:val="single"/>
        </w:rPr>
        <w:t>Ocenjevanje vlog</w:t>
      </w:r>
    </w:p>
    <w:p w14:paraId="1DD69954" w14:textId="1F0EEDE1" w:rsidR="001D4E90" w:rsidRPr="001D4E90" w:rsidRDefault="001D4E90" w:rsidP="009622F3">
      <w:pPr>
        <w:jc w:val="both"/>
        <w:rPr>
          <w:rFonts w:ascii="Arial" w:hAnsi="Arial" w:cs="Arial"/>
          <w:sz w:val="22"/>
          <w:szCs w:val="22"/>
        </w:rPr>
      </w:pPr>
      <w:r w:rsidRPr="001D4E90">
        <w:rPr>
          <w:rFonts w:ascii="Arial" w:hAnsi="Arial" w:cs="Arial"/>
          <w:sz w:val="22"/>
          <w:szCs w:val="22"/>
        </w:rPr>
        <w:t xml:space="preserve">Komisija za dodelitev sredstev pripravi predlog prejemnikov sredstev (upravičencev) za popolne in ustrezne vloge in ga poda pristojnemu organu Mestne občine Nova Gorica za sprejetje odločitve o odobritvi sofinanciranja odobrene vloge. Na podlagi sklepa o odobritvi sofinanciranja upravičenih stroškov odobrene vloge prejme podjetje državno pomoč skladno </w:t>
      </w:r>
      <w:r w:rsidR="00A26937">
        <w:rPr>
          <w:rFonts w:ascii="Arial" w:hAnsi="Arial" w:cs="Arial"/>
          <w:sz w:val="22"/>
          <w:szCs w:val="22"/>
        </w:rPr>
        <w:t xml:space="preserve">z </w:t>
      </w:r>
      <w:r w:rsidRPr="001D4E90">
        <w:rPr>
          <w:rFonts w:ascii="Arial" w:hAnsi="Arial" w:cs="Arial"/>
          <w:sz w:val="22"/>
          <w:szCs w:val="22"/>
        </w:rPr>
        <w:t xml:space="preserve"> zaprošenimi sredstvi in s točko V. (Pogoji za dodelitev nepovratnih sredstev) ter točko VI.</w:t>
      </w:r>
      <w:r w:rsidRPr="001D4E90">
        <w:rPr>
          <w:rFonts w:ascii="Arial" w:hAnsi="Arial" w:cs="Arial"/>
          <w:b/>
          <w:bCs/>
          <w:caps/>
          <w:sz w:val="22"/>
          <w:szCs w:val="22"/>
        </w:rPr>
        <w:t xml:space="preserve"> </w:t>
      </w:r>
      <w:r w:rsidRPr="001D4E90">
        <w:rPr>
          <w:rFonts w:ascii="Arial" w:hAnsi="Arial" w:cs="Arial"/>
          <w:bCs/>
          <w:caps/>
          <w:sz w:val="22"/>
          <w:szCs w:val="22"/>
        </w:rPr>
        <w:t>(u</w:t>
      </w:r>
      <w:r w:rsidRPr="001D4E90">
        <w:rPr>
          <w:rFonts w:ascii="Arial" w:hAnsi="Arial" w:cs="Arial"/>
          <w:bCs/>
          <w:sz w:val="22"/>
          <w:szCs w:val="22"/>
        </w:rPr>
        <w:t>pravičeni stroški ) tega razpisa</w:t>
      </w:r>
      <w:r w:rsidRPr="001D4E90">
        <w:rPr>
          <w:rFonts w:ascii="Arial" w:hAnsi="Arial" w:cs="Arial"/>
          <w:sz w:val="22"/>
          <w:szCs w:val="22"/>
        </w:rPr>
        <w:t>.</w:t>
      </w:r>
    </w:p>
    <w:p w14:paraId="4CC4ED74" w14:textId="3A3F953C" w:rsidR="001D4E90" w:rsidRPr="001D4E90" w:rsidRDefault="001D4E90" w:rsidP="009622F3">
      <w:pPr>
        <w:jc w:val="both"/>
        <w:rPr>
          <w:rFonts w:ascii="Arial" w:hAnsi="Arial" w:cs="Arial"/>
          <w:sz w:val="22"/>
          <w:szCs w:val="22"/>
        </w:rPr>
      </w:pPr>
      <w:r w:rsidRPr="001D4E90">
        <w:rPr>
          <w:rFonts w:ascii="Arial" w:hAnsi="Arial" w:cs="Arial"/>
          <w:b/>
          <w:i/>
          <w:sz w:val="22"/>
          <w:szCs w:val="22"/>
        </w:rPr>
        <w:t xml:space="preserve"> </w:t>
      </w:r>
      <w:r w:rsidRPr="001D4E90">
        <w:rPr>
          <w:rFonts w:ascii="Arial" w:hAnsi="Arial" w:cs="Arial"/>
          <w:sz w:val="22"/>
          <w:szCs w:val="22"/>
        </w:rPr>
        <w:t xml:space="preserve">V primeru enakega števila točk imajo prednost prijave, ki so pridobile  več točk pri merilu </w:t>
      </w:r>
      <w:r w:rsidR="00A26937">
        <w:rPr>
          <w:rFonts w:ascii="Arial" w:hAnsi="Arial" w:cs="Arial"/>
          <w:sz w:val="22"/>
          <w:szCs w:val="22"/>
        </w:rPr>
        <w:t xml:space="preserve">mednarodni potencial </w:t>
      </w:r>
      <w:r w:rsidRPr="001D4E90">
        <w:rPr>
          <w:rFonts w:ascii="Arial" w:hAnsi="Arial" w:cs="Arial"/>
          <w:sz w:val="22"/>
          <w:szCs w:val="22"/>
        </w:rPr>
        <w:t xml:space="preserve"> sejma, nato pri merilu promocija izdelkov/storitev nato pri merilu št. zaposlenih, nato pri merilu </w:t>
      </w:r>
      <w:r w:rsidR="00E005A4">
        <w:rPr>
          <w:rFonts w:ascii="Arial" w:hAnsi="Arial" w:cs="Arial"/>
          <w:sz w:val="22"/>
          <w:szCs w:val="22"/>
        </w:rPr>
        <w:t xml:space="preserve">izvozni potencial </w:t>
      </w:r>
      <w:r w:rsidR="00A26937">
        <w:rPr>
          <w:rFonts w:ascii="Arial" w:hAnsi="Arial" w:cs="Arial"/>
          <w:sz w:val="22"/>
          <w:szCs w:val="22"/>
        </w:rPr>
        <w:t xml:space="preserve">in nato pri </w:t>
      </w:r>
      <w:r w:rsidRPr="001D4E90">
        <w:rPr>
          <w:rFonts w:ascii="Arial" w:hAnsi="Arial" w:cs="Arial"/>
          <w:sz w:val="22"/>
          <w:szCs w:val="22"/>
        </w:rPr>
        <w:t xml:space="preserve"> merilu status podjetja </w:t>
      </w:r>
    </w:p>
    <w:p w14:paraId="314A9DAF" w14:textId="3BDD4001" w:rsidR="005139D8" w:rsidRDefault="001D4E90" w:rsidP="00B72DED">
      <w:pPr>
        <w:jc w:val="both"/>
        <w:rPr>
          <w:rFonts w:ascii="Arial" w:hAnsi="Arial" w:cs="Arial"/>
          <w:sz w:val="22"/>
          <w:szCs w:val="22"/>
        </w:rPr>
      </w:pPr>
      <w:r w:rsidRPr="001D4E90">
        <w:rPr>
          <w:rFonts w:ascii="Arial" w:hAnsi="Arial" w:cs="Arial"/>
          <w:sz w:val="22"/>
          <w:szCs w:val="22"/>
        </w:rPr>
        <w:t xml:space="preserve">Skupna višina odobrenih sredstev ne sme presegati 55% upravičenih stroškov celotne vrednosti prijavljene promocijske aktivnosti. Najvišji delež sofinanciranja znaša 5.000 EUR ne glede na višino prijavljenih upravičenih stroškov celotne promocijske aktivnosti. Najnižji delež sofinanciranja je </w:t>
      </w:r>
      <w:r w:rsidR="0005639D">
        <w:rPr>
          <w:rFonts w:ascii="Arial" w:hAnsi="Arial" w:cs="Arial"/>
          <w:sz w:val="22"/>
          <w:szCs w:val="22"/>
        </w:rPr>
        <w:t>300</w:t>
      </w:r>
      <w:r w:rsidRPr="001D4E90">
        <w:rPr>
          <w:rFonts w:ascii="Arial" w:hAnsi="Arial" w:cs="Arial"/>
          <w:sz w:val="22"/>
          <w:szCs w:val="22"/>
        </w:rPr>
        <w:t xml:space="preserve"> EUR.  Kot upravičeni stroški posamezne promocijske aktivnosti  se štejejo neto stroški promocijske aktivnosti  (brez DDV)</w:t>
      </w:r>
      <w:r w:rsidR="00A26937">
        <w:rPr>
          <w:rFonts w:ascii="Arial" w:hAnsi="Arial" w:cs="Arial"/>
          <w:sz w:val="22"/>
          <w:szCs w:val="22"/>
        </w:rPr>
        <w:t xml:space="preserve"> razen v primeru ko prijavitelj ni davčni zavezanec. </w:t>
      </w:r>
    </w:p>
    <w:p w14:paraId="44388254" w14:textId="4ED4C4B3" w:rsidR="005139D8" w:rsidRPr="0005639D" w:rsidRDefault="005139D8" w:rsidP="005139D8">
      <w:pPr>
        <w:jc w:val="both"/>
        <w:rPr>
          <w:rFonts w:ascii="Arial" w:hAnsi="Arial" w:cs="Arial"/>
          <w:b/>
          <w:sz w:val="22"/>
          <w:szCs w:val="22"/>
        </w:rPr>
      </w:pPr>
      <w:r w:rsidRPr="0005639D">
        <w:rPr>
          <w:rFonts w:ascii="Arial" w:hAnsi="Arial" w:cs="Arial"/>
          <w:sz w:val="22"/>
          <w:szCs w:val="22"/>
        </w:rPr>
        <w:t xml:space="preserve">Sredstva se dodeljujejo do porabe  razpisanih proračunskih sredstev za  izvedbo tega  javnega razpisa  in sicer </w:t>
      </w:r>
      <w:r w:rsidRPr="0005639D">
        <w:rPr>
          <w:rFonts w:ascii="Arial" w:eastAsia="Calibri" w:hAnsi="Arial" w:cs="Arial"/>
          <w:bCs/>
          <w:sz w:val="22"/>
          <w:szCs w:val="22"/>
          <w:lang w:eastAsia="en-US"/>
        </w:rPr>
        <w:t xml:space="preserve">  po vrstnem redu upravičencev  glede na  dosežene točke  pri ocenjevanju po merilih javnega razpisa.  </w:t>
      </w:r>
    </w:p>
    <w:p w14:paraId="32A4746A" w14:textId="77777777" w:rsidR="005139D8" w:rsidRDefault="005139D8" w:rsidP="00B72DED">
      <w:pPr>
        <w:jc w:val="both"/>
        <w:rPr>
          <w:rFonts w:ascii="Arial" w:hAnsi="Arial" w:cs="Arial"/>
          <w:sz w:val="22"/>
          <w:szCs w:val="22"/>
        </w:rPr>
      </w:pPr>
    </w:p>
    <w:p w14:paraId="134EF942" w14:textId="0B33DFE0" w:rsidR="008C103E" w:rsidRPr="008C103E" w:rsidRDefault="00846F7A" w:rsidP="00275710">
      <w:pPr>
        <w:jc w:val="both"/>
        <w:rPr>
          <w:rFonts w:ascii="Arial" w:hAnsi="Arial" w:cs="Arial"/>
          <w:b/>
          <w:color w:val="000000"/>
          <w:sz w:val="22"/>
          <w:szCs w:val="22"/>
        </w:rPr>
      </w:pPr>
      <w:r>
        <w:rPr>
          <w:rFonts w:ascii="Arial" w:hAnsi="Arial" w:cs="Arial"/>
          <w:sz w:val="22"/>
          <w:szCs w:val="22"/>
        </w:rPr>
        <w:t xml:space="preserve">. </w:t>
      </w:r>
    </w:p>
    <w:bookmarkEnd w:id="1"/>
    <w:p w14:paraId="5E356F3E" w14:textId="77777777" w:rsidR="00597E58" w:rsidRDefault="00597E58" w:rsidP="007007B9">
      <w:pPr>
        <w:rPr>
          <w:rFonts w:ascii="Arial" w:eastAsia="Calibri" w:hAnsi="Arial" w:cs="Arial"/>
          <w:b/>
          <w:bCs/>
          <w:sz w:val="22"/>
          <w:szCs w:val="22"/>
          <w:lang w:eastAsia="en-US"/>
        </w:rPr>
      </w:pPr>
    </w:p>
    <w:p w14:paraId="5C2E39DA" w14:textId="4D76B61E" w:rsidR="007007B9" w:rsidRPr="007007B9" w:rsidRDefault="007007B9" w:rsidP="007007B9">
      <w:pPr>
        <w:rPr>
          <w:rFonts w:ascii="Arial" w:eastAsia="Calibri" w:hAnsi="Arial" w:cs="Arial"/>
          <w:b/>
          <w:bCs/>
          <w:sz w:val="22"/>
          <w:szCs w:val="22"/>
          <w:lang w:eastAsia="en-US"/>
        </w:rPr>
      </w:pPr>
      <w:r w:rsidRPr="007007B9">
        <w:rPr>
          <w:rFonts w:ascii="Arial" w:eastAsia="Calibri" w:hAnsi="Arial" w:cs="Arial"/>
          <w:b/>
          <w:bCs/>
          <w:sz w:val="22"/>
          <w:szCs w:val="22"/>
          <w:lang w:eastAsia="en-US"/>
        </w:rPr>
        <w:t xml:space="preserve">X. OBDOBJE ZA PORABO SREDSTEV IN POSREDOVANJE ZAHTEVKOV ZA SOFINANCIRANJE UPRAVIČENIH STROŠKOV </w:t>
      </w:r>
    </w:p>
    <w:p w14:paraId="746E3F5A" w14:textId="77777777" w:rsidR="007007B9" w:rsidRPr="007007B9" w:rsidRDefault="007007B9" w:rsidP="007007B9">
      <w:pPr>
        <w:jc w:val="both"/>
        <w:rPr>
          <w:rFonts w:ascii="Arial" w:eastAsia="Calibri" w:hAnsi="Arial" w:cs="Arial"/>
          <w:sz w:val="22"/>
          <w:szCs w:val="22"/>
          <w:lang w:eastAsia="en-US"/>
        </w:rPr>
      </w:pPr>
    </w:p>
    <w:p w14:paraId="448153C2" w14:textId="69F04021" w:rsidR="007007B9" w:rsidRPr="007007B9" w:rsidRDefault="007007B9" w:rsidP="007007B9">
      <w:pPr>
        <w:jc w:val="both"/>
        <w:rPr>
          <w:rFonts w:ascii="Arial" w:eastAsia="Calibri" w:hAnsi="Arial" w:cs="Arial"/>
          <w:bCs/>
          <w:color w:val="FF0000"/>
          <w:sz w:val="22"/>
          <w:szCs w:val="22"/>
          <w:lang w:eastAsia="en-US"/>
        </w:rPr>
      </w:pPr>
      <w:r w:rsidRPr="007007B9">
        <w:rPr>
          <w:rFonts w:ascii="Arial" w:eastAsia="Calibri" w:hAnsi="Arial" w:cs="Arial"/>
          <w:sz w:val="22"/>
          <w:szCs w:val="22"/>
          <w:lang w:eastAsia="en-US"/>
        </w:rPr>
        <w:t>Obdobje za katerega so namenjena razpisana proračunska sredstva iz točke IV. je proračunsko leto 202</w:t>
      </w:r>
      <w:r w:rsidR="00597E58">
        <w:rPr>
          <w:rFonts w:ascii="Arial" w:eastAsia="Calibri" w:hAnsi="Arial" w:cs="Arial"/>
          <w:sz w:val="22"/>
          <w:szCs w:val="22"/>
          <w:lang w:eastAsia="en-US"/>
        </w:rPr>
        <w:t>5</w:t>
      </w:r>
      <w:r w:rsidRPr="007007B9">
        <w:rPr>
          <w:rFonts w:ascii="Arial" w:eastAsia="Calibri" w:hAnsi="Arial" w:cs="Arial"/>
          <w:sz w:val="22"/>
          <w:szCs w:val="22"/>
          <w:lang w:eastAsia="en-US"/>
        </w:rPr>
        <w:t xml:space="preserve"> </w:t>
      </w:r>
      <w:r w:rsidRPr="007007B9">
        <w:rPr>
          <w:rFonts w:ascii="Arial" w:eastAsia="Calibri" w:hAnsi="Arial" w:cs="Arial"/>
          <w:bCs/>
          <w:sz w:val="22"/>
          <w:szCs w:val="22"/>
          <w:lang w:eastAsia="en-US"/>
        </w:rPr>
        <w:t>Sredstva bodo dodeljena tistim</w:t>
      </w:r>
      <w:r w:rsidR="0017125F">
        <w:rPr>
          <w:rFonts w:ascii="Arial" w:eastAsia="Calibri" w:hAnsi="Arial" w:cs="Arial"/>
          <w:bCs/>
          <w:sz w:val="22"/>
          <w:szCs w:val="22"/>
          <w:lang w:eastAsia="en-US"/>
        </w:rPr>
        <w:t xml:space="preserve"> promocijskim aktivnostim oziroma promocijskim dogodkom </w:t>
      </w:r>
      <w:r w:rsidRPr="007007B9">
        <w:rPr>
          <w:rFonts w:ascii="Arial" w:eastAsia="Calibri" w:hAnsi="Arial" w:cs="Arial"/>
          <w:bCs/>
          <w:sz w:val="22"/>
          <w:szCs w:val="22"/>
          <w:lang w:eastAsia="en-US"/>
        </w:rPr>
        <w:t xml:space="preserve">, ki bodo realizirani v času od  </w:t>
      </w:r>
      <w:r w:rsidR="00597E58">
        <w:rPr>
          <w:rFonts w:ascii="Arial" w:eastAsia="Calibri" w:hAnsi="Arial" w:cs="Arial"/>
          <w:bCs/>
          <w:sz w:val="22"/>
          <w:szCs w:val="22"/>
          <w:lang w:eastAsia="en-US"/>
        </w:rPr>
        <w:t>30</w:t>
      </w:r>
      <w:r w:rsidRPr="007007B9">
        <w:rPr>
          <w:rFonts w:ascii="Arial" w:eastAsia="Calibri" w:hAnsi="Arial" w:cs="Arial"/>
          <w:bCs/>
          <w:sz w:val="22"/>
          <w:szCs w:val="22"/>
          <w:lang w:eastAsia="en-US"/>
        </w:rPr>
        <w:t>.10.202</w:t>
      </w:r>
      <w:r w:rsidR="00597E58">
        <w:rPr>
          <w:rFonts w:ascii="Arial" w:eastAsia="Calibri" w:hAnsi="Arial" w:cs="Arial"/>
          <w:bCs/>
          <w:sz w:val="22"/>
          <w:szCs w:val="22"/>
          <w:lang w:eastAsia="en-US"/>
        </w:rPr>
        <w:t>4</w:t>
      </w:r>
      <w:r w:rsidRPr="007007B9">
        <w:rPr>
          <w:rFonts w:ascii="Arial" w:eastAsia="Calibri" w:hAnsi="Arial" w:cs="Arial"/>
          <w:bCs/>
          <w:sz w:val="22"/>
          <w:szCs w:val="22"/>
          <w:lang w:eastAsia="en-US"/>
        </w:rPr>
        <w:t xml:space="preserve">   do najkasneje 30. 10. </w:t>
      </w:r>
      <w:r w:rsidRPr="007007B9">
        <w:rPr>
          <w:rFonts w:ascii="Arial" w:eastAsia="Calibri" w:hAnsi="Arial" w:cs="Arial"/>
          <w:bCs/>
          <w:sz w:val="22"/>
          <w:szCs w:val="22"/>
          <w:lang w:eastAsia="en-US"/>
        </w:rPr>
        <w:lastRenderedPageBreak/>
        <w:t>202</w:t>
      </w:r>
      <w:r w:rsidR="00597E58">
        <w:rPr>
          <w:rFonts w:ascii="Arial" w:eastAsia="Calibri" w:hAnsi="Arial" w:cs="Arial"/>
          <w:bCs/>
          <w:sz w:val="22"/>
          <w:szCs w:val="22"/>
          <w:lang w:eastAsia="en-US"/>
        </w:rPr>
        <w:t>5</w:t>
      </w:r>
      <w:r w:rsidRPr="007007B9">
        <w:rPr>
          <w:rFonts w:ascii="Arial" w:eastAsia="Calibri" w:hAnsi="Arial" w:cs="Arial"/>
          <w:bCs/>
          <w:sz w:val="22"/>
          <w:szCs w:val="22"/>
          <w:lang w:eastAsia="en-US"/>
        </w:rPr>
        <w:t xml:space="preserve"> in bodo priložili dokazila o nastanku in realizaciji upravičenih stroškov za obdobje od </w:t>
      </w:r>
      <w:r w:rsidR="00597E58">
        <w:rPr>
          <w:rFonts w:ascii="Arial" w:eastAsia="Calibri" w:hAnsi="Arial" w:cs="Arial"/>
          <w:bCs/>
          <w:sz w:val="22"/>
          <w:szCs w:val="22"/>
          <w:lang w:eastAsia="en-US"/>
        </w:rPr>
        <w:t>30</w:t>
      </w:r>
      <w:r w:rsidRPr="007007B9">
        <w:rPr>
          <w:rFonts w:ascii="Arial" w:eastAsia="Calibri" w:hAnsi="Arial" w:cs="Arial"/>
          <w:bCs/>
          <w:sz w:val="22"/>
          <w:szCs w:val="22"/>
          <w:lang w:eastAsia="en-US"/>
        </w:rPr>
        <w:t>.10. 202</w:t>
      </w:r>
      <w:r w:rsidR="00597E58">
        <w:rPr>
          <w:rFonts w:ascii="Arial" w:eastAsia="Calibri" w:hAnsi="Arial" w:cs="Arial"/>
          <w:bCs/>
          <w:sz w:val="22"/>
          <w:szCs w:val="22"/>
          <w:lang w:eastAsia="en-US"/>
        </w:rPr>
        <w:t>4</w:t>
      </w:r>
      <w:r w:rsidRPr="007007B9">
        <w:rPr>
          <w:rFonts w:ascii="Arial" w:eastAsia="Calibri" w:hAnsi="Arial" w:cs="Arial"/>
          <w:bCs/>
          <w:sz w:val="22"/>
          <w:szCs w:val="22"/>
          <w:lang w:eastAsia="en-US"/>
        </w:rPr>
        <w:t xml:space="preserve">  do vključno 30.10. 202</w:t>
      </w:r>
      <w:r w:rsidR="00597E58">
        <w:rPr>
          <w:rFonts w:ascii="Arial" w:eastAsia="Calibri" w:hAnsi="Arial" w:cs="Arial"/>
          <w:bCs/>
          <w:sz w:val="22"/>
          <w:szCs w:val="22"/>
          <w:lang w:eastAsia="en-US"/>
        </w:rPr>
        <w:t>5</w:t>
      </w:r>
      <w:r w:rsidRPr="007007B9">
        <w:rPr>
          <w:rFonts w:ascii="Arial" w:eastAsia="Calibri" w:hAnsi="Arial" w:cs="Arial"/>
          <w:bCs/>
          <w:sz w:val="22"/>
          <w:szCs w:val="22"/>
          <w:lang w:eastAsia="en-US"/>
        </w:rPr>
        <w:t xml:space="preserve"> .</w:t>
      </w:r>
    </w:p>
    <w:p w14:paraId="30772141" w14:textId="27230FE8" w:rsidR="007007B9" w:rsidRPr="007007B9" w:rsidRDefault="007007B9" w:rsidP="007007B9">
      <w:pPr>
        <w:jc w:val="both"/>
        <w:rPr>
          <w:rFonts w:ascii="Arial" w:hAnsi="Arial" w:cs="Arial"/>
          <w:sz w:val="22"/>
          <w:szCs w:val="22"/>
        </w:rPr>
      </w:pPr>
      <w:r w:rsidRPr="007007B9">
        <w:rPr>
          <w:rFonts w:ascii="Arial" w:hAnsi="Arial" w:cs="Arial"/>
          <w:sz w:val="22"/>
          <w:szCs w:val="22"/>
        </w:rPr>
        <w:t xml:space="preserve">Osnova za  sklenitev pogodbe in izplačilo sredstev  po tem javnem razpisu je zahtevek za izplačilo. </w:t>
      </w:r>
      <w:bookmarkStart w:id="2" w:name="_Hlk132807368"/>
      <w:r w:rsidRPr="007007B9">
        <w:rPr>
          <w:rFonts w:ascii="Arial" w:hAnsi="Arial" w:cs="Arial"/>
          <w:sz w:val="22"/>
          <w:szCs w:val="22"/>
        </w:rPr>
        <w:t xml:space="preserve">Zahtevek z vsemi pripadajočimi prilogami  se lahko dostavi  na Mestno občino Nova Gorica  tudi pred skrajnim rokom za  realizacijo  prijavljene in odobrene </w:t>
      </w:r>
      <w:r w:rsidR="0017125F">
        <w:rPr>
          <w:rFonts w:ascii="Arial" w:hAnsi="Arial" w:cs="Arial"/>
          <w:sz w:val="22"/>
          <w:szCs w:val="22"/>
        </w:rPr>
        <w:t xml:space="preserve"> promocijske aktivnosti oziroma promocijskega dogodka </w:t>
      </w:r>
      <w:r w:rsidRPr="007007B9">
        <w:rPr>
          <w:rFonts w:ascii="Arial" w:hAnsi="Arial" w:cs="Arial"/>
          <w:sz w:val="22"/>
          <w:szCs w:val="22"/>
        </w:rPr>
        <w:t>(30.10. 202</w:t>
      </w:r>
      <w:r w:rsidR="00EF16D4">
        <w:rPr>
          <w:rFonts w:ascii="Arial" w:hAnsi="Arial" w:cs="Arial"/>
          <w:sz w:val="22"/>
          <w:szCs w:val="22"/>
        </w:rPr>
        <w:t>5</w:t>
      </w:r>
      <w:r w:rsidRPr="007007B9">
        <w:rPr>
          <w:rFonts w:ascii="Arial" w:hAnsi="Arial" w:cs="Arial"/>
          <w:sz w:val="22"/>
          <w:szCs w:val="22"/>
        </w:rPr>
        <w:t xml:space="preserve">) oziroma   kadarkoli    v roku petnajstih  (15) dni od  prejete pravnomočne odločbe o  odobritvi sredstev prijavitelju ter na podlagi priloženih dokazil o realizaciji </w:t>
      </w:r>
      <w:r w:rsidR="0017125F">
        <w:rPr>
          <w:rFonts w:ascii="Arial" w:hAnsi="Arial" w:cs="Arial"/>
          <w:sz w:val="22"/>
          <w:szCs w:val="22"/>
        </w:rPr>
        <w:t xml:space="preserve"> promocijske aktivnosti oziroma promocijskega dogodka. </w:t>
      </w:r>
    </w:p>
    <w:p w14:paraId="08A5896F" w14:textId="77777777" w:rsidR="0017125F" w:rsidRDefault="0017125F" w:rsidP="007007B9">
      <w:pPr>
        <w:jc w:val="both"/>
        <w:rPr>
          <w:rFonts w:ascii="Arial" w:hAnsi="Arial" w:cs="Arial"/>
          <w:sz w:val="22"/>
          <w:szCs w:val="22"/>
        </w:rPr>
      </w:pPr>
    </w:p>
    <w:p w14:paraId="6543840B" w14:textId="60EB31B1" w:rsidR="007007B9" w:rsidRDefault="007007B9" w:rsidP="007007B9">
      <w:pPr>
        <w:jc w:val="both"/>
        <w:rPr>
          <w:rFonts w:ascii="Arial" w:hAnsi="Arial" w:cs="Arial"/>
          <w:sz w:val="22"/>
          <w:szCs w:val="22"/>
        </w:rPr>
      </w:pPr>
      <w:r w:rsidRPr="007007B9">
        <w:rPr>
          <w:rFonts w:ascii="Arial" w:hAnsi="Arial" w:cs="Arial"/>
          <w:sz w:val="22"/>
          <w:szCs w:val="22"/>
        </w:rPr>
        <w:t xml:space="preserve">Obvezne priloge zahtevka za podpis pogodbe (dokazila o realizaciji </w:t>
      </w:r>
      <w:r w:rsidR="0088286F">
        <w:rPr>
          <w:rFonts w:ascii="Arial" w:hAnsi="Arial" w:cs="Arial"/>
          <w:sz w:val="22"/>
          <w:szCs w:val="22"/>
        </w:rPr>
        <w:t xml:space="preserve">promocijske aktivnosti </w:t>
      </w:r>
      <w:r w:rsidRPr="007007B9">
        <w:rPr>
          <w:rFonts w:ascii="Arial" w:hAnsi="Arial" w:cs="Arial"/>
          <w:sz w:val="22"/>
          <w:szCs w:val="22"/>
        </w:rPr>
        <w:t xml:space="preserve"> ) in izplačilo so:   </w:t>
      </w:r>
    </w:p>
    <w:p w14:paraId="5E1DF869" w14:textId="77777777" w:rsidR="00A4485E" w:rsidRPr="007007B9" w:rsidRDefault="00A4485E" w:rsidP="007007B9">
      <w:pPr>
        <w:jc w:val="both"/>
        <w:rPr>
          <w:rFonts w:ascii="Arial" w:hAnsi="Arial" w:cs="Arial"/>
          <w:sz w:val="22"/>
          <w:szCs w:val="22"/>
        </w:rPr>
      </w:pPr>
    </w:p>
    <w:p w14:paraId="6A2D7422" w14:textId="77777777" w:rsidR="007007B9" w:rsidRPr="007007B9" w:rsidRDefault="007007B9" w:rsidP="00545937">
      <w:pPr>
        <w:numPr>
          <w:ilvl w:val="0"/>
          <w:numId w:val="19"/>
        </w:numPr>
        <w:jc w:val="both"/>
        <w:rPr>
          <w:rFonts w:ascii="Arial" w:hAnsi="Arial" w:cs="Arial"/>
          <w:sz w:val="22"/>
          <w:szCs w:val="22"/>
        </w:rPr>
      </w:pPr>
      <w:r w:rsidRPr="007007B9">
        <w:rPr>
          <w:rFonts w:ascii="Arial" w:hAnsi="Arial" w:cs="Arial"/>
          <w:sz w:val="22"/>
          <w:szCs w:val="22"/>
        </w:rPr>
        <w:t>fotokopije računov</w:t>
      </w:r>
    </w:p>
    <w:p w14:paraId="6CCD29E5" w14:textId="77777777" w:rsidR="007007B9" w:rsidRPr="007007B9" w:rsidRDefault="007007B9" w:rsidP="00545937">
      <w:pPr>
        <w:numPr>
          <w:ilvl w:val="0"/>
          <w:numId w:val="19"/>
        </w:numPr>
        <w:jc w:val="both"/>
        <w:rPr>
          <w:rFonts w:ascii="Arial" w:hAnsi="Arial" w:cs="Arial"/>
          <w:sz w:val="22"/>
          <w:szCs w:val="22"/>
        </w:rPr>
      </w:pPr>
      <w:r w:rsidRPr="007007B9">
        <w:rPr>
          <w:rFonts w:ascii="Arial" w:hAnsi="Arial" w:cs="Arial"/>
          <w:sz w:val="22"/>
          <w:szCs w:val="22"/>
        </w:rPr>
        <w:t>dokazila o plačilu računov</w:t>
      </w:r>
    </w:p>
    <w:p w14:paraId="637F577D" w14:textId="77777777" w:rsidR="00575C95" w:rsidRPr="00575C95" w:rsidRDefault="007007B9" w:rsidP="00545937">
      <w:pPr>
        <w:numPr>
          <w:ilvl w:val="0"/>
          <w:numId w:val="19"/>
        </w:numPr>
        <w:jc w:val="both"/>
        <w:rPr>
          <w:rFonts w:ascii="Arial" w:eastAsia="Calibri" w:hAnsi="Arial" w:cs="Arial"/>
          <w:b/>
          <w:sz w:val="22"/>
          <w:szCs w:val="22"/>
          <w:lang w:eastAsia="en-US"/>
        </w:rPr>
      </w:pPr>
      <w:r w:rsidRPr="00613296">
        <w:rPr>
          <w:rFonts w:ascii="Arial" w:hAnsi="Arial" w:cs="Arial"/>
          <w:sz w:val="22"/>
          <w:szCs w:val="22"/>
        </w:rPr>
        <w:t xml:space="preserve">dokazna gradiva o realizaciji </w:t>
      </w:r>
      <w:r w:rsidR="00A4485E" w:rsidRPr="00613296">
        <w:rPr>
          <w:rFonts w:ascii="Arial" w:hAnsi="Arial" w:cs="Arial"/>
          <w:sz w:val="22"/>
          <w:szCs w:val="22"/>
        </w:rPr>
        <w:t>promocijske aktivnosti (</w:t>
      </w:r>
      <w:r w:rsidRPr="00613296">
        <w:rPr>
          <w:rFonts w:ascii="Arial" w:hAnsi="Arial" w:cs="Arial"/>
          <w:sz w:val="22"/>
          <w:szCs w:val="22"/>
        </w:rPr>
        <w:t xml:space="preserve">slikovno gradivo, </w:t>
      </w:r>
      <w:r w:rsidR="00166BA6" w:rsidRPr="00613296">
        <w:rPr>
          <w:rFonts w:ascii="Arial" w:hAnsi="Arial" w:cs="Arial"/>
          <w:sz w:val="22"/>
          <w:szCs w:val="22"/>
        </w:rPr>
        <w:t xml:space="preserve"> </w:t>
      </w:r>
      <w:r w:rsidR="00A4485E" w:rsidRPr="00613296">
        <w:rPr>
          <w:rFonts w:ascii="Arial" w:hAnsi="Arial" w:cs="Arial"/>
          <w:sz w:val="22"/>
          <w:szCs w:val="22"/>
        </w:rPr>
        <w:t>potrdilo o udeležbi na sejmu</w:t>
      </w:r>
      <w:r w:rsidR="0088286F" w:rsidRPr="00613296">
        <w:rPr>
          <w:rFonts w:ascii="Arial" w:hAnsi="Arial" w:cs="Arial"/>
          <w:sz w:val="22"/>
          <w:szCs w:val="22"/>
        </w:rPr>
        <w:t xml:space="preserve"> ali  dokazila  organizaciji dogodka (slikovno gradivo, dokazila o števi</w:t>
      </w:r>
      <w:r w:rsidR="00166BA6" w:rsidRPr="00613296">
        <w:rPr>
          <w:rFonts w:ascii="Arial" w:hAnsi="Arial" w:cs="Arial"/>
          <w:sz w:val="22"/>
          <w:szCs w:val="22"/>
        </w:rPr>
        <w:t>l</w:t>
      </w:r>
      <w:r w:rsidR="0088286F" w:rsidRPr="00613296">
        <w:rPr>
          <w:rFonts w:ascii="Arial" w:hAnsi="Arial" w:cs="Arial"/>
          <w:sz w:val="22"/>
          <w:szCs w:val="22"/>
        </w:rPr>
        <w:t>u udeleže</w:t>
      </w:r>
      <w:r w:rsidR="00166BA6" w:rsidRPr="00613296">
        <w:rPr>
          <w:rFonts w:ascii="Arial" w:hAnsi="Arial" w:cs="Arial"/>
          <w:sz w:val="22"/>
          <w:szCs w:val="22"/>
        </w:rPr>
        <w:t>n</w:t>
      </w:r>
      <w:r w:rsidR="0088286F" w:rsidRPr="00613296">
        <w:rPr>
          <w:rFonts w:ascii="Arial" w:hAnsi="Arial" w:cs="Arial"/>
          <w:sz w:val="22"/>
          <w:szCs w:val="22"/>
        </w:rPr>
        <w:t>cev dogodka</w:t>
      </w:r>
      <w:r w:rsidR="00613296">
        <w:rPr>
          <w:rFonts w:ascii="Arial" w:hAnsi="Arial" w:cs="Arial"/>
          <w:sz w:val="22"/>
          <w:szCs w:val="22"/>
        </w:rPr>
        <w:t xml:space="preserve">) </w:t>
      </w:r>
    </w:p>
    <w:p w14:paraId="295137C2" w14:textId="274C441B" w:rsidR="007007B9" w:rsidRPr="00575C95" w:rsidRDefault="00613296" w:rsidP="00545937">
      <w:pPr>
        <w:numPr>
          <w:ilvl w:val="0"/>
          <w:numId w:val="19"/>
        </w:numPr>
        <w:jc w:val="both"/>
        <w:rPr>
          <w:rFonts w:ascii="Arial" w:eastAsia="Calibri" w:hAnsi="Arial" w:cs="Arial"/>
          <w:b/>
          <w:sz w:val="22"/>
          <w:szCs w:val="22"/>
          <w:lang w:eastAsia="en-US"/>
        </w:rPr>
      </w:pPr>
      <w:r>
        <w:rPr>
          <w:rFonts w:ascii="Arial" w:hAnsi="Arial" w:cs="Arial"/>
          <w:sz w:val="22"/>
          <w:szCs w:val="22"/>
        </w:rPr>
        <w:t xml:space="preserve"> morebitna ostala dokazila, ki jih zahteva upravičenec</w:t>
      </w:r>
    </w:p>
    <w:p w14:paraId="56E94C26" w14:textId="77777777" w:rsidR="00575C95" w:rsidRPr="00613296" w:rsidRDefault="00575C95" w:rsidP="00545937">
      <w:pPr>
        <w:jc w:val="both"/>
        <w:rPr>
          <w:rFonts w:ascii="Arial" w:eastAsia="Calibri" w:hAnsi="Arial" w:cs="Arial"/>
          <w:b/>
          <w:sz w:val="22"/>
          <w:szCs w:val="22"/>
          <w:lang w:eastAsia="en-US"/>
        </w:rPr>
      </w:pPr>
    </w:p>
    <w:bookmarkEnd w:id="2"/>
    <w:p w14:paraId="2BD4CFA4" w14:textId="77777777" w:rsidR="007007B9" w:rsidRPr="007007B9" w:rsidRDefault="007007B9" w:rsidP="007007B9">
      <w:pPr>
        <w:rPr>
          <w:rFonts w:ascii="Arial" w:eastAsia="Calibri" w:hAnsi="Arial" w:cs="Arial"/>
          <w:b/>
          <w:sz w:val="22"/>
          <w:szCs w:val="22"/>
          <w:lang w:eastAsia="en-US"/>
        </w:rPr>
      </w:pPr>
      <w:r w:rsidRPr="007007B9">
        <w:rPr>
          <w:rFonts w:ascii="Arial" w:eastAsia="Calibri" w:hAnsi="Arial" w:cs="Arial"/>
          <w:b/>
          <w:sz w:val="22"/>
          <w:szCs w:val="22"/>
          <w:lang w:eastAsia="en-US"/>
        </w:rPr>
        <w:t>XI. VLOGE, RAZPISNA DOKUMENTACIJA, NAČIN PRIJAVE IN RAZPISNI ROKI</w:t>
      </w:r>
    </w:p>
    <w:p w14:paraId="1E2E88F8" w14:textId="77777777" w:rsidR="007007B9" w:rsidRPr="007007B9" w:rsidRDefault="007007B9" w:rsidP="007007B9">
      <w:pPr>
        <w:rPr>
          <w:rFonts w:ascii="Arial" w:eastAsia="Calibri" w:hAnsi="Arial" w:cs="Arial"/>
          <w:sz w:val="22"/>
          <w:szCs w:val="22"/>
          <w:lang w:eastAsia="en-US"/>
        </w:rPr>
      </w:pPr>
    </w:p>
    <w:p w14:paraId="7A494305" w14:textId="626E8249" w:rsidR="007007B9" w:rsidRPr="007007B9" w:rsidRDefault="007007B9" w:rsidP="009E146D">
      <w:pPr>
        <w:pStyle w:val="TEKST"/>
        <w:spacing w:line="240" w:lineRule="auto"/>
        <w:rPr>
          <w:rFonts w:ascii="Arial" w:eastAsia="Calibri" w:hAnsi="Arial" w:cs="Arial"/>
          <w:color w:val="FF0000"/>
          <w:szCs w:val="22"/>
          <w:lang w:eastAsia="en-US"/>
        </w:rPr>
      </w:pPr>
      <w:bookmarkStart w:id="3" w:name="_Hlk132807434"/>
      <w:r w:rsidRPr="007007B9">
        <w:rPr>
          <w:rFonts w:ascii="Arial" w:eastAsia="Calibri" w:hAnsi="Arial" w:cs="Arial"/>
          <w:szCs w:val="22"/>
          <w:lang w:eastAsia="en-US"/>
        </w:rPr>
        <w:t xml:space="preserve">Javni razpis je odprt do vključno </w:t>
      </w:r>
      <w:r w:rsidR="00EF16D4">
        <w:rPr>
          <w:rFonts w:ascii="Arial" w:eastAsia="Calibri" w:hAnsi="Arial" w:cs="Arial"/>
          <w:szCs w:val="22"/>
          <w:lang w:eastAsia="en-US"/>
        </w:rPr>
        <w:t>9</w:t>
      </w:r>
      <w:r w:rsidRPr="007007B9">
        <w:rPr>
          <w:rFonts w:ascii="Arial" w:eastAsia="Calibri" w:hAnsi="Arial" w:cs="Arial"/>
          <w:szCs w:val="22"/>
          <w:lang w:eastAsia="en-US"/>
        </w:rPr>
        <w:t>.</w:t>
      </w:r>
      <w:r w:rsidR="00EF16D4">
        <w:rPr>
          <w:rFonts w:ascii="Arial" w:eastAsia="Calibri" w:hAnsi="Arial" w:cs="Arial"/>
          <w:szCs w:val="22"/>
          <w:lang w:eastAsia="en-US"/>
        </w:rPr>
        <w:t>4</w:t>
      </w:r>
      <w:r w:rsidRPr="007007B9">
        <w:rPr>
          <w:rFonts w:ascii="Arial" w:eastAsia="Calibri" w:hAnsi="Arial" w:cs="Arial"/>
          <w:szCs w:val="22"/>
          <w:lang w:eastAsia="en-US"/>
        </w:rPr>
        <w:t>. 202</w:t>
      </w:r>
      <w:r w:rsidR="00EF16D4">
        <w:rPr>
          <w:rFonts w:ascii="Arial" w:eastAsia="Calibri" w:hAnsi="Arial" w:cs="Arial"/>
          <w:szCs w:val="22"/>
          <w:lang w:eastAsia="en-US"/>
        </w:rPr>
        <w:t>5</w:t>
      </w:r>
      <w:r w:rsidR="009F48AE">
        <w:rPr>
          <w:rFonts w:ascii="Arial" w:eastAsia="Calibri" w:hAnsi="Arial" w:cs="Arial"/>
          <w:szCs w:val="22"/>
          <w:lang w:eastAsia="en-US"/>
        </w:rPr>
        <w:t>.</w:t>
      </w:r>
      <w:r w:rsidRPr="007007B9">
        <w:rPr>
          <w:rFonts w:ascii="Arial" w:eastAsia="Calibri" w:hAnsi="Arial" w:cs="Arial"/>
          <w:szCs w:val="22"/>
          <w:lang w:eastAsia="en-US"/>
        </w:rPr>
        <w:t xml:space="preserve">  Kot pravočasna se šteje vloga, ki bo</w:t>
      </w:r>
      <w:r w:rsidR="00737015" w:rsidRPr="009E146D">
        <w:rPr>
          <w:rFonts w:ascii="Arial" w:eastAsia="Calibri" w:hAnsi="Arial" w:cs="Arial"/>
          <w:szCs w:val="22"/>
          <w:lang w:eastAsia="en-US"/>
        </w:rPr>
        <w:t xml:space="preserve"> </w:t>
      </w:r>
      <w:r w:rsidRPr="007007B9">
        <w:rPr>
          <w:rFonts w:ascii="Arial" w:eastAsia="Calibri" w:hAnsi="Arial" w:cs="Arial"/>
          <w:szCs w:val="22"/>
          <w:lang w:eastAsia="en-US"/>
        </w:rPr>
        <w:t xml:space="preserve">najkasneje do </w:t>
      </w:r>
      <w:r w:rsidR="009F48AE">
        <w:rPr>
          <w:rFonts w:ascii="Arial" w:eastAsia="Calibri" w:hAnsi="Arial" w:cs="Arial"/>
          <w:szCs w:val="22"/>
          <w:lang w:eastAsia="en-US"/>
        </w:rPr>
        <w:t>9.4.</w:t>
      </w:r>
      <w:r w:rsidRPr="007007B9">
        <w:rPr>
          <w:rFonts w:ascii="Arial" w:eastAsia="Calibri" w:hAnsi="Arial" w:cs="Arial"/>
          <w:szCs w:val="22"/>
          <w:lang w:eastAsia="en-US"/>
        </w:rPr>
        <w:t xml:space="preserve"> 202</w:t>
      </w:r>
      <w:r w:rsidR="009F48AE">
        <w:rPr>
          <w:rFonts w:ascii="Arial" w:eastAsia="Calibri" w:hAnsi="Arial" w:cs="Arial"/>
          <w:szCs w:val="22"/>
          <w:lang w:eastAsia="en-US"/>
        </w:rPr>
        <w:t>5</w:t>
      </w:r>
      <w:r w:rsidRPr="007007B9">
        <w:rPr>
          <w:rFonts w:ascii="Arial" w:eastAsia="Calibri" w:hAnsi="Arial" w:cs="Arial"/>
          <w:szCs w:val="22"/>
          <w:lang w:eastAsia="en-US"/>
        </w:rPr>
        <w:t xml:space="preserve">   do 1</w:t>
      </w:r>
      <w:r w:rsidR="009F48AE">
        <w:rPr>
          <w:rFonts w:ascii="Arial" w:eastAsia="Calibri" w:hAnsi="Arial" w:cs="Arial"/>
          <w:szCs w:val="22"/>
          <w:lang w:eastAsia="en-US"/>
        </w:rPr>
        <w:t>2</w:t>
      </w:r>
      <w:r w:rsidRPr="007007B9">
        <w:rPr>
          <w:rFonts w:ascii="Arial" w:eastAsia="Calibri" w:hAnsi="Arial" w:cs="Arial"/>
          <w:szCs w:val="22"/>
          <w:lang w:eastAsia="en-US"/>
        </w:rPr>
        <w:t>.00 ure   osebno oddana na naslov: MESTNA OBČINA NOVA GORICA, Trg Edvarda Kardelja 1, 5000 Nova Gorica ( sprejemna pisarna Mestne občine Nova Gorica, pritličje desno)</w:t>
      </w:r>
      <w:r w:rsidR="009E146D" w:rsidRPr="009E146D">
        <w:rPr>
          <w:rFonts w:ascii="Arial" w:eastAsia="Calibri" w:hAnsi="Arial" w:cs="Arial"/>
          <w:szCs w:val="22"/>
          <w:lang w:eastAsia="en-US"/>
        </w:rPr>
        <w:t>.</w:t>
      </w:r>
      <w:r w:rsidR="004A676B">
        <w:rPr>
          <w:rFonts w:ascii="Arial" w:eastAsia="Calibri" w:hAnsi="Arial" w:cs="Arial"/>
          <w:szCs w:val="22"/>
          <w:lang w:eastAsia="en-US"/>
        </w:rPr>
        <w:t xml:space="preserve"> </w:t>
      </w:r>
      <w:r w:rsidR="003833DF" w:rsidRPr="009E146D">
        <w:rPr>
          <w:rFonts w:ascii="Arial" w:hAnsi="Arial" w:cs="Arial"/>
        </w:rPr>
        <w:t xml:space="preserve">Če se vloga pošlje </w:t>
      </w:r>
      <w:r w:rsidR="003833DF" w:rsidRPr="009E146D">
        <w:rPr>
          <w:rFonts w:ascii="Arial" w:hAnsi="Arial" w:cs="Arial"/>
          <w:b/>
        </w:rPr>
        <w:t>priporočeno po pošti</w:t>
      </w:r>
      <w:r w:rsidR="003833DF" w:rsidRPr="009E146D">
        <w:rPr>
          <w:rFonts w:ascii="Arial" w:hAnsi="Arial" w:cs="Arial"/>
        </w:rPr>
        <w:t xml:space="preserve">, se za dan, ko je Občina prejela vlogo, šteje dan oddaje na pošto (poštni žig). Če se vloga pošlje z </w:t>
      </w:r>
      <w:r w:rsidR="003833DF" w:rsidRPr="009E146D">
        <w:rPr>
          <w:rFonts w:ascii="Arial" w:hAnsi="Arial" w:cs="Arial"/>
          <w:b/>
        </w:rPr>
        <w:t>navadno pošiljko</w:t>
      </w:r>
      <w:r w:rsidR="003833DF" w:rsidRPr="009E146D">
        <w:rPr>
          <w:rFonts w:ascii="Arial" w:hAnsi="Arial" w:cs="Arial"/>
        </w:rPr>
        <w:t xml:space="preserve"> se za dan, ko je Občina prejela vlogo, šteje dejanski dan prejema in ura prejema vloge. </w:t>
      </w:r>
    </w:p>
    <w:p w14:paraId="679D081B" w14:textId="77777777" w:rsidR="007007B9" w:rsidRPr="007007B9" w:rsidRDefault="007007B9" w:rsidP="007007B9">
      <w:pPr>
        <w:rPr>
          <w:rFonts w:ascii="Arial" w:eastAsia="Calibri" w:hAnsi="Arial" w:cs="Arial"/>
          <w:sz w:val="22"/>
          <w:szCs w:val="22"/>
          <w:lang w:eastAsia="en-US"/>
        </w:rPr>
      </w:pPr>
    </w:p>
    <w:p w14:paraId="0E4CE63A" w14:textId="77777777"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Prepozne vloge, vloge, ki niso oddane na obrazcih razpisne dokumentacije in vsebinsko nepopolne vloge, s sklepom zavrže pristojni organ. </w:t>
      </w:r>
    </w:p>
    <w:bookmarkEnd w:id="3"/>
    <w:p w14:paraId="3729008F" w14:textId="77777777" w:rsidR="007007B9" w:rsidRPr="007007B9" w:rsidRDefault="007007B9" w:rsidP="007007B9">
      <w:pPr>
        <w:rPr>
          <w:rFonts w:ascii="Arial" w:eastAsia="Calibri" w:hAnsi="Arial" w:cs="Arial"/>
          <w:sz w:val="22"/>
          <w:szCs w:val="22"/>
          <w:lang w:eastAsia="en-US"/>
        </w:rPr>
      </w:pPr>
    </w:p>
    <w:p w14:paraId="3B073E59" w14:textId="588A22CE"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Vloga na razpis mora biti oddana v zaprti ovojnici z ustrezno navedbo na sprednji strani, dobesedno in brez okrajšav: </w:t>
      </w:r>
      <w:r w:rsidRPr="007007B9">
        <w:rPr>
          <w:rFonts w:ascii="Arial" w:eastAsia="Calibri" w:hAnsi="Arial" w:cs="Arial"/>
          <w:b/>
          <w:bCs/>
          <w:sz w:val="22"/>
          <w:szCs w:val="22"/>
          <w:lang w:eastAsia="en-US"/>
        </w:rPr>
        <w:t xml:space="preserve">»NE ODPIRAJ – VLOGA NA JAVNI RAZPIS  ZA </w:t>
      </w:r>
      <w:r w:rsidR="00960D4C">
        <w:rPr>
          <w:rFonts w:ascii="Arial" w:eastAsia="Calibri" w:hAnsi="Arial" w:cs="Arial"/>
          <w:b/>
          <w:bCs/>
          <w:sz w:val="22"/>
          <w:szCs w:val="22"/>
          <w:lang w:eastAsia="en-US"/>
        </w:rPr>
        <w:t>SOFINANCIRANJE PROMOCIJSKIH AKTIVNOSTI PODJETIJ IN PROMOC</w:t>
      </w:r>
      <w:r w:rsidR="00797D85">
        <w:rPr>
          <w:rFonts w:ascii="Arial" w:eastAsia="Calibri" w:hAnsi="Arial" w:cs="Arial"/>
          <w:b/>
          <w:bCs/>
          <w:sz w:val="22"/>
          <w:szCs w:val="22"/>
          <w:lang w:eastAsia="en-US"/>
        </w:rPr>
        <w:t>IJSKIH DOGODKOV  V LETU 202</w:t>
      </w:r>
      <w:r w:rsidR="009F48AE">
        <w:rPr>
          <w:rFonts w:ascii="Arial" w:eastAsia="Calibri" w:hAnsi="Arial" w:cs="Arial"/>
          <w:b/>
          <w:bCs/>
          <w:sz w:val="22"/>
          <w:szCs w:val="22"/>
          <w:lang w:eastAsia="en-US"/>
        </w:rPr>
        <w:t>5</w:t>
      </w:r>
      <w:r w:rsidR="00797D85">
        <w:rPr>
          <w:rFonts w:ascii="Arial" w:eastAsia="Calibri" w:hAnsi="Arial" w:cs="Arial"/>
          <w:b/>
          <w:bCs/>
          <w:sz w:val="22"/>
          <w:szCs w:val="22"/>
          <w:lang w:eastAsia="en-US"/>
        </w:rPr>
        <w:t xml:space="preserve"> </w:t>
      </w:r>
      <w:r w:rsidRPr="007007B9">
        <w:rPr>
          <w:rFonts w:ascii="Arial" w:eastAsia="Calibri" w:hAnsi="Arial" w:cs="Arial"/>
          <w:sz w:val="22"/>
          <w:szCs w:val="22"/>
          <w:lang w:eastAsia="en-US"/>
        </w:rPr>
        <w:t xml:space="preserve"> in s polnim nazivom in naslovom pošiljatelja. Obrazec pravilne opreme ovojnice za prijavo na javni razpis je priložen razpisni dokumentaciji in ga prilepite na prvo stran ovojnice.</w:t>
      </w:r>
    </w:p>
    <w:p w14:paraId="1FEFB25A" w14:textId="77777777" w:rsidR="007007B9" w:rsidRPr="007007B9" w:rsidRDefault="007007B9" w:rsidP="007007B9">
      <w:pPr>
        <w:rPr>
          <w:rFonts w:ascii="Arial" w:eastAsia="Calibri" w:hAnsi="Arial" w:cs="Arial"/>
          <w:sz w:val="22"/>
          <w:szCs w:val="22"/>
          <w:lang w:eastAsia="en-US"/>
        </w:rPr>
      </w:pPr>
    </w:p>
    <w:p w14:paraId="4999EE40" w14:textId="77777777"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Vloga se izpolni na obrazcih razpisne dokumentacije. Dokazila se prilagajo v fotokopijah. Sofinancer  lahko od prijavitelja zahteva na vpogled originale dokazil. Sofinancer  lahko od prijavitelja zahteva tudi, da predloži listine, s katerimi dokazuje posamezna dejstva oziroma izjave iz vloge. </w:t>
      </w:r>
    </w:p>
    <w:p w14:paraId="3155F900" w14:textId="69524338"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Odpiranje prispelih vlog bo </w:t>
      </w:r>
      <w:r w:rsidR="00A45538">
        <w:rPr>
          <w:rFonts w:ascii="Arial" w:eastAsia="Calibri" w:hAnsi="Arial" w:cs="Arial"/>
          <w:sz w:val="22"/>
          <w:szCs w:val="22"/>
          <w:lang w:eastAsia="en-US"/>
        </w:rPr>
        <w:t xml:space="preserve">14.4. 2025. </w:t>
      </w:r>
      <w:r w:rsidRPr="007007B9">
        <w:rPr>
          <w:rFonts w:ascii="Arial" w:eastAsia="Calibri" w:hAnsi="Arial" w:cs="Arial"/>
          <w:sz w:val="22"/>
          <w:szCs w:val="22"/>
          <w:lang w:eastAsia="en-US"/>
        </w:rPr>
        <w:t xml:space="preserve">Odpiranje vlog ni javno. Pristojni organ bo v roku 8 (osmih) delovnih dni od odpiranja pisno pozval tiste prijavitelje, katerih vloge niso bile popolne, da jih dopolnijo. Formalno nepopolne vloge, ki jih prijavitelj v postavljenem roku ne dopolni, zavrže pristojni organ s sklepom. Po preteku roka iz tega odstavka dodatne dopolnitve vlog niso možne. </w:t>
      </w:r>
    </w:p>
    <w:p w14:paraId="4EC8D4CD" w14:textId="31952585"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Vloga je formalno popolna, če vsebuje vse obrazce in zahtevane priloge, ki jih določa razpisna dokumentacija. Vloga je vsebinsko popolna, če je prijavljen </w:t>
      </w:r>
      <w:r w:rsidR="00343681">
        <w:rPr>
          <w:rFonts w:ascii="Arial" w:eastAsia="Calibri" w:hAnsi="Arial" w:cs="Arial"/>
          <w:sz w:val="22"/>
          <w:szCs w:val="22"/>
          <w:lang w:eastAsia="en-US"/>
        </w:rPr>
        <w:t xml:space="preserve">promocijski dogodek </w:t>
      </w:r>
      <w:r w:rsidRPr="007007B9">
        <w:rPr>
          <w:rFonts w:ascii="Arial" w:eastAsia="Calibri" w:hAnsi="Arial" w:cs="Arial"/>
          <w:sz w:val="22"/>
          <w:szCs w:val="22"/>
          <w:lang w:eastAsia="en-US"/>
        </w:rPr>
        <w:t xml:space="preserve">oziroma </w:t>
      </w:r>
      <w:r w:rsidR="00343681">
        <w:rPr>
          <w:rFonts w:ascii="Arial" w:eastAsia="Calibri" w:hAnsi="Arial" w:cs="Arial"/>
          <w:sz w:val="22"/>
          <w:szCs w:val="22"/>
          <w:lang w:eastAsia="en-US"/>
        </w:rPr>
        <w:t xml:space="preserve">promocijska </w:t>
      </w:r>
      <w:r w:rsidRPr="007007B9">
        <w:rPr>
          <w:rFonts w:ascii="Arial" w:eastAsia="Calibri" w:hAnsi="Arial" w:cs="Arial"/>
          <w:sz w:val="22"/>
          <w:szCs w:val="22"/>
          <w:lang w:eastAsia="en-US"/>
        </w:rPr>
        <w:t>aktivnost skladn</w:t>
      </w:r>
      <w:r w:rsidR="00343681">
        <w:rPr>
          <w:rFonts w:ascii="Arial" w:eastAsia="Calibri" w:hAnsi="Arial" w:cs="Arial"/>
          <w:sz w:val="22"/>
          <w:szCs w:val="22"/>
          <w:lang w:eastAsia="en-US"/>
        </w:rPr>
        <w:t>a</w:t>
      </w:r>
      <w:r w:rsidRPr="007007B9">
        <w:rPr>
          <w:rFonts w:ascii="Arial" w:eastAsia="Calibri" w:hAnsi="Arial" w:cs="Arial"/>
          <w:sz w:val="22"/>
          <w:szCs w:val="22"/>
          <w:lang w:eastAsia="en-US"/>
        </w:rPr>
        <w:t xml:space="preserve"> s predmetom razpisa  oziroma v javnem razpisu opredeljenimi  upravičenimi stroški.  </w:t>
      </w:r>
    </w:p>
    <w:p w14:paraId="3DF94AAA" w14:textId="77777777" w:rsidR="007007B9" w:rsidRPr="007007B9" w:rsidRDefault="007007B9" w:rsidP="007007B9">
      <w:pPr>
        <w:rPr>
          <w:rFonts w:ascii="Arial" w:eastAsia="Calibri" w:hAnsi="Arial" w:cs="Arial"/>
          <w:sz w:val="22"/>
          <w:szCs w:val="22"/>
          <w:lang w:eastAsia="en-US"/>
        </w:rPr>
      </w:pPr>
      <w:r w:rsidRPr="007007B9">
        <w:rPr>
          <w:rFonts w:ascii="Arial" w:eastAsia="Calibri" w:hAnsi="Arial" w:cs="Arial"/>
          <w:sz w:val="22"/>
          <w:szCs w:val="22"/>
          <w:lang w:eastAsia="en-US"/>
        </w:rPr>
        <w:t xml:space="preserve">Odločbe, s katerimi bo odločeno o dodelitvi sredstev, bodo izdane najkasneje v 60 dneh od zaključka razpisa.    </w:t>
      </w:r>
    </w:p>
    <w:p w14:paraId="1FB23FF0" w14:textId="77777777" w:rsidR="007007B9" w:rsidRPr="007007B9" w:rsidRDefault="007007B9" w:rsidP="007007B9">
      <w:pPr>
        <w:rPr>
          <w:rFonts w:ascii="Arial" w:eastAsia="Calibri" w:hAnsi="Arial" w:cs="Arial"/>
          <w:b/>
          <w:bCs/>
          <w:sz w:val="22"/>
          <w:szCs w:val="22"/>
          <w:lang w:eastAsia="en-US"/>
        </w:rPr>
      </w:pPr>
    </w:p>
    <w:p w14:paraId="366EABEA" w14:textId="77777777" w:rsidR="007007B9" w:rsidRPr="007007B9" w:rsidRDefault="007007B9" w:rsidP="007007B9">
      <w:pPr>
        <w:rPr>
          <w:rFonts w:ascii="Arial" w:eastAsia="Calibri" w:hAnsi="Arial" w:cs="Arial"/>
          <w:b/>
          <w:bCs/>
          <w:sz w:val="22"/>
          <w:szCs w:val="22"/>
          <w:lang w:eastAsia="en-US"/>
        </w:rPr>
      </w:pPr>
    </w:p>
    <w:p w14:paraId="4EC60B92" w14:textId="77777777" w:rsidR="007007B9" w:rsidRPr="007007B9" w:rsidRDefault="007007B9" w:rsidP="007007B9">
      <w:pPr>
        <w:rPr>
          <w:rFonts w:ascii="Arial" w:eastAsia="Calibri" w:hAnsi="Arial" w:cs="Arial"/>
          <w:b/>
          <w:bCs/>
          <w:sz w:val="22"/>
          <w:szCs w:val="22"/>
          <w:lang w:eastAsia="en-US"/>
        </w:rPr>
      </w:pPr>
      <w:bookmarkStart w:id="4" w:name="_Hlk132807541"/>
      <w:r w:rsidRPr="007007B9">
        <w:rPr>
          <w:rFonts w:ascii="Arial" w:eastAsia="Calibri" w:hAnsi="Arial" w:cs="Arial"/>
          <w:b/>
          <w:bCs/>
          <w:sz w:val="22"/>
          <w:szCs w:val="22"/>
          <w:lang w:eastAsia="en-US"/>
        </w:rPr>
        <w:lastRenderedPageBreak/>
        <w:t>XII. RAZPISNA DOKUMENTACIJA</w:t>
      </w:r>
    </w:p>
    <w:p w14:paraId="1EB6B888" w14:textId="77777777" w:rsidR="007007B9" w:rsidRPr="007007B9" w:rsidRDefault="007007B9" w:rsidP="007007B9">
      <w:pPr>
        <w:rPr>
          <w:rFonts w:ascii="Arial" w:eastAsia="Calibri" w:hAnsi="Arial" w:cs="Arial"/>
          <w:b/>
          <w:bCs/>
          <w:sz w:val="22"/>
          <w:szCs w:val="22"/>
          <w:lang w:eastAsia="en-US"/>
        </w:rPr>
      </w:pPr>
    </w:p>
    <w:p w14:paraId="62D200BC" w14:textId="77777777" w:rsidR="007007B9" w:rsidRPr="007007B9" w:rsidRDefault="007007B9" w:rsidP="007007B9">
      <w:pPr>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Brezplačna razpisna dokumentacija z navodili prijaviteljem za pripravo  vloge je na voljo na spletni strani: </w:t>
      </w:r>
      <w:r w:rsidRPr="007007B9">
        <w:rPr>
          <w:rFonts w:ascii="Arial" w:eastAsia="Calibri" w:hAnsi="Arial" w:cs="Arial"/>
          <w:sz w:val="22"/>
          <w:szCs w:val="22"/>
          <w:u w:val="single"/>
          <w:lang w:eastAsia="en-US"/>
        </w:rPr>
        <w:t>http://www.nova-gorica.si.</w:t>
      </w:r>
    </w:p>
    <w:p w14:paraId="2D732981" w14:textId="77777777" w:rsidR="007007B9" w:rsidRPr="007007B9" w:rsidRDefault="007007B9" w:rsidP="004520EC">
      <w:pPr>
        <w:spacing w:after="160"/>
        <w:jc w:val="both"/>
        <w:rPr>
          <w:rFonts w:ascii="Arial" w:eastAsia="Calibri" w:hAnsi="Arial" w:cs="Arial"/>
          <w:sz w:val="22"/>
          <w:szCs w:val="22"/>
          <w:lang w:eastAsia="en-US"/>
        </w:rPr>
      </w:pPr>
      <w:r w:rsidRPr="007007B9">
        <w:rPr>
          <w:rFonts w:ascii="Arial" w:eastAsia="Calibri" w:hAnsi="Arial" w:cs="Arial"/>
          <w:sz w:val="22"/>
          <w:szCs w:val="22"/>
          <w:lang w:eastAsia="en-US"/>
        </w:rPr>
        <w:t xml:space="preserve">Dodatne informacije so na voljo vsak delovni dan med </w:t>
      </w:r>
      <w:smartTag w:uri="urn:schemas-microsoft-com:office:smarttags" w:element="metricconverter">
        <w:smartTagPr>
          <w:attr w:name="ProductID" w:val="9.00 in"/>
        </w:smartTagPr>
        <w:r w:rsidRPr="007007B9">
          <w:rPr>
            <w:rFonts w:ascii="Arial" w:eastAsia="Calibri" w:hAnsi="Arial" w:cs="Arial"/>
            <w:sz w:val="22"/>
            <w:szCs w:val="22"/>
            <w:lang w:eastAsia="en-US"/>
          </w:rPr>
          <w:t>9.00 in</w:t>
        </w:r>
      </w:smartTag>
      <w:r w:rsidRPr="007007B9">
        <w:rPr>
          <w:rFonts w:ascii="Arial" w:eastAsia="Calibri" w:hAnsi="Arial" w:cs="Arial"/>
          <w:sz w:val="22"/>
          <w:szCs w:val="22"/>
          <w:lang w:eastAsia="en-US"/>
        </w:rPr>
        <w:t xml:space="preserve"> 12.00 uro na Oddelku za gospodarstvo in gospodarske javne službe pri Mestni občini Nova Gorica na  tel. št. 05 33 50 105 (Tatjana  Gregorčič). Morebitna vprašanja je mogoče posredovati tudi po elektronski pošti: </w:t>
      </w:r>
      <w:hyperlink r:id="rId8" w:history="1">
        <w:r w:rsidRPr="007007B9">
          <w:rPr>
            <w:rFonts w:ascii="Arial" w:eastAsia="Calibri" w:hAnsi="Arial" w:cs="Arial"/>
            <w:color w:val="0563C1"/>
            <w:sz w:val="22"/>
            <w:szCs w:val="22"/>
            <w:u w:val="single"/>
            <w:lang w:eastAsia="en-US"/>
          </w:rPr>
          <w:t>tanja.gregorcic@nova-gorica.si</w:t>
        </w:r>
      </w:hyperlink>
      <w:r w:rsidRPr="007007B9">
        <w:rPr>
          <w:rFonts w:ascii="Arial" w:eastAsia="Calibri" w:hAnsi="Arial" w:cs="Arial"/>
          <w:sz w:val="22"/>
          <w:szCs w:val="22"/>
          <w:lang w:eastAsia="en-US"/>
        </w:rPr>
        <w:t xml:space="preserve">  </w:t>
      </w:r>
    </w:p>
    <w:p w14:paraId="306B258F" w14:textId="77777777" w:rsidR="00A45538" w:rsidRDefault="00A45538" w:rsidP="007007B9">
      <w:pPr>
        <w:spacing w:after="120"/>
        <w:contextualSpacing/>
        <w:jc w:val="both"/>
        <w:rPr>
          <w:rFonts w:ascii="Arial" w:hAnsi="Arial" w:cs="Arial"/>
          <w:b/>
          <w:bCs/>
          <w:color w:val="000000"/>
          <w:sz w:val="22"/>
          <w:szCs w:val="22"/>
        </w:rPr>
      </w:pPr>
    </w:p>
    <w:p w14:paraId="059C71C0" w14:textId="55EE421D" w:rsidR="007007B9" w:rsidRPr="007007B9" w:rsidRDefault="007007B9" w:rsidP="007007B9">
      <w:pPr>
        <w:spacing w:after="120"/>
        <w:contextualSpacing/>
        <w:jc w:val="both"/>
        <w:rPr>
          <w:rFonts w:ascii="Arial" w:hAnsi="Arial" w:cs="Arial"/>
          <w:b/>
          <w:bCs/>
          <w:color w:val="000000"/>
          <w:sz w:val="22"/>
          <w:szCs w:val="22"/>
        </w:rPr>
      </w:pPr>
      <w:r w:rsidRPr="007007B9">
        <w:rPr>
          <w:rFonts w:ascii="Arial" w:hAnsi="Arial" w:cs="Arial"/>
          <w:b/>
          <w:bCs/>
          <w:color w:val="000000"/>
          <w:sz w:val="22"/>
          <w:szCs w:val="22"/>
        </w:rPr>
        <w:t>XIII.  MOŽNOST PRITOŽBE</w:t>
      </w:r>
    </w:p>
    <w:p w14:paraId="5DC491FD" w14:textId="77777777" w:rsidR="007007B9" w:rsidRPr="007007B9" w:rsidRDefault="007007B9" w:rsidP="007007B9">
      <w:pPr>
        <w:spacing w:after="120"/>
        <w:contextualSpacing/>
        <w:jc w:val="both"/>
        <w:rPr>
          <w:rFonts w:ascii="Arial" w:hAnsi="Arial" w:cs="Arial"/>
          <w:b/>
          <w:bCs/>
          <w:color w:val="000000"/>
          <w:sz w:val="22"/>
          <w:szCs w:val="22"/>
        </w:rPr>
      </w:pPr>
    </w:p>
    <w:p w14:paraId="59217C70" w14:textId="77777777" w:rsidR="007007B9" w:rsidRPr="007007B9" w:rsidRDefault="007007B9" w:rsidP="007007B9">
      <w:pPr>
        <w:spacing w:after="120"/>
        <w:jc w:val="both"/>
        <w:rPr>
          <w:rFonts w:ascii="Arial" w:hAnsi="Arial" w:cs="Arial"/>
          <w:color w:val="000000"/>
          <w:sz w:val="22"/>
          <w:szCs w:val="22"/>
        </w:rPr>
      </w:pPr>
      <w:r w:rsidRPr="007007B9">
        <w:rPr>
          <w:rFonts w:ascii="Arial" w:hAnsi="Arial" w:cs="Arial"/>
          <w:color w:val="000000"/>
          <w:sz w:val="22"/>
          <w:szCs w:val="22"/>
        </w:rPr>
        <w:t>Zoper  odločbo</w:t>
      </w:r>
      <w:r w:rsidRPr="007007B9">
        <w:rPr>
          <w:rFonts w:ascii="Arial" w:hAnsi="Arial" w:cs="Arial"/>
          <w:color w:val="FF0000"/>
          <w:sz w:val="22"/>
          <w:szCs w:val="22"/>
        </w:rPr>
        <w:t xml:space="preserve">  </w:t>
      </w:r>
      <w:r w:rsidRPr="007007B9">
        <w:rPr>
          <w:rFonts w:ascii="Arial" w:hAnsi="Arial" w:cs="Arial"/>
          <w:color w:val="000000"/>
          <w:sz w:val="22"/>
          <w:szCs w:val="22"/>
        </w:rPr>
        <w:t xml:space="preserve">je možna pritožba v roku 8 dni od prejema odločbe na naslov Mestna občina Nova Gorica, trg Edvarda Kardelja 1, 5000 Nova Gorica Vložena pritožba ne zadrži podpisa pogodbe z izbranimi podjetji. Pritožnik mora v pritožbi natančno opredeliti pritožbene razloge. Predmet pritožbe ne morejo biti postavljena merila za ocenjevanje vlog. O pritožbi odloči župan v roku 15 dni od pravnomočnosti pritožbe. </w:t>
      </w:r>
    </w:p>
    <w:p w14:paraId="390794C9" w14:textId="77777777" w:rsidR="00213693" w:rsidRDefault="00213693" w:rsidP="007007B9">
      <w:pPr>
        <w:keepNext/>
        <w:spacing w:before="60" w:after="60"/>
        <w:outlineLvl w:val="0"/>
        <w:rPr>
          <w:rFonts w:ascii="Arial" w:hAnsi="Arial" w:cs="Arial"/>
          <w:b/>
          <w:bCs/>
          <w:sz w:val="22"/>
          <w:szCs w:val="22"/>
        </w:rPr>
      </w:pPr>
    </w:p>
    <w:p w14:paraId="24AB4F0F" w14:textId="53FA0110" w:rsidR="007007B9" w:rsidRPr="007007B9" w:rsidRDefault="007007B9" w:rsidP="007007B9">
      <w:pPr>
        <w:keepNext/>
        <w:spacing w:before="60" w:after="60"/>
        <w:outlineLvl w:val="0"/>
        <w:rPr>
          <w:rFonts w:ascii="Arial" w:hAnsi="Arial" w:cs="Arial"/>
          <w:b/>
          <w:bCs/>
          <w:sz w:val="22"/>
          <w:szCs w:val="22"/>
        </w:rPr>
      </w:pPr>
      <w:r w:rsidRPr="007007B9">
        <w:rPr>
          <w:rFonts w:ascii="Arial" w:hAnsi="Arial" w:cs="Arial"/>
          <w:b/>
          <w:bCs/>
          <w:sz w:val="22"/>
          <w:szCs w:val="22"/>
        </w:rPr>
        <w:t>XIV. INFORMACIJE JAVNEGA ZNAČAJA</w:t>
      </w:r>
    </w:p>
    <w:p w14:paraId="5B04B8E1" w14:textId="082FE7C1" w:rsidR="007007B9" w:rsidRPr="007007B9" w:rsidRDefault="007007B9" w:rsidP="007007B9">
      <w:pPr>
        <w:spacing w:before="100" w:beforeAutospacing="1" w:after="100" w:afterAutospacing="1"/>
        <w:jc w:val="both"/>
        <w:textAlignment w:val="baseline"/>
        <w:rPr>
          <w:rFonts w:ascii="Arial" w:hAnsi="Arial" w:cs="Arial"/>
          <w:sz w:val="22"/>
          <w:szCs w:val="22"/>
        </w:rPr>
      </w:pPr>
      <w:r w:rsidRPr="007007B9">
        <w:rPr>
          <w:rFonts w:ascii="Arial" w:hAnsi="Arial" w:cs="Arial"/>
          <w:sz w:val="22"/>
          <w:szCs w:val="22"/>
        </w:rPr>
        <w:t xml:space="preserve">Z oddajo vloge se prijavitelj strinja s pogoji in z merili razpisa ter pripadajoče razpisne dokumentacije. Prijavitelj se s predložitvijo vloge na javni razpis strinja z javno objavo podatkov o odobrenih in izplačanih denarnih sredstvih. Objavljeni bodo osnovni podatki o </w:t>
      </w:r>
      <w:r w:rsidR="00343681">
        <w:rPr>
          <w:rFonts w:ascii="Arial" w:hAnsi="Arial" w:cs="Arial"/>
          <w:sz w:val="22"/>
          <w:szCs w:val="22"/>
        </w:rPr>
        <w:t xml:space="preserve"> odobreni promocijski aktivnosti oziroma promocijskem dogodku </w:t>
      </w:r>
      <w:r w:rsidRPr="007007B9">
        <w:rPr>
          <w:rFonts w:ascii="Arial" w:hAnsi="Arial" w:cs="Arial"/>
          <w:sz w:val="22"/>
          <w:szCs w:val="22"/>
        </w:rPr>
        <w:t>in prejemniku finančnih sredstev skladno z zakonom, ki ureja dostop do informacij javnega značaja, in zakonom, ki ureja varstvo osebnih podatkov.</w:t>
      </w:r>
    </w:p>
    <w:p w14:paraId="5F35860C" w14:textId="3777830D" w:rsidR="007007B9" w:rsidRPr="007007B9" w:rsidRDefault="007007B9" w:rsidP="007007B9">
      <w:pPr>
        <w:spacing w:before="100" w:beforeAutospacing="1" w:after="100" w:afterAutospacing="1"/>
        <w:jc w:val="both"/>
        <w:textAlignment w:val="baseline"/>
        <w:rPr>
          <w:rFonts w:ascii="Arial" w:hAnsi="Arial" w:cs="Arial"/>
          <w:sz w:val="22"/>
          <w:szCs w:val="22"/>
        </w:rPr>
      </w:pPr>
      <w:r w:rsidRPr="007007B9">
        <w:rPr>
          <w:rFonts w:ascii="Arial" w:hAnsi="Arial" w:cs="Arial"/>
          <w:sz w:val="22"/>
          <w:szCs w:val="22"/>
        </w:rPr>
        <w:t>Varovanje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w:t>
      </w:r>
      <w:r w:rsidR="00944A77" w:rsidRPr="00944A77">
        <w:rPr>
          <w:rFonts w:ascii="Arial" w:hAnsi="Arial" w:cs="Arial"/>
          <w:sz w:val="22"/>
          <w:szCs w:val="22"/>
          <w:shd w:val="clear" w:color="auto" w:fill="FFFFFF"/>
        </w:rPr>
        <w:t>Uradni list RS, št. </w:t>
      </w:r>
      <w:hyperlink r:id="rId9" w:tgtFrame="_blank" w:tooltip="Zakon o dostopu do informacij javnega značaja (uradno prečiščeno besedilo) (ZDIJZ-UPB2)" w:history="1">
        <w:r w:rsidR="00944A77" w:rsidRPr="00944A77">
          <w:rPr>
            <w:rFonts w:ascii="Arial" w:hAnsi="Arial" w:cs="Arial"/>
            <w:sz w:val="22"/>
            <w:szCs w:val="22"/>
            <w:u w:val="single"/>
            <w:shd w:val="clear" w:color="auto" w:fill="FFFFFF"/>
          </w:rPr>
          <w:t>51/06</w:t>
        </w:r>
      </w:hyperlink>
      <w:r w:rsidR="00944A77" w:rsidRPr="00944A77">
        <w:rPr>
          <w:rFonts w:ascii="Arial" w:hAnsi="Arial" w:cs="Arial"/>
          <w:sz w:val="22"/>
          <w:szCs w:val="22"/>
          <w:shd w:val="clear" w:color="auto" w:fill="FFFFFF"/>
        </w:rPr>
        <w:t> –</w:t>
      </w:r>
      <w:r w:rsidR="0097171B">
        <w:rPr>
          <w:rFonts w:ascii="Arial" w:hAnsi="Arial" w:cs="Arial"/>
          <w:sz w:val="22"/>
          <w:szCs w:val="22"/>
          <w:shd w:val="clear" w:color="auto" w:fill="FFFFFF"/>
        </w:rPr>
        <w:t xml:space="preserve"> UPB, </w:t>
      </w:r>
      <w:r w:rsidR="00944A77" w:rsidRPr="00944A77">
        <w:rPr>
          <w:rFonts w:ascii="Arial" w:hAnsi="Arial" w:cs="Arial"/>
          <w:sz w:val="22"/>
          <w:szCs w:val="22"/>
          <w:shd w:val="clear" w:color="auto" w:fill="FFFFFF"/>
        </w:rPr>
        <w:t> </w:t>
      </w:r>
      <w:hyperlink r:id="rId10" w:tgtFrame="_blank" w:tooltip="Zakon o davčnem postopku (ZDavP-2)" w:history="1">
        <w:r w:rsidR="00944A77" w:rsidRPr="00944A77">
          <w:rPr>
            <w:rFonts w:ascii="Arial" w:hAnsi="Arial" w:cs="Arial"/>
            <w:sz w:val="22"/>
            <w:szCs w:val="22"/>
            <w:u w:val="single"/>
            <w:shd w:val="clear" w:color="auto" w:fill="FFFFFF"/>
          </w:rPr>
          <w:t>117/06</w:t>
        </w:r>
      </w:hyperlink>
      <w:r w:rsidR="00944A77" w:rsidRPr="00944A77">
        <w:rPr>
          <w:rFonts w:ascii="Arial" w:hAnsi="Arial" w:cs="Arial"/>
          <w:sz w:val="22"/>
          <w:szCs w:val="22"/>
          <w:shd w:val="clear" w:color="auto" w:fill="FFFFFF"/>
        </w:rPr>
        <w:t> – ZDavP-2, </w:t>
      </w:r>
      <w:hyperlink r:id="rId11" w:tgtFrame="_blank" w:tooltip="Zakon o spremembah in dopolnitvah Zakona o dostopu do informacij javnega značaja (ZDIJZ-C)" w:history="1">
        <w:r w:rsidR="00944A77" w:rsidRPr="00944A77">
          <w:rPr>
            <w:rFonts w:ascii="Arial" w:hAnsi="Arial" w:cs="Arial"/>
            <w:sz w:val="22"/>
            <w:szCs w:val="22"/>
            <w:u w:val="single"/>
            <w:shd w:val="clear" w:color="auto" w:fill="FFFFFF"/>
          </w:rPr>
          <w:t>23/14</w:t>
        </w:r>
      </w:hyperlink>
      <w:r w:rsidR="00944A77" w:rsidRPr="00944A77">
        <w:rPr>
          <w:rFonts w:ascii="Arial" w:hAnsi="Arial" w:cs="Arial"/>
          <w:sz w:val="22"/>
          <w:szCs w:val="22"/>
          <w:shd w:val="clear" w:color="auto" w:fill="FFFFFF"/>
        </w:rPr>
        <w:t>, </w:t>
      </w:r>
      <w:hyperlink r:id="rId12" w:tgtFrame="_blank" w:tooltip="Zakon o spremembah in dopolnitvah Zakona o dostopu do informacij javnega značaja (ZDIJZ-D)" w:history="1">
        <w:r w:rsidR="00944A77" w:rsidRPr="00944A77">
          <w:rPr>
            <w:rFonts w:ascii="Arial" w:hAnsi="Arial" w:cs="Arial"/>
            <w:sz w:val="22"/>
            <w:szCs w:val="22"/>
            <w:u w:val="single"/>
            <w:shd w:val="clear" w:color="auto" w:fill="FFFFFF"/>
          </w:rPr>
          <w:t>50/14</w:t>
        </w:r>
      </w:hyperlink>
      <w:r w:rsidR="00944A77" w:rsidRPr="00944A77">
        <w:rPr>
          <w:rFonts w:ascii="Arial" w:hAnsi="Arial" w:cs="Arial"/>
          <w:sz w:val="22"/>
          <w:szCs w:val="22"/>
          <w:shd w:val="clear" w:color="auto" w:fill="FFFFFF"/>
        </w:rPr>
        <w:t>, </w:t>
      </w:r>
      <w:hyperlink r:id="rId13"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944A77" w:rsidRPr="00944A77">
          <w:rPr>
            <w:rFonts w:ascii="Arial" w:hAnsi="Arial" w:cs="Arial"/>
            <w:sz w:val="22"/>
            <w:szCs w:val="22"/>
            <w:u w:val="single"/>
            <w:shd w:val="clear" w:color="auto" w:fill="FFFFFF"/>
          </w:rPr>
          <w:t>19/15</w:t>
        </w:r>
      </w:hyperlink>
      <w:r w:rsidR="00944A77" w:rsidRPr="00944A77">
        <w:rPr>
          <w:rFonts w:ascii="Arial" w:hAnsi="Arial" w:cs="Arial"/>
          <w:sz w:val="22"/>
          <w:szCs w:val="22"/>
          <w:shd w:val="clear" w:color="auto" w:fill="FFFFFF"/>
        </w:rPr>
        <w:t xml:space="preserve"> – </w:t>
      </w:r>
      <w:proofErr w:type="spellStart"/>
      <w:r w:rsidR="00944A77" w:rsidRPr="00944A77">
        <w:rPr>
          <w:rFonts w:ascii="Arial" w:hAnsi="Arial" w:cs="Arial"/>
          <w:sz w:val="22"/>
          <w:szCs w:val="22"/>
          <w:shd w:val="clear" w:color="auto" w:fill="FFFFFF"/>
        </w:rPr>
        <w:t>odl</w:t>
      </w:r>
      <w:proofErr w:type="spellEnd"/>
      <w:r w:rsidR="00944A77" w:rsidRPr="00944A77">
        <w:rPr>
          <w:rFonts w:ascii="Arial" w:hAnsi="Arial" w:cs="Arial"/>
          <w:sz w:val="22"/>
          <w:szCs w:val="22"/>
          <w:shd w:val="clear" w:color="auto" w:fill="FFFFFF"/>
        </w:rPr>
        <w:t>. US, </w:t>
      </w:r>
      <w:hyperlink r:id="rId14" w:tgtFrame="_blank" w:tooltip="Zakon o spremembah in dopolnitvah Zakona o dostopu do informacij javnega značaja (ZDIJZ-E)" w:history="1">
        <w:r w:rsidR="00944A77" w:rsidRPr="00944A77">
          <w:rPr>
            <w:rFonts w:ascii="Arial" w:hAnsi="Arial" w:cs="Arial"/>
            <w:sz w:val="22"/>
            <w:szCs w:val="22"/>
            <w:u w:val="single"/>
            <w:shd w:val="clear" w:color="auto" w:fill="FFFFFF"/>
          </w:rPr>
          <w:t>102/15</w:t>
        </w:r>
      </w:hyperlink>
      <w:r w:rsidR="00944A77" w:rsidRPr="00944A77">
        <w:rPr>
          <w:rFonts w:ascii="Arial" w:hAnsi="Arial" w:cs="Arial"/>
          <w:sz w:val="22"/>
          <w:szCs w:val="22"/>
          <w:shd w:val="clear" w:color="auto" w:fill="FFFFFF"/>
        </w:rPr>
        <w:t>, </w:t>
      </w:r>
      <w:hyperlink r:id="rId15" w:tgtFrame="_blank" w:tooltip="Zakon o dopolnitvi Zakona o dostopu do informacij javnega značaja (ZDIJZ-F)" w:history="1">
        <w:r w:rsidR="00944A77" w:rsidRPr="00944A77">
          <w:rPr>
            <w:rFonts w:ascii="Arial" w:hAnsi="Arial" w:cs="Arial"/>
            <w:sz w:val="22"/>
            <w:szCs w:val="22"/>
            <w:u w:val="single"/>
            <w:shd w:val="clear" w:color="auto" w:fill="FFFFFF"/>
          </w:rPr>
          <w:t>7/18</w:t>
        </w:r>
      </w:hyperlink>
      <w:r w:rsidR="00944A77" w:rsidRPr="00944A77">
        <w:rPr>
          <w:rFonts w:ascii="Arial" w:hAnsi="Arial" w:cs="Arial"/>
          <w:sz w:val="22"/>
          <w:szCs w:val="22"/>
          <w:shd w:val="clear" w:color="auto" w:fill="FFFFFF"/>
        </w:rPr>
        <w:t> in </w:t>
      </w:r>
      <w:hyperlink r:id="rId16" w:tgtFrame="_blank" w:tooltip="Zakon o spremembah in dopolnitvah Zakona o dostopu do informacij javnega značaja (ZDIJZ-G)" w:history="1">
        <w:r w:rsidR="00944A77" w:rsidRPr="00944A77">
          <w:rPr>
            <w:rFonts w:ascii="Arial" w:hAnsi="Arial" w:cs="Arial"/>
            <w:sz w:val="22"/>
            <w:szCs w:val="22"/>
            <w:u w:val="single"/>
            <w:shd w:val="clear" w:color="auto" w:fill="FFFFFF"/>
          </w:rPr>
          <w:t>141/22</w:t>
        </w:r>
      </w:hyperlink>
      <w:r w:rsidRPr="007007B9">
        <w:rPr>
          <w:rFonts w:ascii="Arial" w:hAnsi="Arial" w:cs="Arial"/>
          <w:sz w:val="22"/>
          <w:szCs w:val="22"/>
        </w:rPr>
        <w:t xml:space="preserve">,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w:t>
      </w:r>
      <w:r w:rsidR="00343681">
        <w:rPr>
          <w:rFonts w:ascii="Arial" w:hAnsi="Arial" w:cs="Arial"/>
          <w:sz w:val="22"/>
          <w:szCs w:val="22"/>
        </w:rPr>
        <w:t xml:space="preserve">sofinancer </w:t>
      </w:r>
      <w:r w:rsidRPr="007007B9">
        <w:rPr>
          <w:rFonts w:ascii="Arial" w:hAnsi="Arial" w:cs="Arial"/>
          <w:sz w:val="22"/>
          <w:szCs w:val="22"/>
        </w:rPr>
        <w:t>lahko domneval, da vloga po stališču prijavitelja ne vsebuje poslovnih skrivnosti, osebnih podatkov in drugih izjem iz 6. člena ZDIJZ.</w:t>
      </w:r>
    </w:p>
    <w:p w14:paraId="2364734C" w14:textId="4AEACA4A" w:rsidR="007007B9" w:rsidRPr="007007B9" w:rsidRDefault="007007B9" w:rsidP="007007B9">
      <w:pPr>
        <w:spacing w:before="100" w:beforeAutospacing="1" w:after="100" w:afterAutospacing="1"/>
        <w:jc w:val="both"/>
        <w:textAlignment w:val="baseline"/>
        <w:rPr>
          <w:rFonts w:ascii="Arial" w:hAnsi="Arial" w:cs="Arial"/>
        </w:rPr>
      </w:pPr>
      <w:r w:rsidRPr="007007B9">
        <w:rPr>
          <w:rFonts w:ascii="Arial" w:hAnsi="Arial" w:cs="Arial"/>
          <w:sz w:val="22"/>
          <w:szCs w:val="22"/>
        </w:rPr>
        <w:t>Na podlagi Zakona o integriteti in preprečevanju korupcije (</w:t>
      </w:r>
      <w:r w:rsidR="0097171B" w:rsidRPr="0097171B">
        <w:rPr>
          <w:rFonts w:ascii="Arial" w:hAnsi="Arial" w:cs="Arial"/>
          <w:sz w:val="22"/>
          <w:szCs w:val="22"/>
          <w:shd w:val="clear" w:color="auto" w:fill="FFFFFF"/>
        </w:rPr>
        <w:t>Uradni list RS, št. </w:t>
      </w:r>
      <w:hyperlink r:id="rId17" w:tgtFrame="_blank" w:tooltip="Zakon o integriteti in preprečevanju korupcije (uradno prečiščeno besedilo) (ZIntPK-UPB2)" w:history="1">
        <w:r w:rsidR="0097171B" w:rsidRPr="0097171B">
          <w:rPr>
            <w:rFonts w:ascii="Arial" w:hAnsi="Arial" w:cs="Arial"/>
            <w:sz w:val="22"/>
            <w:szCs w:val="22"/>
            <w:u w:val="single"/>
            <w:shd w:val="clear" w:color="auto" w:fill="FFFFFF"/>
          </w:rPr>
          <w:t>69/11</w:t>
        </w:r>
      </w:hyperlink>
      <w:r w:rsidR="0097171B" w:rsidRPr="0097171B">
        <w:rPr>
          <w:rFonts w:ascii="Arial" w:hAnsi="Arial" w:cs="Arial"/>
          <w:sz w:val="22"/>
          <w:szCs w:val="22"/>
          <w:shd w:val="clear" w:color="auto" w:fill="FFFFFF"/>
        </w:rPr>
        <w:t> –UPB besedilo, </w:t>
      </w:r>
      <w:hyperlink r:id="rId18" w:tgtFrame="_blank" w:tooltip="Zakon o spremembah in dopolnitvah Zakona o integriteti in preprečevanju korupcije (ZIntPK-C)" w:history="1">
        <w:r w:rsidR="0097171B" w:rsidRPr="0097171B">
          <w:rPr>
            <w:rFonts w:ascii="Arial" w:hAnsi="Arial" w:cs="Arial"/>
            <w:sz w:val="22"/>
            <w:szCs w:val="22"/>
            <w:u w:val="single"/>
            <w:shd w:val="clear" w:color="auto" w:fill="FFFFFF"/>
          </w:rPr>
          <w:t>158/20</w:t>
        </w:r>
      </w:hyperlink>
      <w:r w:rsidR="0097171B" w:rsidRPr="0097171B">
        <w:rPr>
          <w:rFonts w:ascii="Arial" w:hAnsi="Arial" w:cs="Arial"/>
          <w:sz w:val="22"/>
          <w:szCs w:val="22"/>
          <w:shd w:val="clear" w:color="auto" w:fill="FFFFFF"/>
        </w:rPr>
        <w:t>, </w:t>
      </w:r>
      <w:hyperlink r:id="rId19" w:tgtFrame="_blank" w:tooltip="Zakon o debirokratizaciji (ZDeb)" w:history="1">
        <w:r w:rsidR="0097171B" w:rsidRPr="0097171B">
          <w:rPr>
            <w:rFonts w:ascii="Arial" w:hAnsi="Arial" w:cs="Arial"/>
            <w:sz w:val="22"/>
            <w:szCs w:val="22"/>
            <w:u w:val="single"/>
            <w:shd w:val="clear" w:color="auto" w:fill="FFFFFF"/>
          </w:rPr>
          <w:t>3/22</w:t>
        </w:r>
      </w:hyperlink>
      <w:r w:rsidR="0097171B" w:rsidRPr="0097171B">
        <w:rPr>
          <w:rFonts w:ascii="Arial" w:hAnsi="Arial" w:cs="Arial"/>
          <w:sz w:val="22"/>
          <w:szCs w:val="22"/>
          <w:shd w:val="clear" w:color="auto" w:fill="FFFFFF"/>
        </w:rPr>
        <w:t xml:space="preserve"> – </w:t>
      </w:r>
      <w:proofErr w:type="spellStart"/>
      <w:r w:rsidR="0097171B" w:rsidRPr="0097171B">
        <w:rPr>
          <w:rFonts w:ascii="Arial" w:hAnsi="Arial" w:cs="Arial"/>
          <w:sz w:val="22"/>
          <w:szCs w:val="22"/>
          <w:shd w:val="clear" w:color="auto" w:fill="FFFFFF"/>
        </w:rPr>
        <w:t>ZDeb</w:t>
      </w:r>
      <w:proofErr w:type="spellEnd"/>
      <w:r w:rsidR="0097171B" w:rsidRPr="0097171B">
        <w:rPr>
          <w:rFonts w:ascii="Arial" w:hAnsi="Arial" w:cs="Arial"/>
          <w:sz w:val="22"/>
          <w:szCs w:val="22"/>
          <w:shd w:val="clear" w:color="auto" w:fill="FFFFFF"/>
        </w:rPr>
        <w:t xml:space="preserve"> in </w:t>
      </w:r>
      <w:hyperlink r:id="rId20" w:tgtFrame="_blank" w:tooltip="Zakon o zaščiti prijaviteljev (ZZPri)" w:history="1">
        <w:r w:rsidR="0097171B" w:rsidRPr="0097171B">
          <w:rPr>
            <w:rFonts w:ascii="Arial" w:hAnsi="Arial" w:cs="Arial"/>
            <w:sz w:val="22"/>
            <w:szCs w:val="22"/>
            <w:u w:val="single"/>
            <w:shd w:val="clear" w:color="auto" w:fill="FFFFFF"/>
          </w:rPr>
          <w:t>16/23</w:t>
        </w:r>
      </w:hyperlink>
      <w:r w:rsidR="0097171B" w:rsidRPr="0097171B">
        <w:rPr>
          <w:rFonts w:ascii="Arial" w:hAnsi="Arial" w:cs="Arial"/>
          <w:sz w:val="22"/>
          <w:szCs w:val="22"/>
          <w:shd w:val="clear" w:color="auto" w:fill="FFFFFF"/>
        </w:rPr>
        <w:t xml:space="preserve"> – </w:t>
      </w:r>
      <w:proofErr w:type="spellStart"/>
      <w:r w:rsidR="0097171B" w:rsidRPr="0097171B">
        <w:rPr>
          <w:rFonts w:ascii="Arial" w:hAnsi="Arial" w:cs="Arial"/>
          <w:sz w:val="22"/>
          <w:szCs w:val="22"/>
          <w:shd w:val="clear" w:color="auto" w:fill="FFFFFF"/>
        </w:rPr>
        <w:t>ZZPri</w:t>
      </w:r>
      <w:proofErr w:type="spellEnd"/>
      <w:r w:rsidRPr="007007B9">
        <w:rPr>
          <w:rFonts w:ascii="Arial" w:hAnsi="Arial" w:cs="Arial"/>
          <w:sz w:val="22"/>
          <w:szCs w:val="22"/>
        </w:rPr>
        <w:t>) Mestna občina Nova Gorica  ne sme poslovati s subjekti, v katerih je funkcionar, ki pri Mestni občini Nova Gorica  opravlja funkcijo ali njegov družinski član poslovodstva, ali neposredno ali preko drugih pravnih oseb v več kot 5% udeležen pri ustanoviteljskih pravicah, upravljanju oziroma kapitalu. Ta prepoved smiselno velja tudi za državne pomoči in druge oblike pridobivanja sredstev od Mestne občine Nova Gorica  ter za koncesije in druge oblike javno-zasebnega partnerstva, razen za državne pomoči v primeru naravnih</w:t>
      </w:r>
      <w:r w:rsidRPr="007007B9">
        <w:rPr>
          <w:rFonts w:ascii="Arial" w:hAnsi="Arial" w:cs="Arial"/>
        </w:rPr>
        <w:t xml:space="preserve"> </w:t>
      </w:r>
      <w:r w:rsidRPr="007007B9">
        <w:rPr>
          <w:rFonts w:ascii="Arial" w:hAnsi="Arial" w:cs="Arial"/>
          <w:sz w:val="22"/>
          <w:szCs w:val="22"/>
        </w:rPr>
        <w:t>nesreč</w:t>
      </w:r>
      <w:r w:rsidRPr="007007B9">
        <w:rPr>
          <w:rFonts w:ascii="Arial" w:hAnsi="Arial" w:cs="Arial"/>
        </w:rPr>
        <w:t xml:space="preserve">. </w:t>
      </w:r>
    </w:p>
    <w:bookmarkEnd w:id="4"/>
    <w:p w14:paraId="7A666F4D" w14:textId="77777777" w:rsidR="002D0A30" w:rsidRDefault="002D0A30" w:rsidP="00D65FC8"/>
    <w:p w14:paraId="7A666F4F" w14:textId="7FD5E50F" w:rsidR="008D1228" w:rsidRDefault="00ED0B80" w:rsidP="00B42C71">
      <w:pPr>
        <w:jc w:val="both"/>
        <w:rPr>
          <w:rFonts w:ascii="Arial" w:hAnsi="Arial" w:cs="Arial"/>
          <w:sz w:val="22"/>
        </w:rPr>
      </w:pPr>
      <w:r>
        <w:rPr>
          <w:rFonts w:ascii="Arial" w:hAnsi="Arial" w:cs="Arial"/>
          <w:sz w:val="22"/>
        </w:rPr>
        <w:t>Številka:</w:t>
      </w:r>
      <w:r w:rsidR="00DB2BA6">
        <w:rPr>
          <w:rFonts w:ascii="Arial" w:hAnsi="Arial" w:cs="Arial"/>
          <w:sz w:val="22"/>
        </w:rPr>
        <w:t xml:space="preserve"> </w:t>
      </w:r>
      <w:r w:rsidR="0005639D">
        <w:rPr>
          <w:rFonts w:ascii="Arial" w:hAnsi="Arial" w:cs="Arial"/>
          <w:sz w:val="22"/>
        </w:rPr>
        <w:t>305-0001/2025</w:t>
      </w:r>
    </w:p>
    <w:p w14:paraId="7A666F50" w14:textId="10142C38" w:rsidR="00B42C71" w:rsidRPr="00A95A5A" w:rsidRDefault="00DB2BA6" w:rsidP="00B42C71">
      <w:pPr>
        <w:jc w:val="both"/>
        <w:rPr>
          <w:rFonts w:ascii="Arial" w:hAnsi="Arial" w:cs="Arial"/>
          <w:b/>
          <w:sz w:val="22"/>
        </w:rPr>
      </w:pPr>
      <w:r>
        <w:rPr>
          <w:rFonts w:ascii="Arial" w:hAnsi="Arial" w:cs="Arial"/>
          <w:sz w:val="22"/>
        </w:rPr>
        <w:t>Datum:</w:t>
      </w:r>
      <w:r w:rsidR="008D1228">
        <w:rPr>
          <w:rFonts w:ascii="Arial" w:hAnsi="Arial" w:cs="Arial"/>
          <w:sz w:val="22"/>
        </w:rPr>
        <w:t xml:space="preserve">   </w:t>
      </w:r>
      <w:r w:rsidR="00363EAF">
        <w:rPr>
          <w:rFonts w:ascii="Arial" w:hAnsi="Arial" w:cs="Arial"/>
          <w:sz w:val="22"/>
        </w:rPr>
        <w:t xml:space="preserve"> </w:t>
      </w:r>
      <w:r w:rsidR="0005639D">
        <w:rPr>
          <w:rFonts w:ascii="Arial" w:hAnsi="Arial" w:cs="Arial"/>
          <w:sz w:val="22"/>
        </w:rPr>
        <w:t>6.3. 2025</w:t>
      </w:r>
      <w:r w:rsidR="008D1228">
        <w:rPr>
          <w:rFonts w:ascii="Arial" w:hAnsi="Arial" w:cs="Arial"/>
          <w:sz w:val="22"/>
        </w:rPr>
        <w:t xml:space="preserve">                                     </w:t>
      </w:r>
      <w:r w:rsidR="00C538C3" w:rsidRPr="00A95A5A">
        <w:rPr>
          <w:rFonts w:ascii="Arial" w:hAnsi="Arial" w:cs="Arial"/>
          <w:b/>
          <w:sz w:val="22"/>
        </w:rPr>
        <w:t xml:space="preserve">              </w:t>
      </w:r>
      <w:r w:rsidR="00A45538">
        <w:rPr>
          <w:rFonts w:ascii="Arial" w:hAnsi="Arial" w:cs="Arial"/>
          <w:b/>
          <w:sz w:val="22"/>
        </w:rPr>
        <w:t xml:space="preserve">                  </w:t>
      </w:r>
      <w:r w:rsidR="00C538C3" w:rsidRPr="00A95A5A">
        <w:rPr>
          <w:rFonts w:ascii="Arial" w:hAnsi="Arial" w:cs="Arial"/>
          <w:b/>
          <w:sz w:val="22"/>
        </w:rPr>
        <w:t xml:space="preserve">    </w:t>
      </w:r>
      <w:r w:rsidR="00CA62CF">
        <w:rPr>
          <w:rFonts w:ascii="Arial" w:hAnsi="Arial" w:cs="Arial"/>
          <w:b/>
          <w:sz w:val="22"/>
        </w:rPr>
        <w:t xml:space="preserve"> Samo </w:t>
      </w:r>
      <w:proofErr w:type="spellStart"/>
      <w:r w:rsidR="00CA62CF">
        <w:rPr>
          <w:rFonts w:ascii="Arial" w:hAnsi="Arial" w:cs="Arial"/>
          <w:b/>
          <w:sz w:val="22"/>
        </w:rPr>
        <w:t>Turel</w:t>
      </w:r>
      <w:proofErr w:type="spellEnd"/>
      <w:r w:rsidR="00CA62CF">
        <w:rPr>
          <w:rFonts w:ascii="Arial" w:hAnsi="Arial" w:cs="Arial"/>
          <w:b/>
          <w:sz w:val="22"/>
        </w:rPr>
        <w:t xml:space="preserve"> </w:t>
      </w:r>
      <w:r w:rsidR="002D0A30" w:rsidRPr="00A95A5A">
        <w:rPr>
          <w:rFonts w:ascii="Arial" w:hAnsi="Arial" w:cs="Arial"/>
          <w:b/>
          <w:sz w:val="22"/>
          <w:szCs w:val="22"/>
        </w:rPr>
        <w:t xml:space="preserve">  </w:t>
      </w:r>
    </w:p>
    <w:p w14:paraId="7A666F51" w14:textId="7FC16F4D" w:rsidR="002D0A30" w:rsidRPr="00031AE0" w:rsidRDefault="00A31CD5" w:rsidP="002D0A30">
      <w:pPr>
        <w:jc w:val="both"/>
        <w:rPr>
          <w:rFonts w:ascii="Arial" w:hAnsi="Arial" w:cs="Arial"/>
          <w:b/>
          <w:sz w:val="22"/>
          <w:szCs w:val="22"/>
        </w:rPr>
      </w:pPr>
      <w:r>
        <w:rPr>
          <w:rFonts w:ascii="Arial" w:hAnsi="Arial" w:cs="Arial"/>
          <w:sz w:val="22"/>
        </w:rPr>
        <w:t xml:space="preserve">                       </w:t>
      </w:r>
      <w:r w:rsidR="002D0A30">
        <w:rPr>
          <w:rFonts w:ascii="Arial" w:hAnsi="Arial" w:cs="Arial"/>
          <w:sz w:val="22"/>
        </w:rPr>
        <w:tab/>
      </w:r>
      <w:r w:rsidR="002D0A30">
        <w:rPr>
          <w:rFonts w:ascii="Arial" w:hAnsi="Arial" w:cs="Arial"/>
          <w:sz w:val="22"/>
        </w:rPr>
        <w:tab/>
      </w:r>
      <w:r w:rsidR="002D0A30">
        <w:rPr>
          <w:rFonts w:ascii="Arial" w:hAnsi="Arial" w:cs="Arial"/>
          <w:b/>
          <w:sz w:val="22"/>
          <w:szCs w:val="22"/>
        </w:rPr>
        <w:t xml:space="preserve">                                                              </w:t>
      </w:r>
      <w:r>
        <w:rPr>
          <w:rFonts w:ascii="Arial" w:hAnsi="Arial" w:cs="Arial"/>
          <w:b/>
          <w:sz w:val="22"/>
          <w:szCs w:val="22"/>
        </w:rPr>
        <w:t xml:space="preserve">           </w:t>
      </w:r>
      <w:r w:rsidR="00CA62CF">
        <w:rPr>
          <w:rFonts w:ascii="Arial" w:hAnsi="Arial" w:cs="Arial"/>
          <w:b/>
          <w:sz w:val="22"/>
          <w:szCs w:val="22"/>
        </w:rPr>
        <w:t>ŽUPAN</w:t>
      </w:r>
    </w:p>
    <w:p w14:paraId="7A666F52" w14:textId="77777777" w:rsidR="00031AE0" w:rsidRPr="00AD2055" w:rsidRDefault="00031AE0" w:rsidP="00B42C71">
      <w:pPr>
        <w:jc w:val="both"/>
        <w:rPr>
          <w:rFonts w:ascii="Arial" w:hAnsi="Arial" w:cs="Arial"/>
          <w:sz w:val="22"/>
        </w:rPr>
      </w:pPr>
    </w:p>
    <w:p w14:paraId="7A666F53" w14:textId="77777777" w:rsidR="006544F0" w:rsidRPr="00031AE0" w:rsidRDefault="006544F0">
      <w:pPr>
        <w:jc w:val="both"/>
        <w:rPr>
          <w:rFonts w:ascii="Arial" w:hAnsi="Arial" w:cs="Arial"/>
          <w:b/>
          <w:sz w:val="22"/>
          <w:szCs w:val="22"/>
        </w:rPr>
      </w:pPr>
    </w:p>
    <w:p w14:paraId="7A666F55" w14:textId="77777777" w:rsidR="000B607C" w:rsidRPr="000B607C" w:rsidRDefault="000B607C">
      <w:pPr>
        <w:rPr>
          <w:rFonts w:ascii="Arial" w:hAnsi="Arial" w:cs="Arial"/>
          <w:sz w:val="22"/>
          <w:szCs w:val="22"/>
        </w:rPr>
      </w:pPr>
    </w:p>
    <w:sectPr w:rsidR="000B607C" w:rsidRPr="000B607C" w:rsidSect="001777AE">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F0CB" w14:textId="77777777" w:rsidR="00100D68" w:rsidRDefault="00100D68">
      <w:r>
        <w:separator/>
      </w:r>
    </w:p>
  </w:endnote>
  <w:endnote w:type="continuationSeparator" w:id="0">
    <w:p w14:paraId="4552C0B1" w14:textId="77777777" w:rsidR="00100D68" w:rsidRDefault="0010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6F5A" w14:textId="77777777" w:rsidR="006E4557" w:rsidRDefault="00125EC4">
    <w:pPr>
      <w:pStyle w:val="Noga"/>
      <w:framePr w:wrap="around" w:vAnchor="text" w:hAnchor="margin" w:xAlign="center" w:y="1"/>
      <w:rPr>
        <w:rStyle w:val="tevilkastrani"/>
      </w:rPr>
    </w:pPr>
    <w:r>
      <w:rPr>
        <w:rStyle w:val="tevilkastrani"/>
      </w:rPr>
      <w:fldChar w:fldCharType="begin"/>
    </w:r>
    <w:r w:rsidR="006E4557">
      <w:rPr>
        <w:rStyle w:val="tevilkastrani"/>
      </w:rPr>
      <w:instrText xml:space="preserve">PAGE  </w:instrText>
    </w:r>
    <w:r>
      <w:rPr>
        <w:rStyle w:val="tevilkastrani"/>
      </w:rPr>
      <w:fldChar w:fldCharType="end"/>
    </w:r>
  </w:p>
  <w:p w14:paraId="7A666F5B" w14:textId="77777777" w:rsidR="006E4557" w:rsidRDefault="006E455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6F5C" w14:textId="77777777" w:rsidR="006E4557" w:rsidRDefault="00125EC4">
    <w:pPr>
      <w:pStyle w:val="Noga"/>
      <w:framePr w:wrap="around" w:vAnchor="text" w:hAnchor="margin" w:xAlign="center" w:y="1"/>
      <w:rPr>
        <w:rStyle w:val="tevilkastrani"/>
      </w:rPr>
    </w:pPr>
    <w:r>
      <w:rPr>
        <w:rStyle w:val="tevilkastrani"/>
      </w:rPr>
      <w:fldChar w:fldCharType="begin"/>
    </w:r>
    <w:r w:rsidR="006E4557">
      <w:rPr>
        <w:rStyle w:val="tevilkastrani"/>
      </w:rPr>
      <w:instrText xml:space="preserve">PAGE  </w:instrText>
    </w:r>
    <w:r>
      <w:rPr>
        <w:rStyle w:val="tevilkastrani"/>
      </w:rPr>
      <w:fldChar w:fldCharType="separate"/>
    </w:r>
    <w:r w:rsidR="00A31CD5">
      <w:rPr>
        <w:rStyle w:val="tevilkastrani"/>
        <w:noProof/>
      </w:rPr>
      <w:t>8</w:t>
    </w:r>
    <w:r>
      <w:rPr>
        <w:rStyle w:val="tevilkastrani"/>
      </w:rPr>
      <w:fldChar w:fldCharType="end"/>
    </w:r>
  </w:p>
  <w:p w14:paraId="7A666F5D" w14:textId="77777777" w:rsidR="006E4557" w:rsidRDefault="006E45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F51D" w14:textId="77777777" w:rsidR="00100D68" w:rsidRDefault="00100D68">
      <w:r>
        <w:separator/>
      </w:r>
    </w:p>
  </w:footnote>
  <w:footnote w:type="continuationSeparator" w:id="0">
    <w:p w14:paraId="2D5313EC" w14:textId="77777777" w:rsidR="00100D68" w:rsidRDefault="0010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1C6"/>
    <w:multiLevelType w:val="hybridMultilevel"/>
    <w:tmpl w:val="29DC42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634929"/>
    <w:multiLevelType w:val="hybridMultilevel"/>
    <w:tmpl w:val="9CA272B6"/>
    <w:lvl w:ilvl="0" w:tplc="04240015">
      <w:start w:val="1"/>
      <w:numFmt w:val="upperLetter"/>
      <w:lvlText w:val="%1."/>
      <w:lvlJc w:val="left"/>
      <w:pPr>
        <w:tabs>
          <w:tab w:val="num" w:pos="720"/>
        </w:tabs>
        <w:ind w:left="720" w:hanging="360"/>
      </w:pPr>
    </w:lvl>
    <w:lvl w:ilvl="1" w:tplc="288CCBB6">
      <w:start w:val="1"/>
      <w:numFmt w:val="bullet"/>
      <w:lvlText w:val=""/>
      <w:lvlJc w:val="left"/>
      <w:pPr>
        <w:tabs>
          <w:tab w:val="num" w:pos="1440"/>
        </w:tabs>
        <w:ind w:left="1440" w:hanging="360"/>
      </w:pPr>
      <w:rPr>
        <w:rFonts w:ascii="Wingdings" w:hAnsi="Wingdings" w:hint="default"/>
      </w:rPr>
    </w:lvl>
    <w:lvl w:ilvl="2" w:tplc="2D4292D0">
      <w:start w:val="4"/>
      <w:numFmt w:val="bullet"/>
      <w:lvlText w:val="-"/>
      <w:lvlJc w:val="left"/>
      <w:pPr>
        <w:tabs>
          <w:tab w:val="num" w:pos="2340"/>
        </w:tabs>
        <w:ind w:left="2340" w:hanging="360"/>
      </w:pPr>
      <w:rPr>
        <w:rFonts w:ascii="Arial" w:eastAsia="Times New Roman" w:hAnsi="Arial" w:cs="Arial" w:hint="default"/>
      </w:rPr>
    </w:lvl>
    <w:lvl w:ilvl="3" w:tplc="0424001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4B3D88"/>
    <w:multiLevelType w:val="hybridMultilevel"/>
    <w:tmpl w:val="A370A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AE089D"/>
    <w:multiLevelType w:val="hybridMultilevel"/>
    <w:tmpl w:val="39C22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7E3402"/>
    <w:multiLevelType w:val="multilevel"/>
    <w:tmpl w:val="07E2BA56"/>
    <w:lvl w:ilvl="0">
      <w:start w:val="1"/>
      <w:numFmt w:val="decimal"/>
      <w:lvlText w:val="%1."/>
      <w:lvlJc w:val="left"/>
      <w:pPr>
        <w:ind w:left="785" w:hanging="360"/>
      </w:pPr>
      <w:rPr>
        <w:rFonts w:hint="default"/>
        <w:b/>
        <w:color w:val="000000"/>
      </w:rPr>
    </w:lvl>
    <w:lvl w:ilvl="1">
      <w:start w:val="17"/>
      <w:numFmt w:val="decimal"/>
      <w:isLgl/>
      <w:lvlText w:val="%1.%2"/>
      <w:lvlJc w:val="left"/>
      <w:pPr>
        <w:ind w:left="1010" w:hanging="585"/>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5" w15:restartNumberingAfterBreak="0">
    <w:nsid w:val="0F24780E"/>
    <w:multiLevelType w:val="hybridMultilevel"/>
    <w:tmpl w:val="12FCD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C81A9B"/>
    <w:multiLevelType w:val="hybridMultilevel"/>
    <w:tmpl w:val="BA362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890989"/>
    <w:multiLevelType w:val="hybridMultilevel"/>
    <w:tmpl w:val="409C12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4D5ABA"/>
    <w:multiLevelType w:val="hybridMultilevel"/>
    <w:tmpl w:val="6BBA45EA"/>
    <w:lvl w:ilvl="0" w:tplc="23D4DA68">
      <w:start w:val="4"/>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 w15:restartNumberingAfterBreak="0">
    <w:nsid w:val="1AF15715"/>
    <w:multiLevelType w:val="hybridMultilevel"/>
    <w:tmpl w:val="44D2846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6A22EF"/>
    <w:multiLevelType w:val="hybridMultilevel"/>
    <w:tmpl w:val="CF8A7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DE6948"/>
    <w:multiLevelType w:val="hybridMultilevel"/>
    <w:tmpl w:val="6F6A9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B56EBE"/>
    <w:multiLevelType w:val="hybridMultilevel"/>
    <w:tmpl w:val="60949EAA"/>
    <w:lvl w:ilvl="0" w:tplc="04240001">
      <w:start w:val="1"/>
      <w:numFmt w:val="bullet"/>
      <w:lvlText w:val=""/>
      <w:lvlJc w:val="left"/>
      <w:pPr>
        <w:tabs>
          <w:tab w:val="num" w:pos="720"/>
        </w:tabs>
        <w:ind w:left="720" w:hanging="360"/>
      </w:pPr>
      <w:rPr>
        <w:rFonts w:ascii="Symbol" w:hAnsi="Symbol" w:hint="default"/>
      </w:rPr>
    </w:lvl>
    <w:lvl w:ilvl="1" w:tplc="04240011">
      <w:start w:val="1"/>
      <w:numFmt w:val="decimal"/>
      <w:lvlText w:val="%2)"/>
      <w:lvlJc w:val="left"/>
      <w:pPr>
        <w:tabs>
          <w:tab w:val="num" w:pos="1440"/>
        </w:tabs>
        <w:ind w:left="1440" w:hanging="360"/>
      </w:pPr>
    </w:lvl>
    <w:lvl w:ilvl="2" w:tplc="D6680826">
      <w:start w:val="1"/>
      <w:numFmt w:val="none"/>
      <w:lvlText w:val="4."/>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9F80E83"/>
    <w:multiLevelType w:val="hybridMultilevel"/>
    <w:tmpl w:val="69A0BD5A"/>
    <w:lvl w:ilvl="0" w:tplc="DA28D63A">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C605D8"/>
    <w:multiLevelType w:val="hybridMultilevel"/>
    <w:tmpl w:val="A930345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2393A76"/>
    <w:multiLevelType w:val="hybridMultilevel"/>
    <w:tmpl w:val="E252E84A"/>
    <w:lvl w:ilvl="0" w:tplc="EE945EF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9B6D46"/>
    <w:multiLevelType w:val="hybridMultilevel"/>
    <w:tmpl w:val="114E2ADE"/>
    <w:lvl w:ilvl="0" w:tplc="6590C7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BD70BB"/>
    <w:multiLevelType w:val="hybridMultilevel"/>
    <w:tmpl w:val="0AB4F194"/>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52890E39"/>
    <w:multiLevelType w:val="hybridMultilevel"/>
    <w:tmpl w:val="6CCC34B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544D49C6"/>
    <w:multiLevelType w:val="hybridMultilevel"/>
    <w:tmpl w:val="D04211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BF5E39"/>
    <w:multiLevelType w:val="hybridMultilevel"/>
    <w:tmpl w:val="D7E8615C"/>
    <w:lvl w:ilvl="0" w:tplc="1C24FEB8">
      <w:numFmt w:val="bullet"/>
      <w:lvlText w:val="-"/>
      <w:lvlJc w:val="left"/>
      <w:pPr>
        <w:ind w:left="1429" w:hanging="360"/>
      </w:pPr>
      <w:rPr>
        <w:rFonts w:ascii="Times New Roman" w:eastAsia="Times New Roman" w:hAnsi="Times New Roman" w:cs="Times New Roman" w:hint="default"/>
        <w:b/>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5674781C"/>
    <w:multiLevelType w:val="hybridMultilevel"/>
    <w:tmpl w:val="318C25F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7A75FF9"/>
    <w:multiLevelType w:val="hybridMultilevel"/>
    <w:tmpl w:val="6C427B8E"/>
    <w:lvl w:ilvl="0" w:tplc="3B36D114">
      <w:start w:val="1"/>
      <w:numFmt w:val="decimal"/>
      <w:lvlText w:val="%1."/>
      <w:lvlJc w:val="left"/>
      <w:pPr>
        <w:tabs>
          <w:tab w:val="num" w:pos="720"/>
        </w:tabs>
        <w:ind w:left="720" w:hanging="360"/>
      </w:pPr>
      <w:rPr>
        <w:rFonts w:hint="default"/>
        <w:b/>
      </w:rPr>
    </w:lvl>
    <w:lvl w:ilvl="1" w:tplc="1C24FEB8">
      <w:numFmt w:val="bullet"/>
      <w:lvlText w:val="-"/>
      <w:lvlJc w:val="left"/>
      <w:pPr>
        <w:tabs>
          <w:tab w:val="num" w:pos="1534"/>
        </w:tabs>
        <w:ind w:left="1534" w:hanging="454"/>
      </w:pPr>
      <w:rPr>
        <w:rFonts w:ascii="Times New Roman" w:eastAsia="Times New Roman" w:hAnsi="Times New Roman" w:cs="Times New Roman" w:hint="default"/>
        <w:b/>
      </w:rPr>
    </w:lvl>
    <w:lvl w:ilvl="2" w:tplc="0608C9A8">
      <w:numFmt w:val="bullet"/>
      <w:lvlText w:val="-"/>
      <w:lvlJc w:val="left"/>
      <w:pPr>
        <w:tabs>
          <w:tab w:val="num" w:pos="2340"/>
        </w:tabs>
        <w:ind w:left="2340" w:hanging="360"/>
      </w:pPr>
      <w:rPr>
        <w:rFonts w:ascii="Times New Roman" w:eastAsia="Times New Roman" w:hAnsi="Times New Roman" w:cs="Times New Roman"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6759C8"/>
    <w:multiLevelType w:val="hybridMultilevel"/>
    <w:tmpl w:val="1BBC46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BA632C3"/>
    <w:multiLevelType w:val="hybridMultilevel"/>
    <w:tmpl w:val="EDD0C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A1728D"/>
    <w:multiLevelType w:val="hybridMultilevel"/>
    <w:tmpl w:val="BD34E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3440D"/>
    <w:multiLevelType w:val="hybridMultilevel"/>
    <w:tmpl w:val="C4EC1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A020E3"/>
    <w:multiLevelType w:val="hybridMultilevel"/>
    <w:tmpl w:val="36D017C6"/>
    <w:lvl w:ilvl="0" w:tplc="5712C25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9B80F82"/>
    <w:multiLevelType w:val="hybridMultilevel"/>
    <w:tmpl w:val="39F611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6B25414F"/>
    <w:multiLevelType w:val="hybridMultilevel"/>
    <w:tmpl w:val="8542A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EE6EA2"/>
    <w:multiLevelType w:val="hybridMultilevel"/>
    <w:tmpl w:val="31DE8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A70F6"/>
    <w:multiLevelType w:val="hybridMultilevel"/>
    <w:tmpl w:val="DAD6DA00"/>
    <w:lvl w:ilvl="0" w:tplc="04240003">
      <w:start w:val="1"/>
      <w:numFmt w:val="bullet"/>
      <w:lvlText w:val="o"/>
      <w:lvlJc w:val="left"/>
      <w:pPr>
        <w:tabs>
          <w:tab w:val="num" w:pos="1800"/>
        </w:tabs>
        <w:ind w:left="1800" w:hanging="360"/>
      </w:pPr>
      <w:rPr>
        <w:rFonts w:ascii="Courier New" w:hAnsi="Courier New" w:cs="Courier New"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0983ECA"/>
    <w:multiLevelType w:val="hybridMultilevel"/>
    <w:tmpl w:val="F39649F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280576086">
    <w:abstractNumId w:val="1"/>
  </w:num>
  <w:num w:numId="2" w16cid:durableId="866144067">
    <w:abstractNumId w:val="23"/>
  </w:num>
  <w:num w:numId="3" w16cid:durableId="948127325">
    <w:abstractNumId w:val="7"/>
  </w:num>
  <w:num w:numId="4" w16cid:durableId="385841761">
    <w:abstractNumId w:val="6"/>
  </w:num>
  <w:num w:numId="5" w16cid:durableId="1277523006">
    <w:abstractNumId w:val="19"/>
  </w:num>
  <w:num w:numId="6" w16cid:durableId="159471900">
    <w:abstractNumId w:val="33"/>
  </w:num>
  <w:num w:numId="7" w16cid:durableId="24453027">
    <w:abstractNumId w:val="17"/>
  </w:num>
  <w:num w:numId="8" w16cid:durableId="1255282288">
    <w:abstractNumId w:val="0"/>
  </w:num>
  <w:num w:numId="9" w16cid:durableId="1360230781">
    <w:abstractNumId w:val="12"/>
  </w:num>
  <w:num w:numId="10" w16cid:durableId="391393661">
    <w:abstractNumId w:val="31"/>
  </w:num>
  <w:num w:numId="11" w16cid:durableId="1575819363">
    <w:abstractNumId w:val="14"/>
  </w:num>
  <w:num w:numId="12" w16cid:durableId="1458183433">
    <w:abstractNumId w:val="32"/>
  </w:num>
  <w:num w:numId="13" w16cid:durableId="251865786">
    <w:abstractNumId w:val="26"/>
  </w:num>
  <w:num w:numId="14" w16cid:durableId="891581533">
    <w:abstractNumId w:val="25"/>
  </w:num>
  <w:num w:numId="15" w16cid:durableId="1036929590">
    <w:abstractNumId w:val="2"/>
  </w:num>
  <w:num w:numId="16" w16cid:durableId="2138645928">
    <w:abstractNumId w:val="20"/>
  </w:num>
  <w:num w:numId="17" w16cid:durableId="47919238">
    <w:abstractNumId w:val="5"/>
  </w:num>
  <w:num w:numId="18" w16cid:durableId="615719884">
    <w:abstractNumId w:val="15"/>
  </w:num>
  <w:num w:numId="19" w16cid:durableId="1594127157">
    <w:abstractNumId w:val="30"/>
  </w:num>
  <w:num w:numId="20" w16cid:durableId="1082138030">
    <w:abstractNumId w:val="13"/>
  </w:num>
  <w:num w:numId="21" w16cid:durableId="1007899636">
    <w:abstractNumId w:val="4"/>
  </w:num>
  <w:num w:numId="22" w16cid:durableId="1504785107">
    <w:abstractNumId w:val="8"/>
  </w:num>
  <w:num w:numId="23" w16cid:durableId="1677994693">
    <w:abstractNumId w:val="3"/>
  </w:num>
  <w:num w:numId="24" w16cid:durableId="1211502857">
    <w:abstractNumId w:val="10"/>
  </w:num>
  <w:num w:numId="25" w16cid:durableId="1051533659">
    <w:abstractNumId w:val="27"/>
  </w:num>
  <w:num w:numId="26" w16cid:durableId="2019690935">
    <w:abstractNumId w:val="22"/>
  </w:num>
  <w:num w:numId="27" w16cid:durableId="527335103">
    <w:abstractNumId w:val="11"/>
  </w:num>
  <w:num w:numId="28" w16cid:durableId="1523595159">
    <w:abstractNumId w:val="29"/>
  </w:num>
  <w:num w:numId="29" w16cid:durableId="2071532160">
    <w:abstractNumId w:val="24"/>
  </w:num>
  <w:num w:numId="30" w16cid:durableId="1508983119">
    <w:abstractNumId w:val="28"/>
  </w:num>
  <w:num w:numId="31" w16cid:durableId="748384821">
    <w:abstractNumId w:val="16"/>
  </w:num>
  <w:num w:numId="32" w16cid:durableId="1429737635">
    <w:abstractNumId w:val="18"/>
  </w:num>
  <w:num w:numId="33" w16cid:durableId="565989151">
    <w:abstractNumId w:val="9"/>
  </w:num>
  <w:num w:numId="34" w16cid:durableId="11900975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231"/>
    <w:rsid w:val="00002257"/>
    <w:rsid w:val="000131B0"/>
    <w:rsid w:val="00013205"/>
    <w:rsid w:val="0001507E"/>
    <w:rsid w:val="00021699"/>
    <w:rsid w:val="00031AE0"/>
    <w:rsid w:val="00031D29"/>
    <w:rsid w:val="000348B5"/>
    <w:rsid w:val="00037550"/>
    <w:rsid w:val="00042AFB"/>
    <w:rsid w:val="0004710D"/>
    <w:rsid w:val="000505E8"/>
    <w:rsid w:val="0005639D"/>
    <w:rsid w:val="000622F6"/>
    <w:rsid w:val="00063369"/>
    <w:rsid w:val="00066676"/>
    <w:rsid w:val="000673EE"/>
    <w:rsid w:val="00081909"/>
    <w:rsid w:val="00082CFD"/>
    <w:rsid w:val="00086ECB"/>
    <w:rsid w:val="00091052"/>
    <w:rsid w:val="00094C94"/>
    <w:rsid w:val="00095372"/>
    <w:rsid w:val="0009732B"/>
    <w:rsid w:val="000A34F0"/>
    <w:rsid w:val="000A421C"/>
    <w:rsid w:val="000A7884"/>
    <w:rsid w:val="000B607C"/>
    <w:rsid w:val="000C0D8A"/>
    <w:rsid w:val="000C311F"/>
    <w:rsid w:val="000C6F9A"/>
    <w:rsid w:val="000D05C8"/>
    <w:rsid w:val="000D1971"/>
    <w:rsid w:val="000D1F45"/>
    <w:rsid w:val="000D3001"/>
    <w:rsid w:val="000E096E"/>
    <w:rsid w:val="000E0DA5"/>
    <w:rsid w:val="000E209A"/>
    <w:rsid w:val="000E2B91"/>
    <w:rsid w:val="000F0527"/>
    <w:rsid w:val="000F0F38"/>
    <w:rsid w:val="000F2F5B"/>
    <w:rsid w:val="00100D68"/>
    <w:rsid w:val="001053A5"/>
    <w:rsid w:val="001068EF"/>
    <w:rsid w:val="00107230"/>
    <w:rsid w:val="00111735"/>
    <w:rsid w:val="001166D3"/>
    <w:rsid w:val="00120372"/>
    <w:rsid w:val="00122731"/>
    <w:rsid w:val="00125EC4"/>
    <w:rsid w:val="00130A10"/>
    <w:rsid w:val="0013102A"/>
    <w:rsid w:val="001359CB"/>
    <w:rsid w:val="00136CB7"/>
    <w:rsid w:val="00143679"/>
    <w:rsid w:val="0014588E"/>
    <w:rsid w:val="00152ABC"/>
    <w:rsid w:val="00155B24"/>
    <w:rsid w:val="00160F01"/>
    <w:rsid w:val="001629E2"/>
    <w:rsid w:val="001630C1"/>
    <w:rsid w:val="00163BFC"/>
    <w:rsid w:val="00164443"/>
    <w:rsid w:val="0016463D"/>
    <w:rsid w:val="00164D29"/>
    <w:rsid w:val="00166BA6"/>
    <w:rsid w:val="00170D3B"/>
    <w:rsid w:val="0017125F"/>
    <w:rsid w:val="0017145B"/>
    <w:rsid w:val="001777AE"/>
    <w:rsid w:val="00180881"/>
    <w:rsid w:val="00182BFD"/>
    <w:rsid w:val="0019271D"/>
    <w:rsid w:val="00192874"/>
    <w:rsid w:val="00192DEA"/>
    <w:rsid w:val="00192E5D"/>
    <w:rsid w:val="001957B3"/>
    <w:rsid w:val="00196ACD"/>
    <w:rsid w:val="001A4861"/>
    <w:rsid w:val="001A6E4A"/>
    <w:rsid w:val="001B202B"/>
    <w:rsid w:val="001B4812"/>
    <w:rsid w:val="001B5C26"/>
    <w:rsid w:val="001B7834"/>
    <w:rsid w:val="001C145F"/>
    <w:rsid w:val="001C75C8"/>
    <w:rsid w:val="001D206D"/>
    <w:rsid w:val="001D4E90"/>
    <w:rsid w:val="001E1481"/>
    <w:rsid w:val="001E1B4D"/>
    <w:rsid w:val="001E1BC3"/>
    <w:rsid w:val="001E4D22"/>
    <w:rsid w:val="001F232C"/>
    <w:rsid w:val="001F2D3C"/>
    <w:rsid w:val="001F5D40"/>
    <w:rsid w:val="00211B05"/>
    <w:rsid w:val="00212B6D"/>
    <w:rsid w:val="00213693"/>
    <w:rsid w:val="00217324"/>
    <w:rsid w:val="002179E9"/>
    <w:rsid w:val="00221219"/>
    <w:rsid w:val="00222C12"/>
    <w:rsid w:val="002231B7"/>
    <w:rsid w:val="0022757E"/>
    <w:rsid w:val="00232D0E"/>
    <w:rsid w:val="00233FCB"/>
    <w:rsid w:val="002374AB"/>
    <w:rsid w:val="00242872"/>
    <w:rsid w:val="002515CF"/>
    <w:rsid w:val="0025315A"/>
    <w:rsid w:val="00257F0D"/>
    <w:rsid w:val="002608CC"/>
    <w:rsid w:val="00265B44"/>
    <w:rsid w:val="00270D9A"/>
    <w:rsid w:val="00273BB9"/>
    <w:rsid w:val="00274FFA"/>
    <w:rsid w:val="002750B1"/>
    <w:rsid w:val="00275710"/>
    <w:rsid w:val="0028167D"/>
    <w:rsid w:val="00283419"/>
    <w:rsid w:val="00291BAC"/>
    <w:rsid w:val="002928C9"/>
    <w:rsid w:val="002979CF"/>
    <w:rsid w:val="002A0AAD"/>
    <w:rsid w:val="002A3C53"/>
    <w:rsid w:val="002A4118"/>
    <w:rsid w:val="002A5A9B"/>
    <w:rsid w:val="002B41B5"/>
    <w:rsid w:val="002B661F"/>
    <w:rsid w:val="002C4CE3"/>
    <w:rsid w:val="002C637E"/>
    <w:rsid w:val="002D04C2"/>
    <w:rsid w:val="002D0A30"/>
    <w:rsid w:val="002D240E"/>
    <w:rsid w:val="002D62BC"/>
    <w:rsid w:val="002E4769"/>
    <w:rsid w:val="002F136D"/>
    <w:rsid w:val="002F6151"/>
    <w:rsid w:val="00301BF4"/>
    <w:rsid w:val="00303687"/>
    <w:rsid w:val="003126F5"/>
    <w:rsid w:val="0031529D"/>
    <w:rsid w:val="00320AC6"/>
    <w:rsid w:val="00324429"/>
    <w:rsid w:val="00327E47"/>
    <w:rsid w:val="0033179B"/>
    <w:rsid w:val="003325EB"/>
    <w:rsid w:val="0033347C"/>
    <w:rsid w:val="00333EC9"/>
    <w:rsid w:val="003366B3"/>
    <w:rsid w:val="00343681"/>
    <w:rsid w:val="00355C95"/>
    <w:rsid w:val="003563AF"/>
    <w:rsid w:val="003620D3"/>
    <w:rsid w:val="00363930"/>
    <w:rsid w:val="00363EAF"/>
    <w:rsid w:val="0036533E"/>
    <w:rsid w:val="0036543A"/>
    <w:rsid w:val="00372029"/>
    <w:rsid w:val="003833DF"/>
    <w:rsid w:val="003978B5"/>
    <w:rsid w:val="003A06CD"/>
    <w:rsid w:val="003A0859"/>
    <w:rsid w:val="003A6347"/>
    <w:rsid w:val="003A645C"/>
    <w:rsid w:val="003A6BEC"/>
    <w:rsid w:val="003C3136"/>
    <w:rsid w:val="003D58DE"/>
    <w:rsid w:val="003E3262"/>
    <w:rsid w:val="003E44F0"/>
    <w:rsid w:val="003E72D1"/>
    <w:rsid w:val="003F775B"/>
    <w:rsid w:val="004044BE"/>
    <w:rsid w:val="0042399F"/>
    <w:rsid w:val="00432D8A"/>
    <w:rsid w:val="0043398B"/>
    <w:rsid w:val="00433AE4"/>
    <w:rsid w:val="00435D4B"/>
    <w:rsid w:val="00443BE1"/>
    <w:rsid w:val="004520EC"/>
    <w:rsid w:val="00455A27"/>
    <w:rsid w:val="0045742A"/>
    <w:rsid w:val="00462AA6"/>
    <w:rsid w:val="00462F78"/>
    <w:rsid w:val="0046491D"/>
    <w:rsid w:val="00467D2E"/>
    <w:rsid w:val="0047164F"/>
    <w:rsid w:val="00471A5E"/>
    <w:rsid w:val="00490BF5"/>
    <w:rsid w:val="004910D5"/>
    <w:rsid w:val="00491203"/>
    <w:rsid w:val="004A4F7C"/>
    <w:rsid w:val="004A676B"/>
    <w:rsid w:val="004B0154"/>
    <w:rsid w:val="004B6EC3"/>
    <w:rsid w:val="004C2650"/>
    <w:rsid w:val="004C2830"/>
    <w:rsid w:val="004C5651"/>
    <w:rsid w:val="004D079C"/>
    <w:rsid w:val="004D74FA"/>
    <w:rsid w:val="004E2B3D"/>
    <w:rsid w:val="004E4A05"/>
    <w:rsid w:val="004E4C20"/>
    <w:rsid w:val="004F0ECD"/>
    <w:rsid w:val="004F1EF3"/>
    <w:rsid w:val="004F5F75"/>
    <w:rsid w:val="004F6947"/>
    <w:rsid w:val="004F7268"/>
    <w:rsid w:val="005007B7"/>
    <w:rsid w:val="00502DBC"/>
    <w:rsid w:val="00505B85"/>
    <w:rsid w:val="00511BE0"/>
    <w:rsid w:val="005139D8"/>
    <w:rsid w:val="00513CDB"/>
    <w:rsid w:val="005171C3"/>
    <w:rsid w:val="005211DA"/>
    <w:rsid w:val="005234F3"/>
    <w:rsid w:val="0052383B"/>
    <w:rsid w:val="00523AAC"/>
    <w:rsid w:val="0052645B"/>
    <w:rsid w:val="00526A23"/>
    <w:rsid w:val="0054072B"/>
    <w:rsid w:val="00541123"/>
    <w:rsid w:val="00541771"/>
    <w:rsid w:val="00543F40"/>
    <w:rsid w:val="00544D09"/>
    <w:rsid w:val="00545937"/>
    <w:rsid w:val="00545C63"/>
    <w:rsid w:val="00550307"/>
    <w:rsid w:val="005556CF"/>
    <w:rsid w:val="0055587B"/>
    <w:rsid w:val="0056424A"/>
    <w:rsid w:val="00567B57"/>
    <w:rsid w:val="00575C95"/>
    <w:rsid w:val="00583844"/>
    <w:rsid w:val="00590F75"/>
    <w:rsid w:val="0059309A"/>
    <w:rsid w:val="005948C5"/>
    <w:rsid w:val="00595FCF"/>
    <w:rsid w:val="00597E58"/>
    <w:rsid w:val="005A0356"/>
    <w:rsid w:val="005A054E"/>
    <w:rsid w:val="005A4CF7"/>
    <w:rsid w:val="005A5044"/>
    <w:rsid w:val="005B17BF"/>
    <w:rsid w:val="005C58EE"/>
    <w:rsid w:val="005D07E1"/>
    <w:rsid w:val="005D33C9"/>
    <w:rsid w:val="005D3D60"/>
    <w:rsid w:val="005D5332"/>
    <w:rsid w:val="005D6C92"/>
    <w:rsid w:val="005E2BBC"/>
    <w:rsid w:val="005F124C"/>
    <w:rsid w:val="005F289F"/>
    <w:rsid w:val="005F2BE2"/>
    <w:rsid w:val="005F5F87"/>
    <w:rsid w:val="005F7E07"/>
    <w:rsid w:val="0060525C"/>
    <w:rsid w:val="00605BD5"/>
    <w:rsid w:val="00613296"/>
    <w:rsid w:val="006137D8"/>
    <w:rsid w:val="00616785"/>
    <w:rsid w:val="00617181"/>
    <w:rsid w:val="00633A4E"/>
    <w:rsid w:val="00636847"/>
    <w:rsid w:val="00642CAA"/>
    <w:rsid w:val="00645183"/>
    <w:rsid w:val="0065049A"/>
    <w:rsid w:val="00652CD0"/>
    <w:rsid w:val="0065365C"/>
    <w:rsid w:val="00653EEC"/>
    <w:rsid w:val="006544F0"/>
    <w:rsid w:val="00670AF7"/>
    <w:rsid w:val="0067358D"/>
    <w:rsid w:val="00674753"/>
    <w:rsid w:val="00677D18"/>
    <w:rsid w:val="00681C98"/>
    <w:rsid w:val="0068570A"/>
    <w:rsid w:val="00687D70"/>
    <w:rsid w:val="0069138F"/>
    <w:rsid w:val="00692AE8"/>
    <w:rsid w:val="00693F25"/>
    <w:rsid w:val="0069497D"/>
    <w:rsid w:val="00694F52"/>
    <w:rsid w:val="006A00D6"/>
    <w:rsid w:val="006A0AF1"/>
    <w:rsid w:val="006B7295"/>
    <w:rsid w:val="006C75EB"/>
    <w:rsid w:val="006D2EEB"/>
    <w:rsid w:val="006E4557"/>
    <w:rsid w:val="006E4709"/>
    <w:rsid w:val="006E4DC9"/>
    <w:rsid w:val="006E612C"/>
    <w:rsid w:val="006E6A6A"/>
    <w:rsid w:val="006F2F1D"/>
    <w:rsid w:val="006F509C"/>
    <w:rsid w:val="006F5E73"/>
    <w:rsid w:val="007007B9"/>
    <w:rsid w:val="0070272D"/>
    <w:rsid w:val="00705D88"/>
    <w:rsid w:val="007077FF"/>
    <w:rsid w:val="00711B42"/>
    <w:rsid w:val="00714B28"/>
    <w:rsid w:val="007266B9"/>
    <w:rsid w:val="00727582"/>
    <w:rsid w:val="0073277B"/>
    <w:rsid w:val="0073320E"/>
    <w:rsid w:val="007332FA"/>
    <w:rsid w:val="00734110"/>
    <w:rsid w:val="00734B48"/>
    <w:rsid w:val="0073522C"/>
    <w:rsid w:val="00737015"/>
    <w:rsid w:val="00737FC4"/>
    <w:rsid w:val="00745E20"/>
    <w:rsid w:val="00746D7D"/>
    <w:rsid w:val="007519AF"/>
    <w:rsid w:val="00754CFC"/>
    <w:rsid w:val="007603B6"/>
    <w:rsid w:val="00760C12"/>
    <w:rsid w:val="00760E2A"/>
    <w:rsid w:val="007619D4"/>
    <w:rsid w:val="00762B57"/>
    <w:rsid w:val="00764E60"/>
    <w:rsid w:val="00766E2F"/>
    <w:rsid w:val="0077188D"/>
    <w:rsid w:val="007751E7"/>
    <w:rsid w:val="00782785"/>
    <w:rsid w:val="0078667F"/>
    <w:rsid w:val="00795022"/>
    <w:rsid w:val="00796241"/>
    <w:rsid w:val="007971DF"/>
    <w:rsid w:val="00797D85"/>
    <w:rsid w:val="007A231D"/>
    <w:rsid w:val="007A2875"/>
    <w:rsid w:val="007B123C"/>
    <w:rsid w:val="007B133D"/>
    <w:rsid w:val="007B3AAD"/>
    <w:rsid w:val="007B5010"/>
    <w:rsid w:val="007B5D5A"/>
    <w:rsid w:val="007C20B9"/>
    <w:rsid w:val="007C53F9"/>
    <w:rsid w:val="007D0645"/>
    <w:rsid w:val="007D16FD"/>
    <w:rsid w:val="007D501B"/>
    <w:rsid w:val="007D7A8D"/>
    <w:rsid w:val="007E0DEF"/>
    <w:rsid w:val="007E3058"/>
    <w:rsid w:val="007E6AE8"/>
    <w:rsid w:val="007F774B"/>
    <w:rsid w:val="008062CA"/>
    <w:rsid w:val="00810D22"/>
    <w:rsid w:val="00811DE8"/>
    <w:rsid w:val="00813A2F"/>
    <w:rsid w:val="008140CF"/>
    <w:rsid w:val="00823E90"/>
    <w:rsid w:val="008302A3"/>
    <w:rsid w:val="00831656"/>
    <w:rsid w:val="00832B9B"/>
    <w:rsid w:val="00833887"/>
    <w:rsid w:val="00833F69"/>
    <w:rsid w:val="00834A57"/>
    <w:rsid w:val="00837206"/>
    <w:rsid w:val="0084091E"/>
    <w:rsid w:val="00841131"/>
    <w:rsid w:val="00844597"/>
    <w:rsid w:val="00846F7A"/>
    <w:rsid w:val="0085031D"/>
    <w:rsid w:val="00853138"/>
    <w:rsid w:val="00861E8B"/>
    <w:rsid w:val="00863C79"/>
    <w:rsid w:val="0086490E"/>
    <w:rsid w:val="00867824"/>
    <w:rsid w:val="00873126"/>
    <w:rsid w:val="0088286F"/>
    <w:rsid w:val="00887142"/>
    <w:rsid w:val="00892868"/>
    <w:rsid w:val="008A364F"/>
    <w:rsid w:val="008A44FA"/>
    <w:rsid w:val="008A6088"/>
    <w:rsid w:val="008C103E"/>
    <w:rsid w:val="008C1597"/>
    <w:rsid w:val="008C2307"/>
    <w:rsid w:val="008C3858"/>
    <w:rsid w:val="008C7574"/>
    <w:rsid w:val="008C7797"/>
    <w:rsid w:val="008C7C1B"/>
    <w:rsid w:val="008D0985"/>
    <w:rsid w:val="008D1228"/>
    <w:rsid w:val="008D196B"/>
    <w:rsid w:val="008D1FC9"/>
    <w:rsid w:val="008D2870"/>
    <w:rsid w:val="008D704E"/>
    <w:rsid w:val="008E4569"/>
    <w:rsid w:val="008E7806"/>
    <w:rsid w:val="008F099A"/>
    <w:rsid w:val="008F1831"/>
    <w:rsid w:val="008F2680"/>
    <w:rsid w:val="008F44FF"/>
    <w:rsid w:val="0091518B"/>
    <w:rsid w:val="009249C4"/>
    <w:rsid w:val="00930C44"/>
    <w:rsid w:val="009428A5"/>
    <w:rsid w:val="00944A77"/>
    <w:rsid w:val="00944DA9"/>
    <w:rsid w:val="00954436"/>
    <w:rsid w:val="00954F60"/>
    <w:rsid w:val="00960D4C"/>
    <w:rsid w:val="009622F3"/>
    <w:rsid w:val="009655F5"/>
    <w:rsid w:val="0097171B"/>
    <w:rsid w:val="00976D80"/>
    <w:rsid w:val="00977FB5"/>
    <w:rsid w:val="00985910"/>
    <w:rsid w:val="009864AD"/>
    <w:rsid w:val="00986DBC"/>
    <w:rsid w:val="00990423"/>
    <w:rsid w:val="009A07A1"/>
    <w:rsid w:val="009A08F5"/>
    <w:rsid w:val="009A6924"/>
    <w:rsid w:val="009B750C"/>
    <w:rsid w:val="009B7626"/>
    <w:rsid w:val="009B7C88"/>
    <w:rsid w:val="009C53BC"/>
    <w:rsid w:val="009D017F"/>
    <w:rsid w:val="009D04D8"/>
    <w:rsid w:val="009D15EF"/>
    <w:rsid w:val="009D1884"/>
    <w:rsid w:val="009D6D6F"/>
    <w:rsid w:val="009E146D"/>
    <w:rsid w:val="009E1A50"/>
    <w:rsid w:val="009E2016"/>
    <w:rsid w:val="009F105C"/>
    <w:rsid w:val="009F2ED1"/>
    <w:rsid w:val="009F48AE"/>
    <w:rsid w:val="009F4F7D"/>
    <w:rsid w:val="009F609A"/>
    <w:rsid w:val="00A0595A"/>
    <w:rsid w:val="00A17C2F"/>
    <w:rsid w:val="00A22FBB"/>
    <w:rsid w:val="00A23BF3"/>
    <w:rsid w:val="00A26937"/>
    <w:rsid w:val="00A31CD5"/>
    <w:rsid w:val="00A4046D"/>
    <w:rsid w:val="00A436FA"/>
    <w:rsid w:val="00A4485E"/>
    <w:rsid w:val="00A45538"/>
    <w:rsid w:val="00A47841"/>
    <w:rsid w:val="00A47CE3"/>
    <w:rsid w:val="00A528FE"/>
    <w:rsid w:val="00A52B7A"/>
    <w:rsid w:val="00A5429E"/>
    <w:rsid w:val="00A60712"/>
    <w:rsid w:val="00A62EC5"/>
    <w:rsid w:val="00A64C18"/>
    <w:rsid w:val="00A65385"/>
    <w:rsid w:val="00A66A38"/>
    <w:rsid w:val="00A674B4"/>
    <w:rsid w:val="00A724B9"/>
    <w:rsid w:val="00A813C2"/>
    <w:rsid w:val="00A837EA"/>
    <w:rsid w:val="00A85A96"/>
    <w:rsid w:val="00A85AC3"/>
    <w:rsid w:val="00A87209"/>
    <w:rsid w:val="00A90D86"/>
    <w:rsid w:val="00A91713"/>
    <w:rsid w:val="00A91D90"/>
    <w:rsid w:val="00A95A5A"/>
    <w:rsid w:val="00AA0DF8"/>
    <w:rsid w:val="00AA6404"/>
    <w:rsid w:val="00AB3EC0"/>
    <w:rsid w:val="00AB499C"/>
    <w:rsid w:val="00AB5104"/>
    <w:rsid w:val="00AB6560"/>
    <w:rsid w:val="00AC149F"/>
    <w:rsid w:val="00AC7035"/>
    <w:rsid w:val="00AD12DC"/>
    <w:rsid w:val="00AD2055"/>
    <w:rsid w:val="00AD317C"/>
    <w:rsid w:val="00AD59B1"/>
    <w:rsid w:val="00AE2C00"/>
    <w:rsid w:val="00AF2271"/>
    <w:rsid w:val="00AF265A"/>
    <w:rsid w:val="00AF74B9"/>
    <w:rsid w:val="00B0086A"/>
    <w:rsid w:val="00B00F8C"/>
    <w:rsid w:val="00B01D6B"/>
    <w:rsid w:val="00B05C8F"/>
    <w:rsid w:val="00B07286"/>
    <w:rsid w:val="00B12CE7"/>
    <w:rsid w:val="00B274E6"/>
    <w:rsid w:val="00B27AC7"/>
    <w:rsid w:val="00B350D0"/>
    <w:rsid w:val="00B3647F"/>
    <w:rsid w:val="00B37E14"/>
    <w:rsid w:val="00B402AA"/>
    <w:rsid w:val="00B42C71"/>
    <w:rsid w:val="00B43A21"/>
    <w:rsid w:val="00B444FC"/>
    <w:rsid w:val="00B45DA7"/>
    <w:rsid w:val="00B46943"/>
    <w:rsid w:val="00B50CE2"/>
    <w:rsid w:val="00B5484B"/>
    <w:rsid w:val="00B57CE1"/>
    <w:rsid w:val="00B611D0"/>
    <w:rsid w:val="00B61DBA"/>
    <w:rsid w:val="00B64032"/>
    <w:rsid w:val="00B66448"/>
    <w:rsid w:val="00B66CF2"/>
    <w:rsid w:val="00B7148E"/>
    <w:rsid w:val="00B72DED"/>
    <w:rsid w:val="00B77C97"/>
    <w:rsid w:val="00B77F05"/>
    <w:rsid w:val="00B807AF"/>
    <w:rsid w:val="00B85E70"/>
    <w:rsid w:val="00B9018A"/>
    <w:rsid w:val="00B97164"/>
    <w:rsid w:val="00B97815"/>
    <w:rsid w:val="00BA354A"/>
    <w:rsid w:val="00BB055D"/>
    <w:rsid w:val="00BB1715"/>
    <w:rsid w:val="00BB6754"/>
    <w:rsid w:val="00BC57A2"/>
    <w:rsid w:val="00BC629A"/>
    <w:rsid w:val="00BD2231"/>
    <w:rsid w:val="00BD53A7"/>
    <w:rsid w:val="00BD5483"/>
    <w:rsid w:val="00BD7741"/>
    <w:rsid w:val="00BE01F4"/>
    <w:rsid w:val="00BE5C95"/>
    <w:rsid w:val="00BE63D1"/>
    <w:rsid w:val="00BF763E"/>
    <w:rsid w:val="00C049D5"/>
    <w:rsid w:val="00C10F92"/>
    <w:rsid w:val="00C1129C"/>
    <w:rsid w:val="00C1298E"/>
    <w:rsid w:val="00C14009"/>
    <w:rsid w:val="00C14572"/>
    <w:rsid w:val="00C15B31"/>
    <w:rsid w:val="00C162A2"/>
    <w:rsid w:val="00C23E2E"/>
    <w:rsid w:val="00C25504"/>
    <w:rsid w:val="00C2685F"/>
    <w:rsid w:val="00C275E1"/>
    <w:rsid w:val="00C30843"/>
    <w:rsid w:val="00C37CF7"/>
    <w:rsid w:val="00C40B75"/>
    <w:rsid w:val="00C446B1"/>
    <w:rsid w:val="00C538C3"/>
    <w:rsid w:val="00C5431D"/>
    <w:rsid w:val="00C543A7"/>
    <w:rsid w:val="00C54EC7"/>
    <w:rsid w:val="00C57896"/>
    <w:rsid w:val="00C60F95"/>
    <w:rsid w:val="00C711E6"/>
    <w:rsid w:val="00C71A43"/>
    <w:rsid w:val="00C7350F"/>
    <w:rsid w:val="00C7359A"/>
    <w:rsid w:val="00C7480F"/>
    <w:rsid w:val="00C8006B"/>
    <w:rsid w:val="00C93B15"/>
    <w:rsid w:val="00C93C8A"/>
    <w:rsid w:val="00C9406F"/>
    <w:rsid w:val="00C962C2"/>
    <w:rsid w:val="00CA62CF"/>
    <w:rsid w:val="00CB5598"/>
    <w:rsid w:val="00CB58D2"/>
    <w:rsid w:val="00CB58E2"/>
    <w:rsid w:val="00CB75B0"/>
    <w:rsid w:val="00CC3BB2"/>
    <w:rsid w:val="00CC4688"/>
    <w:rsid w:val="00CC6A99"/>
    <w:rsid w:val="00CC7836"/>
    <w:rsid w:val="00CD0B04"/>
    <w:rsid w:val="00CD2865"/>
    <w:rsid w:val="00CD576F"/>
    <w:rsid w:val="00CD68C7"/>
    <w:rsid w:val="00CD75AC"/>
    <w:rsid w:val="00CE1552"/>
    <w:rsid w:val="00CE2136"/>
    <w:rsid w:val="00CE7FE9"/>
    <w:rsid w:val="00CF0E0F"/>
    <w:rsid w:val="00CF3AA3"/>
    <w:rsid w:val="00CF408D"/>
    <w:rsid w:val="00CF4B54"/>
    <w:rsid w:val="00D00966"/>
    <w:rsid w:val="00D0298B"/>
    <w:rsid w:val="00D038C5"/>
    <w:rsid w:val="00D123A9"/>
    <w:rsid w:val="00D16040"/>
    <w:rsid w:val="00D173BE"/>
    <w:rsid w:val="00D22943"/>
    <w:rsid w:val="00D3157E"/>
    <w:rsid w:val="00D354A3"/>
    <w:rsid w:val="00D36F2E"/>
    <w:rsid w:val="00D47E89"/>
    <w:rsid w:val="00D54769"/>
    <w:rsid w:val="00D578D3"/>
    <w:rsid w:val="00D601CF"/>
    <w:rsid w:val="00D61388"/>
    <w:rsid w:val="00D624E1"/>
    <w:rsid w:val="00D64A59"/>
    <w:rsid w:val="00D65FC8"/>
    <w:rsid w:val="00D757A4"/>
    <w:rsid w:val="00D76AC8"/>
    <w:rsid w:val="00D813C1"/>
    <w:rsid w:val="00D83C17"/>
    <w:rsid w:val="00DA3769"/>
    <w:rsid w:val="00DA3B57"/>
    <w:rsid w:val="00DA4855"/>
    <w:rsid w:val="00DA6E47"/>
    <w:rsid w:val="00DB1438"/>
    <w:rsid w:val="00DB2321"/>
    <w:rsid w:val="00DB2BA6"/>
    <w:rsid w:val="00DB2CBB"/>
    <w:rsid w:val="00DB315B"/>
    <w:rsid w:val="00DC1524"/>
    <w:rsid w:val="00DD1001"/>
    <w:rsid w:val="00DD27CC"/>
    <w:rsid w:val="00DD5B9C"/>
    <w:rsid w:val="00DD7D5B"/>
    <w:rsid w:val="00DE01D6"/>
    <w:rsid w:val="00DE04A9"/>
    <w:rsid w:val="00DE271A"/>
    <w:rsid w:val="00DE2D2F"/>
    <w:rsid w:val="00DE36D9"/>
    <w:rsid w:val="00DE5DD6"/>
    <w:rsid w:val="00DE677C"/>
    <w:rsid w:val="00DF07BE"/>
    <w:rsid w:val="00E001E8"/>
    <w:rsid w:val="00E005A4"/>
    <w:rsid w:val="00E16A88"/>
    <w:rsid w:val="00E2425D"/>
    <w:rsid w:val="00E2594C"/>
    <w:rsid w:val="00E2723F"/>
    <w:rsid w:val="00E36DAE"/>
    <w:rsid w:val="00E5098D"/>
    <w:rsid w:val="00E53E6D"/>
    <w:rsid w:val="00E5512B"/>
    <w:rsid w:val="00E55712"/>
    <w:rsid w:val="00E671D5"/>
    <w:rsid w:val="00E72477"/>
    <w:rsid w:val="00E8569F"/>
    <w:rsid w:val="00E86C80"/>
    <w:rsid w:val="00E9023D"/>
    <w:rsid w:val="00E97015"/>
    <w:rsid w:val="00EB31D7"/>
    <w:rsid w:val="00EB41E7"/>
    <w:rsid w:val="00EB5236"/>
    <w:rsid w:val="00EB5635"/>
    <w:rsid w:val="00EB5FC4"/>
    <w:rsid w:val="00EC1C34"/>
    <w:rsid w:val="00ED0B80"/>
    <w:rsid w:val="00ED1C81"/>
    <w:rsid w:val="00ED269F"/>
    <w:rsid w:val="00ED4062"/>
    <w:rsid w:val="00EE295E"/>
    <w:rsid w:val="00EE4A85"/>
    <w:rsid w:val="00EE73EA"/>
    <w:rsid w:val="00EF0D85"/>
    <w:rsid w:val="00EF16B6"/>
    <w:rsid w:val="00EF16D4"/>
    <w:rsid w:val="00EF2547"/>
    <w:rsid w:val="00EF4C5A"/>
    <w:rsid w:val="00EF50CA"/>
    <w:rsid w:val="00EF5436"/>
    <w:rsid w:val="00EF70EF"/>
    <w:rsid w:val="00F2009C"/>
    <w:rsid w:val="00F20536"/>
    <w:rsid w:val="00F2144F"/>
    <w:rsid w:val="00F23A31"/>
    <w:rsid w:val="00F320C5"/>
    <w:rsid w:val="00F34FB0"/>
    <w:rsid w:val="00F36863"/>
    <w:rsid w:val="00F40E30"/>
    <w:rsid w:val="00F41EB2"/>
    <w:rsid w:val="00F54AE3"/>
    <w:rsid w:val="00F56194"/>
    <w:rsid w:val="00F63CA3"/>
    <w:rsid w:val="00F7275D"/>
    <w:rsid w:val="00F727D0"/>
    <w:rsid w:val="00F729BC"/>
    <w:rsid w:val="00F72A84"/>
    <w:rsid w:val="00F75E4A"/>
    <w:rsid w:val="00F76355"/>
    <w:rsid w:val="00F76A05"/>
    <w:rsid w:val="00F83A0E"/>
    <w:rsid w:val="00F85DDA"/>
    <w:rsid w:val="00F909E3"/>
    <w:rsid w:val="00F9267D"/>
    <w:rsid w:val="00F95D74"/>
    <w:rsid w:val="00FA60AE"/>
    <w:rsid w:val="00FA62DE"/>
    <w:rsid w:val="00FA700F"/>
    <w:rsid w:val="00FB7DE6"/>
    <w:rsid w:val="00FC26B1"/>
    <w:rsid w:val="00FC581D"/>
    <w:rsid w:val="00FC5C88"/>
    <w:rsid w:val="00FD6A91"/>
    <w:rsid w:val="00FE1B50"/>
    <w:rsid w:val="00FE27C6"/>
    <w:rsid w:val="00FE3E38"/>
    <w:rsid w:val="00FE6D35"/>
    <w:rsid w:val="00FF49B8"/>
    <w:rsid w:val="00FF69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A666E62"/>
  <w15:docId w15:val="{4F8DC84C-227E-49EF-A3DD-3D87D5EC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E44F0"/>
    <w:rPr>
      <w:sz w:val="24"/>
      <w:szCs w:val="24"/>
    </w:rPr>
  </w:style>
  <w:style w:type="paragraph" w:styleId="Naslov1">
    <w:name w:val="heading 1"/>
    <w:basedOn w:val="Navaden"/>
    <w:next w:val="Navaden"/>
    <w:qFormat/>
    <w:rsid w:val="003E44F0"/>
    <w:pPr>
      <w:keepNext/>
      <w:jc w:val="both"/>
      <w:outlineLvl w:val="0"/>
    </w:pPr>
    <w:rPr>
      <w:i/>
      <w:iCs/>
      <w:sz w:val="20"/>
    </w:rPr>
  </w:style>
  <w:style w:type="paragraph" w:styleId="Naslov2">
    <w:name w:val="heading 2"/>
    <w:basedOn w:val="Navaden"/>
    <w:next w:val="Navaden"/>
    <w:qFormat/>
    <w:rsid w:val="003E44F0"/>
    <w:pPr>
      <w:keepNext/>
      <w:ind w:left="360"/>
      <w:jc w:val="both"/>
      <w:outlineLvl w:val="1"/>
    </w:pPr>
    <w:rPr>
      <w:b/>
      <w:bCs/>
      <w:szCs w:val="20"/>
    </w:rPr>
  </w:style>
  <w:style w:type="paragraph" w:styleId="Naslov3">
    <w:name w:val="heading 3"/>
    <w:basedOn w:val="Navaden"/>
    <w:next w:val="Navaden"/>
    <w:qFormat/>
    <w:rsid w:val="003E44F0"/>
    <w:pPr>
      <w:keepNext/>
      <w:jc w:val="both"/>
      <w:outlineLvl w:val="2"/>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E44F0"/>
    <w:pPr>
      <w:jc w:val="both"/>
    </w:pPr>
    <w:rPr>
      <w:szCs w:val="20"/>
    </w:rPr>
  </w:style>
  <w:style w:type="paragraph" w:styleId="Telobesedila-zamik2">
    <w:name w:val="Body Text Indent 2"/>
    <w:basedOn w:val="Navaden"/>
    <w:rsid w:val="003E44F0"/>
    <w:pPr>
      <w:ind w:left="1080"/>
      <w:jc w:val="both"/>
    </w:pPr>
    <w:rPr>
      <w:szCs w:val="20"/>
    </w:rPr>
  </w:style>
  <w:style w:type="character" w:styleId="Hiperpovezava">
    <w:name w:val="Hyperlink"/>
    <w:basedOn w:val="Privzetapisavaodstavka"/>
    <w:rsid w:val="003E44F0"/>
    <w:rPr>
      <w:color w:val="0000FF"/>
      <w:u w:val="single"/>
    </w:rPr>
  </w:style>
  <w:style w:type="character" w:styleId="tevilkastrani">
    <w:name w:val="page number"/>
    <w:basedOn w:val="Privzetapisavaodstavka"/>
    <w:rsid w:val="003E44F0"/>
  </w:style>
  <w:style w:type="paragraph" w:styleId="Noga">
    <w:name w:val="footer"/>
    <w:basedOn w:val="Navaden"/>
    <w:rsid w:val="003E44F0"/>
    <w:pPr>
      <w:tabs>
        <w:tab w:val="center" w:pos="4536"/>
        <w:tab w:val="right" w:pos="9072"/>
      </w:tabs>
    </w:pPr>
  </w:style>
  <w:style w:type="table" w:styleId="Tabelamrea">
    <w:name w:val="Table Grid"/>
    <w:basedOn w:val="Navadnatabela"/>
    <w:rsid w:val="0054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AC149F"/>
    <w:rPr>
      <w:rFonts w:ascii="Tahoma" w:hAnsi="Tahoma" w:cs="Tahoma"/>
      <w:sz w:val="16"/>
      <w:szCs w:val="16"/>
    </w:rPr>
  </w:style>
  <w:style w:type="character" w:styleId="Pripombasklic">
    <w:name w:val="annotation reference"/>
    <w:basedOn w:val="Privzetapisavaodstavka"/>
    <w:semiHidden/>
    <w:rsid w:val="008C1597"/>
    <w:rPr>
      <w:sz w:val="16"/>
      <w:szCs w:val="16"/>
    </w:rPr>
  </w:style>
  <w:style w:type="paragraph" w:styleId="Pripombabesedilo">
    <w:name w:val="annotation text"/>
    <w:basedOn w:val="Navaden"/>
    <w:semiHidden/>
    <w:rsid w:val="00C30843"/>
    <w:rPr>
      <w:sz w:val="20"/>
      <w:szCs w:val="20"/>
    </w:rPr>
  </w:style>
  <w:style w:type="paragraph" w:styleId="Zadevapripombe">
    <w:name w:val="annotation subject"/>
    <w:basedOn w:val="Pripombabesedilo"/>
    <w:next w:val="Pripombabesedilo"/>
    <w:semiHidden/>
    <w:rsid w:val="00C30843"/>
    <w:rPr>
      <w:b/>
      <w:bCs/>
    </w:rPr>
  </w:style>
  <w:style w:type="paragraph" w:styleId="HTML-oblikovano">
    <w:name w:val="HTML Preformatted"/>
    <w:basedOn w:val="Navaden"/>
    <w:rsid w:val="0003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Glava">
    <w:name w:val="header"/>
    <w:basedOn w:val="Navaden"/>
    <w:rsid w:val="00462F78"/>
    <w:pPr>
      <w:tabs>
        <w:tab w:val="center" w:pos="4536"/>
        <w:tab w:val="right" w:pos="9072"/>
      </w:tabs>
    </w:pPr>
  </w:style>
  <w:style w:type="paragraph" w:customStyle="1" w:styleId="Preformatted">
    <w:name w:val="Preformatted"/>
    <w:basedOn w:val="Navaden"/>
    <w:rsid w:val="000D1F4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Telobesedila2">
    <w:name w:val="Body Text 2"/>
    <w:basedOn w:val="Navaden"/>
    <w:link w:val="Telobesedila2Znak"/>
    <w:rsid w:val="00AD317C"/>
    <w:pPr>
      <w:spacing w:after="120" w:line="480" w:lineRule="auto"/>
    </w:pPr>
  </w:style>
  <w:style w:type="character" w:customStyle="1" w:styleId="Telobesedila2Znak">
    <w:name w:val="Telo besedila 2 Znak"/>
    <w:basedOn w:val="Privzetapisavaodstavka"/>
    <w:link w:val="Telobesedila2"/>
    <w:rsid w:val="00AD317C"/>
    <w:rPr>
      <w:sz w:val="24"/>
      <w:szCs w:val="24"/>
    </w:rPr>
  </w:style>
  <w:style w:type="paragraph" w:styleId="Odstavekseznama">
    <w:name w:val="List Paragraph"/>
    <w:basedOn w:val="Navaden"/>
    <w:uiPriority w:val="34"/>
    <w:qFormat/>
    <w:rsid w:val="00541771"/>
    <w:pPr>
      <w:ind w:left="720"/>
      <w:contextualSpacing/>
    </w:pPr>
  </w:style>
  <w:style w:type="paragraph" w:styleId="Brezrazmikov">
    <w:name w:val="No Spacing"/>
    <w:uiPriority w:val="1"/>
    <w:qFormat/>
    <w:rsid w:val="001D4E90"/>
    <w:rPr>
      <w:rFonts w:ascii="Calibri" w:eastAsia="Calibri" w:hAnsi="Calibri"/>
      <w:sz w:val="22"/>
      <w:szCs w:val="22"/>
      <w:lang w:eastAsia="en-US"/>
    </w:rPr>
  </w:style>
  <w:style w:type="paragraph" w:customStyle="1" w:styleId="TEKST">
    <w:name w:val="TEKST"/>
    <w:basedOn w:val="Navaden"/>
    <w:link w:val="TEKSTZnak"/>
    <w:uiPriority w:val="99"/>
    <w:rsid w:val="003833DF"/>
    <w:pPr>
      <w:spacing w:line="264" w:lineRule="auto"/>
      <w:jc w:val="both"/>
    </w:pPr>
    <w:rPr>
      <w:rFonts w:ascii="Trebuchet MS" w:hAnsi="Trebuchet MS"/>
      <w:sz w:val="22"/>
    </w:rPr>
  </w:style>
  <w:style w:type="character" w:customStyle="1" w:styleId="TEKSTZnak">
    <w:name w:val="TEKST Znak"/>
    <w:link w:val="TEKST"/>
    <w:uiPriority w:val="99"/>
    <w:locked/>
    <w:rsid w:val="003833DF"/>
    <w:rPr>
      <w:rFonts w:ascii="Trebuchet MS" w:hAnsi="Trebuchet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gregorcic@nova-gorica.si" TargetMode="External"/><Relationship Id="rId13" Type="http://schemas.openxmlformats.org/officeDocument/2006/relationships/hyperlink" Target="https://www.uradni-list.si/glasilo-uradni-list-rs/vsebina/2015-01-0728" TargetMode="External"/><Relationship Id="rId18" Type="http://schemas.openxmlformats.org/officeDocument/2006/relationships/hyperlink" Target="https://www.uradni-list.si/glasilo-uradni-list-rs/vsebina/2020-01-276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radni-list.si/glasilo-uradni-list-rs/vsebina/2014-01-2077" TargetMode="External"/><Relationship Id="rId17" Type="http://schemas.openxmlformats.org/officeDocument/2006/relationships/hyperlink" Target="https://www.uradni-list.si/glasilo-uradni-list-rs/vsebina/2011-01-305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3466" TargetMode="External"/><Relationship Id="rId20" Type="http://schemas.openxmlformats.org/officeDocument/2006/relationships/hyperlink" Target="https://www.uradni-list.si/glasilo-uradni-list-rs/vsebina/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4-01-08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8-01-0275" TargetMode="External"/><Relationship Id="rId23" Type="http://schemas.openxmlformats.org/officeDocument/2006/relationships/fontTable" Target="fontTable.xml"/><Relationship Id="rId10" Type="http://schemas.openxmlformats.org/officeDocument/2006/relationships/hyperlink" Target="https://www.uradni-list.si/glasilo-uradni-list-rs/vsebina/2006-01-5018" TargetMode="External"/><Relationship Id="rId19" Type="http://schemas.openxmlformats.org/officeDocument/2006/relationships/hyperlink" Target="https://www.uradni-list.si/glasilo-uradni-list-rs/vsebina/2022-01-0014" TargetMode="External"/><Relationship Id="rId4" Type="http://schemas.openxmlformats.org/officeDocument/2006/relationships/settings" Target="settings.xml"/><Relationship Id="rId9" Type="http://schemas.openxmlformats.org/officeDocument/2006/relationships/hyperlink" Target="https://www.uradni-list.si/glasilo-uradni-list-rs/vsebina/2006-01-2180" TargetMode="External"/><Relationship Id="rId14" Type="http://schemas.openxmlformats.org/officeDocument/2006/relationships/hyperlink" Target="https://www.uradni-list.si/glasilo-uradni-list-rs/vsebina/2015-01-4086"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5AAF-FCBC-46B8-B109-7E2F9177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3535</Words>
  <Characters>23631</Characters>
  <Application>Microsoft Office Word</Application>
  <DocSecurity>0</DocSecurity>
  <Lines>196</Lines>
  <Paragraphs>54</Paragraphs>
  <ScaleCrop>false</ScaleCrop>
  <HeadingPairs>
    <vt:vector size="2" baseType="variant">
      <vt:variant>
        <vt:lpstr>Naslov</vt:lpstr>
      </vt:variant>
      <vt:variant>
        <vt:i4>1</vt:i4>
      </vt:variant>
    </vt:vector>
  </HeadingPairs>
  <TitlesOfParts>
    <vt:vector size="1" baseType="lpstr">
      <vt:lpstr>Na podlagi Odloka o proračunu Mestne občine Nova Gorica za leto 2003 (Uradne objave št</vt:lpstr>
    </vt:vector>
  </TitlesOfParts>
  <Company>MONG</Company>
  <LinksUpToDate>false</LinksUpToDate>
  <CharactersWithSpaces>27112</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2621810</vt:i4>
      </vt:variant>
      <vt:variant>
        <vt:i4>3</vt:i4>
      </vt:variant>
      <vt:variant>
        <vt:i4>0</vt:i4>
      </vt:variant>
      <vt:variant>
        <vt:i4>5</vt:i4>
      </vt:variant>
      <vt:variant>
        <vt:lpwstr>mailto:Tadeja.Marinič@nova-gorica.si</vt:lpwstr>
      </vt:variant>
      <vt:variant>
        <vt:lpwstr/>
      </vt:variant>
      <vt:variant>
        <vt:i4>5570679</vt:i4>
      </vt:variant>
      <vt:variant>
        <vt:i4>0</vt:i4>
      </vt:variant>
      <vt:variant>
        <vt:i4>0</vt:i4>
      </vt:variant>
      <vt:variant>
        <vt:i4>5</vt:i4>
      </vt:variant>
      <vt:variant>
        <vt:lpwstr>mailto:Tanja.Gregorcic@nova-gorica.si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Odloka o proračunu Mestne občine Nova Gorica za leto 2003 (Uradne objave št</dc:title>
  <dc:creator>TG</dc:creator>
  <cp:lastModifiedBy>Tatjana Gregorčič</cp:lastModifiedBy>
  <cp:revision>6</cp:revision>
  <cp:lastPrinted>2025-03-06T13:57:00Z</cp:lastPrinted>
  <dcterms:created xsi:type="dcterms:W3CDTF">2025-03-06T13:02:00Z</dcterms:created>
  <dcterms:modified xsi:type="dcterms:W3CDTF">2025-03-06T13:57:00Z</dcterms:modified>
</cp:coreProperties>
</file>