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5580C3A6" w14:textId="2FF9BB63" w:rsidR="00A76081" w:rsidRPr="00A76081" w:rsidRDefault="00A76081" w:rsidP="00A76081">
      <w:pPr>
        <w:spacing w:before="360" w:after="0"/>
        <w:ind w:right="0"/>
        <w:jc w:val="left"/>
        <w:rPr>
          <w:rFonts w:eastAsiaTheme="minorHAnsi" w:cstheme="minorBidi"/>
          <w:bCs w:val="0"/>
          <w:lang w:eastAsia="en-US"/>
        </w:rPr>
      </w:pPr>
      <w:r w:rsidRPr="00A76081">
        <w:rPr>
          <w:rFonts w:eastAsiaTheme="minorHAnsi" w:cstheme="minorBidi"/>
          <w:bCs w:val="0"/>
          <w:lang w:eastAsia="en-US"/>
        </w:rPr>
        <w:t xml:space="preserve">Na podlagi 3. člena Zakona o zavodih (Uradni list RS, št. 12/91, 8/96, 36/00 – ZPDZC in 127/06 – ZJZP), 41. člena Zakona o organizaciji in financiranju vzgoje in izobraževanja (Uradni list RS, št. 16/07 – uradno prečiščeno besedilo, 36/08, 58/09, 64/09 – popr., 65/09 – popr., 20/11, 40/12 – ZUJF, 57/12 – ZPCP-2D, 47/15, 46/16, 49/16 – popr., 25/17 – ZVaj, 123/21, 172/21, 207/21, 105/22 – ZZNŠPP, 141/22, 158/22 – ZDoh-2AA, 71/23, 22/25 – ZZZRO-1 in 48/25) in 19. člena Statuta Mestne občine Nova Gorica (Uradni list RS, št. 13/12, 18/17 in 18/19) je Mestni svet Mestne občine Nova Gorica na seji dne </w:t>
      </w:r>
      <w:r>
        <w:t xml:space="preserve">10. septembra 2026 </w:t>
      </w:r>
      <w:r w:rsidRPr="00A76081">
        <w:rPr>
          <w:rFonts w:eastAsiaTheme="minorHAnsi" w:cstheme="minorBidi"/>
          <w:bCs w:val="0"/>
          <w:lang w:eastAsia="en-US"/>
        </w:rPr>
        <w:t>sprejel </w:t>
      </w:r>
    </w:p>
    <w:p w14:paraId="47DE92F1" w14:textId="77777777" w:rsidR="00A76081" w:rsidRPr="00A76081" w:rsidRDefault="00A76081" w:rsidP="00A76081">
      <w:pPr>
        <w:spacing w:after="120"/>
        <w:ind w:left="0"/>
        <w:jc w:val="left"/>
      </w:pPr>
    </w:p>
    <w:p w14:paraId="40B80702" w14:textId="77777777" w:rsidR="00A76081" w:rsidRPr="00A76081" w:rsidRDefault="00A76081" w:rsidP="00A76081">
      <w:pPr>
        <w:keepNext/>
        <w:keepLines/>
        <w:spacing w:after="0" w:line="320" w:lineRule="exact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2"/>
        </w:rPr>
      </w:pPr>
      <w:r w:rsidRPr="00A76081">
        <w:rPr>
          <w:rFonts w:eastAsiaTheme="majorEastAsia" w:cstheme="majorBidi"/>
          <w:b/>
          <w:color w:val="2F5496" w:themeColor="accent1" w:themeShade="BF"/>
          <w:sz w:val="22"/>
          <w:szCs w:val="22"/>
        </w:rPr>
        <w:t>ODLOK</w:t>
      </w:r>
    </w:p>
    <w:p w14:paraId="6EF1C14C" w14:textId="77777777" w:rsidR="00A76081" w:rsidRPr="00A76081" w:rsidRDefault="00A76081" w:rsidP="00A76081">
      <w:pPr>
        <w:keepNext/>
        <w:keepLines/>
        <w:spacing w:after="0" w:line="320" w:lineRule="exact"/>
        <w:ind w:left="4395" w:right="0" w:hanging="3686"/>
        <w:jc w:val="left"/>
        <w:outlineLvl w:val="0"/>
        <w:rPr>
          <w:rFonts w:eastAsiaTheme="majorEastAsia"/>
          <w:b/>
          <w:bCs w:val="0"/>
          <w:color w:val="2F5496" w:themeColor="accent1" w:themeShade="BF"/>
          <w:sz w:val="22"/>
          <w:szCs w:val="22"/>
        </w:rPr>
      </w:pPr>
      <w:r w:rsidRPr="00A76081">
        <w:rPr>
          <w:rFonts w:eastAsiaTheme="majorEastAsia" w:cstheme="majorBidi"/>
          <w:b/>
          <w:color w:val="2F5496" w:themeColor="accent1" w:themeShade="BF"/>
          <w:sz w:val="22"/>
          <w:szCs w:val="22"/>
        </w:rPr>
        <w:t>o spremembah Odloka o ustanovitvi javnega zavoda Vrtec Nova Gorica</w:t>
      </w:r>
    </w:p>
    <w:p w14:paraId="4B917E30" w14:textId="77777777" w:rsidR="00A76081" w:rsidRPr="00A76081" w:rsidRDefault="00A76081" w:rsidP="00A76081">
      <w:pPr>
        <w:keepNext/>
        <w:keepLines/>
        <w:spacing w:after="0" w:line="320" w:lineRule="exact"/>
        <w:ind w:left="4395" w:right="0" w:hanging="3686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</w:p>
    <w:p w14:paraId="27A2E1C3" w14:textId="77777777" w:rsidR="00A76081" w:rsidRPr="00A76081" w:rsidRDefault="00A76081" w:rsidP="00A76081">
      <w:pPr>
        <w:spacing w:before="480" w:after="0" w:line="260" w:lineRule="auto"/>
        <w:ind w:left="0" w:right="0"/>
        <w:jc w:val="center"/>
        <w:rPr>
          <w:rFonts w:eastAsiaTheme="minorHAnsi" w:cstheme="minorBidi"/>
          <w:b/>
          <w:bCs w:val="0"/>
          <w:lang w:eastAsia="en-US"/>
        </w:rPr>
      </w:pPr>
      <w:r w:rsidRPr="00A76081">
        <w:rPr>
          <w:rFonts w:eastAsiaTheme="minorHAnsi" w:cstheme="minorBidi"/>
          <w:b/>
          <w:bCs w:val="0"/>
          <w:lang w:eastAsia="en-US"/>
        </w:rPr>
        <w:t>1. člen</w:t>
      </w:r>
    </w:p>
    <w:p w14:paraId="2EBBC604" w14:textId="77777777" w:rsidR="00A76081" w:rsidRPr="00A76081" w:rsidRDefault="00A76081" w:rsidP="00A76081">
      <w:pPr>
        <w:spacing w:after="0" w:line="260" w:lineRule="auto"/>
      </w:pPr>
    </w:p>
    <w:p w14:paraId="74A84890" w14:textId="77777777" w:rsidR="00A76081" w:rsidRPr="00A76081" w:rsidRDefault="00A76081" w:rsidP="00A76081">
      <w:pPr>
        <w:spacing w:after="0" w:line="260" w:lineRule="auto"/>
        <w:ind w:left="708"/>
        <w:jc w:val="left"/>
      </w:pPr>
      <w:r w:rsidRPr="00A76081">
        <w:t>V Odloku o ustanovitvi javnega zavoda Vrtec Nova Gorica (Uradni list RS, št. 21/08, 28/10, 24/12, 107/20 in 100/23; v nadaljevanju: odlok) se v 2. členu, v prvem odstavku, spremeni sedež zavoda tako, da se glasi:</w:t>
      </w:r>
    </w:p>
    <w:p w14:paraId="76F4B698" w14:textId="77777777" w:rsidR="00A76081" w:rsidRPr="00A76081" w:rsidRDefault="00A76081" w:rsidP="00A76081">
      <w:pPr>
        <w:spacing w:after="0" w:line="260" w:lineRule="auto"/>
        <w:ind w:left="708"/>
        <w:jc w:val="left"/>
      </w:pPr>
    </w:p>
    <w:p w14:paraId="250DCFD8" w14:textId="77777777" w:rsidR="00A76081" w:rsidRPr="00A76081" w:rsidRDefault="00A76081" w:rsidP="00A76081">
      <w:pPr>
        <w:spacing w:after="0" w:line="260" w:lineRule="auto"/>
        <w:ind w:left="708"/>
        <w:jc w:val="left"/>
      </w:pPr>
      <w:r w:rsidRPr="00A76081">
        <w:t>»Sedež zavoda: Nova Gorica, Kidričeva ulica 11 A, 5000 Nova Gorica.«.</w:t>
      </w:r>
    </w:p>
    <w:p w14:paraId="1DEB573B" w14:textId="77777777" w:rsidR="00A76081" w:rsidRPr="00A76081" w:rsidRDefault="00A76081" w:rsidP="00A76081">
      <w:pPr>
        <w:spacing w:after="0" w:line="260" w:lineRule="auto"/>
        <w:ind w:left="708"/>
        <w:jc w:val="left"/>
      </w:pPr>
    </w:p>
    <w:p w14:paraId="687E2A07" w14:textId="77777777" w:rsidR="00A76081" w:rsidRPr="00A76081" w:rsidRDefault="00A76081" w:rsidP="00A76081">
      <w:pPr>
        <w:spacing w:after="0" w:line="260" w:lineRule="auto"/>
        <w:ind w:left="708"/>
        <w:jc w:val="left"/>
      </w:pPr>
      <w:r w:rsidRPr="00A76081">
        <w:t>V drugem odstavku se druga alineja črta.</w:t>
      </w:r>
    </w:p>
    <w:p w14:paraId="4B1F4634" w14:textId="77777777" w:rsidR="00A76081" w:rsidRPr="00A76081" w:rsidRDefault="00A76081" w:rsidP="00A76081">
      <w:pPr>
        <w:spacing w:after="0" w:line="260" w:lineRule="auto"/>
        <w:ind w:left="708"/>
        <w:jc w:val="left"/>
      </w:pPr>
    </w:p>
    <w:p w14:paraId="09D515CE" w14:textId="77777777" w:rsidR="00A76081" w:rsidRPr="00A76081" w:rsidRDefault="00A76081" w:rsidP="00A76081">
      <w:pPr>
        <w:spacing w:after="0" w:line="260" w:lineRule="auto"/>
        <w:ind w:left="708"/>
        <w:jc w:val="left"/>
      </w:pPr>
      <w:r w:rsidRPr="00A76081">
        <w:t>Dosedanja tretja, četrta, peta, šesta, sedma in osma alineja postanejo druga, tretja, četrta, peta, šesta in sedma alineja.</w:t>
      </w:r>
    </w:p>
    <w:p w14:paraId="4EB23C4D" w14:textId="77777777" w:rsidR="00A76081" w:rsidRPr="00A76081" w:rsidRDefault="00A76081" w:rsidP="00A76081">
      <w:pPr>
        <w:spacing w:after="0" w:line="260" w:lineRule="auto"/>
      </w:pPr>
    </w:p>
    <w:p w14:paraId="26C04638" w14:textId="5CA4E8B0" w:rsidR="00A76081" w:rsidRPr="00A76081" w:rsidRDefault="003A4111" w:rsidP="00A76081">
      <w:pPr>
        <w:spacing w:before="480" w:after="0" w:line="260" w:lineRule="auto"/>
        <w:ind w:left="0" w:right="0"/>
        <w:jc w:val="center"/>
        <w:rPr>
          <w:rFonts w:eastAsiaTheme="minorHAnsi" w:cstheme="minorBidi"/>
          <w:b/>
          <w:bCs w:val="0"/>
          <w:lang w:eastAsia="en-US"/>
        </w:rPr>
      </w:pPr>
      <w:r>
        <w:rPr>
          <w:rFonts w:eastAsiaTheme="minorHAnsi" w:cstheme="minorBidi"/>
          <w:b/>
          <w:bCs w:val="0"/>
          <w:lang w:eastAsia="en-US"/>
        </w:rPr>
        <w:t>2</w:t>
      </w:r>
      <w:r w:rsidR="00A76081" w:rsidRPr="00A76081">
        <w:rPr>
          <w:rFonts w:eastAsiaTheme="minorHAnsi" w:cstheme="minorBidi"/>
          <w:b/>
          <w:bCs w:val="0"/>
          <w:lang w:eastAsia="en-US"/>
        </w:rPr>
        <w:t>. člen</w:t>
      </w:r>
    </w:p>
    <w:p w14:paraId="39528991" w14:textId="77777777" w:rsidR="00A76081" w:rsidRPr="00A76081" w:rsidRDefault="00A76081" w:rsidP="00A76081">
      <w:pPr>
        <w:spacing w:after="0" w:line="260" w:lineRule="auto"/>
      </w:pPr>
    </w:p>
    <w:p w14:paraId="2E74547F" w14:textId="77777777" w:rsidR="00A76081" w:rsidRPr="00A76081" w:rsidRDefault="00A76081" w:rsidP="00A76081">
      <w:pPr>
        <w:spacing w:after="0" w:line="260" w:lineRule="auto"/>
        <w:jc w:val="left"/>
      </w:pPr>
      <w:r w:rsidRPr="00A76081">
        <w:t>V 10. členu se v tretjem odstavku spremenita prva in druga alineja tako, da se glasita:</w:t>
      </w:r>
    </w:p>
    <w:p w14:paraId="3FDA574A" w14:textId="77777777" w:rsidR="00A76081" w:rsidRPr="00A76081" w:rsidRDefault="00A76081" w:rsidP="00A76081">
      <w:pPr>
        <w:spacing w:after="0" w:line="260" w:lineRule="auto"/>
        <w:jc w:val="left"/>
      </w:pPr>
    </w:p>
    <w:p w14:paraId="365392D7" w14:textId="77777777" w:rsidR="00A76081" w:rsidRPr="00A76081" w:rsidRDefault="00A76081" w:rsidP="00A76081">
      <w:pPr>
        <w:spacing w:after="0" w:line="260" w:lineRule="auto"/>
        <w:jc w:val="left"/>
      </w:pPr>
      <w:r w:rsidRPr="00A76081">
        <w:t>» -      strokovni delavci enot Centralni vrtec in Mojca, </w:t>
      </w:r>
    </w:p>
    <w:p w14:paraId="3F351D98" w14:textId="77777777" w:rsidR="00A76081" w:rsidRPr="00A76081" w:rsidRDefault="00A76081" w:rsidP="00A76081">
      <w:pPr>
        <w:spacing w:after="0" w:line="260" w:lineRule="auto"/>
        <w:jc w:val="left"/>
      </w:pPr>
      <w:r w:rsidRPr="00A76081">
        <w:t xml:space="preserve">   -</w:t>
      </w:r>
      <w:r w:rsidRPr="00A76081">
        <w:tab/>
        <w:t xml:space="preserve">strokovni delavci enote Čriček in drugi strokovni delavci (svetovalni delavec,  </w:t>
      </w:r>
    </w:p>
    <w:p w14:paraId="73BD21BD" w14:textId="77777777" w:rsidR="00A76081" w:rsidRPr="00A76081" w:rsidRDefault="00A76081" w:rsidP="00A76081">
      <w:pPr>
        <w:spacing w:after="0" w:line="260" w:lineRule="auto"/>
        <w:jc w:val="left"/>
      </w:pPr>
      <w:r w:rsidRPr="00A76081">
        <w:t>organizator prehrane, organizator zdravstveno-higienskega režima,..),«.</w:t>
      </w:r>
    </w:p>
    <w:p w14:paraId="39C4417A" w14:textId="77777777" w:rsidR="00A76081" w:rsidRPr="00A76081" w:rsidRDefault="00A76081" w:rsidP="00A76081">
      <w:pPr>
        <w:spacing w:after="0" w:line="260" w:lineRule="auto"/>
        <w:jc w:val="left"/>
      </w:pPr>
    </w:p>
    <w:p w14:paraId="3910BBDD" w14:textId="77777777" w:rsidR="00A76081" w:rsidRPr="00A76081" w:rsidRDefault="00A76081" w:rsidP="00A76081">
      <w:pPr>
        <w:spacing w:after="0" w:line="260" w:lineRule="auto"/>
        <w:jc w:val="left"/>
      </w:pPr>
      <w:r w:rsidRPr="00A76081">
        <w:t>Četrti odstavek se spremeni tako, da se glasi:</w:t>
      </w:r>
    </w:p>
    <w:p w14:paraId="5203DF42" w14:textId="77777777" w:rsidR="00A76081" w:rsidRPr="00A76081" w:rsidRDefault="00A76081" w:rsidP="00A76081">
      <w:pPr>
        <w:spacing w:after="0" w:line="260" w:lineRule="auto"/>
        <w:jc w:val="left"/>
      </w:pPr>
    </w:p>
    <w:p w14:paraId="7998B5DF" w14:textId="77777777" w:rsidR="00A76081" w:rsidRPr="00A76081" w:rsidRDefault="00A76081" w:rsidP="00A76081">
      <w:pPr>
        <w:spacing w:after="0" w:line="260" w:lineRule="auto"/>
        <w:jc w:val="left"/>
      </w:pPr>
    </w:p>
    <w:p w14:paraId="7286367A" w14:textId="77777777" w:rsidR="00A76081" w:rsidRPr="00A76081" w:rsidRDefault="00A76081" w:rsidP="00A76081">
      <w:pPr>
        <w:spacing w:after="0" w:line="260" w:lineRule="auto"/>
        <w:jc w:val="left"/>
      </w:pPr>
      <w:r w:rsidRPr="00A76081">
        <w:t>»Predstavnike staršev izvoli svet staršev tako, da imajo po enega predstavnika starši, ki imajo otroke vključene v enotah:</w:t>
      </w:r>
    </w:p>
    <w:p w14:paraId="21E4D9F0" w14:textId="77777777" w:rsidR="00A76081" w:rsidRPr="00A76081" w:rsidRDefault="00A76081" w:rsidP="00A76081">
      <w:pPr>
        <w:spacing w:after="0" w:line="260" w:lineRule="auto"/>
        <w:ind w:left="0"/>
        <w:jc w:val="left"/>
      </w:pPr>
      <w:r w:rsidRPr="00A76081">
        <w:lastRenderedPageBreak/>
        <w:tab/>
        <w:t>-  Centralni vrtec in Mojca,</w:t>
      </w:r>
    </w:p>
    <w:p w14:paraId="63898A27" w14:textId="77777777" w:rsidR="00A76081" w:rsidRPr="00A76081" w:rsidRDefault="00A76081" w:rsidP="00A76081">
      <w:pPr>
        <w:tabs>
          <w:tab w:val="left" w:pos="1701"/>
        </w:tabs>
        <w:spacing w:after="0" w:line="260" w:lineRule="auto"/>
        <w:ind w:left="0" w:firstLine="709"/>
        <w:jc w:val="left"/>
      </w:pPr>
      <w:r w:rsidRPr="00A76081">
        <w:t>-  Kurirček in Ciciban,</w:t>
      </w:r>
    </w:p>
    <w:p w14:paraId="2E85DC53" w14:textId="77777777" w:rsidR="00A76081" w:rsidRPr="00A76081" w:rsidRDefault="00A76081" w:rsidP="00A76081">
      <w:pPr>
        <w:tabs>
          <w:tab w:val="left" w:pos="1701"/>
        </w:tabs>
        <w:spacing w:after="0" w:line="260" w:lineRule="auto"/>
        <w:ind w:left="0" w:firstLine="709"/>
        <w:jc w:val="left"/>
      </w:pPr>
      <w:r w:rsidRPr="00A76081">
        <w:t>-  Kekec, Julke Pavletič in Čriček.«. </w:t>
      </w:r>
    </w:p>
    <w:p w14:paraId="6062340B" w14:textId="77777777" w:rsidR="00A76081" w:rsidRPr="00A76081" w:rsidRDefault="00A76081" w:rsidP="00A76081">
      <w:pPr>
        <w:spacing w:after="0" w:line="260" w:lineRule="auto"/>
      </w:pPr>
    </w:p>
    <w:p w14:paraId="3273664F" w14:textId="77777777" w:rsidR="00A76081" w:rsidRPr="00A76081" w:rsidRDefault="00A76081" w:rsidP="00A76081">
      <w:pPr>
        <w:spacing w:after="0" w:line="260" w:lineRule="auto"/>
        <w:ind w:left="0" w:right="0"/>
        <w:jc w:val="center"/>
        <w:rPr>
          <w:rFonts w:eastAsiaTheme="minorHAnsi" w:cstheme="minorBidi"/>
          <w:bCs w:val="0"/>
          <w:lang w:eastAsia="en-US"/>
        </w:rPr>
      </w:pPr>
      <w:r w:rsidRPr="00A76081">
        <w:rPr>
          <w:rFonts w:eastAsiaTheme="minorHAnsi" w:cstheme="minorBidi"/>
          <w:bCs w:val="0"/>
          <w:lang w:eastAsia="en-US"/>
        </w:rPr>
        <w:t>KONČNA DOLOČBA</w:t>
      </w:r>
    </w:p>
    <w:p w14:paraId="1028B626" w14:textId="618B2AFA" w:rsidR="00A76081" w:rsidRPr="00A76081" w:rsidRDefault="003A4111" w:rsidP="00A76081">
      <w:pPr>
        <w:spacing w:before="480" w:after="0" w:line="260" w:lineRule="auto"/>
        <w:ind w:left="0" w:right="0"/>
        <w:jc w:val="center"/>
        <w:rPr>
          <w:rFonts w:eastAsiaTheme="minorHAnsi" w:cstheme="minorBidi"/>
          <w:b/>
          <w:bCs w:val="0"/>
          <w:lang w:eastAsia="en-US"/>
        </w:rPr>
      </w:pPr>
      <w:r>
        <w:rPr>
          <w:rFonts w:eastAsiaTheme="minorHAnsi" w:cstheme="minorBidi"/>
          <w:b/>
          <w:bCs w:val="0"/>
          <w:lang w:eastAsia="en-US"/>
        </w:rPr>
        <w:t>3</w:t>
      </w:r>
      <w:r w:rsidR="00A76081" w:rsidRPr="00A76081">
        <w:rPr>
          <w:rFonts w:eastAsiaTheme="minorHAnsi" w:cstheme="minorBidi"/>
          <w:b/>
          <w:bCs w:val="0"/>
          <w:lang w:eastAsia="en-US"/>
        </w:rPr>
        <w:t>. člen</w:t>
      </w:r>
    </w:p>
    <w:p w14:paraId="04E0944B" w14:textId="77777777" w:rsidR="00A76081" w:rsidRPr="00A76081" w:rsidRDefault="00A76081" w:rsidP="00A76081">
      <w:pPr>
        <w:spacing w:after="0" w:line="260" w:lineRule="auto"/>
      </w:pPr>
    </w:p>
    <w:p w14:paraId="36A5B579" w14:textId="77777777" w:rsidR="00A76081" w:rsidRPr="00A76081" w:rsidRDefault="00A76081" w:rsidP="00A76081">
      <w:pPr>
        <w:spacing w:after="0" w:line="260" w:lineRule="auto"/>
        <w:jc w:val="left"/>
      </w:pPr>
      <w:r w:rsidRPr="00A76081">
        <w:t>Ta odlok začne veljati petnajsti dan po objavi v Uradnem listu Republike Slovenije.</w:t>
      </w:r>
    </w:p>
    <w:p w14:paraId="0E2FAD97" w14:textId="77777777" w:rsidR="00A76081" w:rsidRPr="00A76081" w:rsidRDefault="00A76081" w:rsidP="00A76081">
      <w:pPr>
        <w:spacing w:after="0" w:line="260" w:lineRule="auto"/>
      </w:pPr>
    </w:p>
    <w:p w14:paraId="56232A09" w14:textId="77777777" w:rsidR="00A76081" w:rsidRDefault="00A76081" w:rsidP="00A76081">
      <w:pPr>
        <w:spacing w:after="0" w:line="260" w:lineRule="auto"/>
      </w:pPr>
    </w:p>
    <w:p w14:paraId="2C6FDE45" w14:textId="77777777" w:rsidR="00A76081" w:rsidRPr="00A76081" w:rsidRDefault="00A76081" w:rsidP="00A76081">
      <w:pPr>
        <w:spacing w:after="0" w:line="260" w:lineRule="auto"/>
      </w:pPr>
    </w:p>
    <w:p w14:paraId="1E106D3E" w14:textId="2871C75B" w:rsidR="00A76081" w:rsidRPr="00A76081" w:rsidRDefault="00A76081" w:rsidP="00A76081">
      <w:pPr>
        <w:spacing w:after="0" w:line="260" w:lineRule="auto"/>
      </w:pPr>
      <w:r w:rsidRPr="00A76081">
        <w:t>Številka: 007-0008/2026</w:t>
      </w:r>
      <w:r w:rsidR="00596BFA">
        <w:t>-2</w:t>
      </w:r>
    </w:p>
    <w:p w14:paraId="773952B4" w14:textId="78BB8676" w:rsidR="008D47E5" w:rsidRPr="003B4B40" w:rsidRDefault="008D47E5" w:rsidP="00E26AD4">
      <w:pPr>
        <w:jc w:val="left"/>
      </w:pPr>
      <w:r w:rsidRPr="008D47E5">
        <w:t xml:space="preserve">Nova Gorica, dne </w:t>
      </w:r>
      <w:r>
        <w:t>10. septembra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8D47E5" w:rsidRPr="008D47E5" w14:paraId="004A9114" w14:textId="77777777" w:rsidTr="00906EFC">
        <w:tc>
          <w:tcPr>
            <w:tcW w:w="3549" w:type="dxa"/>
          </w:tcPr>
          <w:p w14:paraId="6D26B069" w14:textId="77777777" w:rsidR="008D47E5" w:rsidRPr="008D47E5" w:rsidRDefault="008D47E5" w:rsidP="008D47E5">
            <w:pPr>
              <w:spacing w:after="0" w:line="240" w:lineRule="exact"/>
              <w:rPr>
                <w:b/>
                <w:bCs w:val="0"/>
                <w:color w:val="FFFFFF" w:themeColor="background1"/>
              </w:rPr>
            </w:pPr>
            <w:r w:rsidRPr="008D47E5">
              <w:rPr>
                <w:b/>
                <w:bCs w:val="0"/>
                <w:color w:val="FFFFFF" w:themeColor="background1"/>
              </w:rPr>
              <w:t>Desnik podpisnik</w:t>
            </w:r>
          </w:p>
        </w:tc>
      </w:tr>
      <w:tr w:rsidR="008D47E5" w:rsidRPr="008D47E5" w14:paraId="38FEE36D" w14:textId="77777777" w:rsidTr="00906EFC">
        <w:tc>
          <w:tcPr>
            <w:tcW w:w="3549" w:type="dxa"/>
          </w:tcPr>
          <w:p w14:paraId="47AC5327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/>
                <w:bCs w:val="0"/>
                <w:color w:val="002F87"/>
              </w:rPr>
              <w:t>Samo Turel</w:t>
            </w:r>
          </w:p>
        </w:tc>
      </w:tr>
      <w:tr w:rsidR="008D47E5" w:rsidRPr="008D47E5" w14:paraId="1104CF6B" w14:textId="77777777" w:rsidTr="00906EFC">
        <w:trPr>
          <w:trHeight w:val="530"/>
        </w:trPr>
        <w:tc>
          <w:tcPr>
            <w:tcW w:w="3549" w:type="dxa"/>
          </w:tcPr>
          <w:p w14:paraId="25678FCF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Cs w:val="0"/>
                <w:color w:val="002F87"/>
              </w:rPr>
              <w:t>Župan</w:t>
            </w: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74FFA" w14:textId="77777777" w:rsidR="00642F03" w:rsidRDefault="00642F03" w:rsidP="00352A82">
      <w:r>
        <w:separator/>
      </w:r>
    </w:p>
  </w:endnote>
  <w:endnote w:type="continuationSeparator" w:id="0">
    <w:p w14:paraId="22CCB98A" w14:textId="77777777" w:rsidR="00642F03" w:rsidRDefault="00642F03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4A344" w14:textId="77777777" w:rsidR="00642F03" w:rsidRDefault="00642F03" w:rsidP="00352A82">
      <w:r>
        <w:separator/>
      </w:r>
    </w:p>
  </w:footnote>
  <w:footnote w:type="continuationSeparator" w:id="0">
    <w:p w14:paraId="1D096032" w14:textId="77777777" w:rsidR="00642F03" w:rsidRDefault="00642F03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D194960"/>
    <w:multiLevelType w:val="hybridMultilevel"/>
    <w:tmpl w:val="670CC18A"/>
    <w:lvl w:ilvl="0" w:tplc="FCD89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10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  <w:num w:numId="11" w16cid:durableId="9220293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05A94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1F48EE"/>
    <w:rsid w:val="00221513"/>
    <w:rsid w:val="0022510F"/>
    <w:rsid w:val="00226E0E"/>
    <w:rsid w:val="002816B1"/>
    <w:rsid w:val="0028430E"/>
    <w:rsid w:val="0028622D"/>
    <w:rsid w:val="00297229"/>
    <w:rsid w:val="002B08B0"/>
    <w:rsid w:val="00302689"/>
    <w:rsid w:val="003155D0"/>
    <w:rsid w:val="00341BB9"/>
    <w:rsid w:val="00352A82"/>
    <w:rsid w:val="00355F3A"/>
    <w:rsid w:val="0035722C"/>
    <w:rsid w:val="00366240"/>
    <w:rsid w:val="00366D30"/>
    <w:rsid w:val="003815F8"/>
    <w:rsid w:val="0039457F"/>
    <w:rsid w:val="003A0AE4"/>
    <w:rsid w:val="003A4111"/>
    <w:rsid w:val="003B11F7"/>
    <w:rsid w:val="003B4B40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E242E"/>
    <w:rsid w:val="004F0354"/>
    <w:rsid w:val="00516074"/>
    <w:rsid w:val="005210F0"/>
    <w:rsid w:val="00525457"/>
    <w:rsid w:val="00525A80"/>
    <w:rsid w:val="00530051"/>
    <w:rsid w:val="00581BE7"/>
    <w:rsid w:val="00596BFA"/>
    <w:rsid w:val="005D78B5"/>
    <w:rsid w:val="005F144C"/>
    <w:rsid w:val="00604B90"/>
    <w:rsid w:val="00642F03"/>
    <w:rsid w:val="00652C92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7D39A4"/>
    <w:rsid w:val="00810854"/>
    <w:rsid w:val="00815101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41C65"/>
    <w:rsid w:val="00952F1C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2D2C"/>
    <w:rsid w:val="00A6301E"/>
    <w:rsid w:val="00A7398A"/>
    <w:rsid w:val="00A76081"/>
    <w:rsid w:val="00A9127C"/>
    <w:rsid w:val="00A9136F"/>
    <w:rsid w:val="00A9539F"/>
    <w:rsid w:val="00A95A58"/>
    <w:rsid w:val="00AA051B"/>
    <w:rsid w:val="00AA4BFD"/>
    <w:rsid w:val="00AE55C4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163F"/>
    <w:rsid w:val="00C7627D"/>
    <w:rsid w:val="00C84353"/>
    <w:rsid w:val="00C973E8"/>
    <w:rsid w:val="00CA6DF1"/>
    <w:rsid w:val="00CB1130"/>
    <w:rsid w:val="00CC2738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26AD4"/>
    <w:rsid w:val="00E3067E"/>
    <w:rsid w:val="00E42E82"/>
    <w:rsid w:val="00E5067D"/>
    <w:rsid w:val="00E56F59"/>
    <w:rsid w:val="00E57102"/>
    <w:rsid w:val="00E639CC"/>
    <w:rsid w:val="00E8591F"/>
    <w:rsid w:val="00E876FD"/>
    <w:rsid w:val="00E9037E"/>
    <w:rsid w:val="00E96DFA"/>
    <w:rsid w:val="00EA55FC"/>
    <w:rsid w:val="00EA5754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5</cp:revision>
  <cp:lastPrinted>2026-02-27T08:37:00Z</cp:lastPrinted>
  <dcterms:created xsi:type="dcterms:W3CDTF">2026-09-08T16:27:00Z</dcterms:created>
  <dcterms:modified xsi:type="dcterms:W3CDTF">2026-09-10T11:40:00Z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