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3648" w14:textId="18C817B3" w:rsidR="000B389D" w:rsidRPr="00C0608C" w:rsidRDefault="00AB62C0" w:rsidP="00AB62C0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>Na podlagi 49. člena Odloka o oskrbi s pitno vodo (Uradni list RS, št. 42/14), prvega odstavka 5. člena Uredbe o metodologiji za oblikovanje cen storitev obveznih občinskih gospodarskih javnih služb varstva okolja (Uradni list RS, št. 87/12, 109/12, 76/17, 78/19 in 44/22 – ZVO-2) in 19. člena Statuta Mestne občine Nova Gorica (Uradni list RS, št. 13/12, 18/17 in 18/19) je Mestni svet Mestne občine Nova Gorica na seji dne</w:t>
      </w:r>
      <w:r w:rsidR="00C50CD7">
        <w:rPr>
          <w:sz w:val="22"/>
          <w:szCs w:val="22"/>
        </w:rPr>
        <w:t xml:space="preserve"> 16. februarja 2023</w:t>
      </w:r>
      <w:r w:rsidRPr="00C0608C">
        <w:rPr>
          <w:sz w:val="22"/>
          <w:szCs w:val="22"/>
        </w:rPr>
        <w:t xml:space="preserve"> sprejel naslednji</w:t>
      </w:r>
    </w:p>
    <w:p w14:paraId="2F7CDEDF" w14:textId="77777777" w:rsidR="004D7433" w:rsidRPr="00C0608C" w:rsidRDefault="004D7433" w:rsidP="000B389D">
      <w:pPr>
        <w:jc w:val="both"/>
        <w:rPr>
          <w:rFonts w:ascii="Arial" w:hAnsi="Arial" w:cs="Arial"/>
          <w:sz w:val="22"/>
          <w:szCs w:val="22"/>
        </w:rPr>
      </w:pPr>
    </w:p>
    <w:p w14:paraId="647ED4F8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0BD24A1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S K L E P</w:t>
      </w:r>
    </w:p>
    <w:p w14:paraId="23331BF7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53CF8CC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F219208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1.</w:t>
      </w:r>
    </w:p>
    <w:p w14:paraId="75EC3AA2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2925144" w14:textId="77777777" w:rsidR="000B389D" w:rsidRPr="00C0608C" w:rsidRDefault="00AB62C0" w:rsidP="00DC725C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 xml:space="preserve">Mestni svet Mestne občine Nova Gorica </w:t>
      </w:r>
      <w:r w:rsidR="00DC725C" w:rsidRPr="00C0608C">
        <w:rPr>
          <w:sz w:val="22"/>
          <w:szCs w:val="22"/>
        </w:rPr>
        <w:t>potrjuje cene gospodarske javne službe oskrbe s pitno vodo, ki jih je z Elaboratom o oblikovanju cen storitev javne službe oskrbe s pitno vodo</w:t>
      </w:r>
      <w:r w:rsidRPr="00C0608C">
        <w:rPr>
          <w:sz w:val="22"/>
          <w:szCs w:val="22"/>
        </w:rPr>
        <w:t xml:space="preserve">, </w:t>
      </w:r>
      <w:r w:rsidR="00A21838">
        <w:rPr>
          <w:sz w:val="22"/>
          <w:szCs w:val="22"/>
        </w:rPr>
        <w:t>januar</w:t>
      </w:r>
      <w:r w:rsidRPr="00C0608C">
        <w:rPr>
          <w:sz w:val="22"/>
          <w:szCs w:val="22"/>
        </w:rPr>
        <w:t xml:space="preserve"> 202</w:t>
      </w:r>
      <w:r w:rsidR="00A21838">
        <w:rPr>
          <w:sz w:val="22"/>
          <w:szCs w:val="22"/>
        </w:rPr>
        <w:t>3</w:t>
      </w:r>
      <w:r w:rsidRPr="00C0608C">
        <w:rPr>
          <w:sz w:val="22"/>
          <w:szCs w:val="22"/>
        </w:rPr>
        <w:t>, predlagal izvajalec gospodarske javne službe Vodovodi in kanalizacija Nova Gorica d.d..</w:t>
      </w:r>
    </w:p>
    <w:p w14:paraId="42444D48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155AA1C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2.</w:t>
      </w:r>
    </w:p>
    <w:p w14:paraId="5E6BD4AE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9CAEF40" w14:textId="77777777" w:rsidR="00DD2DEB" w:rsidRPr="00C0608C" w:rsidRDefault="00DD2DEB" w:rsidP="00DC725C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Cena </w:t>
      </w:r>
      <w:r w:rsidR="00DC725C" w:rsidRPr="00C0608C">
        <w:rPr>
          <w:rFonts w:ascii="Arial" w:hAnsi="Arial" w:cs="Arial"/>
          <w:sz w:val="22"/>
          <w:szCs w:val="22"/>
        </w:rPr>
        <w:t>storitve</w:t>
      </w:r>
      <w:r w:rsidRPr="00C0608C">
        <w:rPr>
          <w:rFonts w:ascii="Arial" w:hAnsi="Arial" w:cs="Arial"/>
          <w:sz w:val="22"/>
          <w:szCs w:val="22"/>
        </w:rPr>
        <w:t xml:space="preserve"> gospodarske javne službe </w:t>
      </w:r>
      <w:r w:rsidR="00DC725C" w:rsidRPr="00C0608C">
        <w:rPr>
          <w:rFonts w:ascii="Arial" w:hAnsi="Arial" w:cs="Arial"/>
          <w:sz w:val="22"/>
          <w:szCs w:val="22"/>
        </w:rPr>
        <w:t>oskrbe s pitno vodo – vodarina znaša 1,</w:t>
      </w:r>
      <w:r w:rsidR="00FC4A3C">
        <w:rPr>
          <w:rFonts w:ascii="Arial" w:hAnsi="Arial" w:cs="Arial"/>
          <w:sz w:val="22"/>
          <w:szCs w:val="22"/>
        </w:rPr>
        <w:t>1915</w:t>
      </w:r>
      <w:r w:rsidR="00DC725C" w:rsidRPr="00C0608C">
        <w:rPr>
          <w:rFonts w:ascii="Arial" w:hAnsi="Arial" w:cs="Arial"/>
          <w:sz w:val="22"/>
          <w:szCs w:val="22"/>
        </w:rPr>
        <w:t xml:space="preserve"> eur/m3 (</w:t>
      </w:r>
      <w:r w:rsidRPr="00C0608C">
        <w:rPr>
          <w:rFonts w:ascii="Arial" w:hAnsi="Arial" w:cs="Arial"/>
          <w:sz w:val="22"/>
          <w:szCs w:val="22"/>
        </w:rPr>
        <w:t>brez DDV</w:t>
      </w:r>
      <w:r w:rsidR="00DC725C" w:rsidRPr="00C0608C">
        <w:rPr>
          <w:rFonts w:ascii="Arial" w:hAnsi="Arial" w:cs="Arial"/>
          <w:sz w:val="22"/>
          <w:szCs w:val="22"/>
        </w:rPr>
        <w:t>).</w:t>
      </w:r>
    </w:p>
    <w:p w14:paraId="29495480" w14:textId="77777777" w:rsidR="00DD2DEB" w:rsidRPr="00C0608C" w:rsidRDefault="00DD2DEB" w:rsidP="00F17BAE">
      <w:pPr>
        <w:jc w:val="center"/>
        <w:rPr>
          <w:rFonts w:ascii="Arial" w:hAnsi="Arial" w:cs="Arial"/>
          <w:sz w:val="22"/>
          <w:szCs w:val="22"/>
        </w:rPr>
      </w:pPr>
    </w:p>
    <w:p w14:paraId="7D3B7BB4" w14:textId="77777777" w:rsidR="00F17BAE" w:rsidRPr="00C0608C" w:rsidRDefault="00AE4F3C" w:rsidP="00F17BA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3</w:t>
      </w:r>
      <w:r w:rsidR="00F17BAE" w:rsidRPr="00C0608C">
        <w:rPr>
          <w:rFonts w:ascii="Arial" w:hAnsi="Arial" w:cs="Arial"/>
          <w:sz w:val="22"/>
          <w:szCs w:val="22"/>
        </w:rPr>
        <w:t>.</w:t>
      </w:r>
    </w:p>
    <w:p w14:paraId="6E0593FC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670B2474" w14:textId="77777777" w:rsidR="00DD2DEB" w:rsidRPr="00C0608C" w:rsidRDefault="00DD2DEB" w:rsidP="00DC725C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Cena uporabe javne infrastrukture (omrežnina) za </w:t>
      </w:r>
      <w:r w:rsidR="00DC725C" w:rsidRPr="00C0608C">
        <w:rPr>
          <w:rFonts w:ascii="Arial" w:hAnsi="Arial" w:cs="Arial"/>
          <w:sz w:val="22"/>
          <w:szCs w:val="22"/>
        </w:rPr>
        <w:t>oskrbo s pitno vodo</w:t>
      </w:r>
      <w:r w:rsidRPr="00C0608C">
        <w:rPr>
          <w:rFonts w:ascii="Arial" w:hAnsi="Arial" w:cs="Arial"/>
          <w:sz w:val="22"/>
          <w:szCs w:val="22"/>
        </w:rPr>
        <w:t xml:space="preserve"> (brez DDV) je:</w:t>
      </w:r>
    </w:p>
    <w:p w14:paraId="3182645D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DD2DEB" w:rsidRPr="00C0608C" w14:paraId="09AD4BDB" w14:textId="77777777" w:rsidTr="006554BC">
        <w:tc>
          <w:tcPr>
            <w:tcW w:w="1997" w:type="dxa"/>
            <w:shd w:val="clear" w:color="auto" w:fill="auto"/>
          </w:tcPr>
          <w:p w14:paraId="7250FEAD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28472A36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4D2B1ABB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DD2DEB" w:rsidRPr="00C0608C" w14:paraId="62D84532" w14:textId="77777777" w:rsidTr="006554BC">
        <w:tc>
          <w:tcPr>
            <w:tcW w:w="1997" w:type="dxa"/>
            <w:shd w:val="clear" w:color="auto" w:fill="auto"/>
          </w:tcPr>
          <w:p w14:paraId="5843D4D1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3D4841F9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817C474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6,930</w:t>
            </w:r>
            <w:r w:rsidR="00FC4A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D2DEB" w:rsidRPr="00C0608C" w14:paraId="243557EC" w14:textId="77777777" w:rsidTr="006554BC">
        <w:tc>
          <w:tcPr>
            <w:tcW w:w="1997" w:type="dxa"/>
            <w:shd w:val="clear" w:color="auto" w:fill="auto"/>
          </w:tcPr>
          <w:p w14:paraId="1DE36BB4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38A79861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08D9FBA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20,79</w:t>
            </w:r>
            <w:r w:rsidR="00FC4A3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</w:tr>
      <w:tr w:rsidR="00DD2DEB" w:rsidRPr="00C0608C" w14:paraId="32B36AB9" w14:textId="77777777" w:rsidTr="006554BC">
        <w:tc>
          <w:tcPr>
            <w:tcW w:w="1997" w:type="dxa"/>
            <w:shd w:val="clear" w:color="auto" w:fill="auto"/>
          </w:tcPr>
          <w:p w14:paraId="2D7AB8CD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58104F90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4C91EE8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69,30</w:t>
            </w:r>
            <w:r w:rsidR="00FC4A3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D2DEB" w:rsidRPr="00C0608C" w14:paraId="736E72EA" w14:textId="77777777" w:rsidTr="006554BC">
        <w:tc>
          <w:tcPr>
            <w:tcW w:w="1997" w:type="dxa"/>
            <w:shd w:val="clear" w:color="auto" w:fill="auto"/>
          </w:tcPr>
          <w:p w14:paraId="2811F6C7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14" w:type="dxa"/>
            <w:shd w:val="clear" w:color="auto" w:fill="auto"/>
          </w:tcPr>
          <w:p w14:paraId="5434F347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0E65D379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103,9</w:t>
            </w:r>
            <w:r w:rsidR="00FC4A3C">
              <w:rPr>
                <w:rFonts w:ascii="Arial" w:hAnsi="Arial" w:cs="Arial"/>
                <w:sz w:val="22"/>
                <w:szCs w:val="22"/>
              </w:rPr>
              <w:t>545</w:t>
            </w:r>
          </w:p>
        </w:tc>
      </w:tr>
      <w:tr w:rsidR="00DD2DEB" w:rsidRPr="00C0608C" w14:paraId="23770038" w14:textId="77777777" w:rsidTr="006554BC">
        <w:tc>
          <w:tcPr>
            <w:tcW w:w="1997" w:type="dxa"/>
            <w:shd w:val="clear" w:color="auto" w:fill="auto"/>
          </w:tcPr>
          <w:p w14:paraId="6F3B706B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5654AAFC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93077F7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207,9</w:t>
            </w:r>
            <w:r w:rsidR="00D551DF">
              <w:rPr>
                <w:rFonts w:ascii="Arial" w:hAnsi="Arial" w:cs="Arial"/>
                <w:sz w:val="22"/>
                <w:szCs w:val="22"/>
              </w:rPr>
              <w:t>090</w:t>
            </w:r>
          </w:p>
        </w:tc>
      </w:tr>
      <w:tr w:rsidR="00DD2DEB" w:rsidRPr="00C0608C" w14:paraId="2080B0F9" w14:textId="77777777" w:rsidTr="006554BC">
        <w:tc>
          <w:tcPr>
            <w:tcW w:w="1997" w:type="dxa"/>
            <w:shd w:val="clear" w:color="auto" w:fill="auto"/>
          </w:tcPr>
          <w:p w14:paraId="275034BE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80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14" w:type="dxa"/>
            <w:shd w:val="clear" w:color="auto" w:fill="auto"/>
          </w:tcPr>
          <w:p w14:paraId="4B04330A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B26F48D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346,5</w:t>
            </w:r>
            <w:r w:rsidR="00D551DF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DD2DEB" w:rsidRPr="00C0608C" w14:paraId="0A174C5C" w14:textId="77777777" w:rsidTr="006554BC">
        <w:tc>
          <w:tcPr>
            <w:tcW w:w="1997" w:type="dxa"/>
            <w:shd w:val="clear" w:color="auto" w:fill="auto"/>
          </w:tcPr>
          <w:p w14:paraId="0411FBBB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15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40F2DC0C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FF08B28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693,</w:t>
            </w:r>
            <w:r w:rsidR="00D551DF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</w:tr>
      <w:tr w:rsidR="00DD2DEB" w:rsidRPr="00C0608C" w14:paraId="768E3103" w14:textId="77777777" w:rsidTr="006554BC">
        <w:tc>
          <w:tcPr>
            <w:tcW w:w="1997" w:type="dxa"/>
            <w:shd w:val="clear" w:color="auto" w:fill="auto"/>
          </w:tcPr>
          <w:p w14:paraId="3AD91C32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361B7B8A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575F1AA6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1.386,</w:t>
            </w:r>
            <w:r w:rsidR="00D551DF">
              <w:rPr>
                <w:rFonts w:ascii="Arial" w:hAnsi="Arial" w:cs="Arial"/>
                <w:sz w:val="22"/>
                <w:szCs w:val="22"/>
              </w:rPr>
              <w:t>0600</w:t>
            </w:r>
          </w:p>
        </w:tc>
      </w:tr>
    </w:tbl>
    <w:p w14:paraId="47FB30B5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2E533D60" w14:textId="77777777" w:rsidR="00257CBE" w:rsidRPr="00C0608C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4.</w:t>
      </w:r>
    </w:p>
    <w:p w14:paraId="4A6654C8" w14:textId="77777777" w:rsidR="00812749" w:rsidRPr="00C0608C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52CF4C61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Z dnem uveljavitve tega sklepa preneha veljati Sklep št. 354-20/2021-</w:t>
      </w:r>
      <w:r w:rsidR="00C807FF">
        <w:rPr>
          <w:rFonts w:ascii="Arial" w:hAnsi="Arial" w:cs="Arial"/>
          <w:sz w:val="22"/>
          <w:szCs w:val="22"/>
        </w:rPr>
        <w:t>8</w:t>
      </w:r>
      <w:r w:rsidRPr="00C0608C">
        <w:rPr>
          <w:rFonts w:ascii="Arial" w:hAnsi="Arial" w:cs="Arial"/>
          <w:sz w:val="22"/>
          <w:szCs w:val="22"/>
        </w:rPr>
        <w:t xml:space="preserve"> z dne </w:t>
      </w:r>
      <w:r w:rsidR="008D778F" w:rsidRPr="00C0608C">
        <w:rPr>
          <w:rFonts w:ascii="Arial" w:hAnsi="Arial" w:cs="Arial"/>
          <w:sz w:val="22"/>
          <w:szCs w:val="22"/>
        </w:rPr>
        <w:t>6</w:t>
      </w:r>
      <w:r w:rsidRPr="00C0608C">
        <w:rPr>
          <w:rFonts w:ascii="Arial" w:hAnsi="Arial" w:cs="Arial"/>
          <w:sz w:val="22"/>
          <w:szCs w:val="22"/>
        </w:rPr>
        <w:t xml:space="preserve">. </w:t>
      </w:r>
      <w:r w:rsidR="008D778F" w:rsidRPr="00C0608C">
        <w:rPr>
          <w:rFonts w:ascii="Arial" w:hAnsi="Arial" w:cs="Arial"/>
          <w:sz w:val="22"/>
          <w:szCs w:val="22"/>
        </w:rPr>
        <w:t>7</w:t>
      </w:r>
      <w:r w:rsidRPr="00C0608C">
        <w:rPr>
          <w:rFonts w:ascii="Arial" w:hAnsi="Arial" w:cs="Arial"/>
          <w:sz w:val="22"/>
          <w:szCs w:val="22"/>
        </w:rPr>
        <w:t>. 20</w:t>
      </w:r>
      <w:r w:rsidR="008D778F" w:rsidRPr="00C0608C">
        <w:rPr>
          <w:rFonts w:ascii="Arial" w:hAnsi="Arial" w:cs="Arial"/>
          <w:sz w:val="22"/>
          <w:szCs w:val="22"/>
        </w:rPr>
        <w:t>21</w:t>
      </w:r>
      <w:r w:rsidRPr="00C0608C">
        <w:rPr>
          <w:rFonts w:ascii="Arial" w:hAnsi="Arial" w:cs="Arial"/>
          <w:sz w:val="22"/>
          <w:szCs w:val="22"/>
        </w:rPr>
        <w:t>, ki pa se uporablja do pričetka uporabe tega sklepa.</w:t>
      </w:r>
    </w:p>
    <w:p w14:paraId="75B20944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4A1A6259" w14:textId="77777777" w:rsidR="00257CBE" w:rsidRPr="00C0608C" w:rsidRDefault="004D7433" w:rsidP="00257CB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br w:type="page"/>
      </w:r>
      <w:r w:rsidR="00257CBE" w:rsidRPr="00C0608C">
        <w:rPr>
          <w:rFonts w:ascii="Arial" w:hAnsi="Arial" w:cs="Arial"/>
          <w:sz w:val="22"/>
          <w:szCs w:val="22"/>
        </w:rPr>
        <w:lastRenderedPageBreak/>
        <w:t>5.</w:t>
      </w:r>
    </w:p>
    <w:p w14:paraId="713BD8DB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1FFB3250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Ta sklep prične veljati naslednji dan po objavi v Uradnem listu Republike Slovenije, uporablja pa se od 1. </w:t>
      </w:r>
      <w:r w:rsidR="00D551DF">
        <w:rPr>
          <w:rFonts w:ascii="Arial" w:hAnsi="Arial" w:cs="Arial"/>
          <w:sz w:val="22"/>
          <w:szCs w:val="22"/>
        </w:rPr>
        <w:t>3</w:t>
      </w:r>
      <w:r w:rsidRPr="00C0608C">
        <w:rPr>
          <w:rFonts w:ascii="Arial" w:hAnsi="Arial" w:cs="Arial"/>
          <w:sz w:val="22"/>
          <w:szCs w:val="22"/>
        </w:rPr>
        <w:t>. 202</w:t>
      </w:r>
      <w:r w:rsidR="00D551DF">
        <w:rPr>
          <w:rFonts w:ascii="Arial" w:hAnsi="Arial" w:cs="Arial"/>
          <w:sz w:val="22"/>
          <w:szCs w:val="22"/>
        </w:rPr>
        <w:t>3</w:t>
      </w:r>
      <w:r w:rsidRPr="00C0608C">
        <w:rPr>
          <w:rFonts w:ascii="Arial" w:hAnsi="Arial" w:cs="Arial"/>
          <w:sz w:val="22"/>
          <w:szCs w:val="22"/>
        </w:rPr>
        <w:t xml:space="preserve"> dalje.</w:t>
      </w:r>
    </w:p>
    <w:p w14:paraId="02C5D825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7B01B5F1" w14:textId="30636325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FDF57B5" w14:textId="77777777" w:rsidR="007E3501" w:rsidRPr="00C0608C" w:rsidRDefault="007E3501" w:rsidP="000B389D">
      <w:pPr>
        <w:jc w:val="both"/>
        <w:rPr>
          <w:rFonts w:ascii="Arial" w:hAnsi="Arial" w:cs="Arial"/>
          <w:sz w:val="22"/>
          <w:szCs w:val="22"/>
        </w:rPr>
      </w:pPr>
    </w:p>
    <w:p w14:paraId="0BADC8BB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4FA60D0" w14:textId="03656A71" w:rsidR="000B389D" w:rsidRPr="007E3501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Številka: 3</w:t>
      </w:r>
      <w:r w:rsidR="009557EF" w:rsidRPr="00C0608C">
        <w:rPr>
          <w:rFonts w:ascii="Arial" w:hAnsi="Arial" w:cs="Arial"/>
          <w:sz w:val="22"/>
          <w:szCs w:val="22"/>
        </w:rPr>
        <w:t>54</w:t>
      </w:r>
      <w:r w:rsidRPr="00C0608C">
        <w:rPr>
          <w:rFonts w:ascii="Arial" w:hAnsi="Arial" w:cs="Arial"/>
          <w:sz w:val="22"/>
          <w:szCs w:val="22"/>
        </w:rPr>
        <w:t>-</w:t>
      </w:r>
      <w:r w:rsidR="001E1DCA">
        <w:rPr>
          <w:rFonts w:ascii="Arial" w:hAnsi="Arial" w:cs="Arial"/>
          <w:sz w:val="22"/>
          <w:szCs w:val="22"/>
        </w:rPr>
        <w:t>16</w:t>
      </w:r>
      <w:r w:rsidRPr="00C0608C">
        <w:rPr>
          <w:rFonts w:ascii="Arial" w:hAnsi="Arial" w:cs="Arial"/>
          <w:sz w:val="22"/>
          <w:szCs w:val="22"/>
        </w:rPr>
        <w:t>/20</w:t>
      </w:r>
      <w:r w:rsidR="00964D8C" w:rsidRPr="00C0608C">
        <w:rPr>
          <w:rFonts w:ascii="Arial" w:hAnsi="Arial" w:cs="Arial"/>
          <w:sz w:val="22"/>
          <w:szCs w:val="22"/>
        </w:rPr>
        <w:t>2</w:t>
      </w:r>
      <w:r w:rsidR="001E1DCA">
        <w:rPr>
          <w:rFonts w:ascii="Arial" w:hAnsi="Arial" w:cs="Arial"/>
          <w:sz w:val="22"/>
          <w:szCs w:val="22"/>
        </w:rPr>
        <w:t>3</w:t>
      </w:r>
      <w:r w:rsidR="00F65A7C">
        <w:rPr>
          <w:rFonts w:ascii="Arial" w:hAnsi="Arial" w:cs="Arial"/>
          <w:sz w:val="22"/>
          <w:szCs w:val="22"/>
        </w:rPr>
        <w:t>-5</w:t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="00D551DF">
        <w:rPr>
          <w:rFonts w:ascii="Arial" w:hAnsi="Arial" w:cs="Arial"/>
          <w:sz w:val="22"/>
          <w:szCs w:val="22"/>
        </w:rPr>
        <w:t xml:space="preserve">       </w:t>
      </w:r>
      <w:r w:rsidR="00D551DF" w:rsidRPr="007E3501">
        <w:rPr>
          <w:rFonts w:ascii="Arial" w:hAnsi="Arial" w:cs="Arial"/>
          <w:sz w:val="22"/>
          <w:szCs w:val="22"/>
        </w:rPr>
        <w:t>Samo Turel</w:t>
      </w:r>
    </w:p>
    <w:p w14:paraId="00793E32" w14:textId="0E9EA61F" w:rsidR="00EA29F5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7E3501">
        <w:rPr>
          <w:rFonts w:ascii="Arial" w:hAnsi="Arial" w:cs="Arial"/>
          <w:sz w:val="22"/>
          <w:szCs w:val="22"/>
        </w:rPr>
        <w:t>Nova Gorica,</w:t>
      </w:r>
      <w:r w:rsidR="00C50CD7">
        <w:rPr>
          <w:rFonts w:ascii="Arial" w:hAnsi="Arial" w:cs="Arial"/>
          <w:sz w:val="22"/>
          <w:szCs w:val="22"/>
        </w:rPr>
        <w:t xml:space="preserve"> dne 16. februarja 2023</w:t>
      </w:r>
      <w:r w:rsidRPr="007E3501">
        <w:rPr>
          <w:rFonts w:ascii="Arial" w:hAnsi="Arial" w:cs="Arial"/>
          <w:sz w:val="22"/>
          <w:szCs w:val="22"/>
        </w:rPr>
        <w:tab/>
      </w:r>
      <w:r w:rsidRPr="007E3501">
        <w:rPr>
          <w:rFonts w:ascii="Arial" w:hAnsi="Arial" w:cs="Arial"/>
          <w:sz w:val="22"/>
          <w:szCs w:val="22"/>
        </w:rPr>
        <w:tab/>
      </w:r>
      <w:r w:rsidRPr="007E3501">
        <w:rPr>
          <w:rFonts w:ascii="Arial" w:hAnsi="Arial" w:cs="Arial"/>
          <w:sz w:val="22"/>
          <w:szCs w:val="22"/>
        </w:rPr>
        <w:tab/>
        <w:t xml:space="preserve">          </w:t>
      </w:r>
      <w:r w:rsidR="00C50CD7">
        <w:rPr>
          <w:rFonts w:ascii="Arial" w:hAnsi="Arial" w:cs="Arial"/>
          <w:sz w:val="22"/>
          <w:szCs w:val="22"/>
        </w:rPr>
        <w:t xml:space="preserve"> </w:t>
      </w:r>
      <w:r w:rsidRPr="007E3501">
        <w:rPr>
          <w:rFonts w:ascii="Arial" w:hAnsi="Arial" w:cs="Arial"/>
          <w:sz w:val="22"/>
          <w:szCs w:val="22"/>
        </w:rPr>
        <w:t>ŽUPAN</w:t>
      </w:r>
    </w:p>
    <w:sectPr w:rsidR="00EA29F5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CA2B" w14:textId="77777777" w:rsidR="00E67466" w:rsidRDefault="00E67466">
      <w:r>
        <w:separator/>
      </w:r>
    </w:p>
  </w:endnote>
  <w:endnote w:type="continuationSeparator" w:id="0">
    <w:p w14:paraId="71792E4A" w14:textId="77777777" w:rsidR="00E67466" w:rsidRDefault="00E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FA9A" w14:textId="34B7F382" w:rsidR="0041720E" w:rsidRDefault="00F71073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340B39" wp14:editId="64EEB58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294" w14:textId="435AD3B2" w:rsidR="004C63EA" w:rsidRDefault="00F71073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7823F9" wp14:editId="767A0D3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72DF" w14:textId="77777777" w:rsidR="00E67466" w:rsidRDefault="00E67466">
      <w:r>
        <w:separator/>
      </w:r>
    </w:p>
  </w:footnote>
  <w:footnote w:type="continuationSeparator" w:id="0">
    <w:p w14:paraId="70A5FA5E" w14:textId="77777777" w:rsidR="00E67466" w:rsidRDefault="00E6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E706" w14:textId="16FB27EA" w:rsidR="004C63EA" w:rsidRDefault="00F71073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F75D4" wp14:editId="6E3F8C6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3DE1"/>
    <w:multiLevelType w:val="hybridMultilevel"/>
    <w:tmpl w:val="37E81FA6"/>
    <w:lvl w:ilvl="0" w:tplc="BE3A52EA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3765">
    <w:abstractNumId w:val="1"/>
  </w:num>
  <w:num w:numId="2" w16cid:durableId="1212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54D94"/>
    <w:rsid w:val="000571A7"/>
    <w:rsid w:val="00064185"/>
    <w:rsid w:val="0007509D"/>
    <w:rsid w:val="000906E3"/>
    <w:rsid w:val="00092392"/>
    <w:rsid w:val="0009338F"/>
    <w:rsid w:val="000A1932"/>
    <w:rsid w:val="000B08FB"/>
    <w:rsid w:val="000B389D"/>
    <w:rsid w:val="000E6DDE"/>
    <w:rsid w:val="00102B03"/>
    <w:rsid w:val="001305AE"/>
    <w:rsid w:val="001422C4"/>
    <w:rsid w:val="00183F56"/>
    <w:rsid w:val="001D50B3"/>
    <w:rsid w:val="001E1DCA"/>
    <w:rsid w:val="0020740C"/>
    <w:rsid w:val="00216A3B"/>
    <w:rsid w:val="00232686"/>
    <w:rsid w:val="00240DE8"/>
    <w:rsid w:val="00257CBE"/>
    <w:rsid w:val="002747C7"/>
    <w:rsid w:val="002A48FE"/>
    <w:rsid w:val="002A65B4"/>
    <w:rsid w:val="002C6930"/>
    <w:rsid w:val="002C7FF5"/>
    <w:rsid w:val="002E115E"/>
    <w:rsid w:val="003169F5"/>
    <w:rsid w:val="00331878"/>
    <w:rsid w:val="003522B8"/>
    <w:rsid w:val="0035240C"/>
    <w:rsid w:val="003644AC"/>
    <w:rsid w:val="00365D7F"/>
    <w:rsid w:val="00381C8F"/>
    <w:rsid w:val="003A4248"/>
    <w:rsid w:val="003F6CB5"/>
    <w:rsid w:val="00401898"/>
    <w:rsid w:val="0041720E"/>
    <w:rsid w:val="00421A66"/>
    <w:rsid w:val="00446F2C"/>
    <w:rsid w:val="004C63EA"/>
    <w:rsid w:val="004C7125"/>
    <w:rsid w:val="004D5C07"/>
    <w:rsid w:val="004D7433"/>
    <w:rsid w:val="004E1A48"/>
    <w:rsid w:val="004E2C36"/>
    <w:rsid w:val="004E7C26"/>
    <w:rsid w:val="004F52E2"/>
    <w:rsid w:val="00502BAC"/>
    <w:rsid w:val="0051730E"/>
    <w:rsid w:val="00522D64"/>
    <w:rsid w:val="00527504"/>
    <w:rsid w:val="00531ABB"/>
    <w:rsid w:val="00546055"/>
    <w:rsid w:val="005464C1"/>
    <w:rsid w:val="005761D2"/>
    <w:rsid w:val="005815C6"/>
    <w:rsid w:val="005831B5"/>
    <w:rsid w:val="00595C26"/>
    <w:rsid w:val="005C2994"/>
    <w:rsid w:val="005F1171"/>
    <w:rsid w:val="00602C72"/>
    <w:rsid w:val="0063156A"/>
    <w:rsid w:val="00633FAF"/>
    <w:rsid w:val="006554BC"/>
    <w:rsid w:val="00674491"/>
    <w:rsid w:val="006753D4"/>
    <w:rsid w:val="006B6CB2"/>
    <w:rsid w:val="006C19DE"/>
    <w:rsid w:val="006C4A0C"/>
    <w:rsid w:val="006D564D"/>
    <w:rsid w:val="006E66A8"/>
    <w:rsid w:val="006F30F5"/>
    <w:rsid w:val="006F64C7"/>
    <w:rsid w:val="00700334"/>
    <w:rsid w:val="00740D7B"/>
    <w:rsid w:val="0074640D"/>
    <w:rsid w:val="0076426C"/>
    <w:rsid w:val="007767F1"/>
    <w:rsid w:val="00787C6D"/>
    <w:rsid w:val="0079484C"/>
    <w:rsid w:val="0079539B"/>
    <w:rsid w:val="007C73A5"/>
    <w:rsid w:val="007E3501"/>
    <w:rsid w:val="00812749"/>
    <w:rsid w:val="00887BD3"/>
    <w:rsid w:val="008C2676"/>
    <w:rsid w:val="008D778F"/>
    <w:rsid w:val="008F7147"/>
    <w:rsid w:val="009239C3"/>
    <w:rsid w:val="00953CFC"/>
    <w:rsid w:val="009557EF"/>
    <w:rsid w:val="00964D8C"/>
    <w:rsid w:val="00967096"/>
    <w:rsid w:val="009A6535"/>
    <w:rsid w:val="009B6E22"/>
    <w:rsid w:val="009F1388"/>
    <w:rsid w:val="009F7171"/>
    <w:rsid w:val="00A04A19"/>
    <w:rsid w:val="00A21838"/>
    <w:rsid w:val="00A4699B"/>
    <w:rsid w:val="00A825E1"/>
    <w:rsid w:val="00AB62C0"/>
    <w:rsid w:val="00AC263A"/>
    <w:rsid w:val="00AC4147"/>
    <w:rsid w:val="00AE4F3C"/>
    <w:rsid w:val="00AF09BF"/>
    <w:rsid w:val="00AF762D"/>
    <w:rsid w:val="00B1388D"/>
    <w:rsid w:val="00B307A0"/>
    <w:rsid w:val="00B925D1"/>
    <w:rsid w:val="00BB0DE8"/>
    <w:rsid w:val="00BB6405"/>
    <w:rsid w:val="00BD511B"/>
    <w:rsid w:val="00BE5579"/>
    <w:rsid w:val="00BF55C9"/>
    <w:rsid w:val="00C0608C"/>
    <w:rsid w:val="00C129EF"/>
    <w:rsid w:val="00C276C7"/>
    <w:rsid w:val="00C50CD7"/>
    <w:rsid w:val="00C807FF"/>
    <w:rsid w:val="00C810D5"/>
    <w:rsid w:val="00C930B9"/>
    <w:rsid w:val="00CB6A10"/>
    <w:rsid w:val="00CC44A4"/>
    <w:rsid w:val="00CD7A2A"/>
    <w:rsid w:val="00CE2E40"/>
    <w:rsid w:val="00CF5DFB"/>
    <w:rsid w:val="00D01C83"/>
    <w:rsid w:val="00D07A1C"/>
    <w:rsid w:val="00D551DF"/>
    <w:rsid w:val="00D71F52"/>
    <w:rsid w:val="00D94386"/>
    <w:rsid w:val="00DA16E1"/>
    <w:rsid w:val="00DA2879"/>
    <w:rsid w:val="00DA4B97"/>
    <w:rsid w:val="00DB2969"/>
    <w:rsid w:val="00DC0935"/>
    <w:rsid w:val="00DC0F9D"/>
    <w:rsid w:val="00DC725C"/>
    <w:rsid w:val="00DD2DEB"/>
    <w:rsid w:val="00E627E5"/>
    <w:rsid w:val="00E67466"/>
    <w:rsid w:val="00E90B06"/>
    <w:rsid w:val="00EA29F5"/>
    <w:rsid w:val="00EA303B"/>
    <w:rsid w:val="00EC1522"/>
    <w:rsid w:val="00F030D0"/>
    <w:rsid w:val="00F16A14"/>
    <w:rsid w:val="00F17BAE"/>
    <w:rsid w:val="00F2016A"/>
    <w:rsid w:val="00F65A7C"/>
    <w:rsid w:val="00F71073"/>
    <w:rsid w:val="00F927D3"/>
    <w:rsid w:val="00FA189C"/>
    <w:rsid w:val="00FB29C0"/>
    <w:rsid w:val="00FC4A3C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5BE8D"/>
  <w15:chartTrackingRefBased/>
  <w15:docId w15:val="{FFB332C2-AEAA-42DC-9AE5-AD8C989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B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0B38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38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389D"/>
  </w:style>
  <w:style w:type="paragraph" w:styleId="Zadevapripombe">
    <w:name w:val="annotation subject"/>
    <w:basedOn w:val="Pripombabesedilo"/>
    <w:next w:val="Pripombabesedilo"/>
    <w:link w:val="ZadevapripombeZnak"/>
    <w:rsid w:val="0063156A"/>
    <w:rPr>
      <w:b/>
      <w:bCs/>
    </w:rPr>
  </w:style>
  <w:style w:type="character" w:customStyle="1" w:styleId="ZadevapripombeZnak">
    <w:name w:val="Zadeva pripombe Znak"/>
    <w:link w:val="Zadevapripombe"/>
    <w:rsid w:val="0063156A"/>
    <w:rPr>
      <w:b/>
      <w:bCs/>
    </w:rPr>
  </w:style>
  <w:style w:type="paragraph" w:styleId="Besedilooblaka">
    <w:name w:val="Balloon Text"/>
    <w:basedOn w:val="Navaden"/>
    <w:link w:val="BesedilooblakaZnak"/>
    <w:rsid w:val="00631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3156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953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C4A0C"/>
    <w:rPr>
      <w:sz w:val="24"/>
      <w:szCs w:val="24"/>
    </w:rPr>
  </w:style>
  <w:style w:type="table" w:styleId="Tabelamrea">
    <w:name w:val="Table Grid"/>
    <w:basedOn w:val="Navadnatabela"/>
    <w:rsid w:val="00D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9</cp:revision>
  <cp:lastPrinted>1899-12-31T23:00:00Z</cp:lastPrinted>
  <dcterms:created xsi:type="dcterms:W3CDTF">2023-02-02T11:07:00Z</dcterms:created>
  <dcterms:modified xsi:type="dcterms:W3CDTF">2023-02-20T11:38:00Z</dcterms:modified>
</cp:coreProperties>
</file>