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969" w14:textId="3B60F33C" w:rsidR="009A28A2" w:rsidRDefault="00951036" w:rsidP="00C8778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7789">
        <w:rPr>
          <w:rFonts w:ascii="Arial" w:hAnsi="Arial" w:cs="Arial"/>
          <w:b/>
          <w:bCs/>
          <w:sz w:val="20"/>
          <w:szCs w:val="20"/>
        </w:rPr>
        <w:t>ZAPISNIK</w:t>
      </w:r>
    </w:p>
    <w:p w14:paraId="5B1B28B6" w14:textId="77777777" w:rsidR="00C87789" w:rsidRPr="00C87789" w:rsidRDefault="00C87789" w:rsidP="00C8778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199E2A" w14:textId="3A7BC03B" w:rsidR="00951036" w:rsidRPr="00C87789" w:rsidRDefault="00263970" w:rsidP="00C8778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27</w:t>
      </w:r>
      <w:r w:rsidR="00951036" w:rsidRPr="00C87789">
        <w:rPr>
          <w:rFonts w:ascii="Arial" w:hAnsi="Arial" w:cs="Arial"/>
          <w:b/>
          <w:bCs/>
          <w:sz w:val="20"/>
          <w:szCs w:val="20"/>
        </w:rPr>
        <w:t>. sej</w:t>
      </w:r>
      <w:r w:rsidR="001D7D27">
        <w:rPr>
          <w:rFonts w:ascii="Arial" w:hAnsi="Arial" w:cs="Arial"/>
          <w:b/>
          <w:bCs/>
          <w:sz w:val="20"/>
          <w:szCs w:val="20"/>
        </w:rPr>
        <w:t>a</w:t>
      </w:r>
      <w:r w:rsidR="00951036" w:rsidRPr="00C87789">
        <w:rPr>
          <w:rFonts w:ascii="Arial" w:hAnsi="Arial" w:cs="Arial"/>
          <w:b/>
          <w:bCs/>
          <w:sz w:val="20"/>
          <w:szCs w:val="20"/>
        </w:rPr>
        <w:t xml:space="preserve"> sveta Krajevne skupnosti Nova </w:t>
      </w:r>
      <w:r w:rsidR="00EE71C7">
        <w:rPr>
          <w:rFonts w:ascii="Arial" w:hAnsi="Arial" w:cs="Arial"/>
          <w:b/>
          <w:bCs/>
          <w:sz w:val="20"/>
          <w:szCs w:val="20"/>
        </w:rPr>
        <w:t>G</w:t>
      </w:r>
      <w:r w:rsidR="00951036" w:rsidRPr="00C87789">
        <w:rPr>
          <w:rFonts w:ascii="Arial" w:hAnsi="Arial" w:cs="Arial"/>
          <w:b/>
          <w:bCs/>
          <w:sz w:val="20"/>
          <w:szCs w:val="20"/>
        </w:rPr>
        <w:t xml:space="preserve">orica, ki je bila </w:t>
      </w:r>
      <w:r>
        <w:rPr>
          <w:rFonts w:ascii="Arial" w:hAnsi="Arial" w:cs="Arial"/>
          <w:b/>
          <w:bCs/>
          <w:sz w:val="20"/>
          <w:szCs w:val="20"/>
        </w:rPr>
        <w:t>26</w:t>
      </w:r>
      <w:r w:rsidR="00E52828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marca</w:t>
      </w:r>
      <w:r w:rsidR="00E52828">
        <w:rPr>
          <w:rFonts w:ascii="Arial" w:hAnsi="Arial" w:cs="Arial"/>
          <w:b/>
          <w:bCs/>
          <w:sz w:val="20"/>
          <w:szCs w:val="20"/>
        </w:rPr>
        <w:t xml:space="preserve"> </w:t>
      </w:r>
      <w:r w:rsidR="00951036" w:rsidRPr="00C87789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951036" w:rsidRPr="00C87789">
        <w:rPr>
          <w:rFonts w:ascii="Arial" w:hAnsi="Arial" w:cs="Arial"/>
          <w:b/>
          <w:bCs/>
          <w:sz w:val="20"/>
          <w:szCs w:val="20"/>
        </w:rPr>
        <w:t xml:space="preserve">, ob </w:t>
      </w:r>
      <w:r w:rsidR="001E465E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="00951036" w:rsidRPr="00C87789">
        <w:rPr>
          <w:rFonts w:ascii="Arial" w:hAnsi="Arial" w:cs="Arial"/>
          <w:b/>
          <w:bCs/>
          <w:sz w:val="20"/>
          <w:szCs w:val="20"/>
        </w:rPr>
        <w:t>.00 v prostorih Krajevne skupnosti, Erjavčeva ulica 4, Nova Gorica</w:t>
      </w:r>
    </w:p>
    <w:p w14:paraId="501B204A" w14:textId="77777777" w:rsidR="00951036" w:rsidRPr="00C87789" w:rsidRDefault="00951036" w:rsidP="00C877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CFF6E3" w14:textId="11196D4B" w:rsidR="00951036" w:rsidRPr="00C87789" w:rsidRDefault="00951036" w:rsidP="00757CE2">
      <w:pPr>
        <w:spacing w:after="0" w:line="276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C87789">
        <w:rPr>
          <w:rFonts w:ascii="Arial" w:hAnsi="Arial" w:cs="Arial"/>
          <w:b/>
          <w:bCs/>
          <w:sz w:val="20"/>
          <w:szCs w:val="20"/>
        </w:rPr>
        <w:t>Prisotni:</w:t>
      </w:r>
      <w:r w:rsidRPr="00C87789">
        <w:rPr>
          <w:rFonts w:ascii="Arial" w:hAnsi="Arial" w:cs="Arial"/>
          <w:sz w:val="20"/>
          <w:szCs w:val="20"/>
        </w:rPr>
        <w:t xml:space="preserve"> </w:t>
      </w:r>
      <w:r w:rsidR="001E465E">
        <w:rPr>
          <w:rFonts w:ascii="Arial" w:hAnsi="Arial" w:cs="Arial"/>
          <w:sz w:val="20"/>
          <w:szCs w:val="20"/>
        </w:rPr>
        <w:t xml:space="preserve">Valter Adamič, Radovan Ličen, Oton Mozetič, </w:t>
      </w:r>
      <w:r w:rsidR="008E58AF">
        <w:rPr>
          <w:rFonts w:ascii="Arial" w:hAnsi="Arial" w:cs="Arial"/>
          <w:sz w:val="20"/>
          <w:szCs w:val="20"/>
        </w:rPr>
        <w:t>Bojan Horvat, Gregor Humar, Mateja Humar,</w:t>
      </w:r>
      <w:r w:rsidR="00263970">
        <w:rPr>
          <w:rFonts w:ascii="Arial" w:hAnsi="Arial" w:cs="Arial"/>
          <w:sz w:val="20"/>
          <w:szCs w:val="20"/>
        </w:rPr>
        <w:t xml:space="preserve"> </w:t>
      </w:r>
      <w:r w:rsidR="008E58AF">
        <w:rPr>
          <w:rFonts w:ascii="Arial" w:hAnsi="Arial" w:cs="Arial"/>
          <w:sz w:val="20"/>
          <w:szCs w:val="20"/>
        </w:rPr>
        <w:t>Vesna Vitez, Sanja Markočič, Iztok Nemec</w:t>
      </w:r>
    </w:p>
    <w:p w14:paraId="5D2771EC" w14:textId="77777777" w:rsidR="00C87789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C432F13" w14:textId="1782A24D" w:rsidR="00A10A8B" w:rsidRPr="00C87789" w:rsidRDefault="00A10A8B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7789">
        <w:rPr>
          <w:rFonts w:ascii="Arial" w:hAnsi="Arial" w:cs="Arial"/>
          <w:b/>
          <w:bCs/>
          <w:sz w:val="20"/>
          <w:szCs w:val="20"/>
        </w:rPr>
        <w:t>Odsotni</w:t>
      </w:r>
      <w:r w:rsidR="00324CC1">
        <w:rPr>
          <w:rFonts w:ascii="Arial" w:hAnsi="Arial" w:cs="Arial"/>
          <w:b/>
          <w:bCs/>
          <w:sz w:val="20"/>
          <w:szCs w:val="20"/>
        </w:rPr>
        <w:t>-opravičeni</w:t>
      </w:r>
      <w:r w:rsidR="00324CC1">
        <w:rPr>
          <w:rFonts w:ascii="Arial" w:hAnsi="Arial" w:cs="Arial"/>
          <w:sz w:val="20"/>
          <w:szCs w:val="20"/>
        </w:rPr>
        <w:t>:</w:t>
      </w:r>
      <w:r w:rsidRPr="00C87789">
        <w:rPr>
          <w:rFonts w:ascii="Arial" w:hAnsi="Arial" w:cs="Arial"/>
          <w:sz w:val="20"/>
          <w:szCs w:val="20"/>
        </w:rPr>
        <w:t xml:space="preserve"> </w:t>
      </w:r>
      <w:r w:rsidR="008E58AF">
        <w:rPr>
          <w:rFonts w:ascii="Arial" w:hAnsi="Arial" w:cs="Arial"/>
          <w:sz w:val="20"/>
          <w:szCs w:val="20"/>
        </w:rPr>
        <w:t>Neli Skočaj, Darija Bratina, Irena Jevšček</w:t>
      </w:r>
      <w:r w:rsidR="00263970">
        <w:rPr>
          <w:rFonts w:ascii="Arial" w:hAnsi="Arial" w:cs="Arial"/>
          <w:sz w:val="20"/>
          <w:szCs w:val="20"/>
        </w:rPr>
        <w:t>,</w:t>
      </w:r>
      <w:r w:rsidR="00263970" w:rsidRPr="00263970">
        <w:rPr>
          <w:rFonts w:ascii="Arial" w:hAnsi="Arial" w:cs="Arial"/>
          <w:sz w:val="20"/>
          <w:szCs w:val="20"/>
        </w:rPr>
        <w:t xml:space="preserve"> </w:t>
      </w:r>
      <w:r w:rsidR="00263970">
        <w:rPr>
          <w:rFonts w:ascii="Arial" w:hAnsi="Arial" w:cs="Arial"/>
          <w:sz w:val="20"/>
          <w:szCs w:val="20"/>
        </w:rPr>
        <w:t>Ingrid Černe</w:t>
      </w:r>
    </w:p>
    <w:p w14:paraId="34EDB04F" w14:textId="77777777" w:rsidR="00C87789" w:rsidRDefault="00C87789" w:rsidP="00757CE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B682C9" w14:textId="77777777" w:rsidR="00C92AA8" w:rsidRPr="00C87789" w:rsidRDefault="00C92AA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AE9356" w14:textId="1DCDA377" w:rsidR="00C92AA8" w:rsidRPr="00C87789" w:rsidRDefault="00C92AA8" w:rsidP="00757CE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7789">
        <w:rPr>
          <w:rFonts w:ascii="Arial" w:hAnsi="Arial" w:cs="Arial"/>
          <w:b/>
          <w:bCs/>
          <w:sz w:val="20"/>
          <w:szCs w:val="20"/>
        </w:rPr>
        <w:t xml:space="preserve">Predlog </w:t>
      </w:r>
      <w:r w:rsidR="006A620F">
        <w:rPr>
          <w:rFonts w:ascii="Arial" w:hAnsi="Arial" w:cs="Arial"/>
          <w:b/>
          <w:bCs/>
          <w:sz w:val="20"/>
          <w:szCs w:val="20"/>
        </w:rPr>
        <w:t>d</w:t>
      </w:r>
      <w:r w:rsidRPr="00C87789">
        <w:rPr>
          <w:rFonts w:ascii="Arial" w:hAnsi="Arial" w:cs="Arial"/>
          <w:b/>
          <w:bCs/>
          <w:sz w:val="20"/>
          <w:szCs w:val="20"/>
        </w:rPr>
        <w:t>nevnega reda:</w:t>
      </w:r>
    </w:p>
    <w:p w14:paraId="1604F0AF" w14:textId="4136A717" w:rsidR="00C92AA8" w:rsidRPr="00C8778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87789">
        <w:rPr>
          <w:rFonts w:ascii="Arial" w:hAnsi="Arial" w:cs="Arial"/>
          <w:bCs/>
          <w:sz w:val="20"/>
          <w:szCs w:val="20"/>
        </w:rPr>
        <w:t xml:space="preserve">Pregled in potrditev zapisnika </w:t>
      </w:r>
      <w:r w:rsidR="00263970">
        <w:rPr>
          <w:rFonts w:ascii="Arial" w:hAnsi="Arial" w:cs="Arial"/>
          <w:bCs/>
          <w:sz w:val="20"/>
          <w:szCs w:val="20"/>
        </w:rPr>
        <w:t>26</w:t>
      </w:r>
      <w:r w:rsidR="008E58AF">
        <w:rPr>
          <w:rFonts w:ascii="Arial" w:hAnsi="Arial" w:cs="Arial"/>
          <w:bCs/>
          <w:sz w:val="20"/>
          <w:szCs w:val="20"/>
        </w:rPr>
        <w:t>.</w:t>
      </w:r>
      <w:r w:rsidRPr="00C87789">
        <w:rPr>
          <w:rFonts w:ascii="Arial" w:hAnsi="Arial" w:cs="Arial"/>
          <w:bCs/>
          <w:sz w:val="20"/>
          <w:szCs w:val="20"/>
        </w:rPr>
        <w:t xml:space="preserve"> redne seje</w:t>
      </w:r>
      <w:r w:rsidR="007144C4">
        <w:rPr>
          <w:rFonts w:ascii="Arial" w:hAnsi="Arial" w:cs="Arial"/>
          <w:bCs/>
          <w:sz w:val="20"/>
          <w:szCs w:val="20"/>
        </w:rPr>
        <w:t>, ki je bila 19.2.2025</w:t>
      </w:r>
    </w:p>
    <w:p w14:paraId="56921E79" w14:textId="4293DC99" w:rsidR="00C92AA8" w:rsidRPr="00C87789" w:rsidRDefault="00263970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Pregled in potrditev sklepa dopisne seje: Rebalans 2025-1, POČ: Bistro Sabina, </w:t>
      </w:r>
      <w:proofErr w:type="spellStart"/>
      <w:r>
        <w:rPr>
          <w:rFonts w:ascii="Arial" w:hAnsi="Arial" w:cs="Arial"/>
          <w:bCs/>
          <w:sz w:val="20"/>
          <w:szCs w:val="20"/>
        </w:rPr>
        <w:t>Monaliza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bar, Burek Gorica</w:t>
      </w:r>
      <w:r w:rsidR="007144C4">
        <w:rPr>
          <w:rFonts w:ascii="Arial" w:hAnsi="Arial" w:cs="Arial"/>
          <w:bCs/>
          <w:sz w:val="20"/>
          <w:szCs w:val="20"/>
        </w:rPr>
        <w:t>, Minutka</w:t>
      </w:r>
      <w:r w:rsidR="00E8532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E85326">
        <w:rPr>
          <w:rFonts w:ascii="Arial" w:hAnsi="Arial" w:cs="Arial"/>
          <w:bCs/>
          <w:sz w:val="20"/>
          <w:szCs w:val="20"/>
        </w:rPr>
        <w:t>The</w:t>
      </w:r>
      <w:proofErr w:type="spellEnd"/>
      <w:r w:rsidR="00E85326">
        <w:rPr>
          <w:rFonts w:ascii="Arial" w:hAnsi="Arial" w:cs="Arial"/>
          <w:bCs/>
          <w:sz w:val="20"/>
          <w:szCs w:val="20"/>
        </w:rPr>
        <w:t xml:space="preserve"> Garden Bar</w:t>
      </w:r>
    </w:p>
    <w:p w14:paraId="755E3D52" w14:textId="77777777" w:rsidR="00C92AA8" w:rsidRPr="00C8778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87789">
        <w:rPr>
          <w:rFonts w:ascii="Arial" w:hAnsi="Arial" w:cs="Arial"/>
          <w:bCs/>
          <w:sz w:val="20"/>
          <w:szCs w:val="20"/>
        </w:rPr>
        <w:t>Potrditev naročilnic in pogodb</w:t>
      </w:r>
    </w:p>
    <w:p w14:paraId="74D49CC1" w14:textId="7BB52C3A" w:rsidR="00C92AA8" w:rsidRPr="00C87789" w:rsidRDefault="00C92AA8" w:rsidP="00757CE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87789">
        <w:rPr>
          <w:rFonts w:ascii="Arial" w:hAnsi="Arial" w:cs="Arial"/>
          <w:bCs/>
          <w:sz w:val="20"/>
          <w:szCs w:val="20"/>
        </w:rPr>
        <w:t>Vprašanje in pobude</w:t>
      </w:r>
      <w:r w:rsidR="005B0E1D">
        <w:rPr>
          <w:rFonts w:ascii="Arial" w:hAnsi="Arial" w:cs="Arial"/>
          <w:bCs/>
          <w:sz w:val="20"/>
          <w:szCs w:val="20"/>
        </w:rPr>
        <w:t>, razno</w:t>
      </w:r>
    </w:p>
    <w:p w14:paraId="718E47AB" w14:textId="77777777" w:rsidR="00C92AA8" w:rsidRPr="00C87789" w:rsidRDefault="00C92AA8" w:rsidP="00757CE2">
      <w:pPr>
        <w:pStyle w:val="Odstavekseznama"/>
        <w:spacing w:line="276" w:lineRule="auto"/>
        <w:ind w:left="1551"/>
        <w:jc w:val="both"/>
        <w:rPr>
          <w:rFonts w:ascii="Arial" w:hAnsi="Arial" w:cs="Arial"/>
          <w:bCs/>
          <w:sz w:val="20"/>
          <w:szCs w:val="20"/>
        </w:rPr>
      </w:pPr>
    </w:p>
    <w:p w14:paraId="4FED7245" w14:textId="6150EC36" w:rsidR="00951036" w:rsidRPr="00C87789" w:rsidRDefault="001D7D27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Sejo je do prihoda p</w:t>
      </w:r>
      <w:r w:rsidR="00C92AA8" w:rsidRPr="00C87789">
        <w:rPr>
          <w:rFonts w:ascii="Arial" w:hAnsi="Arial" w:cs="Arial"/>
          <w:sz w:val="20"/>
          <w:szCs w:val="20"/>
        </w:rPr>
        <w:t>redsednik</w:t>
      </w:r>
      <w:r>
        <w:rPr>
          <w:rFonts w:ascii="Arial" w:hAnsi="Arial" w:cs="Arial"/>
          <w:sz w:val="20"/>
          <w:szCs w:val="20"/>
        </w:rPr>
        <w:t>a</w:t>
      </w:r>
      <w:r w:rsidR="00C92AA8" w:rsidRPr="00C87789">
        <w:rPr>
          <w:rFonts w:ascii="Arial" w:hAnsi="Arial" w:cs="Arial"/>
          <w:sz w:val="20"/>
          <w:szCs w:val="20"/>
        </w:rPr>
        <w:t xml:space="preserve"> sveta </w:t>
      </w:r>
      <w:r>
        <w:rPr>
          <w:rFonts w:ascii="Arial" w:hAnsi="Arial" w:cs="Arial"/>
          <w:sz w:val="20"/>
          <w:szCs w:val="20"/>
        </w:rPr>
        <w:t>vodil Oton Mozetič</w:t>
      </w:r>
      <w:r w:rsidR="00C92AA8" w:rsidRPr="00C8778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Predsedujoči je ugotovil, da</w:t>
      </w:r>
      <w:r w:rsidR="00C92AA8" w:rsidRPr="00C87789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seja</w:t>
      </w:r>
      <w:r w:rsidR="00C92AA8" w:rsidRPr="00C87789">
        <w:rPr>
          <w:rFonts w:ascii="Arial" w:hAnsi="Arial" w:cs="Arial"/>
          <w:sz w:val="20"/>
          <w:szCs w:val="20"/>
        </w:rPr>
        <w:t xml:space="preserve"> sklepčna</w:t>
      </w:r>
      <w:r>
        <w:rPr>
          <w:rFonts w:ascii="Arial" w:hAnsi="Arial" w:cs="Arial"/>
          <w:sz w:val="20"/>
          <w:szCs w:val="20"/>
        </w:rPr>
        <w:t xml:space="preserve"> in podal p</w:t>
      </w:r>
      <w:r w:rsidR="00C92AA8" w:rsidRPr="00C87789">
        <w:rPr>
          <w:rFonts w:ascii="Arial" w:hAnsi="Arial" w:cs="Arial"/>
          <w:sz w:val="20"/>
          <w:szCs w:val="20"/>
        </w:rPr>
        <w:t xml:space="preserve">redlog dnevnega reda </w:t>
      </w:r>
      <w:r w:rsidR="00270145">
        <w:rPr>
          <w:rFonts w:ascii="Arial" w:hAnsi="Arial" w:cs="Arial"/>
          <w:sz w:val="20"/>
          <w:szCs w:val="20"/>
        </w:rPr>
        <w:t>in predlog</w:t>
      </w:r>
      <w:r>
        <w:rPr>
          <w:rFonts w:ascii="Arial" w:hAnsi="Arial" w:cs="Arial"/>
          <w:sz w:val="20"/>
          <w:szCs w:val="20"/>
        </w:rPr>
        <w:t>,</w:t>
      </w:r>
      <w:r w:rsidR="00270145">
        <w:rPr>
          <w:rFonts w:ascii="Arial" w:hAnsi="Arial" w:cs="Arial"/>
          <w:sz w:val="20"/>
          <w:szCs w:val="20"/>
        </w:rPr>
        <w:t xml:space="preserve"> da je zapisnikar seje Radovan Ličen</w:t>
      </w:r>
      <w:r>
        <w:rPr>
          <w:rFonts w:ascii="Arial" w:hAnsi="Arial" w:cs="Arial"/>
          <w:sz w:val="20"/>
          <w:szCs w:val="20"/>
        </w:rPr>
        <w:t>. Oba predloga sta bila soglasno sprejeta</w:t>
      </w:r>
      <w:r w:rsidR="00EA68A4">
        <w:rPr>
          <w:rFonts w:ascii="Arial" w:hAnsi="Arial" w:cs="Arial"/>
          <w:sz w:val="20"/>
          <w:szCs w:val="20"/>
        </w:rPr>
        <w:t>.</w:t>
      </w:r>
    </w:p>
    <w:p w14:paraId="63B7243B" w14:textId="77777777" w:rsidR="00C92AA8" w:rsidRDefault="00C92AA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315915" w14:textId="77777777" w:rsidR="00C87789" w:rsidRPr="00C87789" w:rsidRDefault="00C87789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F9DBF8" w14:textId="7F1BD15C" w:rsidR="00C92AA8" w:rsidRPr="00C87789" w:rsidRDefault="00C92AA8" w:rsidP="00757CE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7789">
        <w:rPr>
          <w:rFonts w:ascii="Arial" w:hAnsi="Arial" w:cs="Arial"/>
          <w:b/>
          <w:bCs/>
          <w:sz w:val="20"/>
          <w:szCs w:val="20"/>
        </w:rPr>
        <w:t>Ad1)</w:t>
      </w:r>
    </w:p>
    <w:p w14:paraId="351BAFCE" w14:textId="40CFE669" w:rsidR="00C92AA8" w:rsidRPr="00C87789" w:rsidRDefault="00C92AA8" w:rsidP="00757CE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87789">
        <w:rPr>
          <w:rFonts w:ascii="Arial" w:hAnsi="Arial" w:cs="Arial"/>
          <w:bCs/>
          <w:sz w:val="20"/>
          <w:szCs w:val="20"/>
          <w:u w:val="single"/>
        </w:rPr>
        <w:t xml:space="preserve">Pregled in potrditev zapisnika </w:t>
      </w:r>
      <w:r w:rsidR="00EA68A4">
        <w:rPr>
          <w:rFonts w:ascii="Arial" w:hAnsi="Arial" w:cs="Arial"/>
          <w:bCs/>
          <w:sz w:val="20"/>
          <w:szCs w:val="20"/>
          <w:u w:val="single"/>
        </w:rPr>
        <w:t>2</w:t>
      </w:r>
      <w:r w:rsidR="006C169F">
        <w:rPr>
          <w:rFonts w:ascii="Arial" w:hAnsi="Arial" w:cs="Arial"/>
          <w:bCs/>
          <w:sz w:val="20"/>
          <w:szCs w:val="20"/>
          <w:u w:val="single"/>
        </w:rPr>
        <w:t>6</w:t>
      </w:r>
      <w:r w:rsidRPr="00C87789">
        <w:rPr>
          <w:rFonts w:ascii="Arial" w:hAnsi="Arial" w:cs="Arial"/>
          <w:bCs/>
          <w:sz w:val="20"/>
          <w:szCs w:val="20"/>
          <w:u w:val="single"/>
        </w:rPr>
        <w:t>. redne seje</w:t>
      </w:r>
    </w:p>
    <w:p w14:paraId="7EE73536" w14:textId="2525DDF3" w:rsidR="00C92AA8" w:rsidRPr="00C87789" w:rsidRDefault="00C92AA8" w:rsidP="00757CE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87789">
        <w:rPr>
          <w:rFonts w:ascii="Arial" w:hAnsi="Arial" w:cs="Arial"/>
          <w:bCs/>
          <w:sz w:val="20"/>
          <w:szCs w:val="20"/>
        </w:rPr>
        <w:t xml:space="preserve">Na zapisnik </w:t>
      </w:r>
      <w:r w:rsidR="00263970">
        <w:rPr>
          <w:rFonts w:ascii="Arial" w:hAnsi="Arial" w:cs="Arial"/>
          <w:bCs/>
          <w:sz w:val="20"/>
          <w:szCs w:val="20"/>
        </w:rPr>
        <w:t>26</w:t>
      </w:r>
      <w:r w:rsidR="00270145">
        <w:rPr>
          <w:rFonts w:ascii="Arial" w:hAnsi="Arial" w:cs="Arial"/>
          <w:bCs/>
          <w:sz w:val="20"/>
          <w:szCs w:val="20"/>
        </w:rPr>
        <w:t>.</w:t>
      </w:r>
      <w:r w:rsidRPr="00C87789">
        <w:rPr>
          <w:rFonts w:ascii="Arial" w:hAnsi="Arial" w:cs="Arial"/>
          <w:bCs/>
          <w:sz w:val="20"/>
          <w:szCs w:val="20"/>
        </w:rPr>
        <w:t xml:space="preserve"> seje ni bilo pripomb.</w:t>
      </w:r>
    </w:p>
    <w:p w14:paraId="48C441BD" w14:textId="77777777" w:rsidR="007F0DDF" w:rsidRDefault="007F0DDF" w:rsidP="00757CE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FA113A" w14:textId="1BE0CBF9" w:rsidR="00C92AA8" w:rsidRDefault="00C92AA8" w:rsidP="00757CE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A68A4">
        <w:rPr>
          <w:rFonts w:ascii="Arial" w:hAnsi="Arial" w:cs="Arial"/>
          <w:b/>
          <w:sz w:val="20"/>
          <w:szCs w:val="20"/>
        </w:rPr>
        <w:t>Sklep</w:t>
      </w:r>
      <w:r w:rsidR="00E60CC8" w:rsidRPr="00EA68A4">
        <w:rPr>
          <w:rFonts w:ascii="Arial" w:hAnsi="Arial" w:cs="Arial"/>
          <w:b/>
          <w:sz w:val="20"/>
          <w:szCs w:val="20"/>
        </w:rPr>
        <w:t xml:space="preserve"> 1.1</w:t>
      </w:r>
      <w:r w:rsidRPr="00EA68A4">
        <w:rPr>
          <w:rFonts w:ascii="Arial" w:hAnsi="Arial" w:cs="Arial"/>
          <w:b/>
          <w:sz w:val="20"/>
          <w:szCs w:val="20"/>
        </w:rPr>
        <w:t xml:space="preserve">: Sprejme se zapisnik </w:t>
      </w:r>
      <w:r w:rsidR="00263970">
        <w:rPr>
          <w:rFonts w:ascii="Arial" w:hAnsi="Arial" w:cs="Arial"/>
          <w:b/>
          <w:sz w:val="20"/>
          <w:szCs w:val="20"/>
        </w:rPr>
        <w:t>26</w:t>
      </w:r>
      <w:r w:rsidRPr="00EA68A4">
        <w:rPr>
          <w:rFonts w:ascii="Arial" w:hAnsi="Arial" w:cs="Arial"/>
          <w:b/>
          <w:sz w:val="20"/>
          <w:szCs w:val="20"/>
        </w:rPr>
        <w:t>. redne seje Sveta KS Nova Gorica</w:t>
      </w:r>
      <w:r w:rsidR="00263970">
        <w:rPr>
          <w:rFonts w:ascii="Arial" w:hAnsi="Arial" w:cs="Arial"/>
          <w:b/>
          <w:sz w:val="20"/>
          <w:szCs w:val="20"/>
        </w:rPr>
        <w:t>.</w:t>
      </w:r>
    </w:p>
    <w:p w14:paraId="20F82A83" w14:textId="77777777" w:rsidR="00E52828" w:rsidRPr="00EA68A4" w:rsidRDefault="00E52828" w:rsidP="00757CE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9A17163" w14:textId="2E51A19C" w:rsidR="00A900AB" w:rsidRPr="00C87789" w:rsidRDefault="00A900AB" w:rsidP="00757CE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87789">
        <w:rPr>
          <w:rFonts w:ascii="Arial" w:hAnsi="Arial" w:cs="Arial"/>
          <w:bCs/>
          <w:sz w:val="20"/>
          <w:szCs w:val="20"/>
        </w:rPr>
        <w:t>Sklep je bil soglasno sprejet</w:t>
      </w:r>
      <w:r w:rsidR="00757CE2">
        <w:rPr>
          <w:rFonts w:ascii="Arial" w:hAnsi="Arial" w:cs="Arial"/>
          <w:bCs/>
          <w:sz w:val="20"/>
          <w:szCs w:val="20"/>
        </w:rPr>
        <w:t>.</w:t>
      </w:r>
    </w:p>
    <w:p w14:paraId="77A03ED9" w14:textId="77777777" w:rsidR="00C87789" w:rsidRPr="00C87789" w:rsidRDefault="00C87789" w:rsidP="00757CE2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70BF6C4" w14:textId="16EF9E52" w:rsidR="00A900AB" w:rsidRDefault="00A900AB" w:rsidP="00757CE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87789">
        <w:rPr>
          <w:rFonts w:ascii="Arial" w:hAnsi="Arial" w:cs="Arial"/>
          <w:b/>
          <w:sz w:val="20"/>
          <w:szCs w:val="20"/>
        </w:rPr>
        <w:t>Ad 2)</w:t>
      </w:r>
    </w:p>
    <w:p w14:paraId="7FF903D4" w14:textId="77777777" w:rsidR="00E85326" w:rsidRPr="00C87789" w:rsidRDefault="00E85326" w:rsidP="00757CE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D82B5D2" w14:textId="76C4C94E" w:rsidR="00E85326" w:rsidRDefault="00270145" w:rsidP="00270145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144C4">
        <w:rPr>
          <w:rFonts w:ascii="Arial" w:hAnsi="Arial" w:cs="Arial"/>
          <w:bCs/>
          <w:sz w:val="20"/>
          <w:szCs w:val="20"/>
          <w:u w:val="single"/>
        </w:rPr>
        <w:t xml:space="preserve">Potrditev dopisne seje – Mnenje </w:t>
      </w:r>
      <w:r w:rsidR="007144C4" w:rsidRPr="007144C4">
        <w:rPr>
          <w:rFonts w:ascii="Arial" w:hAnsi="Arial" w:cs="Arial"/>
          <w:bCs/>
          <w:sz w:val="20"/>
          <w:szCs w:val="20"/>
          <w:u w:val="single"/>
        </w:rPr>
        <w:t>Bistro Sabi</w:t>
      </w:r>
      <w:r w:rsidR="00E85326">
        <w:rPr>
          <w:rFonts w:ascii="Arial" w:hAnsi="Arial" w:cs="Arial"/>
          <w:bCs/>
          <w:sz w:val="20"/>
          <w:szCs w:val="20"/>
          <w:u w:val="single"/>
        </w:rPr>
        <w:t xml:space="preserve">na, </w:t>
      </w:r>
      <w:proofErr w:type="spellStart"/>
      <w:r w:rsidR="00E85326">
        <w:rPr>
          <w:rFonts w:ascii="Arial" w:hAnsi="Arial" w:cs="Arial"/>
          <w:bCs/>
          <w:sz w:val="20"/>
          <w:szCs w:val="20"/>
          <w:u w:val="single"/>
        </w:rPr>
        <w:t>Monaliza</w:t>
      </w:r>
      <w:proofErr w:type="spellEnd"/>
      <w:r w:rsidR="00E85326">
        <w:rPr>
          <w:rFonts w:ascii="Arial" w:hAnsi="Arial" w:cs="Arial"/>
          <w:bCs/>
          <w:sz w:val="20"/>
          <w:szCs w:val="20"/>
          <w:u w:val="single"/>
        </w:rPr>
        <w:t xml:space="preserve"> bar, Burek Gorica</w:t>
      </w:r>
    </w:p>
    <w:p w14:paraId="5057A387" w14:textId="77777777" w:rsidR="00E85326" w:rsidRDefault="00E85326" w:rsidP="00270145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7E02D4F0" w14:textId="0B5B2CDC" w:rsidR="00270145" w:rsidRPr="00E85326" w:rsidRDefault="00E85326" w:rsidP="00270145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85326">
        <w:rPr>
          <w:rFonts w:ascii="Arial" w:hAnsi="Arial" w:cs="Arial"/>
          <w:bCs/>
          <w:sz w:val="20"/>
          <w:szCs w:val="20"/>
        </w:rPr>
        <w:t xml:space="preserve">Dodatno sta prispeli še vlogi za mnenje gostinskega obrata Okrepčevalnica Minutka in </w:t>
      </w:r>
      <w:proofErr w:type="spellStart"/>
      <w:r w:rsidRPr="00E85326">
        <w:rPr>
          <w:rFonts w:ascii="Arial" w:hAnsi="Arial" w:cs="Arial"/>
          <w:bCs/>
          <w:sz w:val="20"/>
          <w:szCs w:val="20"/>
        </w:rPr>
        <w:t>The</w:t>
      </w:r>
      <w:proofErr w:type="spellEnd"/>
      <w:r w:rsidRPr="00E85326">
        <w:rPr>
          <w:rFonts w:ascii="Arial" w:hAnsi="Arial" w:cs="Arial"/>
          <w:bCs/>
          <w:sz w:val="20"/>
          <w:szCs w:val="20"/>
        </w:rPr>
        <w:t xml:space="preserve"> Garden Bar.</w:t>
      </w:r>
    </w:p>
    <w:p w14:paraId="7DD31739" w14:textId="2E3A9B05" w:rsidR="00C87789" w:rsidRDefault="00270145" w:rsidP="00270145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Potrdi se sklep</w:t>
      </w:r>
      <w:r w:rsidR="00EA633F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izoblikovan</w:t>
      </w:r>
      <w:r w:rsidR="00EA633F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na dopisni seji</w:t>
      </w:r>
      <w:r w:rsidR="006C169F">
        <w:rPr>
          <w:rFonts w:ascii="Arial" w:hAnsi="Arial" w:cs="Arial"/>
          <w:bCs/>
          <w:sz w:val="20"/>
          <w:szCs w:val="20"/>
        </w:rPr>
        <w:t>:</w:t>
      </w:r>
    </w:p>
    <w:p w14:paraId="352EF528" w14:textId="217E98CE" w:rsidR="00C87789" w:rsidRDefault="00A900AB" w:rsidP="0027014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7789">
        <w:rPr>
          <w:rFonts w:ascii="Arial" w:hAnsi="Arial" w:cs="Arial"/>
          <w:bCs/>
          <w:sz w:val="20"/>
          <w:szCs w:val="20"/>
        </w:rPr>
        <w:t xml:space="preserve"> </w:t>
      </w:r>
    </w:p>
    <w:p w14:paraId="10434B36" w14:textId="03A2FB23" w:rsidR="00EA633F" w:rsidRDefault="00A900AB" w:rsidP="00E8532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44C4">
        <w:rPr>
          <w:rFonts w:ascii="Arial" w:hAnsi="Arial" w:cs="Arial"/>
          <w:b/>
          <w:bCs/>
          <w:sz w:val="20"/>
          <w:szCs w:val="20"/>
        </w:rPr>
        <w:t>Sklep</w:t>
      </w:r>
      <w:r w:rsidR="00E60CC8" w:rsidRPr="007144C4">
        <w:rPr>
          <w:rFonts w:ascii="Arial" w:hAnsi="Arial" w:cs="Arial"/>
          <w:b/>
          <w:bCs/>
          <w:sz w:val="20"/>
          <w:szCs w:val="20"/>
        </w:rPr>
        <w:t xml:space="preserve"> 2.1</w:t>
      </w:r>
      <w:r w:rsidRPr="007144C4">
        <w:rPr>
          <w:rFonts w:ascii="Arial" w:hAnsi="Arial" w:cs="Arial"/>
          <w:b/>
          <w:bCs/>
          <w:sz w:val="20"/>
          <w:szCs w:val="20"/>
        </w:rPr>
        <w:t xml:space="preserve">: </w:t>
      </w:r>
      <w:r w:rsidR="00E85326">
        <w:rPr>
          <w:rFonts w:ascii="Arial" w:hAnsi="Arial" w:cs="Arial"/>
          <w:b/>
          <w:bCs/>
          <w:sz w:val="20"/>
          <w:szCs w:val="20"/>
        </w:rPr>
        <w:t xml:space="preserve">Potrdi se sklep dopisne seje: </w:t>
      </w:r>
      <w:r w:rsidRPr="007144C4">
        <w:rPr>
          <w:rFonts w:ascii="Arial" w:hAnsi="Arial" w:cs="Arial"/>
          <w:b/>
          <w:bCs/>
          <w:sz w:val="20"/>
          <w:szCs w:val="20"/>
        </w:rPr>
        <w:t>Gostinsk</w:t>
      </w:r>
      <w:r w:rsidR="00EA633F" w:rsidRPr="007144C4">
        <w:rPr>
          <w:rFonts w:ascii="Arial" w:hAnsi="Arial" w:cs="Arial"/>
          <w:b/>
          <w:bCs/>
          <w:sz w:val="20"/>
          <w:szCs w:val="20"/>
        </w:rPr>
        <w:t>im</w:t>
      </w:r>
      <w:r w:rsidRPr="007144C4">
        <w:rPr>
          <w:rFonts w:ascii="Arial" w:hAnsi="Arial" w:cs="Arial"/>
          <w:b/>
          <w:bCs/>
          <w:sz w:val="20"/>
          <w:szCs w:val="20"/>
        </w:rPr>
        <w:t xml:space="preserve"> lokal</w:t>
      </w:r>
      <w:r w:rsidR="00EA633F" w:rsidRPr="007144C4">
        <w:rPr>
          <w:rFonts w:ascii="Arial" w:hAnsi="Arial" w:cs="Arial"/>
          <w:b/>
          <w:bCs/>
          <w:sz w:val="20"/>
          <w:szCs w:val="20"/>
        </w:rPr>
        <w:t>om</w:t>
      </w:r>
      <w:r w:rsidRPr="007144C4">
        <w:rPr>
          <w:rFonts w:ascii="Arial" w:hAnsi="Arial" w:cs="Arial"/>
          <w:b/>
          <w:bCs/>
          <w:sz w:val="20"/>
          <w:szCs w:val="20"/>
        </w:rPr>
        <w:t xml:space="preserve"> </w:t>
      </w:r>
      <w:r w:rsidR="007144C4" w:rsidRPr="007144C4">
        <w:rPr>
          <w:rFonts w:ascii="Arial" w:hAnsi="Arial" w:cs="Arial"/>
          <w:b/>
          <w:bCs/>
          <w:sz w:val="20"/>
          <w:szCs w:val="20"/>
        </w:rPr>
        <w:t xml:space="preserve">Bistro Sabina, </w:t>
      </w:r>
      <w:proofErr w:type="spellStart"/>
      <w:r w:rsidR="007144C4" w:rsidRPr="007144C4">
        <w:rPr>
          <w:rFonts w:ascii="Arial" w:hAnsi="Arial" w:cs="Arial"/>
          <w:b/>
          <w:bCs/>
          <w:sz w:val="20"/>
          <w:szCs w:val="20"/>
        </w:rPr>
        <w:t>Monaliza</w:t>
      </w:r>
      <w:proofErr w:type="spellEnd"/>
      <w:r w:rsidR="007144C4" w:rsidRPr="007144C4">
        <w:rPr>
          <w:rFonts w:ascii="Arial" w:hAnsi="Arial" w:cs="Arial"/>
          <w:b/>
          <w:bCs/>
          <w:sz w:val="20"/>
          <w:szCs w:val="20"/>
        </w:rPr>
        <w:t xml:space="preserve"> bar, Burek Gorica </w:t>
      </w:r>
      <w:r w:rsidR="00E52828" w:rsidRPr="007144C4">
        <w:rPr>
          <w:rFonts w:ascii="Arial" w:hAnsi="Arial" w:cs="Arial"/>
          <w:b/>
          <w:bCs/>
          <w:sz w:val="20"/>
          <w:szCs w:val="20"/>
        </w:rPr>
        <w:t>daje</w:t>
      </w:r>
      <w:r w:rsidR="007144C4" w:rsidRPr="007144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44C4">
        <w:rPr>
          <w:rFonts w:ascii="Arial" w:hAnsi="Arial" w:cs="Arial"/>
          <w:b/>
          <w:bCs/>
          <w:sz w:val="20"/>
          <w:szCs w:val="20"/>
        </w:rPr>
        <w:t>Svet KS Nova Gorica pozitivno mnenje za obratovanje v podaljšanem času, kot je naveden v vlogi.</w:t>
      </w:r>
    </w:p>
    <w:p w14:paraId="7136FDE7" w14:textId="021C2DB1" w:rsidR="00EA633F" w:rsidRDefault="00EA633F" w:rsidP="00EA68A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Sklep 2.2: </w:t>
      </w:r>
      <w:r w:rsidR="00E85326">
        <w:rPr>
          <w:rFonts w:ascii="Arial" w:hAnsi="Arial" w:cs="Arial"/>
          <w:b/>
          <w:bCs/>
          <w:sz w:val="20"/>
          <w:szCs w:val="20"/>
        </w:rPr>
        <w:t xml:space="preserve">Potrdi se sklep dopisne seje: </w:t>
      </w:r>
      <w:r>
        <w:rPr>
          <w:rFonts w:ascii="Arial" w:hAnsi="Arial" w:cs="Arial"/>
          <w:b/>
          <w:bCs/>
          <w:sz w:val="20"/>
          <w:szCs w:val="20"/>
        </w:rPr>
        <w:t>Sprejme se predlog Rebalansa 2025-1.</w:t>
      </w:r>
    </w:p>
    <w:p w14:paraId="478B1DA8" w14:textId="77777777" w:rsidR="00E52828" w:rsidRPr="00EA68A4" w:rsidRDefault="00E52828" w:rsidP="00EA68A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B40F98" w14:textId="5FD9894F" w:rsidR="00A900AB" w:rsidRDefault="00A900AB" w:rsidP="00EA68A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7789">
        <w:rPr>
          <w:rFonts w:ascii="Arial" w:hAnsi="Arial" w:cs="Arial"/>
          <w:sz w:val="20"/>
          <w:szCs w:val="20"/>
        </w:rPr>
        <w:t>Sklep</w:t>
      </w:r>
      <w:r w:rsidR="007144C4">
        <w:rPr>
          <w:rFonts w:ascii="Arial" w:hAnsi="Arial" w:cs="Arial"/>
          <w:sz w:val="20"/>
          <w:szCs w:val="20"/>
        </w:rPr>
        <w:t>a</w:t>
      </w:r>
      <w:r w:rsidRPr="00C87789">
        <w:rPr>
          <w:rFonts w:ascii="Arial" w:hAnsi="Arial" w:cs="Arial"/>
          <w:sz w:val="20"/>
          <w:szCs w:val="20"/>
        </w:rPr>
        <w:t xml:space="preserve"> </w:t>
      </w:r>
      <w:r w:rsidR="007144C4">
        <w:rPr>
          <w:rFonts w:ascii="Arial" w:hAnsi="Arial" w:cs="Arial"/>
          <w:sz w:val="20"/>
          <w:szCs w:val="20"/>
        </w:rPr>
        <w:t>sta</w:t>
      </w:r>
      <w:r w:rsidRPr="00C87789">
        <w:rPr>
          <w:rFonts w:ascii="Arial" w:hAnsi="Arial" w:cs="Arial"/>
          <w:sz w:val="20"/>
          <w:szCs w:val="20"/>
        </w:rPr>
        <w:t xml:space="preserve"> bil</w:t>
      </w:r>
      <w:r w:rsidR="007144C4">
        <w:rPr>
          <w:rFonts w:ascii="Arial" w:hAnsi="Arial" w:cs="Arial"/>
          <w:sz w:val="20"/>
          <w:szCs w:val="20"/>
        </w:rPr>
        <w:t>a</w:t>
      </w:r>
      <w:r w:rsidRPr="00C87789">
        <w:rPr>
          <w:rFonts w:ascii="Arial" w:hAnsi="Arial" w:cs="Arial"/>
          <w:sz w:val="20"/>
          <w:szCs w:val="20"/>
        </w:rPr>
        <w:t xml:space="preserve"> soglasno sprejet</w:t>
      </w:r>
      <w:r w:rsidR="007144C4">
        <w:rPr>
          <w:rFonts w:ascii="Arial" w:hAnsi="Arial" w:cs="Arial"/>
          <w:sz w:val="20"/>
          <w:szCs w:val="20"/>
        </w:rPr>
        <w:t>a</w:t>
      </w:r>
      <w:r w:rsidR="001D7D27">
        <w:rPr>
          <w:rFonts w:ascii="Arial" w:hAnsi="Arial" w:cs="Arial"/>
          <w:sz w:val="20"/>
          <w:szCs w:val="20"/>
        </w:rPr>
        <w:t>.</w:t>
      </w:r>
    </w:p>
    <w:p w14:paraId="0E11A36A" w14:textId="77777777" w:rsidR="00E85326" w:rsidRDefault="00E85326" w:rsidP="00EA68A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B6D141" w14:textId="6EF9D95C" w:rsidR="00E85326" w:rsidRPr="00E85326" w:rsidRDefault="00E85326" w:rsidP="00EA68A4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85326">
        <w:rPr>
          <w:rFonts w:ascii="Arial" w:hAnsi="Arial" w:cs="Arial"/>
          <w:b/>
          <w:sz w:val="20"/>
          <w:szCs w:val="20"/>
        </w:rPr>
        <w:t xml:space="preserve">Sklep 2.3: Gostinskima obratoma Okrepčevalnica Minutka in </w:t>
      </w:r>
      <w:proofErr w:type="spellStart"/>
      <w:r w:rsidRPr="00E85326">
        <w:rPr>
          <w:rFonts w:ascii="Arial" w:hAnsi="Arial" w:cs="Arial"/>
          <w:b/>
          <w:sz w:val="20"/>
          <w:szCs w:val="20"/>
        </w:rPr>
        <w:t>The</w:t>
      </w:r>
      <w:proofErr w:type="spellEnd"/>
      <w:r w:rsidRPr="00E85326">
        <w:rPr>
          <w:rFonts w:ascii="Arial" w:hAnsi="Arial" w:cs="Arial"/>
          <w:b/>
          <w:sz w:val="20"/>
          <w:szCs w:val="20"/>
        </w:rPr>
        <w:t xml:space="preserve"> Garden Bar daje Sveta KSNG pozitivno mnenje za obratovanje v podaljšanem obratovalnem času za leto 2025.</w:t>
      </w:r>
    </w:p>
    <w:p w14:paraId="418A3AAD" w14:textId="77777777" w:rsidR="00E85326" w:rsidRDefault="00E85326" w:rsidP="00EA68A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2EF7FC" w14:textId="586B1999" w:rsidR="00EA68A4" w:rsidRDefault="00E85326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Sklep je bil soglasno sprejet.</w:t>
      </w:r>
    </w:p>
    <w:p w14:paraId="3092D548" w14:textId="77777777" w:rsidR="00E85326" w:rsidRDefault="00E85326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0CFD0E" w14:textId="1F9AD881" w:rsidR="00E85326" w:rsidRPr="00E85326" w:rsidRDefault="00E85326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85326">
        <w:rPr>
          <w:rFonts w:ascii="Arial" w:hAnsi="Arial" w:cs="Arial"/>
          <w:sz w:val="20"/>
          <w:szCs w:val="20"/>
          <w:u w:val="single"/>
        </w:rPr>
        <w:t>Po prihodu je predsednik Gregor Humar prevzel vodenje seje.</w:t>
      </w:r>
    </w:p>
    <w:p w14:paraId="0C3018F8" w14:textId="77777777" w:rsidR="00E85326" w:rsidRPr="00C87789" w:rsidRDefault="00E85326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23B888" w14:textId="0FAE66B7" w:rsidR="00A900AB" w:rsidRPr="00C87789" w:rsidRDefault="00A900AB" w:rsidP="00757CE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7789">
        <w:rPr>
          <w:rFonts w:ascii="Arial" w:hAnsi="Arial" w:cs="Arial"/>
          <w:b/>
          <w:bCs/>
          <w:sz w:val="20"/>
          <w:szCs w:val="20"/>
        </w:rPr>
        <w:lastRenderedPageBreak/>
        <w:t>Ad3)</w:t>
      </w:r>
    </w:p>
    <w:p w14:paraId="7F46A0DC" w14:textId="77777777" w:rsidR="007144C4" w:rsidRPr="007144C4" w:rsidRDefault="007144C4" w:rsidP="007144C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144C4">
        <w:rPr>
          <w:rFonts w:ascii="Arial" w:hAnsi="Arial" w:cs="Arial"/>
          <w:bCs/>
          <w:sz w:val="20"/>
          <w:szCs w:val="20"/>
          <w:u w:val="single"/>
        </w:rPr>
        <w:t>Potrditev naročilnic in pogodb</w:t>
      </w:r>
    </w:p>
    <w:p w14:paraId="67166D0F" w14:textId="2787917F" w:rsidR="00C87789" w:rsidRDefault="005A152E" w:rsidP="007144C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 se sklep izoblikovan na dopisni seji</w:t>
      </w:r>
      <w:r w:rsidR="006C169F">
        <w:rPr>
          <w:rFonts w:ascii="Arial" w:hAnsi="Arial" w:cs="Arial"/>
          <w:sz w:val="20"/>
          <w:szCs w:val="20"/>
        </w:rPr>
        <w:t>:</w:t>
      </w:r>
    </w:p>
    <w:p w14:paraId="52AC5496" w14:textId="77777777" w:rsidR="005A152E" w:rsidRPr="00EB2498" w:rsidRDefault="005A152E" w:rsidP="007144C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FF2532" w14:textId="6B62EF32" w:rsidR="00026FF7" w:rsidRDefault="005A152E" w:rsidP="005A152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Sklep </w:t>
      </w:r>
      <w:r w:rsidR="00026FF7">
        <w:rPr>
          <w:rFonts w:ascii="Arial" w:hAnsi="Arial" w:cs="Arial"/>
          <w:b/>
          <w:bCs/>
          <w:sz w:val="20"/>
          <w:szCs w:val="20"/>
        </w:rPr>
        <w:t>3.1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026FF7">
        <w:rPr>
          <w:rFonts w:ascii="Arial" w:hAnsi="Arial" w:cs="Arial"/>
          <w:b/>
          <w:bCs/>
          <w:sz w:val="20"/>
          <w:szCs w:val="20"/>
        </w:rPr>
        <w:t xml:space="preserve">Potrdi se </w:t>
      </w:r>
      <w:r w:rsidR="006C169F">
        <w:rPr>
          <w:rFonts w:ascii="Arial" w:hAnsi="Arial" w:cs="Arial"/>
          <w:b/>
          <w:bCs/>
          <w:sz w:val="20"/>
          <w:szCs w:val="20"/>
        </w:rPr>
        <w:t>izdaja naročilnic</w:t>
      </w:r>
      <w:r w:rsidR="00026FF7">
        <w:rPr>
          <w:rFonts w:ascii="Arial" w:hAnsi="Arial" w:cs="Arial"/>
          <w:b/>
          <w:bCs/>
          <w:sz w:val="20"/>
          <w:szCs w:val="20"/>
        </w:rPr>
        <w:t>:</w:t>
      </w:r>
    </w:p>
    <w:p w14:paraId="29C7B12E" w14:textId="172F9E39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 xml:space="preserve">        101 25-0019        207,00        12.03.2025    11.04.2025    004085 Zavod RESET - zgibanka </w:t>
      </w:r>
      <w:proofErr w:type="spellStart"/>
      <w:r w:rsidRPr="005A152E">
        <w:rPr>
          <w:rFonts w:ascii="Arial" w:hAnsi="Arial" w:cs="Arial"/>
          <w:b/>
          <w:bCs/>
          <w:sz w:val="16"/>
          <w:szCs w:val="16"/>
        </w:rPr>
        <w:t>Frnaža</w:t>
      </w:r>
      <w:proofErr w:type="spellEnd"/>
      <w:r w:rsidRPr="005A152E">
        <w:rPr>
          <w:rFonts w:ascii="Arial" w:hAnsi="Arial" w:cs="Arial"/>
          <w:b/>
          <w:bCs/>
          <w:sz w:val="16"/>
          <w:szCs w:val="16"/>
        </w:rPr>
        <w:t>           </w:t>
      </w:r>
    </w:p>
    <w:p w14:paraId="6CE50661" w14:textId="516D9EF6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 xml:space="preserve">        101 25-0013        45,99      </w:t>
      </w:r>
      <w:r w:rsidR="00026FF7">
        <w:rPr>
          <w:rFonts w:ascii="Arial" w:hAnsi="Arial" w:cs="Arial"/>
          <w:b/>
          <w:bCs/>
          <w:sz w:val="16"/>
          <w:szCs w:val="16"/>
        </w:rPr>
        <w:t xml:space="preserve">  </w:t>
      </w:r>
      <w:r w:rsidRPr="005A152E">
        <w:rPr>
          <w:rFonts w:ascii="Arial" w:hAnsi="Arial" w:cs="Arial"/>
          <w:b/>
          <w:bCs/>
          <w:sz w:val="16"/>
          <w:szCs w:val="16"/>
        </w:rPr>
        <w:t xml:space="preserve">  04.03.2025    02.04.2025    003562 TELEKOM SLOVENIJE, </w:t>
      </w:r>
      <w:proofErr w:type="spellStart"/>
      <w:r w:rsidRPr="005A152E">
        <w:rPr>
          <w:rFonts w:ascii="Arial" w:hAnsi="Arial" w:cs="Arial"/>
          <w:b/>
          <w:bCs/>
          <w:sz w:val="16"/>
          <w:szCs w:val="16"/>
        </w:rPr>
        <w:t>d.d</w:t>
      </w:r>
      <w:proofErr w:type="spellEnd"/>
      <w:r w:rsidRPr="005A152E">
        <w:rPr>
          <w:rFonts w:ascii="Arial" w:hAnsi="Arial" w:cs="Arial"/>
          <w:b/>
          <w:bCs/>
          <w:sz w:val="16"/>
          <w:szCs w:val="16"/>
        </w:rPr>
        <w:t>. - </w:t>
      </w:r>
    </w:p>
    <w:p w14:paraId="29329AD2" w14:textId="24B7E755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>        101 25-0022        130,00        14.03.2025    14.04.2025    004513 PICONK, ALEŠ TESTEN S.P. - pogostitev Otvoritve razstave</w:t>
      </w:r>
    </w:p>
    <w:p w14:paraId="156A2D34" w14:textId="17D9E560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 xml:space="preserve">        101 25-0018        395,28        12.03.2025    11.04.2025    002664 MESTNE STORITVE, Javno </w:t>
      </w:r>
      <w:proofErr w:type="spellStart"/>
      <w:r w:rsidRPr="005A152E">
        <w:rPr>
          <w:rFonts w:ascii="Arial" w:hAnsi="Arial" w:cs="Arial"/>
          <w:b/>
          <w:bCs/>
          <w:sz w:val="16"/>
          <w:szCs w:val="16"/>
        </w:rPr>
        <w:t>podjetj</w:t>
      </w:r>
      <w:proofErr w:type="spellEnd"/>
      <w:r w:rsidRPr="005A152E">
        <w:rPr>
          <w:rFonts w:ascii="Arial" w:hAnsi="Arial" w:cs="Arial"/>
          <w:b/>
          <w:bCs/>
          <w:sz w:val="16"/>
          <w:szCs w:val="16"/>
        </w:rPr>
        <w:t>  - plakatiranje Pustovanje</w:t>
      </w:r>
    </w:p>
    <w:p w14:paraId="2554DF3C" w14:textId="4CCDED43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>        101 25-0014   </w:t>
      </w:r>
      <w:r w:rsidR="00026FF7">
        <w:rPr>
          <w:rFonts w:ascii="Arial" w:hAnsi="Arial" w:cs="Arial"/>
          <w:b/>
          <w:bCs/>
          <w:sz w:val="16"/>
          <w:szCs w:val="16"/>
        </w:rPr>
        <w:t xml:space="preserve">  </w:t>
      </w:r>
      <w:r w:rsidRPr="005A152E">
        <w:rPr>
          <w:rFonts w:ascii="Arial" w:hAnsi="Arial" w:cs="Arial"/>
          <w:b/>
          <w:bCs/>
          <w:sz w:val="16"/>
          <w:szCs w:val="16"/>
        </w:rPr>
        <w:t xml:space="preserve">     1,05          05.03.2025    04.04.2025    002694 UJP                    </w:t>
      </w:r>
    </w:p>
    <w:p w14:paraId="4404D53E" w14:textId="0F327E45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>        101 25-0020        47,46          14.03.2025    27.03.2025    008693 BROSCOL d.o.o.       - specialno sredstvo za pomivalni stroj</w:t>
      </w:r>
    </w:p>
    <w:p w14:paraId="08757A34" w14:textId="05D57D11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>        101 25-0016        58,27          07.03.2025    04.04.2025    003779 VODOVODI IN KANALIZACIJA NOVA</w:t>
      </w:r>
    </w:p>
    <w:p w14:paraId="1DDDC5BB" w14:textId="592E8F0B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 xml:space="preserve">        101 25-0017        291,08        11.03.2025    09.04.2025    002993 PETROL </w:t>
      </w:r>
      <w:proofErr w:type="spellStart"/>
      <w:r w:rsidRPr="005A152E">
        <w:rPr>
          <w:rFonts w:ascii="Arial" w:hAnsi="Arial" w:cs="Arial"/>
          <w:b/>
          <w:bCs/>
          <w:sz w:val="16"/>
          <w:szCs w:val="16"/>
        </w:rPr>
        <w:t>d.d</w:t>
      </w:r>
      <w:proofErr w:type="spellEnd"/>
      <w:r w:rsidRPr="005A152E">
        <w:rPr>
          <w:rFonts w:ascii="Arial" w:hAnsi="Arial" w:cs="Arial"/>
          <w:b/>
          <w:bCs/>
          <w:sz w:val="16"/>
          <w:szCs w:val="16"/>
        </w:rPr>
        <w:t>., Ljubljana - Energija KS</w:t>
      </w:r>
    </w:p>
    <w:p w14:paraId="5FF74A2F" w14:textId="42E27C82" w:rsidR="005A152E" w:rsidRPr="005A152E" w:rsidRDefault="005A152E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5A152E">
        <w:rPr>
          <w:rFonts w:ascii="Arial" w:hAnsi="Arial" w:cs="Arial"/>
          <w:b/>
          <w:bCs/>
          <w:sz w:val="16"/>
          <w:szCs w:val="16"/>
        </w:rPr>
        <w:t xml:space="preserve">        101 25-0011        394,20        24.02.2025    24.03.2025    003922 ZDRUŽENJE SAZAS        </w:t>
      </w:r>
    </w:p>
    <w:p w14:paraId="2CE5D035" w14:textId="737F3B96" w:rsidR="005A152E" w:rsidRDefault="00026FF7" w:rsidP="00E85326">
      <w:pPr>
        <w:spacing w:after="0" w:line="276" w:lineRule="auto"/>
        <w:ind w:right="-851"/>
        <w:rPr>
          <w:rFonts w:ascii="Arial" w:hAnsi="Arial" w:cs="Arial"/>
          <w:b/>
          <w:bCs/>
          <w:sz w:val="16"/>
          <w:szCs w:val="16"/>
        </w:rPr>
      </w:pPr>
      <w:r w:rsidRPr="00026FF7">
        <w:rPr>
          <w:rFonts w:ascii="Arial" w:hAnsi="Arial" w:cs="Arial"/>
          <w:b/>
          <w:bCs/>
          <w:sz w:val="16"/>
          <w:szCs w:val="16"/>
        </w:rPr>
        <w:t xml:space="preserve">  </w:t>
      </w:r>
      <w:r w:rsidR="005A152E" w:rsidRPr="005A152E">
        <w:rPr>
          <w:rFonts w:ascii="Arial" w:hAnsi="Arial" w:cs="Arial"/>
          <w:b/>
          <w:bCs/>
          <w:sz w:val="16"/>
          <w:szCs w:val="16"/>
        </w:rPr>
        <w:t>      101 25-0021        780,00        14.03.2025    04.04.2025    009991 PRAVLJIČNA FRTINA, Natalija Br - Nastop Pustovanje</w:t>
      </w:r>
    </w:p>
    <w:p w14:paraId="4D21DB2D" w14:textId="77777777" w:rsidR="001D7D27" w:rsidRDefault="001D7D27" w:rsidP="005A152E">
      <w:pPr>
        <w:spacing w:after="0" w:line="276" w:lineRule="auto"/>
        <w:ind w:left="-993" w:right="-851"/>
        <w:rPr>
          <w:rFonts w:ascii="Arial" w:hAnsi="Arial" w:cs="Arial"/>
          <w:b/>
          <w:bCs/>
          <w:sz w:val="16"/>
          <w:szCs w:val="16"/>
        </w:rPr>
      </w:pPr>
    </w:p>
    <w:p w14:paraId="00374966" w14:textId="1560732A" w:rsidR="005A152E" w:rsidRDefault="001D7D27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Sklep je bi soglasno sprejet.</w:t>
      </w:r>
    </w:p>
    <w:p w14:paraId="0C30FCCF" w14:textId="77777777" w:rsidR="001D7D27" w:rsidRPr="00EB2498" w:rsidRDefault="001D7D27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42979C" w14:textId="49E56B86" w:rsidR="00043D3B" w:rsidRPr="00C87789" w:rsidRDefault="00043D3B" w:rsidP="00757CE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7789">
        <w:rPr>
          <w:rFonts w:ascii="Arial" w:hAnsi="Arial" w:cs="Arial"/>
          <w:b/>
          <w:bCs/>
          <w:sz w:val="20"/>
          <w:szCs w:val="20"/>
        </w:rPr>
        <w:t>Ad4)</w:t>
      </w:r>
    </w:p>
    <w:p w14:paraId="643F5D1F" w14:textId="4593D4A3" w:rsidR="007F1971" w:rsidRPr="00026FF7" w:rsidRDefault="00026FF7" w:rsidP="00026FF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26FF7">
        <w:rPr>
          <w:rFonts w:ascii="Arial" w:hAnsi="Arial" w:cs="Arial"/>
          <w:bCs/>
          <w:sz w:val="20"/>
          <w:szCs w:val="20"/>
          <w:u w:val="single"/>
        </w:rPr>
        <w:t>Vprašanje in pobude, razno</w:t>
      </w:r>
    </w:p>
    <w:p w14:paraId="116C0E1B" w14:textId="22153BA3" w:rsidR="00E60CC8" w:rsidRPr="00503D6B" w:rsidRDefault="00B06A14" w:rsidP="00503D6B">
      <w:pPr>
        <w:pStyle w:val="Odstavekseznama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3D6B">
        <w:rPr>
          <w:rFonts w:ascii="Arial" w:hAnsi="Arial" w:cs="Arial"/>
          <w:sz w:val="20"/>
          <w:szCs w:val="20"/>
        </w:rPr>
        <w:t>Svetnik Valter Adamič je zopet opozoril na neurejeno parkirno politiko v soseski Kare 8. Kljub temu, da je bila na MONG že podana pobuda za rešitev problematike</w:t>
      </w:r>
      <w:r w:rsidR="00503D6B">
        <w:rPr>
          <w:rFonts w:ascii="Arial" w:hAnsi="Arial" w:cs="Arial"/>
          <w:sz w:val="20"/>
          <w:szCs w:val="20"/>
        </w:rPr>
        <w:t>,</w:t>
      </w:r>
      <w:r w:rsidRPr="00503D6B">
        <w:rPr>
          <w:rFonts w:ascii="Arial" w:hAnsi="Arial" w:cs="Arial"/>
          <w:sz w:val="20"/>
          <w:szCs w:val="20"/>
        </w:rPr>
        <w:t xml:space="preserve"> ni še nič storjenega. Dotične krajane dodatno iritira odnos mestnih redarjev, ki na tem območju redno izstavljajo kazni za nepravilno parkiranje.  </w:t>
      </w:r>
      <w:r w:rsidR="00503D6B" w:rsidRPr="00503D6B">
        <w:rPr>
          <w:rFonts w:ascii="Arial" w:hAnsi="Arial" w:cs="Arial"/>
          <w:sz w:val="20"/>
          <w:szCs w:val="20"/>
        </w:rPr>
        <w:t>V zvezi s tem je sprejet sklep:</w:t>
      </w:r>
    </w:p>
    <w:p w14:paraId="275DEDD9" w14:textId="77777777" w:rsidR="00503D6B" w:rsidRDefault="00503D6B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F6553B" w14:textId="21D37742" w:rsidR="00503D6B" w:rsidRPr="00B06A14" w:rsidRDefault="00503D6B" w:rsidP="00503D6B">
      <w:pPr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06A14">
        <w:rPr>
          <w:rFonts w:ascii="Arial" w:hAnsi="Arial" w:cs="Arial"/>
          <w:b/>
          <w:bCs/>
          <w:sz w:val="20"/>
          <w:szCs w:val="20"/>
        </w:rPr>
        <w:t xml:space="preserve">Sklep 4.1: </w:t>
      </w:r>
      <w:r>
        <w:rPr>
          <w:rFonts w:ascii="Arial" w:hAnsi="Arial" w:cs="Arial"/>
          <w:b/>
          <w:bCs/>
          <w:sz w:val="20"/>
          <w:szCs w:val="20"/>
        </w:rPr>
        <w:t xml:space="preserve">MONG se v dopisu predlaga, da  glede na situacijo s katero je bila že seznanjena,  prouči ustreznost ravnanja redarjev v soseski Kare 8. MONG se predlaga sestanek v zvezi s to problematiko.  </w:t>
      </w:r>
    </w:p>
    <w:p w14:paraId="4995DB6F" w14:textId="77777777" w:rsidR="00503D6B" w:rsidRPr="00C87789" w:rsidRDefault="00503D6B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BD3B82" w14:textId="77777777" w:rsidR="00503D6B" w:rsidRDefault="00503D6B" w:rsidP="00503D6B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Sklep je bil soglasno sprejet.</w:t>
      </w:r>
    </w:p>
    <w:p w14:paraId="7E9A4809" w14:textId="77777777" w:rsidR="00C87789" w:rsidRDefault="00C87789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FE65EB" w14:textId="7131FE60" w:rsidR="00C87789" w:rsidRPr="00B06A14" w:rsidRDefault="006C169F" w:rsidP="00B06A14">
      <w:pPr>
        <w:pStyle w:val="Odstavekseznama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6A14">
        <w:rPr>
          <w:rFonts w:ascii="Arial" w:hAnsi="Arial" w:cs="Arial"/>
          <w:sz w:val="20"/>
          <w:szCs w:val="20"/>
        </w:rPr>
        <w:t>Svetnik Iztok Nemec predlaga, da KS poskrbi za odvoz odpadlega materiala ob pešpoti med Gortanovo in Vojkovo, ki so jo uredil sami krajani.</w:t>
      </w:r>
    </w:p>
    <w:p w14:paraId="654C4103" w14:textId="77777777" w:rsidR="00B06A14" w:rsidRDefault="00B06A14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E932554" w14:textId="19FED770" w:rsidR="00B06A14" w:rsidRPr="00B06A14" w:rsidRDefault="00B06A14" w:rsidP="00B06A14">
      <w:pPr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06A14">
        <w:rPr>
          <w:rFonts w:ascii="Arial" w:hAnsi="Arial" w:cs="Arial"/>
          <w:b/>
          <w:bCs/>
          <w:sz w:val="20"/>
          <w:szCs w:val="20"/>
        </w:rPr>
        <w:t>Sklep 4.</w:t>
      </w:r>
      <w:r w:rsidR="00503D6B">
        <w:rPr>
          <w:rFonts w:ascii="Arial" w:hAnsi="Arial" w:cs="Arial"/>
          <w:b/>
          <w:bCs/>
          <w:sz w:val="20"/>
          <w:szCs w:val="20"/>
        </w:rPr>
        <w:t>2</w:t>
      </w:r>
      <w:r w:rsidRPr="00B06A14">
        <w:rPr>
          <w:rFonts w:ascii="Arial" w:hAnsi="Arial" w:cs="Arial"/>
          <w:b/>
          <w:bCs/>
          <w:sz w:val="20"/>
          <w:szCs w:val="20"/>
        </w:rPr>
        <w:t>: KS pridobi ponudbo za odvoz nastalega materiala ob čiščenju pešpoti</w:t>
      </w:r>
      <w:r>
        <w:rPr>
          <w:rFonts w:ascii="Arial" w:hAnsi="Arial" w:cs="Arial"/>
          <w:b/>
          <w:bCs/>
          <w:sz w:val="20"/>
          <w:szCs w:val="20"/>
        </w:rPr>
        <w:t xml:space="preserve"> in poravna strošek.</w:t>
      </w:r>
    </w:p>
    <w:p w14:paraId="5A4E989B" w14:textId="77777777" w:rsidR="00026FF7" w:rsidRDefault="00026FF7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D12AE8" w14:textId="1885310D" w:rsidR="00B06A14" w:rsidRDefault="00B06A14" w:rsidP="00B06A14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Sklep je bil soglasno sprejet.</w:t>
      </w:r>
    </w:p>
    <w:p w14:paraId="42A19444" w14:textId="77777777" w:rsidR="00B06A14" w:rsidRDefault="00B06A14" w:rsidP="00B06A14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0FB791" w14:textId="77777777" w:rsidR="00B06A14" w:rsidRDefault="00B06A14" w:rsidP="00B06A14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923A789" w14:textId="1E27B0B7" w:rsidR="00026FF7" w:rsidRPr="00B06A14" w:rsidRDefault="00026FF7" w:rsidP="00B06A14">
      <w:pPr>
        <w:pStyle w:val="Odstavekseznama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6A14">
        <w:rPr>
          <w:rFonts w:ascii="Arial" w:hAnsi="Arial" w:cs="Arial"/>
          <w:sz w:val="20"/>
          <w:szCs w:val="20"/>
        </w:rPr>
        <w:t xml:space="preserve">Predsednik sveta KS NG Gregor Humar je svetnice in svetnike seznanil, da bo </w:t>
      </w:r>
      <w:r w:rsidR="00861CC3" w:rsidRPr="00B06A14">
        <w:rPr>
          <w:rFonts w:ascii="Arial" w:hAnsi="Arial" w:cs="Arial"/>
          <w:sz w:val="20"/>
          <w:szCs w:val="20"/>
        </w:rPr>
        <w:t xml:space="preserve">po tehtnem premisleku zaradi osebnih razlogov in pomankanja časa, zaradi dodatnih zadolžitev na delovnem mestu, </w:t>
      </w:r>
      <w:r w:rsidRPr="00B06A14">
        <w:rPr>
          <w:rFonts w:ascii="Arial" w:hAnsi="Arial" w:cs="Arial"/>
          <w:sz w:val="20"/>
          <w:szCs w:val="20"/>
        </w:rPr>
        <w:t xml:space="preserve">podal odstopno izjavo. </w:t>
      </w:r>
    </w:p>
    <w:p w14:paraId="22B45131" w14:textId="77777777" w:rsidR="00026FF7" w:rsidRDefault="00026FF7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CC4CA6" w14:textId="77777777" w:rsidR="00E52828" w:rsidRDefault="00E5282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93ECE7" w14:textId="77777777" w:rsidR="00E52828" w:rsidRDefault="00E5282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7A58E0" w14:textId="1AC49C0A" w:rsidR="00E60CC8" w:rsidRPr="00C87789" w:rsidRDefault="00E60CC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7789">
        <w:rPr>
          <w:rFonts w:ascii="Arial" w:hAnsi="Arial" w:cs="Arial"/>
          <w:sz w:val="20"/>
          <w:szCs w:val="20"/>
        </w:rPr>
        <w:t>Številka:</w:t>
      </w:r>
      <w:r w:rsidR="00E85326">
        <w:rPr>
          <w:rFonts w:ascii="Arial" w:hAnsi="Arial" w:cs="Arial"/>
          <w:sz w:val="20"/>
          <w:szCs w:val="20"/>
        </w:rPr>
        <w:t xml:space="preserve"> 900-6/2025</w:t>
      </w:r>
    </w:p>
    <w:p w14:paraId="0C036963" w14:textId="77777777" w:rsidR="00E60CC8" w:rsidRPr="00C87789" w:rsidRDefault="00E60CC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64E813" w14:textId="5E3DDD54" w:rsidR="00E60CC8" w:rsidRPr="00C87789" w:rsidRDefault="00E60CC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7789">
        <w:rPr>
          <w:rFonts w:ascii="Arial" w:hAnsi="Arial" w:cs="Arial"/>
          <w:sz w:val="20"/>
          <w:szCs w:val="20"/>
        </w:rPr>
        <w:t xml:space="preserve">Zapisnik je bil </w:t>
      </w:r>
      <w:r w:rsidR="004D6172">
        <w:rPr>
          <w:rFonts w:ascii="Arial" w:hAnsi="Arial" w:cs="Arial"/>
          <w:sz w:val="20"/>
          <w:szCs w:val="20"/>
        </w:rPr>
        <w:t>sprejet na 28. seji, ki je bila 23. aprila 2025.</w:t>
      </w:r>
    </w:p>
    <w:p w14:paraId="7FF7D4FC" w14:textId="77777777" w:rsidR="00E60CC8" w:rsidRPr="00C87789" w:rsidRDefault="00E60CC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6F3443" w14:textId="77777777" w:rsidR="00E52828" w:rsidRDefault="00E5282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A0E2225" w14:textId="77777777" w:rsidR="00E52828" w:rsidRDefault="00E5282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D4372D" w14:textId="57D355B9" w:rsidR="00E60CC8" w:rsidRPr="00C87789" w:rsidRDefault="00E60CC8" w:rsidP="00757CE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7789">
        <w:rPr>
          <w:rFonts w:ascii="Arial" w:hAnsi="Arial" w:cs="Arial"/>
          <w:sz w:val="20"/>
          <w:szCs w:val="20"/>
        </w:rPr>
        <w:t>Zapisal:</w:t>
      </w:r>
      <w:r w:rsidR="00E85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Predsednik Sveta KS Nova Gorica:</w:t>
      </w:r>
    </w:p>
    <w:p w14:paraId="338866EC" w14:textId="54BB81C7" w:rsidR="00E60CC8" w:rsidRPr="00EE71C7" w:rsidRDefault="00E60CC8" w:rsidP="00EE71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7789">
        <w:rPr>
          <w:rFonts w:ascii="Arial" w:hAnsi="Arial" w:cs="Arial"/>
          <w:sz w:val="20"/>
          <w:szCs w:val="20"/>
        </w:rPr>
        <w:t>Radovan Ličen</w:t>
      </w:r>
      <w:r w:rsidR="00E853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4D6172">
        <w:rPr>
          <w:rFonts w:ascii="Arial" w:hAnsi="Arial" w:cs="Arial"/>
          <w:sz w:val="20"/>
          <w:szCs w:val="20"/>
        </w:rPr>
        <w:t>Oton Mozetič</w:t>
      </w:r>
      <w:bookmarkStart w:id="0" w:name="_GoBack"/>
      <w:bookmarkEnd w:id="0"/>
    </w:p>
    <w:sectPr w:rsidR="00E60CC8" w:rsidRPr="00EE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C48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" w15:restartNumberingAfterBreak="0">
    <w:nsid w:val="253518AC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 w15:restartNumberingAfterBreak="0">
    <w:nsid w:val="27786B81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27837F7E"/>
    <w:multiLevelType w:val="hybridMultilevel"/>
    <w:tmpl w:val="10BE952E"/>
    <w:lvl w:ilvl="0" w:tplc="F2F89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14C"/>
    <w:multiLevelType w:val="hybridMultilevel"/>
    <w:tmpl w:val="EEC6DFBC"/>
    <w:lvl w:ilvl="0" w:tplc="975C4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838ED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" w15:restartNumberingAfterBreak="0">
    <w:nsid w:val="32CE5028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7" w15:restartNumberingAfterBreak="0">
    <w:nsid w:val="3D2575DA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8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1" w:hanging="360"/>
      </w:pPr>
    </w:lvl>
    <w:lvl w:ilvl="2" w:tplc="0424001B" w:tentative="1">
      <w:start w:val="1"/>
      <w:numFmt w:val="lowerRoman"/>
      <w:lvlText w:val="%3."/>
      <w:lvlJc w:val="right"/>
      <w:pPr>
        <w:ind w:left="2991" w:hanging="180"/>
      </w:pPr>
    </w:lvl>
    <w:lvl w:ilvl="3" w:tplc="0424000F" w:tentative="1">
      <w:start w:val="1"/>
      <w:numFmt w:val="decimal"/>
      <w:lvlText w:val="%4."/>
      <w:lvlJc w:val="left"/>
      <w:pPr>
        <w:ind w:left="3711" w:hanging="360"/>
      </w:pPr>
    </w:lvl>
    <w:lvl w:ilvl="4" w:tplc="04240019" w:tentative="1">
      <w:start w:val="1"/>
      <w:numFmt w:val="lowerLetter"/>
      <w:lvlText w:val="%5."/>
      <w:lvlJc w:val="left"/>
      <w:pPr>
        <w:ind w:left="4431" w:hanging="360"/>
      </w:pPr>
    </w:lvl>
    <w:lvl w:ilvl="5" w:tplc="0424001B" w:tentative="1">
      <w:start w:val="1"/>
      <w:numFmt w:val="lowerRoman"/>
      <w:lvlText w:val="%6."/>
      <w:lvlJc w:val="right"/>
      <w:pPr>
        <w:ind w:left="5151" w:hanging="180"/>
      </w:pPr>
    </w:lvl>
    <w:lvl w:ilvl="6" w:tplc="0424000F" w:tentative="1">
      <w:start w:val="1"/>
      <w:numFmt w:val="decimal"/>
      <w:lvlText w:val="%7."/>
      <w:lvlJc w:val="left"/>
      <w:pPr>
        <w:ind w:left="5871" w:hanging="360"/>
      </w:pPr>
    </w:lvl>
    <w:lvl w:ilvl="7" w:tplc="04240019" w:tentative="1">
      <w:start w:val="1"/>
      <w:numFmt w:val="lowerLetter"/>
      <w:lvlText w:val="%8."/>
      <w:lvlJc w:val="left"/>
      <w:pPr>
        <w:ind w:left="6591" w:hanging="360"/>
      </w:pPr>
    </w:lvl>
    <w:lvl w:ilvl="8" w:tplc="0424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" w15:restartNumberingAfterBreak="0">
    <w:nsid w:val="516D117E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0" w15:restartNumberingAfterBreak="0">
    <w:nsid w:val="58F45D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1" w15:restartNumberingAfterBreak="0">
    <w:nsid w:val="5FB2690C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2" w15:restartNumberingAfterBreak="0">
    <w:nsid w:val="63B31ADE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3" w15:restartNumberingAfterBreak="0">
    <w:nsid w:val="690A7CE1"/>
    <w:multiLevelType w:val="hybridMultilevel"/>
    <w:tmpl w:val="98D80602"/>
    <w:lvl w:ilvl="0" w:tplc="86003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A4273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5" w15:restartNumberingAfterBreak="0">
    <w:nsid w:val="6F1250EF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6" w15:restartNumberingAfterBreak="0">
    <w:nsid w:val="7C005342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6"/>
  </w:num>
  <w:num w:numId="5">
    <w:abstractNumId w:val="14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36"/>
    <w:rsid w:val="00026FF7"/>
    <w:rsid w:val="00043D3B"/>
    <w:rsid w:val="001A3F27"/>
    <w:rsid w:val="001A6ADA"/>
    <w:rsid w:val="001D7D27"/>
    <w:rsid w:val="001E465E"/>
    <w:rsid w:val="00210858"/>
    <w:rsid w:val="00263970"/>
    <w:rsid w:val="00270145"/>
    <w:rsid w:val="00275D56"/>
    <w:rsid w:val="002839A9"/>
    <w:rsid w:val="00324CC1"/>
    <w:rsid w:val="004D6172"/>
    <w:rsid w:val="004E1D24"/>
    <w:rsid w:val="00503D6B"/>
    <w:rsid w:val="00560B9B"/>
    <w:rsid w:val="00567941"/>
    <w:rsid w:val="005A152E"/>
    <w:rsid w:val="005A3DCC"/>
    <w:rsid w:val="005B0E1D"/>
    <w:rsid w:val="005C740D"/>
    <w:rsid w:val="006A620F"/>
    <w:rsid w:val="006C169F"/>
    <w:rsid w:val="007144C4"/>
    <w:rsid w:val="00757CE2"/>
    <w:rsid w:val="007A1DCE"/>
    <w:rsid w:val="007E057C"/>
    <w:rsid w:val="007E7B01"/>
    <w:rsid w:val="007F0DDF"/>
    <w:rsid w:val="007F1971"/>
    <w:rsid w:val="008375FD"/>
    <w:rsid w:val="00861CC3"/>
    <w:rsid w:val="00877FD0"/>
    <w:rsid w:val="008E58AF"/>
    <w:rsid w:val="00951036"/>
    <w:rsid w:val="009A28A2"/>
    <w:rsid w:val="00A10A8B"/>
    <w:rsid w:val="00A81E2B"/>
    <w:rsid w:val="00A900AB"/>
    <w:rsid w:val="00AA59E8"/>
    <w:rsid w:val="00B06A14"/>
    <w:rsid w:val="00B50583"/>
    <w:rsid w:val="00B87AEB"/>
    <w:rsid w:val="00C35E1E"/>
    <w:rsid w:val="00C87789"/>
    <w:rsid w:val="00C92AA8"/>
    <w:rsid w:val="00E52828"/>
    <w:rsid w:val="00E60CC8"/>
    <w:rsid w:val="00E85326"/>
    <w:rsid w:val="00EA633F"/>
    <w:rsid w:val="00EA68A4"/>
    <w:rsid w:val="00EB2498"/>
    <w:rsid w:val="00EE71C7"/>
    <w:rsid w:val="00F26E17"/>
    <w:rsid w:val="00F82568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08A9"/>
  <w15:chartTrackingRefBased/>
  <w15:docId w15:val="{97E4E28A-1B46-4774-8203-993F5FAC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F8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EB2498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6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Ličen</dc:creator>
  <cp:keywords/>
  <dc:description/>
  <cp:lastModifiedBy>Pc5544</cp:lastModifiedBy>
  <cp:revision>10</cp:revision>
  <cp:lastPrinted>2025-04-24T07:04:00Z</cp:lastPrinted>
  <dcterms:created xsi:type="dcterms:W3CDTF">2025-04-09T20:43:00Z</dcterms:created>
  <dcterms:modified xsi:type="dcterms:W3CDTF">2025-04-24T07:05:00Z</dcterms:modified>
</cp:coreProperties>
</file>