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34939" w14:textId="3B5B3B5F" w:rsidR="008F02FF" w:rsidRPr="008F02FF" w:rsidRDefault="008F02FF" w:rsidP="00137D9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
        <w:jc w:val="both"/>
        <w:rPr>
          <w:rFonts w:ascii="Arial" w:hAnsi="Arial" w:cs="Arial"/>
          <w:b/>
          <w:bCs/>
          <w:sz w:val="72"/>
          <w:szCs w:val="7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8F02FF">
        <w:rPr>
          <w:rFonts w:ascii="Arial" w:hAnsi="Arial" w:cs="Arial"/>
          <w:b/>
          <w:bCs/>
          <w:sz w:val="72"/>
          <w:szCs w:val="72"/>
        </w:rPr>
        <w:t>1</w:t>
      </w:r>
    </w:p>
    <w:p w14:paraId="57EE071E" w14:textId="3354B44A" w:rsidR="00137D97" w:rsidRDefault="00137D97" w:rsidP="00137D9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
        <w:jc w:val="both"/>
        <w:rPr>
          <w:rFonts w:ascii="Arial" w:hAnsi="Arial" w:cs="Arial"/>
          <w:sz w:val="22"/>
          <w:szCs w:val="22"/>
        </w:rPr>
      </w:pPr>
      <w:r w:rsidRPr="007E7FF1">
        <w:rPr>
          <w:rFonts w:ascii="Arial" w:hAnsi="Arial" w:cs="Arial"/>
          <w:sz w:val="22"/>
          <w:szCs w:val="22"/>
        </w:rPr>
        <w:t xml:space="preserve">Na podlagi </w:t>
      </w:r>
      <w:r w:rsidR="008F02FF">
        <w:rPr>
          <w:rFonts w:ascii="Arial" w:hAnsi="Arial" w:cs="Arial"/>
          <w:sz w:val="22"/>
          <w:szCs w:val="22"/>
        </w:rPr>
        <w:t xml:space="preserve">petega </w:t>
      </w:r>
      <w:r w:rsidRPr="007E7FF1">
        <w:rPr>
          <w:rFonts w:ascii="Arial" w:hAnsi="Arial" w:cs="Arial"/>
          <w:sz w:val="22"/>
          <w:szCs w:val="22"/>
        </w:rPr>
        <w:t>odstavka 29. člena Zakona o stvarnem premoženju države in samoupravnih lokalnih skupnosti (</w:t>
      </w:r>
      <w:r w:rsidRPr="00C24B39">
        <w:rPr>
          <w:rFonts w:ascii="Arial" w:hAnsi="Arial" w:cs="Arial"/>
          <w:sz w:val="22"/>
          <w:szCs w:val="22"/>
        </w:rPr>
        <w:t xml:space="preserve">Uradni list RS, št. </w:t>
      </w:r>
      <w:r w:rsidRPr="00C24B39">
        <w:rPr>
          <w:rFonts w:ascii="Arial" w:hAnsi="Arial" w:cs="Arial"/>
          <w:sz w:val="22"/>
          <w:szCs w:val="22"/>
          <w:shd w:val="clear" w:color="auto" w:fill="FFFFFF"/>
        </w:rPr>
        <w:t xml:space="preserve"> 11/18, 79/18</w:t>
      </w:r>
      <w:r w:rsidR="00C24B39" w:rsidRPr="00C24B39">
        <w:rPr>
          <w:rFonts w:ascii="Arial" w:hAnsi="Arial" w:cs="Arial"/>
          <w:sz w:val="22"/>
          <w:szCs w:val="22"/>
          <w:shd w:val="clear" w:color="auto" w:fill="FFFFFF"/>
        </w:rPr>
        <w:t xml:space="preserve"> in </w:t>
      </w:r>
      <w:hyperlink r:id="rId7" w:tgtFrame="_blank" w:tooltip="Zakon o ohranjanju in razvoju rokodelstva" w:history="1">
        <w:r w:rsidR="00C24B39" w:rsidRPr="00C24B39">
          <w:rPr>
            <w:rStyle w:val="Hiperpovezava"/>
            <w:rFonts w:ascii="Arial" w:hAnsi="Arial" w:cs="Arial"/>
            <w:color w:val="auto"/>
            <w:sz w:val="22"/>
            <w:szCs w:val="22"/>
            <w:u w:val="none"/>
            <w:shd w:val="clear" w:color="auto" w:fill="FFFFFF"/>
          </w:rPr>
          <w:t>78/23</w:t>
        </w:r>
      </w:hyperlink>
      <w:r w:rsidR="00C24B39" w:rsidRPr="00C24B39">
        <w:rPr>
          <w:rFonts w:ascii="Arial" w:hAnsi="Arial" w:cs="Arial"/>
          <w:sz w:val="22"/>
          <w:szCs w:val="22"/>
          <w:shd w:val="clear" w:color="auto" w:fill="FFFFFF"/>
        </w:rPr>
        <w:t> – ZORR</w:t>
      </w:r>
      <w:r w:rsidRPr="007E7FF1">
        <w:rPr>
          <w:rFonts w:ascii="Arial" w:hAnsi="Arial" w:cs="Arial"/>
          <w:sz w:val="22"/>
          <w:szCs w:val="22"/>
          <w:shd w:val="clear" w:color="auto" w:fill="FFFFFF"/>
        </w:rPr>
        <w:t>)</w:t>
      </w:r>
      <w:r>
        <w:rPr>
          <w:rFonts w:ascii="Arial" w:hAnsi="Arial" w:cs="Arial"/>
          <w:sz w:val="22"/>
          <w:szCs w:val="22"/>
          <w:shd w:val="clear" w:color="auto" w:fill="FFFFFF"/>
        </w:rPr>
        <w:t xml:space="preserve"> ter </w:t>
      </w:r>
      <w:r w:rsidRPr="007E7FF1">
        <w:rPr>
          <w:rFonts w:ascii="Arial" w:hAnsi="Arial" w:cs="Arial"/>
          <w:sz w:val="22"/>
          <w:szCs w:val="22"/>
        </w:rPr>
        <w:t>19. člena Statuta Mestne občine Nova Gorica (Uradni list RS, št. 13/12, 18/17 in 18/19) je Mestni svet Mestne občine Nova Gorica na seji dne ________ sprejel naslednji</w:t>
      </w:r>
    </w:p>
    <w:p w14:paraId="6193FF89" w14:textId="77777777" w:rsidR="00137D97" w:rsidRDefault="00137D97" w:rsidP="00137D9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
        <w:jc w:val="center"/>
        <w:rPr>
          <w:rFonts w:ascii="Arial" w:hAnsi="Arial" w:cs="Arial"/>
          <w:b/>
          <w:sz w:val="22"/>
          <w:szCs w:val="22"/>
        </w:rPr>
      </w:pPr>
    </w:p>
    <w:p w14:paraId="454D0369" w14:textId="77777777" w:rsidR="00574290" w:rsidRDefault="00574290" w:rsidP="00137D9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
        <w:jc w:val="center"/>
        <w:rPr>
          <w:rFonts w:ascii="Arial" w:hAnsi="Arial" w:cs="Arial"/>
          <w:b/>
          <w:sz w:val="22"/>
          <w:szCs w:val="22"/>
        </w:rPr>
      </w:pPr>
    </w:p>
    <w:p w14:paraId="363B5BE2" w14:textId="77777777" w:rsidR="00574290" w:rsidRDefault="00574290" w:rsidP="00137D9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
        <w:jc w:val="center"/>
        <w:rPr>
          <w:rFonts w:ascii="Arial" w:hAnsi="Arial" w:cs="Arial"/>
          <w:b/>
          <w:sz w:val="22"/>
          <w:szCs w:val="22"/>
        </w:rPr>
      </w:pPr>
    </w:p>
    <w:p w14:paraId="05BF0B5B" w14:textId="77777777" w:rsidR="00137D97" w:rsidRPr="00436DD1" w:rsidRDefault="00137D97" w:rsidP="00137D9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
        <w:jc w:val="center"/>
        <w:rPr>
          <w:rFonts w:ascii="Arial" w:hAnsi="Arial" w:cs="Arial"/>
          <w:b/>
          <w:sz w:val="22"/>
          <w:szCs w:val="22"/>
        </w:rPr>
      </w:pPr>
    </w:p>
    <w:p w14:paraId="0D235AB5" w14:textId="77777777" w:rsidR="00137D97" w:rsidRPr="00574290" w:rsidRDefault="00137D97" w:rsidP="00574290">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
        <w:jc w:val="center"/>
        <w:rPr>
          <w:rFonts w:ascii="Arial" w:hAnsi="Arial" w:cs="Arial"/>
          <w:sz w:val="22"/>
          <w:szCs w:val="22"/>
        </w:rPr>
      </w:pPr>
      <w:r w:rsidRPr="00574290">
        <w:rPr>
          <w:rFonts w:ascii="Arial" w:hAnsi="Arial" w:cs="Arial"/>
          <w:sz w:val="22"/>
          <w:szCs w:val="22"/>
        </w:rPr>
        <w:t>S K L E P</w:t>
      </w:r>
    </w:p>
    <w:p w14:paraId="205B9185" w14:textId="77777777" w:rsidR="00137D97" w:rsidRDefault="00137D97" w:rsidP="00137D97">
      <w:pPr>
        <w:ind w:right="-2"/>
        <w:jc w:val="center"/>
        <w:rPr>
          <w:rFonts w:ascii="Arial" w:hAnsi="Arial" w:cs="Arial"/>
          <w:sz w:val="22"/>
          <w:szCs w:val="22"/>
        </w:rPr>
      </w:pPr>
    </w:p>
    <w:p w14:paraId="31E12DFB" w14:textId="77777777" w:rsidR="00574290" w:rsidRPr="00574290" w:rsidRDefault="00574290" w:rsidP="00137D97">
      <w:pPr>
        <w:ind w:right="-2"/>
        <w:jc w:val="center"/>
        <w:rPr>
          <w:rFonts w:ascii="Arial" w:hAnsi="Arial" w:cs="Arial"/>
          <w:sz w:val="22"/>
          <w:szCs w:val="22"/>
        </w:rPr>
      </w:pPr>
    </w:p>
    <w:p w14:paraId="73EA64E5" w14:textId="77777777" w:rsidR="00137D97" w:rsidRPr="0005655E" w:rsidRDefault="00137D97" w:rsidP="00137D97">
      <w:pPr>
        <w:ind w:right="-2"/>
        <w:jc w:val="center"/>
        <w:rPr>
          <w:rFonts w:ascii="Arial" w:hAnsi="Arial" w:cs="Arial"/>
          <w:sz w:val="22"/>
          <w:szCs w:val="22"/>
        </w:rPr>
      </w:pPr>
    </w:p>
    <w:p w14:paraId="022D8D45" w14:textId="77777777" w:rsidR="00137D97" w:rsidRPr="0005655E" w:rsidRDefault="00137D97" w:rsidP="00FF262C">
      <w:pPr>
        <w:jc w:val="center"/>
        <w:rPr>
          <w:rFonts w:ascii="Arial" w:hAnsi="Arial" w:cs="Arial"/>
          <w:sz w:val="22"/>
          <w:szCs w:val="22"/>
        </w:rPr>
      </w:pPr>
      <w:r w:rsidRPr="0005655E">
        <w:rPr>
          <w:rFonts w:ascii="Arial" w:hAnsi="Arial" w:cs="Arial"/>
          <w:sz w:val="22"/>
          <w:szCs w:val="22"/>
        </w:rPr>
        <w:t>1.</w:t>
      </w:r>
    </w:p>
    <w:p w14:paraId="28914F15" w14:textId="77777777" w:rsidR="00137D97" w:rsidRDefault="00137D97" w:rsidP="00137D97">
      <w:pPr>
        <w:jc w:val="center"/>
        <w:rPr>
          <w:rFonts w:ascii="Arial" w:hAnsi="Arial" w:cs="Arial"/>
          <w:sz w:val="22"/>
          <w:szCs w:val="22"/>
        </w:rPr>
      </w:pPr>
    </w:p>
    <w:p w14:paraId="721E49DD" w14:textId="77777777" w:rsidR="00574290" w:rsidRPr="0005655E" w:rsidRDefault="00574290" w:rsidP="00137D97">
      <w:pPr>
        <w:jc w:val="center"/>
        <w:rPr>
          <w:rFonts w:ascii="Arial" w:hAnsi="Arial" w:cs="Arial"/>
          <w:sz w:val="22"/>
          <w:szCs w:val="22"/>
        </w:rPr>
      </w:pPr>
    </w:p>
    <w:p w14:paraId="6993A940" w14:textId="34B861F2" w:rsidR="00137D97" w:rsidRPr="0005655E" w:rsidRDefault="00137D97" w:rsidP="00137D97">
      <w:pPr>
        <w:pStyle w:val="Pripombabesedilo"/>
        <w:jc w:val="both"/>
        <w:rPr>
          <w:rFonts w:ascii="Arial" w:hAnsi="Arial" w:cs="Arial"/>
          <w:bCs/>
          <w:sz w:val="22"/>
          <w:szCs w:val="22"/>
        </w:rPr>
      </w:pPr>
      <w:r w:rsidRPr="0005655E">
        <w:rPr>
          <w:rFonts w:ascii="Arial" w:hAnsi="Arial" w:cs="Arial"/>
          <w:sz w:val="22"/>
          <w:szCs w:val="22"/>
        </w:rPr>
        <w:t xml:space="preserve">Mestni svet Mestne občine Nova Gorica daje soglasje k osnutku besedila prodajne pogodbe, ki je priloga tega sklepa,  za nakup nepremičnin </w:t>
      </w:r>
      <w:r>
        <w:rPr>
          <w:rFonts w:ascii="Arial" w:hAnsi="Arial" w:cs="Arial"/>
          <w:sz w:val="22"/>
          <w:szCs w:val="22"/>
        </w:rPr>
        <w:t xml:space="preserve">s </w:t>
      </w:r>
      <w:proofErr w:type="spellStart"/>
      <w:r>
        <w:rPr>
          <w:rFonts w:ascii="Arial" w:hAnsi="Arial" w:cs="Arial"/>
          <w:sz w:val="22"/>
          <w:szCs w:val="22"/>
        </w:rPr>
        <w:t>parc</w:t>
      </w:r>
      <w:proofErr w:type="spellEnd"/>
      <w:r>
        <w:rPr>
          <w:rFonts w:ascii="Arial" w:hAnsi="Arial" w:cs="Arial"/>
          <w:sz w:val="22"/>
          <w:szCs w:val="22"/>
        </w:rPr>
        <w:t>. št.</w:t>
      </w:r>
      <w:r w:rsidR="00C24B39">
        <w:rPr>
          <w:rFonts w:ascii="Arial" w:hAnsi="Arial" w:cs="Arial"/>
          <w:sz w:val="22"/>
          <w:szCs w:val="22"/>
        </w:rPr>
        <w:t xml:space="preserve"> 21/26 in 28, obe </w:t>
      </w:r>
      <w:r>
        <w:rPr>
          <w:rFonts w:ascii="Arial" w:hAnsi="Arial" w:cs="Arial"/>
          <w:sz w:val="22"/>
          <w:szCs w:val="22"/>
        </w:rPr>
        <w:t xml:space="preserve"> </w:t>
      </w:r>
      <w:proofErr w:type="spellStart"/>
      <w:r>
        <w:rPr>
          <w:rFonts w:ascii="Arial" w:hAnsi="Arial" w:cs="Arial"/>
          <w:sz w:val="22"/>
          <w:szCs w:val="22"/>
        </w:rPr>
        <w:t>k.o</w:t>
      </w:r>
      <w:proofErr w:type="spellEnd"/>
      <w:r>
        <w:rPr>
          <w:rFonts w:ascii="Arial" w:hAnsi="Arial" w:cs="Arial"/>
          <w:sz w:val="22"/>
          <w:szCs w:val="22"/>
        </w:rPr>
        <w:t xml:space="preserve">. </w:t>
      </w:r>
      <w:r w:rsidR="00C24B39">
        <w:rPr>
          <w:rFonts w:ascii="Arial" w:hAnsi="Arial" w:cs="Arial"/>
          <w:sz w:val="22"/>
          <w:szCs w:val="22"/>
        </w:rPr>
        <w:t>Nova Gorica</w:t>
      </w:r>
      <w:r>
        <w:rPr>
          <w:rFonts w:ascii="Arial" w:hAnsi="Arial" w:cs="Arial"/>
          <w:sz w:val="22"/>
          <w:szCs w:val="22"/>
        </w:rPr>
        <w:t>.</w:t>
      </w:r>
      <w:r w:rsidRPr="0005655E">
        <w:rPr>
          <w:rFonts w:ascii="Arial" w:hAnsi="Arial" w:cs="Arial"/>
          <w:bCs/>
          <w:sz w:val="22"/>
          <w:szCs w:val="22"/>
        </w:rPr>
        <w:t xml:space="preserve"> </w:t>
      </w:r>
    </w:p>
    <w:p w14:paraId="60D0FE2D" w14:textId="77777777" w:rsidR="00137D97" w:rsidRPr="0005655E" w:rsidRDefault="00137D97" w:rsidP="00137D97">
      <w:pPr>
        <w:pStyle w:val="Odstavekseznama"/>
        <w:ind w:left="0"/>
        <w:jc w:val="both"/>
        <w:rPr>
          <w:rFonts w:ascii="Arial" w:hAnsi="Arial" w:cs="Arial"/>
          <w:bCs/>
          <w:sz w:val="22"/>
          <w:szCs w:val="22"/>
        </w:rPr>
      </w:pPr>
    </w:p>
    <w:p w14:paraId="4CB3DCD6" w14:textId="2FB1F7A0" w:rsidR="00137D97" w:rsidRPr="0005655E" w:rsidRDefault="00137D97" w:rsidP="00137D97">
      <w:pPr>
        <w:pStyle w:val="Odstavekseznama"/>
        <w:ind w:left="0"/>
        <w:jc w:val="both"/>
        <w:rPr>
          <w:rFonts w:ascii="Arial" w:hAnsi="Arial" w:cs="Arial"/>
          <w:bCs/>
          <w:sz w:val="22"/>
          <w:szCs w:val="22"/>
        </w:rPr>
      </w:pPr>
      <w:r>
        <w:rPr>
          <w:rFonts w:ascii="Arial" w:hAnsi="Arial" w:cs="Arial"/>
          <w:bCs/>
          <w:sz w:val="22"/>
          <w:szCs w:val="22"/>
        </w:rPr>
        <w:t>K</w:t>
      </w:r>
      <w:r w:rsidRPr="0005655E">
        <w:rPr>
          <w:rFonts w:ascii="Arial" w:hAnsi="Arial" w:cs="Arial"/>
          <w:bCs/>
          <w:sz w:val="22"/>
          <w:szCs w:val="22"/>
        </w:rPr>
        <w:t xml:space="preserve">upnina za nepremičnine iz prejšnjega odstavka  znaša </w:t>
      </w:r>
      <w:r w:rsidR="00C24B39">
        <w:rPr>
          <w:rFonts w:ascii="Arial" w:hAnsi="Arial" w:cs="Arial"/>
          <w:bCs/>
          <w:sz w:val="22"/>
          <w:szCs w:val="22"/>
        </w:rPr>
        <w:t xml:space="preserve">939.346,78 EUR. </w:t>
      </w:r>
    </w:p>
    <w:p w14:paraId="2B2BEB70" w14:textId="77777777" w:rsidR="00137D97" w:rsidRDefault="00137D97" w:rsidP="00137D97">
      <w:pPr>
        <w:tabs>
          <w:tab w:val="left" w:pos="2130"/>
        </w:tabs>
        <w:jc w:val="both"/>
        <w:rPr>
          <w:rFonts w:ascii="Arial" w:hAnsi="Arial" w:cs="Arial"/>
          <w:bCs/>
          <w:sz w:val="22"/>
          <w:szCs w:val="22"/>
        </w:rPr>
      </w:pPr>
      <w:r>
        <w:rPr>
          <w:rFonts w:ascii="Arial" w:hAnsi="Arial" w:cs="Arial"/>
          <w:bCs/>
          <w:sz w:val="22"/>
          <w:szCs w:val="22"/>
        </w:rPr>
        <w:tab/>
      </w:r>
    </w:p>
    <w:p w14:paraId="147B3321" w14:textId="77777777" w:rsidR="00137D97" w:rsidRDefault="00137D97" w:rsidP="00137D97">
      <w:pPr>
        <w:jc w:val="both"/>
        <w:rPr>
          <w:rFonts w:ascii="Arial" w:hAnsi="Arial" w:cs="Arial"/>
          <w:bCs/>
          <w:sz w:val="22"/>
          <w:szCs w:val="22"/>
        </w:rPr>
      </w:pPr>
    </w:p>
    <w:p w14:paraId="556543A6" w14:textId="77777777" w:rsidR="00137D97" w:rsidRPr="00574290" w:rsidRDefault="00137D97" w:rsidP="00FF262C">
      <w:pPr>
        <w:jc w:val="center"/>
        <w:rPr>
          <w:rFonts w:ascii="Arial" w:hAnsi="Arial" w:cs="Arial"/>
          <w:bCs/>
          <w:sz w:val="22"/>
          <w:szCs w:val="22"/>
        </w:rPr>
      </w:pPr>
      <w:r w:rsidRPr="00574290">
        <w:rPr>
          <w:rFonts w:ascii="Arial" w:hAnsi="Arial" w:cs="Arial"/>
          <w:bCs/>
          <w:sz w:val="22"/>
          <w:szCs w:val="22"/>
        </w:rPr>
        <w:t>2.</w:t>
      </w:r>
    </w:p>
    <w:p w14:paraId="28E11CE4" w14:textId="77777777" w:rsidR="00137D97" w:rsidRPr="001B32B3" w:rsidRDefault="00137D97" w:rsidP="00137D97">
      <w:pPr>
        <w:jc w:val="center"/>
        <w:rPr>
          <w:rFonts w:ascii="Arial" w:hAnsi="Arial" w:cs="Arial"/>
          <w:b/>
          <w:sz w:val="22"/>
          <w:szCs w:val="22"/>
        </w:rPr>
      </w:pPr>
    </w:p>
    <w:p w14:paraId="5F1E1DDC" w14:textId="77777777" w:rsidR="00137D97" w:rsidRPr="001B32B3" w:rsidRDefault="00137D97" w:rsidP="00137D97">
      <w:pPr>
        <w:jc w:val="both"/>
        <w:rPr>
          <w:rFonts w:ascii="Arial" w:hAnsi="Arial" w:cs="Arial"/>
          <w:sz w:val="22"/>
          <w:szCs w:val="22"/>
        </w:rPr>
      </w:pPr>
    </w:p>
    <w:p w14:paraId="216C6242" w14:textId="77777777" w:rsidR="00137D97" w:rsidRPr="001B32B3" w:rsidRDefault="00137D97" w:rsidP="00137D97">
      <w:pPr>
        <w:jc w:val="both"/>
        <w:rPr>
          <w:rFonts w:ascii="Arial" w:hAnsi="Arial" w:cs="Arial"/>
          <w:sz w:val="22"/>
          <w:szCs w:val="22"/>
        </w:rPr>
      </w:pPr>
      <w:r w:rsidRPr="001B32B3">
        <w:rPr>
          <w:rFonts w:ascii="Arial" w:hAnsi="Arial" w:cs="Arial"/>
          <w:sz w:val="22"/>
          <w:szCs w:val="22"/>
        </w:rPr>
        <w:t>Ta sklep velja takoj.</w:t>
      </w:r>
    </w:p>
    <w:p w14:paraId="56022F94" w14:textId="77777777" w:rsidR="00137D97" w:rsidRDefault="00137D97" w:rsidP="00137D97">
      <w:pPr>
        <w:jc w:val="center"/>
        <w:rPr>
          <w:rFonts w:ascii="Arial" w:hAnsi="Arial" w:cs="Arial"/>
          <w:sz w:val="22"/>
          <w:szCs w:val="22"/>
        </w:rPr>
      </w:pPr>
    </w:p>
    <w:p w14:paraId="0DE08C92" w14:textId="77777777" w:rsidR="00C24B39" w:rsidRDefault="00C24B39" w:rsidP="00C24B39">
      <w:pPr>
        <w:rPr>
          <w:rFonts w:ascii="Arial" w:hAnsi="Arial" w:cs="Arial"/>
          <w:sz w:val="22"/>
          <w:szCs w:val="22"/>
        </w:rPr>
      </w:pPr>
    </w:p>
    <w:p w14:paraId="1F979870" w14:textId="77777777" w:rsidR="00740C61" w:rsidRDefault="00740C61" w:rsidP="00C24B39">
      <w:pPr>
        <w:rPr>
          <w:rFonts w:ascii="Arial" w:hAnsi="Arial" w:cs="Arial"/>
          <w:sz w:val="22"/>
          <w:szCs w:val="22"/>
        </w:rPr>
      </w:pPr>
    </w:p>
    <w:p w14:paraId="42217C59" w14:textId="77777777" w:rsidR="00740C61" w:rsidRDefault="00740C61" w:rsidP="00C24B39">
      <w:pPr>
        <w:rPr>
          <w:rFonts w:ascii="Arial" w:hAnsi="Arial" w:cs="Arial"/>
          <w:sz w:val="22"/>
          <w:szCs w:val="22"/>
        </w:rPr>
      </w:pPr>
    </w:p>
    <w:p w14:paraId="7CA60CFD" w14:textId="66C6715E" w:rsidR="00740C61" w:rsidRPr="00C24B39" w:rsidRDefault="00740C61" w:rsidP="00740C61">
      <w:pPr>
        <w:pStyle w:val="Naslov3"/>
        <w:jc w:val="left"/>
        <w:rPr>
          <w:rFonts w:ascii="Arial" w:hAnsi="Arial" w:cs="Arial"/>
          <w:sz w:val="22"/>
          <w:szCs w:val="22"/>
        </w:rPr>
      </w:pPr>
      <w:r w:rsidRPr="00E5544B">
        <w:rPr>
          <w:rFonts w:ascii="Arial" w:hAnsi="Arial" w:cs="Arial"/>
          <w:b w:val="0"/>
          <w:bCs/>
          <w:sz w:val="22"/>
          <w:szCs w:val="22"/>
        </w:rPr>
        <w:t>Številka:</w:t>
      </w:r>
      <w:r>
        <w:rPr>
          <w:rFonts w:ascii="Arial" w:hAnsi="Arial" w:cs="Arial"/>
          <w:b w:val="0"/>
          <w:bCs/>
          <w:sz w:val="22"/>
          <w:szCs w:val="22"/>
        </w:rPr>
        <w:t xml:space="preserve"> 3511-0007/2023-</w:t>
      </w:r>
    </w:p>
    <w:p w14:paraId="4DBE4D9B" w14:textId="77777777" w:rsidR="00BE2A6C" w:rsidRDefault="00740C61" w:rsidP="00740C61">
      <w:pPr>
        <w:rPr>
          <w:rFonts w:ascii="Arial" w:hAnsi="Arial" w:cs="Arial"/>
          <w:bCs/>
          <w:sz w:val="22"/>
          <w:szCs w:val="22"/>
        </w:rPr>
      </w:pPr>
      <w:r>
        <w:rPr>
          <w:rFonts w:ascii="Arial" w:hAnsi="Arial" w:cs="Arial"/>
          <w:bCs/>
          <w:sz w:val="22"/>
          <w:szCs w:val="22"/>
        </w:rPr>
        <w:t>Nova Gorica, dne</w:t>
      </w:r>
    </w:p>
    <w:p w14:paraId="1B02FDCD" w14:textId="41908161" w:rsidR="00137D97" w:rsidRPr="00BE2A6C" w:rsidRDefault="00137D97" w:rsidP="00BE2A6C">
      <w:pPr>
        <w:ind w:left="1416" w:firstLine="708"/>
        <w:rPr>
          <w:rFonts w:ascii="Arial" w:hAnsi="Arial" w:cs="Arial"/>
          <w:sz w:val="22"/>
          <w:szCs w:val="22"/>
        </w:rPr>
      </w:pPr>
      <w:r w:rsidRPr="00C24B39">
        <w:rPr>
          <w:rFonts w:ascii="Arial" w:hAnsi="Arial" w:cs="Arial"/>
          <w:b/>
          <w:bCs/>
          <w:sz w:val="22"/>
          <w:szCs w:val="22"/>
        </w:rPr>
        <w:t xml:space="preserve">                                                                         </w:t>
      </w:r>
      <w:r w:rsidR="00C24B39">
        <w:rPr>
          <w:rFonts w:ascii="Arial" w:hAnsi="Arial" w:cs="Arial"/>
          <w:b/>
          <w:bCs/>
          <w:sz w:val="22"/>
          <w:szCs w:val="22"/>
        </w:rPr>
        <w:t xml:space="preserve"> </w:t>
      </w:r>
      <w:r w:rsidR="00BE2A6C">
        <w:rPr>
          <w:rFonts w:ascii="Arial" w:hAnsi="Arial" w:cs="Arial"/>
          <w:b/>
          <w:bCs/>
          <w:sz w:val="22"/>
          <w:szCs w:val="22"/>
        </w:rPr>
        <w:t xml:space="preserve"> </w:t>
      </w:r>
      <w:r w:rsidRPr="00C24B39">
        <w:rPr>
          <w:rFonts w:ascii="Arial" w:hAnsi="Arial" w:cs="Arial"/>
          <w:b/>
          <w:bCs/>
          <w:sz w:val="22"/>
          <w:szCs w:val="22"/>
        </w:rPr>
        <w:t xml:space="preserve"> </w:t>
      </w:r>
      <w:r w:rsidR="00C24B39" w:rsidRPr="00BE2A6C">
        <w:rPr>
          <w:rFonts w:ascii="Arial" w:hAnsi="Arial" w:cs="Arial"/>
          <w:sz w:val="22"/>
          <w:szCs w:val="22"/>
        </w:rPr>
        <w:t>Samo Turel</w:t>
      </w:r>
    </w:p>
    <w:p w14:paraId="5109DE37" w14:textId="0317C295" w:rsidR="00BE2A6C" w:rsidRPr="00BE2A6C" w:rsidRDefault="00BE2A6C" w:rsidP="00BE2A6C">
      <w:pPr>
        <w:ind w:left="1416" w:firstLine="708"/>
        <w:rPr>
          <w:rFonts w:ascii="Arial" w:hAnsi="Arial" w:cs="Arial"/>
          <w:sz w:val="22"/>
          <w:szCs w:val="22"/>
        </w:rPr>
      </w:pPr>
      <w:r w:rsidRPr="00BE2A6C">
        <w:rPr>
          <w:rFonts w:ascii="Arial" w:hAnsi="Arial" w:cs="Arial"/>
          <w:sz w:val="22"/>
          <w:szCs w:val="22"/>
        </w:rPr>
        <w:tab/>
      </w:r>
      <w:r w:rsidRPr="00BE2A6C">
        <w:rPr>
          <w:rFonts w:ascii="Arial" w:hAnsi="Arial" w:cs="Arial"/>
          <w:sz w:val="22"/>
          <w:szCs w:val="22"/>
        </w:rPr>
        <w:tab/>
      </w:r>
      <w:r w:rsidRPr="00BE2A6C">
        <w:rPr>
          <w:rFonts w:ascii="Arial" w:hAnsi="Arial" w:cs="Arial"/>
          <w:sz w:val="22"/>
          <w:szCs w:val="22"/>
        </w:rPr>
        <w:tab/>
      </w:r>
      <w:r w:rsidRPr="00BE2A6C">
        <w:rPr>
          <w:rFonts w:ascii="Arial" w:hAnsi="Arial" w:cs="Arial"/>
          <w:sz w:val="22"/>
          <w:szCs w:val="22"/>
        </w:rPr>
        <w:tab/>
      </w:r>
      <w:r w:rsidRPr="00BE2A6C">
        <w:rPr>
          <w:rFonts w:ascii="Arial" w:hAnsi="Arial" w:cs="Arial"/>
          <w:sz w:val="22"/>
          <w:szCs w:val="22"/>
        </w:rPr>
        <w:tab/>
      </w:r>
      <w:r w:rsidRPr="00BE2A6C">
        <w:rPr>
          <w:rFonts w:ascii="Arial" w:hAnsi="Arial" w:cs="Arial"/>
          <w:sz w:val="22"/>
          <w:szCs w:val="22"/>
        </w:rPr>
        <w:tab/>
        <w:t xml:space="preserve">          ŽUPAN</w:t>
      </w:r>
    </w:p>
    <w:p w14:paraId="5CCF522D" w14:textId="77777777" w:rsidR="00137D97" w:rsidRDefault="00137D97" w:rsidP="00137D97">
      <w:pPr>
        <w:jc w:val="both"/>
        <w:rPr>
          <w:rFonts w:ascii="Arial" w:hAnsi="Arial"/>
          <w:sz w:val="22"/>
          <w:szCs w:val="22"/>
        </w:rPr>
      </w:pPr>
    </w:p>
    <w:p w14:paraId="189064BD" w14:textId="77777777" w:rsidR="00137D97" w:rsidRDefault="00137D97" w:rsidP="00137D97">
      <w:pPr>
        <w:jc w:val="both"/>
        <w:rPr>
          <w:rFonts w:ascii="Arial" w:hAnsi="Arial"/>
          <w:sz w:val="22"/>
          <w:szCs w:val="22"/>
        </w:rPr>
      </w:pPr>
    </w:p>
    <w:p w14:paraId="767558B6" w14:textId="77777777" w:rsidR="00137D97" w:rsidRDefault="00137D97" w:rsidP="00137D97">
      <w:pPr>
        <w:jc w:val="both"/>
        <w:rPr>
          <w:rFonts w:ascii="Arial" w:hAnsi="Arial"/>
          <w:sz w:val="22"/>
          <w:szCs w:val="22"/>
        </w:rPr>
      </w:pPr>
    </w:p>
    <w:p w14:paraId="4C3708B8" w14:textId="77777777" w:rsidR="00C24B39" w:rsidRDefault="00C24B39" w:rsidP="00137D97">
      <w:pPr>
        <w:jc w:val="both"/>
        <w:rPr>
          <w:rFonts w:ascii="Arial" w:hAnsi="Arial"/>
          <w:sz w:val="22"/>
          <w:szCs w:val="22"/>
        </w:rPr>
      </w:pPr>
    </w:p>
    <w:p w14:paraId="6BB32FF2" w14:textId="77777777" w:rsidR="00C24B39" w:rsidRDefault="00C24B39" w:rsidP="00137D97">
      <w:pPr>
        <w:jc w:val="both"/>
        <w:rPr>
          <w:rFonts w:ascii="Arial" w:hAnsi="Arial"/>
          <w:sz w:val="22"/>
          <w:szCs w:val="22"/>
        </w:rPr>
      </w:pPr>
    </w:p>
    <w:p w14:paraId="36666C2A" w14:textId="77777777" w:rsidR="00C24B39" w:rsidRDefault="00C24B39" w:rsidP="00137D97">
      <w:pPr>
        <w:jc w:val="both"/>
        <w:rPr>
          <w:rFonts w:ascii="Arial" w:hAnsi="Arial"/>
          <w:sz w:val="22"/>
          <w:szCs w:val="22"/>
        </w:rPr>
      </w:pPr>
    </w:p>
    <w:p w14:paraId="0ED924D9" w14:textId="544356D1" w:rsidR="00137D97" w:rsidRDefault="00137D97" w:rsidP="00137D97">
      <w:pPr>
        <w:jc w:val="both"/>
        <w:rPr>
          <w:rFonts w:ascii="Arial" w:hAnsi="Arial"/>
          <w:sz w:val="22"/>
          <w:szCs w:val="22"/>
        </w:rPr>
      </w:pPr>
      <w:r>
        <w:rPr>
          <w:rFonts w:ascii="Arial" w:hAnsi="Arial"/>
          <w:sz w:val="22"/>
          <w:szCs w:val="22"/>
        </w:rPr>
        <w:t>Priloga:</w:t>
      </w:r>
    </w:p>
    <w:p w14:paraId="3B674D82" w14:textId="7836BAE9" w:rsidR="00137D97" w:rsidRPr="00826C10" w:rsidRDefault="00137D97" w:rsidP="00137D97">
      <w:pPr>
        <w:pStyle w:val="Odstavekseznama"/>
        <w:numPr>
          <w:ilvl w:val="0"/>
          <w:numId w:val="1"/>
        </w:numPr>
        <w:jc w:val="both"/>
        <w:rPr>
          <w:rFonts w:ascii="Arial" w:hAnsi="Arial" w:cs="Arial"/>
          <w:sz w:val="22"/>
          <w:szCs w:val="22"/>
        </w:rPr>
      </w:pPr>
      <w:r w:rsidRPr="00826C10">
        <w:rPr>
          <w:rFonts w:ascii="Arial" w:hAnsi="Arial"/>
          <w:sz w:val="22"/>
          <w:szCs w:val="22"/>
        </w:rPr>
        <w:t>Osnutek prodajne pogodbe</w:t>
      </w:r>
      <w:r w:rsidR="00C24B39">
        <w:rPr>
          <w:rFonts w:ascii="Arial" w:hAnsi="Arial"/>
          <w:sz w:val="22"/>
          <w:szCs w:val="22"/>
        </w:rPr>
        <w:t>.</w:t>
      </w:r>
    </w:p>
    <w:p w14:paraId="0515424E" w14:textId="77777777" w:rsidR="00137D97" w:rsidRDefault="00137D97" w:rsidP="00137D97"/>
    <w:p w14:paraId="1B9D6828" w14:textId="77777777" w:rsidR="00137D97" w:rsidRDefault="00137D97" w:rsidP="00137D97"/>
    <w:p w14:paraId="00B17464" w14:textId="77777777" w:rsidR="00137D97" w:rsidRDefault="00137D97" w:rsidP="00137D97"/>
    <w:p w14:paraId="32CADA19" w14:textId="77777777" w:rsidR="00137D97" w:rsidRDefault="00137D97" w:rsidP="00137D97"/>
    <w:p w14:paraId="2B1DCCA6" w14:textId="77777777" w:rsidR="00137D97" w:rsidRDefault="00137D97" w:rsidP="00137D97"/>
    <w:p w14:paraId="3140B9EF" w14:textId="77777777" w:rsidR="00137D97" w:rsidRDefault="00137D97" w:rsidP="00137D97"/>
    <w:p w14:paraId="1B29DBCF" w14:textId="77777777" w:rsidR="00137D97" w:rsidRDefault="00137D97" w:rsidP="00137D97"/>
    <w:p w14:paraId="3AF32511" w14:textId="13298ACB" w:rsidR="00FF262C" w:rsidRPr="00C24B39" w:rsidRDefault="00543E9A" w:rsidP="00543E9A">
      <w:pPr>
        <w:rPr>
          <w:rFonts w:ascii="Arial" w:hAnsi="Arial" w:cs="Arial"/>
          <w:sz w:val="22"/>
          <w:szCs w:val="22"/>
        </w:rPr>
      </w:pPr>
      <w:r>
        <w:rPr>
          <w:noProof/>
        </w:rPr>
        <w:lastRenderedPageBreak/>
        <w:drawing>
          <wp:anchor distT="0" distB="0" distL="114300" distR="114300" simplePos="0" relativeHeight="251659264" behindDoc="0" locked="0" layoutInCell="1" allowOverlap="0" wp14:anchorId="5511A1B4" wp14:editId="079143E4">
            <wp:simplePos x="0" y="0"/>
            <wp:positionH relativeFrom="page">
              <wp:posOffset>321310</wp:posOffset>
            </wp:positionH>
            <wp:positionV relativeFrom="page">
              <wp:posOffset>175895</wp:posOffset>
            </wp:positionV>
            <wp:extent cx="2371725" cy="1000125"/>
            <wp:effectExtent l="0" t="0" r="9525" b="9525"/>
            <wp:wrapTopAndBottom/>
            <wp:docPr id="44" name="Slika 44" descr="GLAVA zu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LAVA zup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FF262C" w:rsidRPr="00E5544B">
        <w:rPr>
          <w:rFonts w:ascii="Arial" w:hAnsi="Arial" w:cs="Arial"/>
          <w:bCs/>
          <w:sz w:val="22"/>
          <w:szCs w:val="22"/>
        </w:rPr>
        <w:t>Številka:</w:t>
      </w:r>
      <w:r w:rsidR="00FF262C">
        <w:rPr>
          <w:rFonts w:ascii="Arial" w:hAnsi="Arial" w:cs="Arial"/>
          <w:bCs/>
          <w:sz w:val="22"/>
          <w:szCs w:val="22"/>
        </w:rPr>
        <w:t xml:space="preserve"> 3511-0007/2023-11</w:t>
      </w:r>
    </w:p>
    <w:p w14:paraId="1CE1C81B" w14:textId="1ED3ED5B" w:rsidR="00FF262C" w:rsidRPr="00E5544B" w:rsidRDefault="00FF262C" w:rsidP="00FF262C">
      <w:pPr>
        <w:rPr>
          <w:rFonts w:ascii="Arial" w:hAnsi="Arial" w:cs="Arial"/>
          <w:bCs/>
          <w:sz w:val="22"/>
          <w:szCs w:val="22"/>
        </w:rPr>
      </w:pPr>
      <w:r>
        <w:rPr>
          <w:rFonts w:ascii="Arial" w:hAnsi="Arial" w:cs="Arial"/>
          <w:bCs/>
          <w:sz w:val="22"/>
          <w:szCs w:val="22"/>
        </w:rPr>
        <w:t>Nova Gorica, d</w:t>
      </w:r>
      <w:r w:rsidR="00205C97">
        <w:rPr>
          <w:rFonts w:ascii="Arial" w:hAnsi="Arial" w:cs="Arial"/>
          <w:bCs/>
          <w:sz w:val="22"/>
          <w:szCs w:val="22"/>
        </w:rPr>
        <w:t>ne</w:t>
      </w:r>
      <w:r>
        <w:rPr>
          <w:rFonts w:ascii="Arial" w:hAnsi="Arial" w:cs="Arial"/>
          <w:bCs/>
          <w:sz w:val="22"/>
          <w:szCs w:val="22"/>
        </w:rPr>
        <w:t xml:space="preserve"> 27.</w:t>
      </w:r>
      <w:r w:rsidR="00205C97">
        <w:rPr>
          <w:rFonts w:ascii="Arial" w:hAnsi="Arial" w:cs="Arial"/>
          <w:bCs/>
          <w:sz w:val="22"/>
          <w:szCs w:val="22"/>
        </w:rPr>
        <w:t xml:space="preserve"> novembra </w:t>
      </w:r>
      <w:r>
        <w:rPr>
          <w:rFonts w:ascii="Arial" w:hAnsi="Arial" w:cs="Arial"/>
          <w:bCs/>
          <w:sz w:val="22"/>
          <w:szCs w:val="22"/>
        </w:rPr>
        <w:t>2023</w:t>
      </w:r>
    </w:p>
    <w:p w14:paraId="19DF1762" w14:textId="674BD070" w:rsidR="00C24B39" w:rsidRPr="00C24B39" w:rsidRDefault="00FF262C" w:rsidP="00C24B39">
      <w:r w:rsidRPr="001B32B3">
        <w:rPr>
          <w:rFonts w:ascii="Arial" w:hAnsi="Arial" w:cs="Arial"/>
          <w:sz w:val="22"/>
          <w:szCs w:val="22"/>
        </w:rPr>
        <w:t xml:space="preserve">                                                                          </w:t>
      </w:r>
    </w:p>
    <w:p w14:paraId="611CBC70" w14:textId="647C2773" w:rsidR="00137D97" w:rsidRDefault="00543E9A" w:rsidP="00137D97">
      <w:pPr>
        <w:pStyle w:val="Naslov3"/>
        <w:jc w:val="center"/>
        <w:rPr>
          <w:rFonts w:ascii="Arial" w:hAnsi="Arial" w:cs="Arial"/>
          <w:b w:val="0"/>
          <w:bCs/>
          <w:sz w:val="22"/>
          <w:szCs w:val="22"/>
        </w:rPr>
      </w:pPr>
      <w:r w:rsidRPr="00543E9A">
        <w:rPr>
          <w:rFonts w:ascii="Arial" w:hAnsi="Arial" w:cs="Arial"/>
          <w:b w:val="0"/>
          <w:bCs/>
          <w:sz w:val="22"/>
          <w:szCs w:val="22"/>
        </w:rPr>
        <w:t>O</w:t>
      </w:r>
      <w:r>
        <w:rPr>
          <w:rFonts w:ascii="Arial" w:hAnsi="Arial" w:cs="Arial"/>
          <w:b w:val="0"/>
          <w:bCs/>
          <w:sz w:val="22"/>
          <w:szCs w:val="22"/>
        </w:rPr>
        <w:t xml:space="preserve"> </w:t>
      </w:r>
      <w:r w:rsidRPr="00543E9A">
        <w:rPr>
          <w:rFonts w:ascii="Arial" w:hAnsi="Arial" w:cs="Arial"/>
          <w:b w:val="0"/>
          <w:bCs/>
          <w:sz w:val="22"/>
          <w:szCs w:val="22"/>
        </w:rPr>
        <w:t>B</w:t>
      </w:r>
      <w:r>
        <w:rPr>
          <w:rFonts w:ascii="Arial" w:hAnsi="Arial" w:cs="Arial"/>
          <w:b w:val="0"/>
          <w:bCs/>
          <w:sz w:val="22"/>
          <w:szCs w:val="22"/>
        </w:rPr>
        <w:t xml:space="preserve"> </w:t>
      </w:r>
      <w:r w:rsidRPr="00543E9A">
        <w:rPr>
          <w:rFonts w:ascii="Arial" w:hAnsi="Arial" w:cs="Arial"/>
          <w:b w:val="0"/>
          <w:bCs/>
          <w:sz w:val="22"/>
          <w:szCs w:val="22"/>
        </w:rPr>
        <w:t>R</w:t>
      </w:r>
      <w:r>
        <w:rPr>
          <w:rFonts w:ascii="Arial" w:hAnsi="Arial" w:cs="Arial"/>
          <w:b w:val="0"/>
          <w:bCs/>
          <w:sz w:val="22"/>
          <w:szCs w:val="22"/>
        </w:rPr>
        <w:t xml:space="preserve"> </w:t>
      </w:r>
      <w:r w:rsidRPr="00543E9A">
        <w:rPr>
          <w:rFonts w:ascii="Arial" w:hAnsi="Arial" w:cs="Arial"/>
          <w:b w:val="0"/>
          <w:bCs/>
          <w:sz w:val="22"/>
          <w:szCs w:val="22"/>
        </w:rPr>
        <w:t>A</w:t>
      </w:r>
      <w:r>
        <w:rPr>
          <w:rFonts w:ascii="Arial" w:hAnsi="Arial" w:cs="Arial"/>
          <w:b w:val="0"/>
          <w:bCs/>
          <w:sz w:val="22"/>
          <w:szCs w:val="22"/>
        </w:rPr>
        <w:t xml:space="preserve"> </w:t>
      </w:r>
      <w:r w:rsidRPr="00543E9A">
        <w:rPr>
          <w:rFonts w:ascii="Arial" w:hAnsi="Arial" w:cs="Arial"/>
          <w:b w:val="0"/>
          <w:bCs/>
          <w:sz w:val="22"/>
          <w:szCs w:val="22"/>
        </w:rPr>
        <w:t>Z</w:t>
      </w:r>
      <w:r>
        <w:rPr>
          <w:rFonts w:ascii="Arial" w:hAnsi="Arial" w:cs="Arial"/>
          <w:b w:val="0"/>
          <w:bCs/>
          <w:sz w:val="22"/>
          <w:szCs w:val="22"/>
        </w:rPr>
        <w:t xml:space="preserve"> </w:t>
      </w:r>
      <w:r w:rsidRPr="00543E9A">
        <w:rPr>
          <w:rFonts w:ascii="Arial" w:hAnsi="Arial" w:cs="Arial"/>
          <w:b w:val="0"/>
          <w:bCs/>
          <w:sz w:val="22"/>
          <w:szCs w:val="22"/>
        </w:rPr>
        <w:t>L</w:t>
      </w:r>
      <w:r>
        <w:rPr>
          <w:rFonts w:ascii="Arial" w:hAnsi="Arial" w:cs="Arial"/>
          <w:b w:val="0"/>
          <w:bCs/>
          <w:sz w:val="22"/>
          <w:szCs w:val="22"/>
        </w:rPr>
        <w:t xml:space="preserve"> </w:t>
      </w:r>
      <w:r w:rsidRPr="00543E9A">
        <w:rPr>
          <w:rFonts w:ascii="Arial" w:hAnsi="Arial" w:cs="Arial"/>
          <w:b w:val="0"/>
          <w:bCs/>
          <w:sz w:val="22"/>
          <w:szCs w:val="22"/>
        </w:rPr>
        <w:t>O</w:t>
      </w:r>
      <w:r>
        <w:rPr>
          <w:rFonts w:ascii="Arial" w:hAnsi="Arial" w:cs="Arial"/>
          <w:b w:val="0"/>
          <w:bCs/>
          <w:sz w:val="22"/>
          <w:szCs w:val="22"/>
        </w:rPr>
        <w:t xml:space="preserve"> </w:t>
      </w:r>
      <w:r w:rsidRPr="00543E9A">
        <w:rPr>
          <w:rFonts w:ascii="Arial" w:hAnsi="Arial" w:cs="Arial"/>
          <w:b w:val="0"/>
          <w:bCs/>
          <w:sz w:val="22"/>
          <w:szCs w:val="22"/>
        </w:rPr>
        <w:t>Ž</w:t>
      </w:r>
      <w:r>
        <w:rPr>
          <w:rFonts w:ascii="Arial" w:hAnsi="Arial" w:cs="Arial"/>
          <w:b w:val="0"/>
          <w:bCs/>
          <w:sz w:val="22"/>
          <w:szCs w:val="22"/>
        </w:rPr>
        <w:t xml:space="preserve"> </w:t>
      </w:r>
      <w:r w:rsidRPr="00543E9A">
        <w:rPr>
          <w:rFonts w:ascii="Arial" w:hAnsi="Arial" w:cs="Arial"/>
          <w:b w:val="0"/>
          <w:bCs/>
          <w:sz w:val="22"/>
          <w:szCs w:val="22"/>
        </w:rPr>
        <w:t>I</w:t>
      </w:r>
      <w:r>
        <w:rPr>
          <w:rFonts w:ascii="Arial" w:hAnsi="Arial" w:cs="Arial"/>
          <w:b w:val="0"/>
          <w:bCs/>
          <w:sz w:val="22"/>
          <w:szCs w:val="22"/>
        </w:rPr>
        <w:t xml:space="preserve"> </w:t>
      </w:r>
      <w:r w:rsidRPr="00543E9A">
        <w:rPr>
          <w:rFonts w:ascii="Arial" w:hAnsi="Arial" w:cs="Arial"/>
          <w:b w:val="0"/>
          <w:bCs/>
          <w:sz w:val="22"/>
          <w:szCs w:val="22"/>
        </w:rPr>
        <w:t>T</w:t>
      </w:r>
      <w:r>
        <w:rPr>
          <w:rFonts w:ascii="Arial" w:hAnsi="Arial" w:cs="Arial"/>
          <w:b w:val="0"/>
          <w:bCs/>
          <w:sz w:val="22"/>
          <w:szCs w:val="22"/>
        </w:rPr>
        <w:t xml:space="preserve"> </w:t>
      </w:r>
      <w:r w:rsidRPr="00543E9A">
        <w:rPr>
          <w:rFonts w:ascii="Arial" w:hAnsi="Arial" w:cs="Arial"/>
          <w:b w:val="0"/>
          <w:bCs/>
          <w:sz w:val="22"/>
          <w:szCs w:val="22"/>
        </w:rPr>
        <w:t>E</w:t>
      </w:r>
      <w:r>
        <w:rPr>
          <w:rFonts w:ascii="Arial" w:hAnsi="Arial" w:cs="Arial"/>
          <w:b w:val="0"/>
          <w:bCs/>
          <w:sz w:val="22"/>
          <w:szCs w:val="22"/>
        </w:rPr>
        <w:t xml:space="preserve"> </w:t>
      </w:r>
      <w:r w:rsidRPr="00543E9A">
        <w:rPr>
          <w:rFonts w:ascii="Arial" w:hAnsi="Arial" w:cs="Arial"/>
          <w:b w:val="0"/>
          <w:bCs/>
          <w:sz w:val="22"/>
          <w:szCs w:val="22"/>
        </w:rPr>
        <w:t>V</w:t>
      </w:r>
    </w:p>
    <w:p w14:paraId="2E907104" w14:textId="77777777" w:rsidR="00C90CEB" w:rsidRPr="00C90CEB" w:rsidRDefault="00C90CEB" w:rsidP="00C90CEB"/>
    <w:p w14:paraId="17FB83CF" w14:textId="7FD99A70" w:rsidR="00137D97" w:rsidRPr="001B32B3" w:rsidRDefault="00137D97" w:rsidP="00137D97">
      <w:pPr>
        <w:jc w:val="both"/>
        <w:rPr>
          <w:rFonts w:ascii="Arial" w:hAnsi="Arial" w:cs="Arial"/>
          <w:sz w:val="22"/>
          <w:szCs w:val="22"/>
        </w:rPr>
      </w:pPr>
      <w:r w:rsidRPr="001B32B3">
        <w:rPr>
          <w:rFonts w:ascii="Arial" w:hAnsi="Arial" w:cs="Arial"/>
          <w:sz w:val="22"/>
          <w:szCs w:val="22"/>
        </w:rPr>
        <w:t>Zakon o stvarnem premoženju države in samoupravnih lokalnih skupnosti (ZSPDSLS-1, Uradni list RS, št</w:t>
      </w:r>
      <w:r w:rsidRPr="00937C59">
        <w:rPr>
          <w:rFonts w:ascii="Arial" w:hAnsi="Arial" w:cs="Arial"/>
          <w:sz w:val="22"/>
          <w:szCs w:val="22"/>
        </w:rPr>
        <w:t>. 11/18, 79/18</w:t>
      </w:r>
      <w:r w:rsidR="00C24B39">
        <w:rPr>
          <w:rFonts w:ascii="Arial" w:hAnsi="Arial" w:cs="Arial"/>
          <w:sz w:val="22"/>
          <w:szCs w:val="22"/>
        </w:rPr>
        <w:t xml:space="preserve"> </w:t>
      </w:r>
      <w:r w:rsidR="00C24B39" w:rsidRPr="00C24B39">
        <w:rPr>
          <w:rFonts w:ascii="Arial" w:hAnsi="Arial" w:cs="Arial"/>
          <w:sz w:val="22"/>
          <w:szCs w:val="22"/>
          <w:shd w:val="clear" w:color="auto" w:fill="FFFFFF"/>
        </w:rPr>
        <w:t>in </w:t>
      </w:r>
      <w:hyperlink r:id="rId9" w:tgtFrame="_blank" w:tooltip="Zakon o ohranjanju in razvoju rokodelstva" w:history="1">
        <w:r w:rsidR="00C24B39" w:rsidRPr="00C24B39">
          <w:rPr>
            <w:rStyle w:val="Hiperpovezava"/>
            <w:rFonts w:ascii="Arial" w:hAnsi="Arial" w:cs="Arial"/>
            <w:color w:val="auto"/>
            <w:sz w:val="22"/>
            <w:szCs w:val="22"/>
            <w:u w:val="none"/>
            <w:shd w:val="clear" w:color="auto" w:fill="FFFFFF"/>
          </w:rPr>
          <w:t>78/23</w:t>
        </w:r>
      </w:hyperlink>
      <w:r w:rsidR="00C24B39" w:rsidRPr="00C24B39">
        <w:rPr>
          <w:rFonts w:ascii="Arial" w:hAnsi="Arial" w:cs="Arial"/>
          <w:sz w:val="22"/>
          <w:szCs w:val="22"/>
          <w:shd w:val="clear" w:color="auto" w:fill="FFFFFF"/>
        </w:rPr>
        <w:t> – ZORR</w:t>
      </w:r>
      <w:r w:rsidR="00C24B39">
        <w:rPr>
          <w:rFonts w:ascii="Arial" w:hAnsi="Arial" w:cs="Arial"/>
          <w:sz w:val="22"/>
          <w:szCs w:val="22"/>
          <w:shd w:val="clear" w:color="auto" w:fill="FFFFFF"/>
        </w:rPr>
        <w:t>, v nadaljevanju: ZSPDSLS-1</w:t>
      </w:r>
      <w:r w:rsidR="00C24B39">
        <w:rPr>
          <w:rFonts w:ascii="Arial" w:hAnsi="Arial" w:cs="Arial"/>
          <w:sz w:val="22"/>
          <w:szCs w:val="22"/>
        </w:rPr>
        <w:t xml:space="preserve"> </w:t>
      </w:r>
      <w:r w:rsidRPr="00937C59">
        <w:rPr>
          <w:rFonts w:ascii="Arial" w:hAnsi="Arial" w:cs="Arial"/>
          <w:sz w:val="22"/>
          <w:szCs w:val="22"/>
        </w:rPr>
        <w:t xml:space="preserve">) </w:t>
      </w:r>
      <w:r w:rsidRPr="001B32B3">
        <w:rPr>
          <w:rFonts w:ascii="Arial" w:hAnsi="Arial" w:cs="Arial"/>
          <w:sz w:val="22"/>
          <w:szCs w:val="22"/>
        </w:rPr>
        <w:t xml:space="preserve">v </w:t>
      </w:r>
      <w:r>
        <w:rPr>
          <w:rFonts w:ascii="Arial" w:hAnsi="Arial" w:cs="Arial"/>
          <w:sz w:val="22"/>
          <w:szCs w:val="22"/>
        </w:rPr>
        <w:t xml:space="preserve">petem odstavku </w:t>
      </w:r>
      <w:r w:rsidRPr="001B32B3">
        <w:rPr>
          <w:rFonts w:ascii="Arial" w:hAnsi="Arial" w:cs="Arial"/>
          <w:sz w:val="22"/>
          <w:szCs w:val="22"/>
        </w:rPr>
        <w:t>29. členu določa, da je organ, odgovoren za izvrševanje proračuna samoupravne lokalne skupnosti, za pravne posle ravnanja, pri katerih izhodiščna, izklicna ali pogodbena vrednost presega 500.000 €, dolžan pred javno objavo izvedbe postopka ravnanja pridobiti predhodno pisno soglasje sveta samoupravne lokalne skupnosti k osnutku besedila pravnega posla. Pravni posli nad 500.000 €, ki so sklenjeni brez predhodnega soglasja sveta samoupravne lokalne skupnosti, so nični. Svet samoupravne lokalne skupnosti o izdaji soglasja, ki je obvezna priloga pravnega posla, odloči na prvi naslednji seji po prejemu osnutka besedila pravnega posla, pri čemer mora imeti svet samoupravne lokalne skupnosti na voljo dovolj časa za seznanitev s pravnim poslom.</w:t>
      </w:r>
    </w:p>
    <w:p w14:paraId="3587AC85" w14:textId="77777777" w:rsidR="00C24B39" w:rsidRDefault="00C24B39" w:rsidP="00C24B39">
      <w:pPr>
        <w:jc w:val="both"/>
        <w:rPr>
          <w:rFonts w:ascii="Arial" w:hAnsi="Arial" w:cs="Arial"/>
          <w:sz w:val="22"/>
          <w:szCs w:val="22"/>
        </w:rPr>
      </w:pPr>
    </w:p>
    <w:p w14:paraId="503F4C92" w14:textId="12C2837F" w:rsidR="00C24B39" w:rsidRPr="00C24B39" w:rsidRDefault="00C24B39" w:rsidP="00C24B39">
      <w:pPr>
        <w:jc w:val="both"/>
        <w:rPr>
          <w:rFonts w:ascii="Arial" w:hAnsi="Arial" w:cs="Arial"/>
          <w:sz w:val="22"/>
          <w:szCs w:val="22"/>
        </w:rPr>
      </w:pPr>
      <w:r w:rsidRPr="00C24B39">
        <w:rPr>
          <w:rFonts w:ascii="Arial" w:hAnsi="Arial" w:cs="Arial"/>
          <w:sz w:val="22"/>
          <w:szCs w:val="22"/>
        </w:rPr>
        <w:t xml:space="preserve">S prodajno pogodbo, osnutek katere je predlagan Mestnemu svetu v soglasje, bo Mestna občina Nova Gorica kupila nepremičnini </w:t>
      </w:r>
      <w:proofErr w:type="spellStart"/>
      <w:r w:rsidRPr="00C24B39">
        <w:rPr>
          <w:rFonts w:ascii="Arial" w:hAnsi="Arial" w:cs="Arial"/>
          <w:sz w:val="22"/>
          <w:szCs w:val="22"/>
        </w:rPr>
        <w:t>parc</w:t>
      </w:r>
      <w:proofErr w:type="spellEnd"/>
      <w:r w:rsidRPr="00C24B39">
        <w:rPr>
          <w:rFonts w:ascii="Arial" w:hAnsi="Arial" w:cs="Arial"/>
          <w:sz w:val="22"/>
          <w:szCs w:val="22"/>
        </w:rPr>
        <w:t>. št. 21/26 in 28, obe k. o. Nova Gorica (v nadaljevanju: Nepremičnine)</w:t>
      </w:r>
      <w:r>
        <w:rPr>
          <w:rFonts w:ascii="Arial" w:hAnsi="Arial" w:cs="Arial"/>
          <w:sz w:val="22"/>
          <w:szCs w:val="22"/>
        </w:rPr>
        <w:t>, ki</w:t>
      </w:r>
      <w:r w:rsidRPr="00C24B39">
        <w:rPr>
          <w:rFonts w:ascii="Arial" w:hAnsi="Arial" w:cs="Arial"/>
          <w:sz w:val="22"/>
          <w:szCs w:val="22"/>
        </w:rPr>
        <w:t xml:space="preserve"> predstavljajo del kompleksa v območju »Železniške postaje Nova Gorica«, ki ga bo Mestna občina Nova Gorica uredila v okviru projekta Evropska prestolnica kulture 2025 Nova Gorica. </w:t>
      </w:r>
      <w:r>
        <w:rPr>
          <w:rFonts w:ascii="Arial" w:hAnsi="Arial" w:cs="Arial"/>
          <w:sz w:val="22"/>
          <w:szCs w:val="22"/>
        </w:rPr>
        <w:t xml:space="preserve">Na omenjenem kompleksu je predvidena </w:t>
      </w:r>
      <w:r w:rsidRPr="00C24B39">
        <w:rPr>
          <w:rFonts w:ascii="Arial" w:hAnsi="Arial" w:cs="Arial"/>
          <w:sz w:val="22"/>
          <w:szCs w:val="22"/>
        </w:rPr>
        <w:t>pridobitev lastninske pravice oziroma drugih ustreznih pravic in ureditev več nepremičnin. Izhodišča za prodajo oziroma ureditev pravic na nepremičninah v korist Mestne občine Nova Gorica</w:t>
      </w:r>
      <w:r>
        <w:rPr>
          <w:rFonts w:ascii="Arial" w:hAnsi="Arial" w:cs="Arial"/>
          <w:sz w:val="22"/>
          <w:szCs w:val="22"/>
        </w:rPr>
        <w:t>,</w:t>
      </w:r>
      <w:r w:rsidRPr="00C24B39">
        <w:rPr>
          <w:rFonts w:ascii="Arial" w:hAnsi="Arial" w:cs="Arial"/>
          <w:sz w:val="22"/>
          <w:szCs w:val="22"/>
        </w:rPr>
        <w:t xml:space="preserve">  s ciljem omogočiti uspešno izvedbo projekta Evropska prestolnica kulture 2025 Nova Gorica, med drugim tudi Nepremičnin, je Mestna občina Nova Gorica dogovorila v Dogovoru o sodelovanju pri projektu Evropska prestolnica kulture 2025, ki ga je dne 17.</w:t>
      </w:r>
      <w:r w:rsidR="00543E9A">
        <w:rPr>
          <w:rFonts w:ascii="Arial" w:hAnsi="Arial" w:cs="Arial"/>
          <w:sz w:val="22"/>
          <w:szCs w:val="22"/>
        </w:rPr>
        <w:t xml:space="preserve"> </w:t>
      </w:r>
      <w:r w:rsidRPr="00C24B39">
        <w:rPr>
          <w:rFonts w:ascii="Arial" w:hAnsi="Arial" w:cs="Arial"/>
          <w:sz w:val="22"/>
          <w:szCs w:val="22"/>
        </w:rPr>
        <w:t>10.</w:t>
      </w:r>
      <w:r w:rsidR="00543E9A">
        <w:rPr>
          <w:rFonts w:ascii="Arial" w:hAnsi="Arial" w:cs="Arial"/>
          <w:sz w:val="22"/>
          <w:szCs w:val="22"/>
        </w:rPr>
        <w:t xml:space="preserve"> </w:t>
      </w:r>
      <w:r w:rsidRPr="00C24B39">
        <w:rPr>
          <w:rFonts w:ascii="Arial" w:hAnsi="Arial" w:cs="Arial"/>
          <w:sz w:val="22"/>
          <w:szCs w:val="22"/>
        </w:rPr>
        <w:t xml:space="preserve">2023 sklenila z  družbami Slovenske železnice,  d.o.o., SŽ-Tovorni promet,  d.o.o., SŽ-infrastruktura, d.o.o., SŽ-ŽIP, d.o.o. ter Republiko Slovenijo. </w:t>
      </w:r>
      <w:r>
        <w:rPr>
          <w:rFonts w:ascii="Arial" w:hAnsi="Arial" w:cs="Arial"/>
          <w:sz w:val="22"/>
          <w:szCs w:val="22"/>
        </w:rPr>
        <w:t>Mestna občina Nova Gorica je dne 17.</w:t>
      </w:r>
      <w:r w:rsidR="00543E9A">
        <w:rPr>
          <w:rFonts w:ascii="Arial" w:hAnsi="Arial" w:cs="Arial"/>
          <w:sz w:val="22"/>
          <w:szCs w:val="22"/>
        </w:rPr>
        <w:t xml:space="preserve"> </w:t>
      </w:r>
      <w:r>
        <w:rPr>
          <w:rFonts w:ascii="Arial" w:hAnsi="Arial" w:cs="Arial"/>
          <w:sz w:val="22"/>
          <w:szCs w:val="22"/>
        </w:rPr>
        <w:t>11.</w:t>
      </w:r>
      <w:r w:rsidR="00543E9A">
        <w:rPr>
          <w:rFonts w:ascii="Arial" w:hAnsi="Arial" w:cs="Arial"/>
          <w:sz w:val="22"/>
          <w:szCs w:val="22"/>
        </w:rPr>
        <w:t xml:space="preserve"> </w:t>
      </w:r>
      <w:r>
        <w:rPr>
          <w:rFonts w:ascii="Arial" w:hAnsi="Arial" w:cs="Arial"/>
          <w:sz w:val="22"/>
          <w:szCs w:val="22"/>
        </w:rPr>
        <w:t xml:space="preserve">2023 prejela s strani prodajalca družbe Slovenske železnice, d.o.o., ponudbo za nakup nepremičnin </w:t>
      </w:r>
      <w:proofErr w:type="spellStart"/>
      <w:r>
        <w:rPr>
          <w:rFonts w:ascii="Arial" w:hAnsi="Arial" w:cs="Arial"/>
          <w:sz w:val="22"/>
          <w:szCs w:val="22"/>
        </w:rPr>
        <w:t>parc</w:t>
      </w:r>
      <w:proofErr w:type="spellEnd"/>
      <w:r>
        <w:rPr>
          <w:rFonts w:ascii="Arial" w:hAnsi="Arial" w:cs="Arial"/>
          <w:sz w:val="22"/>
          <w:szCs w:val="22"/>
        </w:rPr>
        <w:t xml:space="preserve">. št. 21/26 in 28, obe k. o. Nova Gorica, skupaj za kupnino v višini 939.346,78 EUR ter pod naslednjimi </w:t>
      </w:r>
      <w:r w:rsidRPr="00C24B39">
        <w:rPr>
          <w:rFonts w:ascii="Arial" w:hAnsi="Arial" w:cs="Arial"/>
          <w:sz w:val="22"/>
          <w:szCs w:val="22"/>
        </w:rPr>
        <w:t>pogoji:</w:t>
      </w:r>
    </w:p>
    <w:p w14:paraId="79228BAB" w14:textId="77777777" w:rsidR="00C24B39" w:rsidRPr="00C24B39" w:rsidRDefault="00C24B39" w:rsidP="00C24B39">
      <w:pPr>
        <w:pStyle w:val="Odstavekseznama"/>
        <w:numPr>
          <w:ilvl w:val="0"/>
          <w:numId w:val="2"/>
        </w:numPr>
        <w:jc w:val="both"/>
        <w:rPr>
          <w:rFonts w:ascii="Arial" w:hAnsi="Arial" w:cs="Arial"/>
          <w:color w:val="000000"/>
          <w:sz w:val="22"/>
          <w:szCs w:val="22"/>
        </w:rPr>
      </w:pPr>
      <w:r w:rsidRPr="00C24B39">
        <w:rPr>
          <w:rFonts w:ascii="Arial" w:hAnsi="Arial" w:cs="Arial"/>
          <w:color w:val="000000"/>
          <w:sz w:val="22"/>
          <w:szCs w:val="22"/>
        </w:rPr>
        <w:t>kupec plača kupnino v 30 dneh od dneva izstavitve računa, v enkratnem znesku;</w:t>
      </w:r>
    </w:p>
    <w:p w14:paraId="3D5523F8" w14:textId="77777777" w:rsidR="00C24B39" w:rsidRPr="00C24B39" w:rsidRDefault="00C24B39" w:rsidP="00C24B39">
      <w:pPr>
        <w:pStyle w:val="Odstavekseznama"/>
        <w:numPr>
          <w:ilvl w:val="0"/>
          <w:numId w:val="2"/>
        </w:numPr>
        <w:jc w:val="both"/>
        <w:rPr>
          <w:rFonts w:ascii="Arial" w:hAnsi="Arial" w:cs="Arial"/>
          <w:color w:val="000000"/>
          <w:sz w:val="22"/>
          <w:szCs w:val="22"/>
        </w:rPr>
      </w:pPr>
      <w:r w:rsidRPr="00C24B39">
        <w:rPr>
          <w:rFonts w:ascii="Arial" w:hAnsi="Arial" w:cs="Arial"/>
          <w:color w:val="000000"/>
          <w:sz w:val="22"/>
          <w:szCs w:val="22"/>
        </w:rPr>
        <w:t>kupec plača davek na promet nepremičnin, notarske stroške overitve podpisa prodajalca ter stroške vpisa lastninske pravice v Zemljiško knjigo;</w:t>
      </w:r>
    </w:p>
    <w:p w14:paraId="39B537AA" w14:textId="77777777" w:rsidR="00C24B39" w:rsidRDefault="00C24B39" w:rsidP="00C24B39">
      <w:pPr>
        <w:jc w:val="both"/>
        <w:rPr>
          <w:rFonts w:ascii="Arial" w:hAnsi="Arial" w:cs="Arial"/>
          <w:sz w:val="22"/>
          <w:szCs w:val="22"/>
        </w:rPr>
      </w:pPr>
    </w:p>
    <w:p w14:paraId="772873DD" w14:textId="3F65A69A" w:rsidR="00C24B39" w:rsidRDefault="00C24B39" w:rsidP="00C24B39">
      <w:pPr>
        <w:jc w:val="both"/>
        <w:rPr>
          <w:rFonts w:ascii="Arial" w:hAnsi="Arial" w:cs="Arial"/>
          <w:sz w:val="22"/>
          <w:szCs w:val="22"/>
        </w:rPr>
      </w:pPr>
      <w:r>
        <w:rPr>
          <w:rFonts w:ascii="Arial" w:hAnsi="Arial" w:cs="Arial"/>
          <w:sz w:val="22"/>
          <w:szCs w:val="22"/>
        </w:rPr>
        <w:t xml:space="preserve">Odločitev o sprejemu ponudbe je potrebno sprejeti v roku 15 dni od njenega prejema. </w:t>
      </w:r>
    </w:p>
    <w:p w14:paraId="7CEB7B60" w14:textId="77777777" w:rsidR="00C24B39" w:rsidRDefault="00C24B39" w:rsidP="00C24B39">
      <w:pPr>
        <w:jc w:val="both"/>
        <w:rPr>
          <w:rFonts w:ascii="Arial" w:hAnsi="Arial" w:cs="Arial"/>
          <w:sz w:val="22"/>
          <w:szCs w:val="22"/>
        </w:rPr>
      </w:pPr>
    </w:p>
    <w:p w14:paraId="5C5AD81A" w14:textId="38AB8230" w:rsidR="00137D97" w:rsidRPr="00826C10" w:rsidRDefault="00137D97" w:rsidP="00C24B39">
      <w:pPr>
        <w:jc w:val="both"/>
        <w:rPr>
          <w:rFonts w:ascii="Arial" w:hAnsi="Arial" w:cs="Arial"/>
          <w:sz w:val="22"/>
          <w:szCs w:val="22"/>
          <w:lang w:eastAsia="ar-SA"/>
        </w:rPr>
      </w:pPr>
      <w:r w:rsidRPr="00C24B39">
        <w:rPr>
          <w:rFonts w:ascii="Arial" w:hAnsi="Arial" w:cs="Arial"/>
          <w:sz w:val="22"/>
          <w:szCs w:val="22"/>
        </w:rPr>
        <w:t>Nepremičnine</w:t>
      </w:r>
      <w:r w:rsidR="00C24B39" w:rsidRPr="00C24B39">
        <w:rPr>
          <w:rFonts w:ascii="Arial" w:hAnsi="Arial" w:cs="Arial"/>
          <w:sz w:val="22"/>
          <w:szCs w:val="22"/>
        </w:rPr>
        <w:t xml:space="preserve"> </w:t>
      </w:r>
      <w:r w:rsidRPr="00C24B39">
        <w:rPr>
          <w:rFonts w:ascii="Arial" w:hAnsi="Arial" w:cs="Arial"/>
          <w:sz w:val="22"/>
          <w:szCs w:val="22"/>
        </w:rPr>
        <w:t>so uvrščene v Letni načrt pridobivanja nepremičnega premoženja Mestne občine Nova Gorica za leto 202</w:t>
      </w:r>
      <w:r w:rsidR="00C24B39">
        <w:rPr>
          <w:rFonts w:ascii="Arial" w:hAnsi="Arial" w:cs="Arial"/>
          <w:sz w:val="22"/>
          <w:szCs w:val="22"/>
        </w:rPr>
        <w:t xml:space="preserve">3. </w:t>
      </w:r>
      <w:r w:rsidR="00C24B39" w:rsidRPr="00C24B39">
        <w:rPr>
          <w:rFonts w:ascii="Arial" w:hAnsi="Arial" w:cs="Arial"/>
          <w:sz w:val="22"/>
          <w:szCs w:val="22"/>
        </w:rPr>
        <w:t xml:space="preserve">Mestna občina Nova Gorica ima sredstva za nakup </w:t>
      </w:r>
      <w:r w:rsidR="00C24B39">
        <w:rPr>
          <w:rFonts w:ascii="Arial" w:hAnsi="Arial" w:cs="Arial"/>
          <w:sz w:val="22"/>
          <w:szCs w:val="22"/>
        </w:rPr>
        <w:t xml:space="preserve">Nepremičnin </w:t>
      </w:r>
      <w:r w:rsidR="00C24B39" w:rsidRPr="00C24B39">
        <w:rPr>
          <w:rFonts w:ascii="Arial" w:hAnsi="Arial" w:cs="Arial"/>
          <w:sz w:val="22"/>
          <w:szCs w:val="22"/>
        </w:rPr>
        <w:t xml:space="preserve">predvidena na proračunskih postavkah </w:t>
      </w:r>
      <w:r w:rsidR="00C24B39" w:rsidRPr="00C24B39">
        <w:rPr>
          <w:rFonts w:ascii="Arial" w:hAnsi="Arial" w:cs="Arial"/>
          <w:sz w:val="22"/>
          <w:szCs w:val="22"/>
          <w:lang w:eastAsia="ar-SA"/>
        </w:rPr>
        <w:t>10.263 »EPK GO!2025 – infrastruktura«  in 07.122 »Nakup zemljišč in stavb«</w:t>
      </w:r>
      <w:r w:rsidR="00C24B39">
        <w:rPr>
          <w:rFonts w:ascii="Arial" w:hAnsi="Arial" w:cs="Arial"/>
          <w:sz w:val="22"/>
          <w:szCs w:val="22"/>
          <w:lang w:eastAsia="ar-SA"/>
        </w:rPr>
        <w:t xml:space="preserve">. </w:t>
      </w:r>
      <w:r w:rsidRPr="00972860">
        <w:rPr>
          <w:rFonts w:ascii="Arial" w:hAnsi="Arial" w:cs="Arial"/>
          <w:sz w:val="22"/>
          <w:szCs w:val="22"/>
        </w:rPr>
        <w:t>Osnutek pr</w:t>
      </w:r>
      <w:r w:rsidR="00C24B39">
        <w:rPr>
          <w:rFonts w:ascii="Arial" w:hAnsi="Arial" w:cs="Arial"/>
          <w:sz w:val="22"/>
          <w:szCs w:val="22"/>
        </w:rPr>
        <w:t xml:space="preserve">odajne pogodbe </w:t>
      </w:r>
      <w:r w:rsidRPr="00972860">
        <w:rPr>
          <w:rFonts w:ascii="Arial" w:hAnsi="Arial" w:cs="Arial"/>
          <w:sz w:val="22"/>
          <w:szCs w:val="22"/>
        </w:rPr>
        <w:t xml:space="preserve">a </w:t>
      </w:r>
      <w:r>
        <w:rPr>
          <w:rFonts w:ascii="Arial" w:hAnsi="Arial" w:cs="Arial"/>
          <w:sz w:val="22"/>
          <w:szCs w:val="22"/>
        </w:rPr>
        <w:t>je</w:t>
      </w:r>
      <w:r w:rsidRPr="00826C10">
        <w:rPr>
          <w:rFonts w:ascii="Arial" w:hAnsi="Arial" w:cs="Arial"/>
          <w:sz w:val="22"/>
          <w:szCs w:val="22"/>
        </w:rPr>
        <w:t xml:space="preserve"> priloga predlog</w:t>
      </w:r>
      <w:r w:rsidR="00C24B39">
        <w:rPr>
          <w:rFonts w:ascii="Arial" w:hAnsi="Arial" w:cs="Arial"/>
          <w:sz w:val="22"/>
          <w:szCs w:val="22"/>
        </w:rPr>
        <w:t>a</w:t>
      </w:r>
      <w:r w:rsidRPr="00826C10">
        <w:rPr>
          <w:rFonts w:ascii="Arial" w:hAnsi="Arial" w:cs="Arial"/>
          <w:sz w:val="22"/>
          <w:szCs w:val="22"/>
        </w:rPr>
        <w:t xml:space="preserve"> sklepa.</w:t>
      </w:r>
    </w:p>
    <w:p w14:paraId="470A8CB0" w14:textId="0BD0C4A0" w:rsidR="00137D97" w:rsidRPr="0005655E" w:rsidRDefault="00137D97" w:rsidP="00137D97">
      <w:pPr>
        <w:jc w:val="both"/>
        <w:rPr>
          <w:rFonts w:ascii="Arial" w:hAnsi="Arial" w:cs="Arial"/>
          <w:b/>
          <w:bCs/>
          <w:sz w:val="22"/>
          <w:szCs w:val="22"/>
        </w:rPr>
      </w:pPr>
      <w:r w:rsidRPr="0005655E">
        <w:rPr>
          <w:rFonts w:ascii="Arial" w:hAnsi="Arial" w:cs="Arial"/>
          <w:b/>
          <w:bCs/>
          <w:sz w:val="22"/>
          <w:szCs w:val="22"/>
        </w:rPr>
        <w:t>Mestnemu svetu predlaga</w:t>
      </w:r>
      <w:r w:rsidR="00C24B39">
        <w:rPr>
          <w:rFonts w:ascii="Arial" w:hAnsi="Arial" w:cs="Arial"/>
          <w:b/>
          <w:bCs/>
          <w:sz w:val="22"/>
          <w:szCs w:val="22"/>
        </w:rPr>
        <w:t>mo</w:t>
      </w:r>
      <w:r w:rsidRPr="0005655E">
        <w:rPr>
          <w:rFonts w:ascii="Arial" w:hAnsi="Arial" w:cs="Arial"/>
          <w:b/>
          <w:bCs/>
          <w:sz w:val="22"/>
          <w:szCs w:val="22"/>
        </w:rPr>
        <w:t>, da predlagani sklep obravnava in sprejme.</w:t>
      </w:r>
    </w:p>
    <w:p w14:paraId="10FB906D" w14:textId="48FDED57" w:rsidR="00543E9A" w:rsidRDefault="00543E9A" w:rsidP="00543E9A">
      <w:pPr>
        <w:rPr>
          <w:rFonts w:ascii="Arial" w:hAnsi="Arial" w:cs="Arial"/>
          <w:b/>
          <w:bCs/>
          <w:sz w:val="22"/>
          <w:szCs w:val="22"/>
        </w:rPr>
      </w:pPr>
      <w:r w:rsidRPr="00C24B39">
        <w:rPr>
          <w:rFonts w:ascii="Arial" w:hAnsi="Arial" w:cs="Arial"/>
          <w:b/>
          <w:bCs/>
          <w:sz w:val="22"/>
          <w:szCs w:val="22"/>
        </w:rPr>
        <w:tab/>
      </w:r>
      <w:r w:rsidRPr="00C24B39">
        <w:rPr>
          <w:rFonts w:ascii="Arial" w:hAnsi="Arial" w:cs="Arial"/>
          <w:b/>
          <w:bCs/>
          <w:sz w:val="22"/>
          <w:szCs w:val="22"/>
        </w:rPr>
        <w:tab/>
      </w:r>
      <w:r w:rsidRPr="00C24B39">
        <w:rPr>
          <w:rFonts w:ascii="Arial" w:hAnsi="Arial" w:cs="Arial"/>
          <w:b/>
          <w:bCs/>
          <w:sz w:val="22"/>
          <w:szCs w:val="22"/>
        </w:rPr>
        <w:tab/>
      </w:r>
      <w:r w:rsidRPr="00C24B39">
        <w:rPr>
          <w:rFonts w:ascii="Arial" w:hAnsi="Arial" w:cs="Arial"/>
          <w:b/>
          <w:bCs/>
          <w:sz w:val="22"/>
          <w:szCs w:val="22"/>
        </w:rPr>
        <w:tab/>
      </w:r>
      <w:r w:rsidRPr="00C24B39">
        <w:rPr>
          <w:rFonts w:ascii="Arial" w:hAnsi="Arial" w:cs="Arial"/>
          <w:b/>
          <w:bCs/>
          <w:sz w:val="22"/>
          <w:szCs w:val="22"/>
        </w:rPr>
        <w:tab/>
      </w:r>
      <w:r w:rsidRPr="00C24B39">
        <w:rPr>
          <w:rFonts w:ascii="Arial" w:hAnsi="Arial" w:cs="Arial"/>
          <w:b/>
          <w:bCs/>
          <w:sz w:val="22"/>
          <w:szCs w:val="22"/>
        </w:rPr>
        <w:tab/>
      </w:r>
      <w:r w:rsidRPr="00C24B39">
        <w:rPr>
          <w:rFonts w:ascii="Arial" w:hAnsi="Arial" w:cs="Arial"/>
          <w:b/>
          <w:bCs/>
          <w:sz w:val="22"/>
          <w:szCs w:val="22"/>
        </w:rPr>
        <w:tab/>
      </w:r>
      <w:r w:rsidRPr="00C24B39">
        <w:rPr>
          <w:rFonts w:ascii="Arial" w:hAnsi="Arial" w:cs="Arial"/>
          <w:b/>
          <w:bCs/>
          <w:sz w:val="22"/>
          <w:szCs w:val="22"/>
        </w:rPr>
        <w:tab/>
        <w:t xml:space="preserve">         </w:t>
      </w:r>
    </w:p>
    <w:p w14:paraId="745ACD63" w14:textId="1DE05DA5" w:rsidR="00543E9A" w:rsidRPr="00543E9A" w:rsidRDefault="00543E9A" w:rsidP="00543E9A">
      <w:pPr>
        <w:ind w:left="6372" w:firstLine="708"/>
        <w:rPr>
          <w:rFonts w:ascii="Arial" w:hAnsi="Arial" w:cs="Arial"/>
          <w:sz w:val="22"/>
          <w:szCs w:val="22"/>
        </w:rPr>
      </w:pPr>
      <w:r>
        <w:rPr>
          <w:rFonts w:ascii="Arial" w:hAnsi="Arial" w:cs="Arial"/>
          <w:sz w:val="22"/>
          <w:szCs w:val="22"/>
        </w:rPr>
        <w:t xml:space="preserve"> </w:t>
      </w:r>
      <w:r w:rsidRPr="00543E9A">
        <w:rPr>
          <w:rFonts w:ascii="Arial" w:hAnsi="Arial" w:cs="Arial"/>
          <w:sz w:val="22"/>
          <w:szCs w:val="22"/>
        </w:rPr>
        <w:t>Samo Turel</w:t>
      </w:r>
      <w:r w:rsidRPr="00543E9A">
        <w:rPr>
          <w:rFonts w:ascii="Arial" w:hAnsi="Arial" w:cs="Arial"/>
          <w:sz w:val="22"/>
          <w:szCs w:val="22"/>
        </w:rPr>
        <w:t xml:space="preserve">           </w:t>
      </w:r>
    </w:p>
    <w:p w14:paraId="070E9E16" w14:textId="30ED18EF" w:rsidR="00543E9A" w:rsidRPr="00543E9A" w:rsidRDefault="00543E9A" w:rsidP="00543E9A">
      <w:pPr>
        <w:ind w:left="6372" w:firstLine="708"/>
        <w:rPr>
          <w:rFonts w:ascii="Arial" w:hAnsi="Arial" w:cs="Arial"/>
          <w:sz w:val="22"/>
          <w:szCs w:val="22"/>
        </w:rPr>
      </w:pPr>
      <w:r w:rsidRPr="00543E9A">
        <w:rPr>
          <w:rFonts w:ascii="Arial" w:hAnsi="Arial" w:cs="Arial"/>
          <w:sz w:val="22"/>
          <w:szCs w:val="22"/>
        </w:rPr>
        <w:t xml:space="preserve">    </w:t>
      </w:r>
      <w:r w:rsidRPr="00543E9A">
        <w:rPr>
          <w:rFonts w:ascii="Arial" w:hAnsi="Arial" w:cs="Arial"/>
          <w:sz w:val="22"/>
          <w:szCs w:val="22"/>
        </w:rPr>
        <w:t>ŽUPAN</w:t>
      </w:r>
    </w:p>
    <w:p w14:paraId="7C6CF474" w14:textId="47F5052A" w:rsidR="00C24B39" w:rsidRDefault="00137D97" w:rsidP="00137D97">
      <w:pPr>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s>
        <w:ind w:right="1101"/>
        <w:jc w:val="both"/>
        <w:rPr>
          <w:rFonts w:ascii="Arial" w:hAnsi="Arial" w:cs="Arial"/>
          <w:sz w:val="22"/>
          <w:szCs w:val="22"/>
        </w:rPr>
      </w:pPr>
      <w:r>
        <w:rPr>
          <w:rFonts w:ascii="Arial" w:hAnsi="Arial" w:cs="Arial"/>
          <w:sz w:val="22"/>
          <w:szCs w:val="22"/>
        </w:rPr>
        <w:t>P</w:t>
      </w:r>
      <w:r w:rsidR="00C24B39">
        <w:rPr>
          <w:rFonts w:ascii="Arial" w:hAnsi="Arial" w:cs="Arial"/>
          <w:sz w:val="22"/>
          <w:szCs w:val="22"/>
        </w:rPr>
        <w:t>ripravil</w:t>
      </w:r>
      <w:r w:rsidR="00C90CEB">
        <w:rPr>
          <w:rFonts w:ascii="Arial" w:hAnsi="Arial" w:cs="Arial"/>
          <w:sz w:val="22"/>
          <w:szCs w:val="22"/>
        </w:rPr>
        <w:t>a</w:t>
      </w:r>
      <w:r w:rsidRPr="00AB510E">
        <w:rPr>
          <w:rFonts w:ascii="Arial" w:hAnsi="Arial" w:cs="Arial"/>
          <w:sz w:val="22"/>
          <w:szCs w:val="22"/>
        </w:rPr>
        <w:t xml:space="preserve">: </w:t>
      </w:r>
    </w:p>
    <w:p w14:paraId="6194CFCB" w14:textId="71C5426F" w:rsidR="00C24B39" w:rsidRDefault="00786F5A" w:rsidP="00137D97">
      <w:pPr>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s>
        <w:ind w:right="1101"/>
        <w:jc w:val="both"/>
        <w:rPr>
          <w:rFonts w:ascii="Arial" w:hAnsi="Arial" w:cs="Arial"/>
          <w:sz w:val="22"/>
          <w:szCs w:val="22"/>
        </w:rPr>
      </w:pPr>
      <w:r>
        <w:rPr>
          <w:rFonts w:ascii="Arial" w:hAnsi="Arial" w:cs="Arial"/>
          <w:sz w:val="22"/>
          <w:szCs w:val="22"/>
        </w:rPr>
        <w:t>Tjaša Harej Pavlica</w:t>
      </w:r>
    </w:p>
    <w:p w14:paraId="0D8EC42C" w14:textId="2064E5B9" w:rsidR="00786F5A" w:rsidRDefault="00786F5A" w:rsidP="00137D97">
      <w:pPr>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s>
        <w:ind w:right="1101"/>
        <w:jc w:val="both"/>
        <w:rPr>
          <w:rFonts w:ascii="Arial" w:hAnsi="Arial" w:cs="Arial"/>
          <w:sz w:val="22"/>
          <w:szCs w:val="22"/>
        </w:rPr>
      </w:pPr>
      <w:r>
        <w:rPr>
          <w:rFonts w:ascii="Arial" w:hAnsi="Arial" w:cs="Arial"/>
          <w:sz w:val="22"/>
          <w:szCs w:val="22"/>
        </w:rPr>
        <w:t>Vodja Službe za premoženjske zadeve</w:t>
      </w:r>
    </w:p>
    <w:p w14:paraId="5F185A75" w14:textId="29C1E714" w:rsidR="00137D97" w:rsidRDefault="00137D97" w:rsidP="00C24B39">
      <w:pPr>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s>
        <w:ind w:right="1101"/>
        <w:jc w:val="both"/>
        <w:rPr>
          <w:rFonts w:ascii="Arial" w:hAnsi="Arial" w:cs="Arial"/>
          <w:sz w:val="22"/>
          <w:szCs w:val="22"/>
        </w:rPr>
      </w:pPr>
      <w:r w:rsidRPr="00AB510E">
        <w:rPr>
          <w:rFonts w:ascii="Arial" w:hAnsi="Arial" w:cs="Arial"/>
          <w:sz w:val="22"/>
          <w:szCs w:val="22"/>
        </w:rPr>
        <w:t xml:space="preserve">                                                 </w:t>
      </w:r>
      <w:r>
        <w:rPr>
          <w:rFonts w:ascii="Arial" w:hAnsi="Arial" w:cs="Arial"/>
          <w:sz w:val="22"/>
          <w:szCs w:val="22"/>
        </w:rPr>
        <w:t xml:space="preserve">                         </w:t>
      </w:r>
      <w:r w:rsidR="00C24B39">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24B39">
        <w:rPr>
          <w:rFonts w:ascii="Arial" w:hAnsi="Arial" w:cs="Arial"/>
          <w:sz w:val="22"/>
          <w:szCs w:val="22"/>
        </w:rPr>
        <w:t xml:space="preserve">      </w:t>
      </w:r>
    </w:p>
    <w:p w14:paraId="7EE0EE84" w14:textId="77777777" w:rsidR="00137D97" w:rsidRDefault="00137D97" w:rsidP="00137D97">
      <w:pPr>
        <w:rPr>
          <w:rFonts w:ascii="Arial" w:hAnsi="Arial" w:cs="Arial"/>
          <w:sz w:val="22"/>
          <w:szCs w:val="22"/>
        </w:rPr>
      </w:pPr>
      <w:r>
        <w:rPr>
          <w:rFonts w:ascii="Arial" w:hAnsi="Arial" w:cs="Arial"/>
          <w:sz w:val="22"/>
          <w:szCs w:val="22"/>
        </w:rPr>
        <w:t>PRILOGA:</w:t>
      </w:r>
    </w:p>
    <w:p w14:paraId="23C22871" w14:textId="0504A620" w:rsidR="008C7D8F" w:rsidRDefault="00137D97" w:rsidP="00C90CEB">
      <w:pPr>
        <w:pStyle w:val="Odstavekseznama"/>
        <w:numPr>
          <w:ilvl w:val="0"/>
          <w:numId w:val="1"/>
        </w:numPr>
        <w:jc w:val="both"/>
      </w:pPr>
      <w:r w:rsidRPr="00C90CEB">
        <w:rPr>
          <w:rFonts w:ascii="Arial" w:hAnsi="Arial" w:cs="Arial"/>
          <w:sz w:val="22"/>
          <w:szCs w:val="22"/>
        </w:rPr>
        <w:t xml:space="preserve">Osnutek prodajne pogodbe za nakup nepremičnin </w:t>
      </w:r>
      <w:proofErr w:type="spellStart"/>
      <w:r w:rsidRPr="00C90CEB">
        <w:rPr>
          <w:rFonts w:ascii="Arial" w:hAnsi="Arial" w:cs="Arial"/>
          <w:sz w:val="22"/>
          <w:szCs w:val="22"/>
        </w:rPr>
        <w:t>parc</w:t>
      </w:r>
      <w:proofErr w:type="spellEnd"/>
      <w:r w:rsidRPr="00C90CEB">
        <w:rPr>
          <w:rFonts w:ascii="Arial" w:hAnsi="Arial" w:cs="Arial"/>
          <w:sz w:val="22"/>
          <w:szCs w:val="22"/>
        </w:rPr>
        <w:t>. št.</w:t>
      </w:r>
      <w:r w:rsidR="00C24B39" w:rsidRPr="00C90CEB">
        <w:rPr>
          <w:rFonts w:ascii="Arial" w:hAnsi="Arial" w:cs="Arial"/>
          <w:sz w:val="22"/>
          <w:szCs w:val="22"/>
        </w:rPr>
        <w:t>21/26 in 28, obe k. o. Nova Gorica</w:t>
      </w:r>
      <w:r w:rsidRPr="00C90CEB">
        <w:rPr>
          <w:rFonts w:ascii="Arial" w:hAnsi="Arial" w:cs="Arial"/>
          <w:sz w:val="22"/>
          <w:szCs w:val="22"/>
        </w:rPr>
        <w:t>.</w:t>
      </w:r>
    </w:p>
    <w:sectPr w:rsidR="008C7D8F" w:rsidSect="008F02FF">
      <w:headerReference w:type="default" r:id="rId10"/>
      <w:footerReference w:type="default" r:id="rId11"/>
      <w:headerReference w:type="first" r:id="rId12"/>
      <w:footerReference w:type="first" r:id="rId13"/>
      <w:pgSz w:w="11906" w:h="16838" w:code="9"/>
      <w:pgMar w:top="1418" w:right="155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F20EC" w14:textId="77777777" w:rsidR="00786F5A" w:rsidRDefault="00786F5A">
      <w:r>
        <w:separator/>
      </w:r>
    </w:p>
  </w:endnote>
  <w:endnote w:type="continuationSeparator" w:id="0">
    <w:p w14:paraId="54BD9B74" w14:textId="77777777" w:rsidR="00786F5A" w:rsidRDefault="0078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4A25" w14:textId="77777777" w:rsidR="008C7D8F" w:rsidRDefault="008C7D8F">
    <w:pPr>
      <w:pStyle w:val="Noga"/>
    </w:pPr>
    <w:r>
      <w:rPr>
        <w:noProof/>
      </w:rPr>
      <w:drawing>
        <wp:anchor distT="0" distB="0" distL="114300" distR="114300" simplePos="0" relativeHeight="251661312" behindDoc="0" locked="0" layoutInCell="1" allowOverlap="1" wp14:anchorId="153BC835" wp14:editId="317C5666">
          <wp:simplePos x="0" y="0"/>
          <wp:positionH relativeFrom="page">
            <wp:posOffset>440690</wp:posOffset>
          </wp:positionH>
          <wp:positionV relativeFrom="page">
            <wp:posOffset>9981565</wp:posOffset>
          </wp:positionV>
          <wp:extent cx="5543550" cy="314325"/>
          <wp:effectExtent l="0" t="0" r="0" b="0"/>
          <wp:wrapTopAndBottom/>
          <wp:docPr id="4"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69E0" w14:textId="77777777" w:rsidR="008C7D8F" w:rsidRDefault="008C7D8F">
    <w:pPr>
      <w:pStyle w:val="Noga"/>
    </w:pPr>
    <w:r>
      <w:rPr>
        <w:noProof/>
      </w:rPr>
      <w:drawing>
        <wp:anchor distT="0" distB="0" distL="114300" distR="114300" simplePos="0" relativeHeight="251659264" behindDoc="0" locked="0" layoutInCell="1" allowOverlap="1" wp14:anchorId="15223D6A" wp14:editId="5D9AB70A">
          <wp:simplePos x="0" y="0"/>
          <wp:positionH relativeFrom="page">
            <wp:posOffset>288290</wp:posOffset>
          </wp:positionH>
          <wp:positionV relativeFrom="page">
            <wp:posOffset>9829165</wp:posOffset>
          </wp:positionV>
          <wp:extent cx="5543550" cy="314325"/>
          <wp:effectExtent l="0" t="0" r="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71925" w14:textId="77777777" w:rsidR="00786F5A" w:rsidRDefault="00786F5A">
      <w:r>
        <w:separator/>
      </w:r>
    </w:p>
  </w:footnote>
  <w:footnote w:type="continuationSeparator" w:id="0">
    <w:p w14:paraId="7D95CEDB" w14:textId="77777777" w:rsidR="00786F5A" w:rsidRDefault="00786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2E58F" w14:textId="77777777" w:rsidR="008C7D8F" w:rsidRDefault="008C7D8F" w:rsidP="00F023B7">
    <w:pPr>
      <w:pStyle w:val="Glava"/>
      <w:tabs>
        <w:tab w:val="left" w:pos="3885"/>
        <w:tab w:val="right" w:pos="9921"/>
      </w:tabs>
    </w:pPr>
    <w:r>
      <w:t xml:space="preserve">                                                                                                           </w:t>
    </w:r>
  </w:p>
  <w:p w14:paraId="32FD7438" w14:textId="77777777" w:rsidR="008C7D8F" w:rsidRDefault="008C7D8F" w:rsidP="00F023B7">
    <w:pPr>
      <w:pStyle w:val="Glava"/>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E01B" w14:textId="77777777" w:rsidR="008C7D8F" w:rsidRDefault="008C7D8F" w:rsidP="00F023B7">
    <w:pPr>
      <w:pStyle w:val="Glava"/>
      <w:jc w:val="right"/>
    </w:pPr>
    <w:r>
      <w:rPr>
        <w:noProof/>
      </w:rPr>
      <w:drawing>
        <wp:anchor distT="0" distB="0" distL="114300" distR="114300" simplePos="0" relativeHeight="251660288" behindDoc="0" locked="0" layoutInCell="1" allowOverlap="1" wp14:anchorId="0A0B42ED" wp14:editId="074BD631">
          <wp:simplePos x="0" y="0"/>
          <wp:positionH relativeFrom="page">
            <wp:posOffset>242570</wp:posOffset>
          </wp:positionH>
          <wp:positionV relativeFrom="page">
            <wp:posOffset>158750</wp:posOffset>
          </wp:positionV>
          <wp:extent cx="2371725" cy="1000125"/>
          <wp:effectExtent l="0" t="0" r="0" b="0"/>
          <wp:wrapTopAndBottom/>
          <wp:docPr id="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71E8D"/>
    <w:multiLevelType w:val="hybridMultilevel"/>
    <w:tmpl w:val="3F5E81BC"/>
    <w:lvl w:ilvl="0" w:tplc="6A26A29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D6F5081"/>
    <w:multiLevelType w:val="hybridMultilevel"/>
    <w:tmpl w:val="7BD8A054"/>
    <w:lvl w:ilvl="0" w:tplc="E466DB30">
      <w:start w:val="2"/>
      <w:numFmt w:val="bullet"/>
      <w:lvlText w:val="-"/>
      <w:lvlJc w:val="left"/>
      <w:pPr>
        <w:ind w:left="717" w:hanging="360"/>
      </w:pPr>
      <w:rPr>
        <w:rFonts w:ascii="Calibri" w:eastAsia="Times New Roman" w:hAnsi="Calibri" w:cs="Calibri" w:hint="default"/>
        <w:color w:val="auto"/>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num w:numId="1" w16cid:durableId="1533881891">
    <w:abstractNumId w:val="0"/>
  </w:num>
  <w:num w:numId="2" w16cid:durableId="209851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97"/>
    <w:rsid w:val="000D769C"/>
    <w:rsid w:val="00137D97"/>
    <w:rsid w:val="00176033"/>
    <w:rsid w:val="00205C97"/>
    <w:rsid w:val="004D0F11"/>
    <w:rsid w:val="00543E9A"/>
    <w:rsid w:val="00574290"/>
    <w:rsid w:val="006260C4"/>
    <w:rsid w:val="00740C61"/>
    <w:rsid w:val="00786F5A"/>
    <w:rsid w:val="008C7D8F"/>
    <w:rsid w:val="008F02FF"/>
    <w:rsid w:val="00997842"/>
    <w:rsid w:val="00BE2A6C"/>
    <w:rsid w:val="00C24B39"/>
    <w:rsid w:val="00C75BF5"/>
    <w:rsid w:val="00C90CEB"/>
    <w:rsid w:val="00FF26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2D9C"/>
  <w15:chartTrackingRefBased/>
  <w15:docId w15:val="{8B518ED1-B7D9-401C-BD2B-01F5DE4C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37D97"/>
    <w:pPr>
      <w:spacing w:after="0" w:line="240" w:lineRule="auto"/>
    </w:pPr>
    <w:rPr>
      <w:rFonts w:ascii="Times New Roman" w:eastAsia="Times New Roman" w:hAnsi="Times New Roman" w:cs="Times New Roman"/>
      <w:kern w:val="0"/>
      <w:sz w:val="24"/>
      <w:szCs w:val="24"/>
      <w:lang w:eastAsia="sl-SI"/>
      <w14:ligatures w14:val="none"/>
    </w:rPr>
  </w:style>
  <w:style w:type="paragraph" w:styleId="Naslov3">
    <w:name w:val="heading 3"/>
    <w:basedOn w:val="Navaden"/>
    <w:next w:val="Navaden"/>
    <w:link w:val="Naslov3Znak"/>
    <w:qFormat/>
    <w:rsid w:val="00137D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2"/>
    </w:pPr>
    <w:rPr>
      <w:b/>
      <w:sz w:val="2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137D97"/>
    <w:rPr>
      <w:rFonts w:ascii="Times New Roman" w:eastAsia="Times New Roman" w:hAnsi="Times New Roman" w:cs="Times New Roman"/>
      <w:b/>
      <w:kern w:val="0"/>
      <w:sz w:val="28"/>
      <w:szCs w:val="20"/>
      <w:lang w:eastAsia="sl-SI"/>
      <w14:ligatures w14:val="none"/>
    </w:rPr>
  </w:style>
  <w:style w:type="paragraph" w:styleId="Glava">
    <w:name w:val="header"/>
    <w:basedOn w:val="Navaden"/>
    <w:link w:val="GlavaZnak"/>
    <w:rsid w:val="00137D97"/>
    <w:pPr>
      <w:tabs>
        <w:tab w:val="center" w:pos="4536"/>
        <w:tab w:val="right" w:pos="9072"/>
      </w:tabs>
    </w:pPr>
  </w:style>
  <w:style w:type="character" w:customStyle="1" w:styleId="GlavaZnak">
    <w:name w:val="Glava Znak"/>
    <w:basedOn w:val="Privzetapisavaodstavka"/>
    <w:link w:val="Glava"/>
    <w:rsid w:val="00137D97"/>
    <w:rPr>
      <w:rFonts w:ascii="Times New Roman" w:eastAsia="Times New Roman" w:hAnsi="Times New Roman" w:cs="Times New Roman"/>
      <w:kern w:val="0"/>
      <w:sz w:val="24"/>
      <w:szCs w:val="24"/>
      <w:lang w:eastAsia="sl-SI"/>
      <w14:ligatures w14:val="none"/>
    </w:rPr>
  </w:style>
  <w:style w:type="paragraph" w:styleId="Noga">
    <w:name w:val="footer"/>
    <w:basedOn w:val="Navaden"/>
    <w:link w:val="NogaZnak"/>
    <w:rsid w:val="00137D97"/>
    <w:pPr>
      <w:tabs>
        <w:tab w:val="center" w:pos="4536"/>
        <w:tab w:val="right" w:pos="9072"/>
      </w:tabs>
    </w:pPr>
  </w:style>
  <w:style w:type="character" w:customStyle="1" w:styleId="NogaZnak">
    <w:name w:val="Noga Znak"/>
    <w:basedOn w:val="Privzetapisavaodstavka"/>
    <w:link w:val="Noga"/>
    <w:rsid w:val="00137D97"/>
    <w:rPr>
      <w:rFonts w:ascii="Times New Roman" w:eastAsia="Times New Roman" w:hAnsi="Times New Roman" w:cs="Times New Roman"/>
      <w:kern w:val="0"/>
      <w:sz w:val="24"/>
      <w:szCs w:val="24"/>
      <w:lang w:eastAsia="sl-SI"/>
      <w14:ligatures w14:val="none"/>
    </w:rPr>
  </w:style>
  <w:style w:type="character" w:styleId="Pripombasklic">
    <w:name w:val="annotation reference"/>
    <w:basedOn w:val="Privzetapisavaodstavka"/>
    <w:uiPriority w:val="99"/>
    <w:semiHidden/>
    <w:unhideWhenUsed/>
    <w:rsid w:val="00137D97"/>
    <w:rPr>
      <w:sz w:val="16"/>
      <w:szCs w:val="16"/>
    </w:rPr>
  </w:style>
  <w:style w:type="paragraph" w:styleId="Pripombabesedilo">
    <w:name w:val="annotation text"/>
    <w:basedOn w:val="Navaden"/>
    <w:link w:val="PripombabesediloZnak"/>
    <w:uiPriority w:val="99"/>
    <w:unhideWhenUsed/>
    <w:rsid w:val="00137D97"/>
    <w:rPr>
      <w:sz w:val="20"/>
      <w:szCs w:val="20"/>
    </w:rPr>
  </w:style>
  <w:style w:type="character" w:customStyle="1" w:styleId="PripombabesediloZnak">
    <w:name w:val="Pripomba – besedilo Znak"/>
    <w:basedOn w:val="Privzetapisavaodstavka"/>
    <w:link w:val="Pripombabesedilo"/>
    <w:uiPriority w:val="99"/>
    <w:rsid w:val="00137D97"/>
    <w:rPr>
      <w:rFonts w:ascii="Times New Roman" w:eastAsia="Times New Roman" w:hAnsi="Times New Roman" w:cs="Times New Roman"/>
      <w:kern w:val="0"/>
      <w:sz w:val="20"/>
      <w:szCs w:val="20"/>
      <w:lang w:eastAsia="sl-SI"/>
      <w14:ligatures w14:val="none"/>
    </w:rPr>
  </w:style>
  <w:style w:type="paragraph" w:styleId="Odstavekseznama">
    <w:name w:val="List Paragraph"/>
    <w:aliases w:val="naslov 1,Odstavek seznama_IP,Seznam_IP_1"/>
    <w:basedOn w:val="Navaden"/>
    <w:link w:val="OdstavekseznamaZnak"/>
    <w:uiPriority w:val="34"/>
    <w:qFormat/>
    <w:rsid w:val="00137D97"/>
    <w:pPr>
      <w:ind w:left="720"/>
      <w:contextualSpacing/>
    </w:pPr>
  </w:style>
  <w:style w:type="character" w:customStyle="1" w:styleId="OdstavekseznamaZnak">
    <w:name w:val="Odstavek seznama Znak"/>
    <w:aliases w:val="naslov 1 Znak,Odstavek seznama_IP Znak,Seznam_IP_1 Znak"/>
    <w:link w:val="Odstavekseznama"/>
    <w:uiPriority w:val="1"/>
    <w:qFormat/>
    <w:locked/>
    <w:rsid w:val="00137D97"/>
    <w:rPr>
      <w:rFonts w:ascii="Times New Roman" w:eastAsia="Times New Roman" w:hAnsi="Times New Roman" w:cs="Times New Roman"/>
      <w:kern w:val="0"/>
      <w:sz w:val="24"/>
      <w:szCs w:val="24"/>
      <w:lang w:eastAsia="sl-SI"/>
      <w14:ligatures w14:val="none"/>
    </w:rPr>
  </w:style>
  <w:style w:type="character" w:styleId="Hiperpovezava">
    <w:name w:val="Hyperlink"/>
    <w:basedOn w:val="Privzetapisavaodstavka"/>
    <w:uiPriority w:val="99"/>
    <w:semiHidden/>
    <w:unhideWhenUsed/>
    <w:rsid w:val="00C24B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uradni-list.si/1/objava.jsp?sop=2023-01-2479"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23-01-2479"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675</Words>
  <Characters>3852</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Belingar Vodopivec</dc:creator>
  <cp:keywords/>
  <dc:description/>
  <cp:lastModifiedBy>Miran Ljucovič</cp:lastModifiedBy>
  <cp:revision>14</cp:revision>
  <dcterms:created xsi:type="dcterms:W3CDTF">2023-11-27T13:22:00Z</dcterms:created>
  <dcterms:modified xsi:type="dcterms:W3CDTF">2023-11-27T15:33:00Z</dcterms:modified>
</cp:coreProperties>
</file>