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A8178" w14:textId="77777777" w:rsidR="00B10D55" w:rsidRDefault="001172D2">
      <w:pPr>
        <w:jc w:val="center"/>
        <w:rPr>
          <w:sz w:val="32"/>
          <w:szCs w:val="32"/>
        </w:rPr>
      </w:pPr>
      <w:r>
        <w:rPr>
          <w:sz w:val="32"/>
          <w:szCs w:val="32"/>
        </w:rPr>
        <w:t>ZAPISNIK</w:t>
      </w:r>
    </w:p>
    <w:p w14:paraId="499A8179" w14:textId="77777777" w:rsidR="00B10D55" w:rsidRDefault="001172D2">
      <w:pPr>
        <w:jc w:val="center"/>
      </w:pPr>
      <w:r>
        <w:t>26.  seje sveta KS Branik, dne 20.2.2025 ob 18 uri.</w:t>
      </w:r>
    </w:p>
    <w:p w14:paraId="499A817A" w14:textId="77777777" w:rsidR="00B10D55" w:rsidRDefault="001172D2">
      <w:r>
        <w:t>Navzoči: Bruno Vidmar, Miran Vidmar, Kaja Makovec, Matevž Vidmar, Ervin Vidmar, Radoš Čebron, Saša Rojc</w:t>
      </w:r>
    </w:p>
    <w:p w14:paraId="499A817B" w14:textId="77777777" w:rsidR="00B10D55" w:rsidRDefault="001172D2">
      <w:r>
        <w:t>Odsotni: Jana Možina, Patricija Furlan</w:t>
      </w:r>
    </w:p>
    <w:p w14:paraId="499A817C" w14:textId="77777777" w:rsidR="00B10D55" w:rsidRDefault="001172D2">
      <w:r>
        <w:t>Predlagani dnevni red:</w:t>
      </w:r>
    </w:p>
    <w:p w14:paraId="499A817D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 w:rsidRPr="00216C6B">
        <w:t>Pregled in potrditev zapisnika prejšnje seje</w:t>
      </w:r>
    </w:p>
    <w:p w14:paraId="499A817E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 w:rsidRPr="00216C6B">
        <w:t>Sprejem zaključnega računa</w:t>
      </w:r>
    </w:p>
    <w:p w14:paraId="499A817F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 w:rsidRPr="00216C6B">
        <w:t>Inventura 2024</w:t>
      </w:r>
    </w:p>
    <w:p w14:paraId="499A8180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 w:rsidRPr="00216C6B">
        <w:t>Soglasje za odkup dela nepremičnine</w:t>
      </w:r>
    </w:p>
    <w:p w14:paraId="499A8181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 w:rsidRPr="00216C6B">
        <w:t>Mrliška vežica</w:t>
      </w:r>
    </w:p>
    <w:p w14:paraId="499A8182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 w:rsidRPr="00216C6B">
        <w:t>Razno</w:t>
      </w:r>
    </w:p>
    <w:p w14:paraId="499A8183" w14:textId="77777777" w:rsidR="00216C6B" w:rsidRDefault="00216C6B"/>
    <w:p w14:paraId="499A8184" w14:textId="77777777" w:rsidR="00B10D55" w:rsidRDefault="001172D2">
      <w:r>
        <w:t>1. Pregledali in potrdili smo zapisnik prejšnje seje.</w:t>
      </w:r>
    </w:p>
    <w:p w14:paraId="499A8185" w14:textId="77777777" w:rsidR="00B10D55" w:rsidRDefault="001172D2">
      <w:r>
        <w:t xml:space="preserve">2. </w:t>
      </w:r>
      <w:r>
        <w:rPr>
          <w:b/>
        </w:rPr>
        <w:t>Sprejem zaključnega računa</w:t>
      </w:r>
    </w:p>
    <w:p w14:paraId="499A8186" w14:textId="77777777" w:rsidR="00B10D55" w:rsidRDefault="001172D2">
      <w:pPr>
        <w:rPr>
          <w:color w:val="000000"/>
        </w:rPr>
      </w:pPr>
      <w:r>
        <w:t xml:space="preserve">Na podlagi prvega odstavka 98. člena Zakona o javnih financah, 56. člena Statuta MONG (Uradni list RS, 13/12, 18/17 in 18/19) in 12. člena Odloka o krajevnih skupnostih v Mestni občini Nova Gorica (Ur. list RS, 52/2013) je Svet KS Branik na 26. seji  dne 19.2.2025 sprejel Sklep o sprejemu zaključnega računa KS Branik za leto 2024. </w:t>
      </w:r>
    </w:p>
    <w:p w14:paraId="499A8187" w14:textId="77777777" w:rsidR="00B10D55" w:rsidRPr="006104B7" w:rsidRDefault="001172D2">
      <w:pPr>
        <w:rPr>
          <w:b/>
        </w:rPr>
      </w:pPr>
      <w:r>
        <w:t xml:space="preserve">3.  </w:t>
      </w:r>
      <w:r>
        <w:rPr>
          <w:b/>
        </w:rPr>
        <w:t>Inventura 2024</w:t>
      </w:r>
      <w:r>
        <w:rPr>
          <w:b/>
        </w:rPr>
        <w:br/>
      </w:r>
      <w:r>
        <w:t>Komisija je do 26. seje opravila inventuro za leto 2024.</w:t>
      </w:r>
    </w:p>
    <w:p w14:paraId="499A8188" w14:textId="77777777" w:rsidR="00B10D55" w:rsidRDefault="001172D2">
      <w:pPr>
        <w:rPr>
          <w:b/>
        </w:rPr>
      </w:pPr>
      <w:r>
        <w:t xml:space="preserve">4. </w:t>
      </w:r>
      <w:r>
        <w:rPr>
          <w:b/>
        </w:rPr>
        <w:t>Soglasje za odkup dela nepremičnine</w:t>
      </w:r>
    </w:p>
    <w:p w14:paraId="499A8189" w14:textId="77777777" w:rsidR="00B10D55" w:rsidRDefault="001172D2">
      <w:r>
        <w:t xml:space="preserve">Svet KS je prejel </w:t>
      </w:r>
      <w:r w:rsidR="00A87278">
        <w:t xml:space="preserve">poziv </w:t>
      </w:r>
      <w:r>
        <w:t xml:space="preserve">MONG </w:t>
      </w:r>
      <w:r w:rsidR="00A87278">
        <w:t xml:space="preserve">za mnenje o vzpostavitvi javnega dobra na </w:t>
      </w:r>
      <w:r>
        <w:t>parcel</w:t>
      </w:r>
      <w:r w:rsidR="00A87278">
        <w:t>i</w:t>
      </w:r>
      <w:r>
        <w:t xml:space="preserve"> 4563/2, k.o. Branik. </w:t>
      </w:r>
      <w:r w:rsidR="002572D6">
        <w:t>Člani KS se strinjajo za ureditev</w:t>
      </w:r>
      <w:r w:rsidR="009062C1">
        <w:t xml:space="preserve"> vseh</w:t>
      </w:r>
      <w:r w:rsidR="002572D6">
        <w:t xml:space="preserve"> javnih poti. To vprašanje </w:t>
      </w:r>
      <w:r w:rsidR="009062C1">
        <w:t xml:space="preserve">pa </w:t>
      </w:r>
      <w:r w:rsidR="002572D6">
        <w:t xml:space="preserve">naj rešuje občina z lastnikom parcele. </w:t>
      </w:r>
    </w:p>
    <w:p w14:paraId="499A818A" w14:textId="77777777" w:rsidR="00EC0DBE" w:rsidRDefault="00EC0DBE">
      <w:r w:rsidRPr="00EC0DBE">
        <w:rPr>
          <w:noProof/>
        </w:rPr>
        <w:drawing>
          <wp:inline distT="0" distB="0" distL="0" distR="0" wp14:anchorId="499A81A4" wp14:editId="499A81A5">
            <wp:extent cx="2679757" cy="1917700"/>
            <wp:effectExtent l="0" t="0" r="6350" b="6350"/>
            <wp:docPr id="1438754164" name="Slika 1" descr="Slika, ki vsebuje besede zemljevid, besedilo, zračn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54164" name="Slika 1" descr="Slika, ki vsebuje besede zemljevid, besedilo, zračno&#10;&#10;Vsebina, ustvarjena z umetno inteligenco, morda ni pravilna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557" cy="19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818B" w14:textId="77777777" w:rsidR="009062C1" w:rsidRDefault="009062C1"/>
    <w:p w14:paraId="499A818C" w14:textId="77777777" w:rsidR="00B10D55" w:rsidRDefault="001172D2">
      <w:pPr>
        <w:rPr>
          <w:b/>
        </w:rPr>
      </w:pPr>
      <w:r>
        <w:lastRenderedPageBreak/>
        <w:t xml:space="preserve">5. </w:t>
      </w:r>
      <w:r>
        <w:rPr>
          <w:b/>
        </w:rPr>
        <w:t>Mrliška vežica</w:t>
      </w:r>
    </w:p>
    <w:p w14:paraId="499A818D" w14:textId="77777777" w:rsidR="00B10D55" w:rsidRPr="00036E6C" w:rsidRDefault="001172D2" w:rsidP="00036E6C">
      <w:r>
        <w:t xml:space="preserve">Na seji smo obravnavali pritožbe, ki se nanašajo na ukrepe, ki so bili sprejeti ob prenovi mrliške vežice in so spremenili </w:t>
      </w:r>
      <w:r w:rsidR="00036E6C">
        <w:t xml:space="preserve">oz. onemogočili </w:t>
      </w:r>
      <w:r>
        <w:t>možnosti dostopa</w:t>
      </w:r>
      <w:r w:rsidR="00036E6C">
        <w:t xml:space="preserve"> z motornimi vozili</w:t>
      </w:r>
      <w:r>
        <w:t xml:space="preserve"> do</w:t>
      </w:r>
      <w:r w:rsidR="00036E6C">
        <w:t xml:space="preserve"> glavnega vhoda na</w:t>
      </w:r>
      <w:r>
        <w:t xml:space="preserve"> pokopališč</w:t>
      </w:r>
      <w:r w:rsidR="00036E6C">
        <w:t>e.</w:t>
      </w:r>
      <w:r w:rsidR="006C3FAA">
        <w:t xml:space="preserve"> Projekt prenove mrliške vežice predvideva tudi gradnjo</w:t>
      </w:r>
      <w:r w:rsidR="00036E6C">
        <w:t xml:space="preserve"> nekoliko dvignjene poslovilne ploščadi, katere izvedba je predvidena v 2. fazi prenove objekta</w:t>
      </w:r>
      <w:r w:rsidR="006C3FAA">
        <w:t xml:space="preserve"> in je skladna z gradbenim dovoljenjem ter usklajena s projektom »Varna pot v šolo«. </w:t>
      </w:r>
      <w:r w:rsidR="006C3FAA" w:rsidRPr="00036E6C">
        <w:t xml:space="preserve">Usklajena situacija je bila pogoj DRI za oba projekta in hkrati za pridobitev gradbenega dovoljenja. </w:t>
      </w:r>
      <w:r w:rsidR="006C3FAA">
        <w:t>Projekt ne predvideva umestitve parkirišč neposredno pred vhod, zato so izvajalci del v dogovoru z MONG ob pločniku na obstoječi asfaltni površini začasno postavili cvetlična korita.</w:t>
      </w:r>
      <w:r w:rsidR="006C3FAA" w:rsidRPr="006C3FAA">
        <w:t xml:space="preserve"> </w:t>
      </w:r>
      <w:r w:rsidR="006C3FAA" w:rsidRPr="00036E6C">
        <w:t xml:space="preserve">Začasna cvetlična korita bodo postavljena do izvedbe II. </w:t>
      </w:r>
      <w:r w:rsidR="00782C83" w:rsidRPr="00036E6C">
        <w:t>F</w:t>
      </w:r>
      <w:r w:rsidR="006C3FAA" w:rsidRPr="00036E6C">
        <w:t>aze</w:t>
      </w:r>
      <w:r w:rsidR="00782C83">
        <w:t>,</w:t>
      </w:r>
      <w:r w:rsidR="006C3FAA" w:rsidRPr="00036E6C">
        <w:t xml:space="preserve"> to je </w:t>
      </w:r>
      <w:r w:rsidR="00782C83">
        <w:t xml:space="preserve">dokončanje </w:t>
      </w:r>
      <w:r w:rsidR="006C3FAA" w:rsidRPr="00036E6C">
        <w:t>zunanje ureditve vključno z novo poslovilno ploščadjo.</w:t>
      </w:r>
      <w:r w:rsidR="006C3FAA">
        <w:t xml:space="preserve"> Takšna začasna ureditev je pogoj z</w:t>
      </w:r>
      <w:r w:rsidR="00DC5C63">
        <w:t>a pridobitev uporabnega dovoljenja.</w:t>
      </w:r>
      <w:r w:rsidR="000A2CAF">
        <w:t xml:space="preserve"> Iz soglasja DRI izhaja, da je dostop na novo asfaltno površino dovoljen samo</w:t>
      </w:r>
      <w:r w:rsidRPr="00036E6C">
        <w:t xml:space="preserve"> pogrebnim vozilom ob predhodni spustitvi kovinskih stebričev</w:t>
      </w:r>
      <w:r w:rsidR="000A2CAF">
        <w:t xml:space="preserve">. </w:t>
      </w:r>
      <w:r w:rsidRPr="00036E6C">
        <w:t>Gradbeno dovoljenje je bilo pridobljeno v letu 2020, projekt PZI pa koncem leta 2018. Torej oba projekta sta bila usklajevanja ob tvornem sodelovanju prejšnjega vodstva KS Branik.</w:t>
      </w:r>
    </w:p>
    <w:p w14:paraId="499A818E" w14:textId="77777777" w:rsidR="00B10D55" w:rsidRDefault="000A2CAF">
      <w:pPr>
        <w:rPr>
          <w:b/>
          <w:bCs/>
        </w:rPr>
      </w:pPr>
      <w:r w:rsidRPr="000A2CAF">
        <w:rPr>
          <w:b/>
          <w:bCs/>
        </w:rPr>
        <w:t xml:space="preserve">Svet KS </w:t>
      </w:r>
      <w:r>
        <w:rPr>
          <w:b/>
          <w:bCs/>
        </w:rPr>
        <w:t xml:space="preserve">na MONG </w:t>
      </w:r>
      <w:r w:rsidRPr="000A2CAF">
        <w:rPr>
          <w:b/>
          <w:bCs/>
        </w:rPr>
        <w:t xml:space="preserve">podaja </w:t>
      </w:r>
      <w:r>
        <w:rPr>
          <w:b/>
          <w:bCs/>
        </w:rPr>
        <w:t>prošnjo</w:t>
      </w:r>
      <w:r w:rsidRPr="000A2CAF">
        <w:rPr>
          <w:b/>
          <w:bCs/>
        </w:rPr>
        <w:t xml:space="preserve"> za ponovno preučitev</w:t>
      </w:r>
      <w:r>
        <w:rPr>
          <w:b/>
          <w:bCs/>
        </w:rPr>
        <w:t xml:space="preserve"> možnosti</w:t>
      </w:r>
      <w:r w:rsidRPr="000A2CAF">
        <w:rPr>
          <w:b/>
          <w:bCs/>
        </w:rPr>
        <w:t xml:space="preserve"> umeščanja parkirnih prostorov za invalide (2 PM) pred glavnim vhodom na pokopališče.</w:t>
      </w:r>
    </w:p>
    <w:p w14:paraId="499A818F" w14:textId="4911DF7C" w:rsidR="0052505E" w:rsidRDefault="00D361FD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9A81A7" wp14:editId="6D614E9D">
                <wp:simplePos x="0" y="0"/>
                <wp:positionH relativeFrom="column">
                  <wp:posOffset>2847340</wp:posOffset>
                </wp:positionH>
                <wp:positionV relativeFrom="paragraph">
                  <wp:posOffset>887730</wp:posOffset>
                </wp:positionV>
                <wp:extent cx="1194435" cy="682625"/>
                <wp:effectExtent l="95250" t="171450" r="43815" b="155575"/>
                <wp:wrapNone/>
                <wp:docPr id="375665719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64647">
                          <a:off x="0" y="0"/>
                          <a:ext cx="119443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81AE" w14:textId="77777777" w:rsidR="008A605F" w:rsidRDefault="008A605F" w:rsidP="008A605F">
                            <w:r>
                              <w:t>PREUČITEV UMEŠČANJA PM ZA INVALIDE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A81A7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margin-left:224.2pt;margin-top:69.9pt;width:94.05pt;height:53.75pt;rotation:1053652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">
                <v:textbox>
                  <w:txbxContent>
                    <w:p w14:paraId="499A81AE" w14:textId="77777777" w:rsidR="008A605F" w:rsidRDefault="008A605F" w:rsidP="008A605F">
                      <w:r>
                        <w:t>PREUČITEV UMEŠČANJA PM ZA INVALIDE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9A81A8" wp14:editId="37357E7E">
                <wp:simplePos x="0" y="0"/>
                <wp:positionH relativeFrom="column">
                  <wp:posOffset>2004060</wp:posOffset>
                </wp:positionH>
                <wp:positionV relativeFrom="paragraph">
                  <wp:posOffset>1562735</wp:posOffset>
                </wp:positionV>
                <wp:extent cx="1390650" cy="270510"/>
                <wp:effectExtent l="38100" t="209550" r="19050" b="186690"/>
                <wp:wrapNone/>
                <wp:docPr id="791202721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64647">
                          <a:off x="0" y="0"/>
                          <a:ext cx="139065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A81AF" w14:textId="77777777" w:rsidR="008A605F" w:rsidRDefault="008A605F" w:rsidP="008A605F">
                            <w:r>
                              <w:t>CVETLIČNA KORITA</w:t>
                            </w:r>
                          </w:p>
                          <w:p w14:paraId="499A81B0" w14:textId="77777777" w:rsidR="008A605F" w:rsidRDefault="008A605F" w:rsidP="008A60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A81A8" id="Polje z besedilom 4" o:spid="_x0000_s1027" type="#_x0000_t202" style="position:absolute;margin-left:157.8pt;margin-top:123.05pt;width:109.5pt;height:21.3pt;rotation:1053652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">
                <v:textbox>
                  <w:txbxContent>
                    <w:p w14:paraId="499A81AF" w14:textId="77777777" w:rsidR="008A605F" w:rsidRDefault="008A605F" w:rsidP="008A605F">
                      <w:r>
                        <w:t>CVETLIČNA KORITA</w:t>
                      </w:r>
                    </w:p>
                    <w:p w14:paraId="499A81B0" w14:textId="77777777" w:rsidR="008A605F" w:rsidRDefault="008A605F" w:rsidP="008A605F"/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36000" distB="35950" distL="150300" distR="150200" simplePos="0" relativeHeight="251661312" behindDoc="0" locked="0" layoutInCell="1" allowOverlap="1" wp14:anchorId="499A81A9" wp14:editId="52919A01">
                <wp:simplePos x="0" y="0"/>
                <wp:positionH relativeFrom="column">
                  <wp:posOffset>3539930</wp:posOffset>
                </wp:positionH>
                <wp:positionV relativeFrom="paragraph">
                  <wp:posOffset>1243770</wp:posOffset>
                </wp:positionV>
                <wp:extent cx="103505" cy="165735"/>
                <wp:effectExtent l="76200" t="76200" r="48895" b="62865"/>
                <wp:wrapNone/>
                <wp:docPr id="761509189" name="Rokopi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103505" cy="1657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554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opis 3" o:spid="_x0000_s1026" type="#_x0000_t75" style="position:absolute;margin-left:275.95pt;margin-top:95.15pt;width:13.75pt;height:18.65pt;z-index:251661312;visibility:visible;mso-wrap-style:square;mso-width-percent:0;mso-height-percent:0;mso-wrap-distance-left:4.175mm;mso-wrap-distance-top:1mm;mso-wrap-distance-right:4.17222mm;mso-wrap-distance-bottom:.9986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">
                <v:imagedata r:id="rId8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35640" distB="36435" distL="150300" distR="150530" simplePos="0" relativeHeight="251660288" behindDoc="0" locked="0" layoutInCell="1" allowOverlap="1" wp14:anchorId="499A81AA" wp14:editId="1AE1C965">
                <wp:simplePos x="0" y="0"/>
                <wp:positionH relativeFrom="column">
                  <wp:posOffset>3404675</wp:posOffset>
                </wp:positionH>
                <wp:positionV relativeFrom="paragraph">
                  <wp:posOffset>1237695</wp:posOffset>
                </wp:positionV>
                <wp:extent cx="360045" cy="208280"/>
                <wp:effectExtent l="76200" t="76200" r="59055" b="58420"/>
                <wp:wrapNone/>
                <wp:docPr id="226258341" name="Rokopi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360045" cy="208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40D97" id="Rokopis 2" o:spid="_x0000_s1026" type="#_x0000_t75" style="position:absolute;margin-left:265.25pt;margin-top:94.6pt;width:34pt;height:22.05pt;z-index:251660288;visibility:visible;mso-wrap-style:square;mso-width-percent:0;mso-height-percent:0;mso-wrap-distance-left:4.175mm;mso-wrap-distance-top:.99mm;mso-wrap-distance-right:4.18139mm;mso-wrap-distance-bottom:1.012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">
                <v:imagedata r:id="rId10" o:title="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i">
            <w:drawing>
              <wp:anchor distT="63000" distB="62930" distL="177300" distR="177370" simplePos="0" relativeHeight="251659264" behindDoc="0" locked="0" layoutInCell="1" allowOverlap="1" wp14:anchorId="499A81AB" wp14:editId="0DC1E2FD">
                <wp:simplePos x="0" y="0"/>
                <wp:positionH relativeFrom="column">
                  <wp:posOffset>1942600</wp:posOffset>
                </wp:positionH>
                <wp:positionV relativeFrom="paragraph">
                  <wp:posOffset>1684155</wp:posOffset>
                </wp:positionV>
                <wp:extent cx="1386205" cy="396875"/>
                <wp:effectExtent l="114300" t="114300" r="80645" b="98425"/>
                <wp:wrapNone/>
                <wp:docPr id="173004010" name="Rokopi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1386205" cy="396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85D44" id="Rokopis 1" o:spid="_x0000_s1026" type="#_x0000_t75" style="position:absolute;margin-left:148pt;margin-top:127.65pt;width:119.05pt;height:41.1pt;z-index:251659264;visibility:visible;mso-wrap-style:square;mso-width-percent:0;mso-height-percent:0;mso-wrap-distance-left:4.925mm;mso-wrap-distance-top:1.75mm;mso-wrap-distance-right:4.92694mm;mso-wrap-distance-bottom:1.7480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">
                <v:imagedata r:id="rId12" o:title=""/>
              </v:shape>
            </w:pict>
          </mc:Fallback>
        </mc:AlternateContent>
      </w:r>
      <w:r w:rsidR="0052505E" w:rsidRPr="0052505E">
        <w:rPr>
          <w:b/>
          <w:bCs/>
          <w:noProof/>
        </w:rPr>
        <w:drawing>
          <wp:inline distT="0" distB="0" distL="0" distR="0" wp14:anchorId="499A81AC" wp14:editId="499A81AD">
            <wp:extent cx="5760720" cy="3091180"/>
            <wp:effectExtent l="0" t="0" r="0" b="0"/>
            <wp:docPr id="1019131072" name="Slika 1" descr="Slika, ki vsebuje besede zemljevid, prometni koridor, vozlišče, urbanistično oblikovanj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31072" name="Slika 1" descr="Slika, ki vsebuje besede zemljevid, prometni koridor, vozlišče, urbanistično oblikovanje&#10;&#10;Vsebina, ustvarjena z umetno inteligenco, morda ni pravilna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8190" w14:textId="77777777" w:rsidR="00B10D55" w:rsidRDefault="001172D2">
      <w:pPr>
        <w:rPr>
          <w:b/>
        </w:rPr>
      </w:pPr>
      <w:r>
        <w:rPr>
          <w:b/>
        </w:rPr>
        <w:t>6. Razno</w:t>
      </w:r>
    </w:p>
    <w:p w14:paraId="499A8191" w14:textId="77777777" w:rsidR="00B10D55" w:rsidRDefault="00216C6B">
      <w:r>
        <w:rPr>
          <w:b/>
        </w:rPr>
        <w:t>Obravnava škodnega primera:</w:t>
      </w:r>
      <w:r w:rsidR="001172D2">
        <w:rPr>
          <w:b/>
        </w:rPr>
        <w:t xml:space="preserve"> </w:t>
      </w:r>
      <w:r w:rsidR="001172D2">
        <w:rPr>
          <w:b/>
        </w:rPr>
        <w:br/>
      </w:r>
      <w:r w:rsidR="001172D2">
        <w:t xml:space="preserve">Člani smo se seznanili z prijavo škodnega primera Radojke Ščuka na zavarovalnico Triglav. </w:t>
      </w:r>
    </w:p>
    <w:p w14:paraId="499A8192" w14:textId="77777777" w:rsidR="00B10D55" w:rsidRDefault="001172D2">
      <w:r>
        <w:rPr>
          <w:b/>
        </w:rPr>
        <w:t>Požarna varnost:</w:t>
      </w:r>
      <w:r>
        <w:rPr>
          <w:b/>
        </w:rPr>
        <w:br/>
      </w:r>
      <w:r>
        <w:t>Seznanili smo se z zapisnikom inšpektorja za  varstvo pred naravnimi in drugimi nesrečami.</w:t>
      </w:r>
      <w:r>
        <w:br/>
        <w:t>Aktivno smo pričeli reševati točke zapisnika.</w:t>
      </w:r>
    </w:p>
    <w:p w14:paraId="499A8193" w14:textId="77777777" w:rsidR="00722B0D" w:rsidRDefault="001172D2" w:rsidP="00782C83">
      <w:pPr>
        <w:widowControl w:val="0"/>
        <w:spacing w:before="200"/>
      </w:pPr>
      <w:r>
        <w:rPr>
          <w:b/>
        </w:rPr>
        <w:t xml:space="preserve">Varna pot v šolo: </w:t>
      </w:r>
      <w:r>
        <w:rPr>
          <w:b/>
        </w:rPr>
        <w:br/>
      </w:r>
      <w:r>
        <w:t>Člani smo se seznanili s pobudo ureditve dovoznih poti do vrtca, šole in športnega igrišča, ki so nam jo poslali krajani dela zaselka Korp.</w:t>
      </w:r>
      <w:r w:rsidRPr="00782C83">
        <w:t xml:space="preserve"> </w:t>
      </w:r>
      <w:r>
        <w:t xml:space="preserve">Pobudo pošiljamo v pregled in nadaljnjo razpravo Katarini Prislan </w:t>
      </w:r>
      <w:r>
        <w:lastRenderedPageBreak/>
        <w:t xml:space="preserve">Kodelja. </w:t>
      </w:r>
    </w:p>
    <w:p w14:paraId="499A8194" w14:textId="77777777" w:rsidR="00B10D55" w:rsidRPr="00782C83" w:rsidRDefault="001172D2" w:rsidP="00782C83">
      <w:pPr>
        <w:widowControl w:val="0"/>
        <w:spacing w:before="200"/>
      </w:pPr>
      <w:r>
        <w:br/>
      </w:r>
      <w:r>
        <w:rPr>
          <w:b/>
        </w:rPr>
        <w:t>Predlog sestanka s predstavniki MONG:</w:t>
      </w:r>
    </w:p>
    <w:p w14:paraId="499A8195" w14:textId="77777777" w:rsidR="00B10D55" w:rsidRDefault="001172D2">
      <w:r>
        <w:t xml:space="preserve">Svet KS predlaga predstavnikom MONG srečanje v prostorih KS Branik. </w:t>
      </w:r>
    </w:p>
    <w:p w14:paraId="499A8196" w14:textId="77777777" w:rsidR="00B10D55" w:rsidRDefault="001172D2">
      <w:r>
        <w:t xml:space="preserve">Namen srečanja: </w:t>
      </w:r>
    </w:p>
    <w:p w14:paraId="499A8197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>
        <w:t xml:space="preserve">reševanje vprašanj povezanih z mrliško vežico, </w:t>
      </w:r>
    </w:p>
    <w:p w14:paraId="499A8198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>
        <w:t>nadaljevanje del iz naslova participativnega proračuna</w:t>
      </w:r>
    </w:p>
    <w:p w14:paraId="499A8199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>
        <w:t>urejanje poti v šolo</w:t>
      </w:r>
    </w:p>
    <w:p w14:paraId="499A819A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>
        <w:t>kanalizacija Preserje</w:t>
      </w:r>
    </w:p>
    <w:p w14:paraId="499A819B" w14:textId="77777777" w:rsidR="00B10D55" w:rsidRDefault="001172D2" w:rsidP="00216C6B">
      <w:pPr>
        <w:numPr>
          <w:ilvl w:val="0"/>
          <w:numId w:val="1"/>
        </w:numPr>
        <w:spacing w:after="0" w:line="240" w:lineRule="auto"/>
      </w:pPr>
      <w:r>
        <w:t>umeščanje ekološkega otoka na Mrevljevih</w:t>
      </w:r>
    </w:p>
    <w:p w14:paraId="499A819C" w14:textId="77777777" w:rsidR="00545CD9" w:rsidRDefault="00545CD9" w:rsidP="00545CD9">
      <w:pPr>
        <w:spacing w:after="0" w:line="240" w:lineRule="auto"/>
        <w:ind w:left="720"/>
      </w:pPr>
    </w:p>
    <w:p w14:paraId="499A819D" w14:textId="77777777" w:rsidR="00B10D55" w:rsidRDefault="00545CD9" w:rsidP="00545CD9">
      <w:r>
        <w:t xml:space="preserve">Svet KS predlaga, da se </w:t>
      </w:r>
      <w:r w:rsidR="001172D2">
        <w:t xml:space="preserve">sestanka udeležijo podžupan g. Marko Tribušon, g. Jernej Kogoj, ga. Katarina Prislan Kodelja in ga. Ingrid Dornik. </w:t>
      </w:r>
    </w:p>
    <w:p w14:paraId="499A819E" w14:textId="77777777" w:rsidR="00782C83" w:rsidRDefault="00782C83"/>
    <w:p w14:paraId="499A819F" w14:textId="77777777" w:rsidR="00B10D55" w:rsidRDefault="001172D2">
      <w:r>
        <w:t xml:space="preserve">Seja zaključena ob 20 uri. </w:t>
      </w:r>
    </w:p>
    <w:p w14:paraId="499A81A0" w14:textId="77777777" w:rsidR="00B10D55" w:rsidRDefault="001172D2">
      <w:pPr>
        <w:spacing w:after="0" w:line="240" w:lineRule="auto"/>
      </w:pPr>
      <w:r>
        <w:t>Zapisnik je vodila Kaja Makovec                                         predsednik KS Bruno Vidmar</w:t>
      </w:r>
    </w:p>
    <w:p w14:paraId="499A81A1" w14:textId="77777777" w:rsidR="00B10D55" w:rsidRDefault="00B10D55">
      <w:pPr>
        <w:spacing w:after="0" w:line="240" w:lineRule="auto"/>
      </w:pPr>
    </w:p>
    <w:p w14:paraId="499A81A2" w14:textId="77777777" w:rsidR="00B10D55" w:rsidRDefault="001172D2">
      <w:pPr>
        <w:spacing w:after="0" w:line="240" w:lineRule="auto"/>
      </w:pPr>
      <w:r>
        <w:t xml:space="preserve">_______________________                                    </w:t>
      </w:r>
      <w:r>
        <w:tab/>
        <w:t xml:space="preserve">      ______________________</w:t>
      </w:r>
    </w:p>
    <w:p w14:paraId="499A81A3" w14:textId="77777777" w:rsidR="00B10D55" w:rsidRDefault="00B10D55"/>
    <w:sectPr w:rsidR="00B10D55" w:rsidSect="009D48D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E2A5775-2F85-4A6D-9B6A-F0E94CBEE35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5C57F68-1E9E-4EE0-A42F-69C4E3CD7C2E}"/>
    <w:embedBold r:id="rId3" w:fontKey="{C57BA7E1-CB38-4CA4-96FB-8E6B416FF0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AA23DF2-7992-44A6-B74E-DFAA082DB40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269A292-AFC4-4908-986D-695CA7B4C1B9}"/>
    <w:embedItalic r:id="rId6" w:fontKey="{1F4F4A54-0CBE-4476-AFB7-74B9C9893F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03717B4-CA09-4C9D-B56F-C61EF48969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7589E"/>
    <w:multiLevelType w:val="multilevel"/>
    <w:tmpl w:val="EB68AE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D7268D"/>
    <w:multiLevelType w:val="multilevel"/>
    <w:tmpl w:val="2DDCA4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205480188">
    <w:abstractNumId w:val="0"/>
  </w:num>
  <w:num w:numId="2" w16cid:durableId="627782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55"/>
    <w:rsid w:val="00006DD4"/>
    <w:rsid w:val="00036E6C"/>
    <w:rsid w:val="000A2CAF"/>
    <w:rsid w:val="001172D2"/>
    <w:rsid w:val="00216C6B"/>
    <w:rsid w:val="002572D6"/>
    <w:rsid w:val="0052505E"/>
    <w:rsid w:val="00545CD9"/>
    <w:rsid w:val="006104B7"/>
    <w:rsid w:val="006C3FAA"/>
    <w:rsid w:val="00722B0D"/>
    <w:rsid w:val="00782C83"/>
    <w:rsid w:val="008A605F"/>
    <w:rsid w:val="009062C1"/>
    <w:rsid w:val="00975D59"/>
    <w:rsid w:val="0098485A"/>
    <w:rsid w:val="009D48D6"/>
    <w:rsid w:val="009E1D95"/>
    <w:rsid w:val="00A33065"/>
    <w:rsid w:val="00A87278"/>
    <w:rsid w:val="00B10D55"/>
    <w:rsid w:val="00D361FD"/>
    <w:rsid w:val="00D95735"/>
    <w:rsid w:val="00DC5C63"/>
    <w:rsid w:val="00EC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99A8178"/>
  <w15:docId w15:val="{D6F250B7-4E52-4717-BD9F-70C6DD2A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100A"/>
  </w:style>
  <w:style w:type="paragraph" w:styleId="Naslov1">
    <w:name w:val="heading 1"/>
    <w:basedOn w:val="Navaden"/>
    <w:next w:val="Navaden"/>
    <w:uiPriority w:val="9"/>
    <w:qFormat/>
    <w:rsid w:val="009D48D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rsid w:val="009D48D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rsid w:val="009D48D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rsid w:val="009D48D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rsid w:val="009D48D6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rsid w:val="009D48D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rsid w:val="009D48D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rsid w:val="009D48D6"/>
    <w:pPr>
      <w:keepNext/>
      <w:keepLines/>
      <w:spacing w:before="480" w:after="120"/>
    </w:pPr>
    <w:rPr>
      <w:b/>
      <w:sz w:val="72"/>
      <w:szCs w:val="72"/>
    </w:rPr>
  </w:style>
  <w:style w:type="paragraph" w:styleId="Odstavekseznama">
    <w:name w:val="List Paragraph"/>
    <w:basedOn w:val="Navaden"/>
    <w:uiPriority w:val="34"/>
    <w:qFormat/>
    <w:rsid w:val="00B0100A"/>
    <w:pPr>
      <w:spacing w:after="0" w:line="240" w:lineRule="auto"/>
      <w:ind w:left="720"/>
    </w:pPr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A2BC7"/>
    <w:rPr>
      <w:rFonts w:ascii="Tahoma" w:hAnsi="Tahoma" w:cs="Tahoma"/>
      <w:sz w:val="16"/>
      <w:szCs w:val="16"/>
    </w:rPr>
  </w:style>
  <w:style w:type="paragraph" w:styleId="Podnaslov">
    <w:name w:val="Subtitle"/>
    <w:basedOn w:val="Navaden"/>
    <w:next w:val="Navaden"/>
    <w:uiPriority w:val="11"/>
    <w:qFormat/>
    <w:rsid w:val="009D48D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customXml" Target="ink/ink1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ink/ink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2T10:38:35.852"/>
    </inkml:context>
    <inkml:brush xml:id="br0">
      <inkml:brushProperty name="width" value="0.19971" units="cm"/>
      <inkml:brushProperty name="height" value="0.19971" units="cm"/>
      <inkml:brushProperty name="ignorePressure" value="1"/>
    </inkml:brush>
  </inkml:definitions>
  <inkml:trace contextRef="#ctx0" brushRef="#br0">289 0,'-283'453,"277"-443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2T10:37:55.593"/>
    </inkml:context>
    <inkml:brush xml:id="br0">
      <inkml:brushProperty name="width" value="0.2" units="cm"/>
      <inkml:brushProperty name="height" value="0.2" units="cm"/>
      <inkml:brushProperty name="ignorePressure" value="1"/>
    </inkml:brush>
  </inkml:definitions>
  <inkml:trace contextRef="#ctx0" brushRef="#br0">0 1,'991'572,"-983"-567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02T10:34:51.167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0,'3837'1100,"-3825"-1096</inkml:trace>
</inkml:ink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WyykkEVn1hJIdn5M6QpxHcHSAQ==">CgMxLjA4AHIhMWhIRjdTVjJlQ1RVbl8tZ1NWbzAyLUFpMUhzSDVMek02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MONG</dc:creator>
  <cp:lastModifiedBy>Melanija Kerševan</cp:lastModifiedBy>
  <cp:revision>2</cp:revision>
  <dcterms:created xsi:type="dcterms:W3CDTF">2025-03-26T08:03:00Z</dcterms:created>
  <dcterms:modified xsi:type="dcterms:W3CDTF">2025-03-26T08:03:00Z</dcterms:modified>
</cp:coreProperties>
</file>