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0E46C" w14:textId="5EFBD7FE" w:rsidR="005210F0" w:rsidRPr="00EC11A2" w:rsidRDefault="007F31FA" w:rsidP="00722FAC">
      <w:pPr>
        <w:pStyle w:val="Nazivenote"/>
      </w:pPr>
      <w:r w:rsidRPr="00EC11A2">
        <w:t>Župan</w:t>
      </w:r>
      <w:r w:rsidR="00722FAC" w:rsidRPr="00EC11A2">
        <w:br/>
      </w:r>
      <w:r w:rsidR="002B08B0" w:rsidRPr="00EC11A2">
        <w:rPr>
          <w:b w:val="0"/>
          <w:bCs/>
        </w:rPr>
        <w:t>Trg Edvarda Kardelja 1, 5000 Nova Gorica</w:t>
      </w:r>
    </w:p>
    <w:p w14:paraId="5C33E34B" w14:textId="77777777" w:rsidR="00D90B20" w:rsidRDefault="00D90B20" w:rsidP="004A5B7B"/>
    <w:p w14:paraId="2014B888" w14:textId="060F1799" w:rsidR="009672F6" w:rsidRPr="006E6E29" w:rsidRDefault="009672F6" w:rsidP="009672F6">
      <w:r w:rsidRPr="006E6E29">
        <w:t xml:space="preserve">Na podlagi 142. člena Zakona o urejanju prostora (Uradni list RS, št. 199/21, 18/23 – ZDU-1O, 78/23 – ZUNPEOVE, 95/23 – ZIUOPZP, 23/24, 109/24, 25/25 – odl. US in 75/25) ter </w:t>
      </w:r>
      <w:r w:rsidR="00541139" w:rsidRPr="006E6E29">
        <w:t>28</w:t>
      </w:r>
      <w:r w:rsidRPr="006E6E29">
        <w:t xml:space="preserve">. člena Statuta Mestne občine Nova Gorica (Uradni list Republike Slovenije, št. 13/12, 18/17, 18/19) </w:t>
      </w:r>
      <w:r w:rsidR="00F83685" w:rsidRPr="006E6E29">
        <w:t>župan</w:t>
      </w:r>
      <w:r w:rsidRPr="006E6E29">
        <w:t xml:space="preserve"> sprej</w:t>
      </w:r>
      <w:r w:rsidR="004C78B2" w:rsidRPr="006E6E29">
        <w:t>me</w:t>
      </w:r>
      <w:r w:rsidRPr="006E6E29">
        <w:t xml:space="preserve"> </w:t>
      </w:r>
    </w:p>
    <w:p w14:paraId="04AD8A3F" w14:textId="77777777" w:rsidR="00866DAE" w:rsidRPr="006E6E29" w:rsidRDefault="00A42151" w:rsidP="00F83685">
      <w:pPr>
        <w:pStyle w:val="Naslov1"/>
        <w:spacing w:after="0"/>
        <w:jc w:val="center"/>
        <w:rPr>
          <w:caps/>
        </w:rPr>
      </w:pPr>
      <w:r w:rsidRPr="006E6E29">
        <w:rPr>
          <w:caps/>
        </w:rPr>
        <w:t xml:space="preserve">Stališča </w:t>
      </w:r>
    </w:p>
    <w:p w14:paraId="58755061" w14:textId="79888043" w:rsidR="001E7980" w:rsidRPr="00ED3F40" w:rsidRDefault="00A42151" w:rsidP="00866DAE">
      <w:pPr>
        <w:pStyle w:val="Naslov1"/>
        <w:spacing w:before="0" w:after="0"/>
        <w:jc w:val="center"/>
        <w:rPr>
          <w:caps/>
        </w:rPr>
      </w:pPr>
      <w:r w:rsidRPr="006E6E29">
        <w:rPr>
          <w:caps/>
        </w:rPr>
        <w:t>do pripomb in predlogov javnosti podanih na javni razgrnitvi osnutka tehnične posodobitve občinskega prostorskega načrta Mestne občine Nova Gorica</w:t>
      </w:r>
    </w:p>
    <w:p w14:paraId="7B856ED1" w14:textId="77777777" w:rsidR="0031111D" w:rsidRDefault="0031111D" w:rsidP="004F3D37"/>
    <w:p w14:paraId="62349810" w14:textId="0A83122E" w:rsidR="004F3D37" w:rsidRPr="00EC11A2" w:rsidRDefault="004F3D37" w:rsidP="004F3D37">
      <w:r w:rsidRPr="00EC11A2">
        <w:t>Zakon o urejanju prostora (</w:t>
      </w:r>
      <w:r w:rsidR="005212A2">
        <w:t xml:space="preserve">v nadaljevanju </w:t>
      </w:r>
      <w:r w:rsidRPr="00EC11A2">
        <w:t xml:space="preserve">ZUreP-3) uvaja instrument tehnične posodobitve (141. in 142. členom), s katerim se omogoča ažuriranje grafičnega dela prostorskih izvedbenih aktov s podatki o parcelah iz katastra nepremičnin. </w:t>
      </w:r>
    </w:p>
    <w:p w14:paraId="16BA8943" w14:textId="260D2123" w:rsidR="004F3D37" w:rsidRPr="00EC11A2" w:rsidRDefault="004F3D37" w:rsidP="004F3D37">
      <w:r w:rsidRPr="00EC11A2">
        <w:t xml:space="preserve">V letih od 2019 do 2022 je Geodetska uprava </w:t>
      </w:r>
      <w:r w:rsidR="00B55CFD">
        <w:t xml:space="preserve">RS </w:t>
      </w:r>
      <w:r w:rsidRPr="00EC11A2">
        <w:t xml:space="preserve">pripravljala izboljšavo zemljiškega katastra, s katero je izboljšala položajno natančnost zemljiško katastrskih prikazov (ZKP) ter prejšnji zvezni sloj ZKP preoblikovala v zemljiško katastrski načrt (ZKN). ZKN so formalno že uveljavljeni in predstavljajo uradni podatek zemljiškega katastra, ki je v celoti nadomestil prejšnji ZKP. ZKN bo vzdrževan zgolj še z geodetskimi upravnimi postopki parcelacije zemljišč. </w:t>
      </w:r>
    </w:p>
    <w:p w14:paraId="0D3094F4" w14:textId="77777777" w:rsidR="004F3D37" w:rsidRPr="00EC11A2" w:rsidRDefault="004F3D37" w:rsidP="004F3D37">
      <w:r w:rsidRPr="00EC11A2">
        <w:t xml:space="preserve">Ker so vsebine OPN, predvsem najpomembnejši prostorski režim – namenska raba prostora (v nadaljevanju: NRP), v veljavnem OPN pripravljene in usklajene s takrat veljavnim zemljiškim katastrom, je nujno potrebno, da se NRP uskladi z najnovejšim ZKN. </w:t>
      </w:r>
    </w:p>
    <w:p w14:paraId="1BCEFE4E" w14:textId="4F2D3F81" w:rsidR="004F3D37" w:rsidRPr="00EC11A2" w:rsidRDefault="004F3D37" w:rsidP="004F3D37">
      <w:r w:rsidRPr="00EC11A2">
        <w:t xml:space="preserve">Usklajeni podatki NRP z ZKN bodo poleg boljšega in natančnejšega prostorskega načrtovanja omogočali boljše in zanesljivejše lokacijske informacije, boljše preseke s pravnimi režimi, boljšo uporabo podatkov </w:t>
      </w:r>
      <w:r w:rsidR="00D56B78">
        <w:t xml:space="preserve">v </w:t>
      </w:r>
      <w:r w:rsidRPr="00EC11A2">
        <w:t>odmerah nadomestila za uporabo stavbnega zemljišča, večjo natančnost in bolj</w:t>
      </w:r>
      <w:r w:rsidR="00AA7784">
        <w:t>š</w:t>
      </w:r>
      <w:r w:rsidRPr="00EC11A2">
        <w:t xml:space="preserve">e informacije v postopkih množičnega vrednotenja nepremičnin, ustreznejše in boljše upravljanje s prostorom itd. </w:t>
      </w:r>
    </w:p>
    <w:p w14:paraId="6EFEA982" w14:textId="77777777" w:rsidR="004F3D37" w:rsidRPr="00EC11A2" w:rsidRDefault="004F3D37" w:rsidP="004F3D37">
      <w:r w:rsidRPr="00EC11A2">
        <w:t xml:space="preserve">V okviru projekta Pilot MOP je bila izdelana naloga “Metodologija za izvedbo postopka tehnične posodobitve grafičnega prikaza namenske rabe prostora” (v nadaljevanju Metodologija), v kateri so podrobneje razdelani pristop, odprta vprašanja ter tudi vsebinske pasti izvedbe tehnične posodobitve. </w:t>
      </w:r>
    </w:p>
    <w:p w14:paraId="3AB9E2C1" w14:textId="77777777" w:rsidR="004F3D37" w:rsidRPr="00EC11A2" w:rsidRDefault="004F3D37" w:rsidP="004F3D37">
      <w:r w:rsidRPr="00EC11A2">
        <w:t xml:space="preserve">Postopek uskladitve NRP na nov ZKN oziroma tehnične posodobitve se skladno z ZureP-3 lahko izvede na dva načina: </w:t>
      </w:r>
    </w:p>
    <w:p w14:paraId="22FC0F88" w14:textId="77777777" w:rsidR="00996C01" w:rsidRDefault="00DC190B" w:rsidP="00996C01">
      <w:pPr>
        <w:pStyle w:val="Odstavekseznama"/>
        <w:numPr>
          <w:ilvl w:val="0"/>
          <w:numId w:val="43"/>
        </w:numPr>
      </w:pPr>
      <w:r>
        <w:lastRenderedPageBreak/>
        <w:t>s</w:t>
      </w:r>
      <w:r w:rsidR="004F3D37" w:rsidRPr="00EC11A2">
        <w:t>kladno s 141. členom ZureP-3</w:t>
      </w:r>
      <w:r w:rsidR="00CE0347">
        <w:t>:</w:t>
      </w:r>
      <w:r w:rsidR="004F3D37" w:rsidRPr="00EC11A2">
        <w:t xml:space="preserve"> tehnična posodobitev </w:t>
      </w:r>
      <w:r w:rsidR="00CE0347">
        <w:t xml:space="preserve">se </w:t>
      </w:r>
      <w:r w:rsidR="004F3D37" w:rsidRPr="00EC11A2">
        <w:t xml:space="preserve">izvede v postopku priprave prostorskega izvedbenega akta oziroma v fazi priprave strokovnih podlag kot nova geoinformacijska osnova za pripravo sprememb in dopolnitev OPN. Uskladijo se vse meje NRP za celotno območje občine. Pravni režimi, ki niso v pristojnosti občine (podatki PSP) se z ZKN ne usklajujejo. </w:t>
      </w:r>
    </w:p>
    <w:p w14:paraId="1F158B98" w14:textId="40EB6E87" w:rsidR="004F3D37" w:rsidRPr="00EC11A2" w:rsidRDefault="00BE3532" w:rsidP="00996C01">
      <w:pPr>
        <w:pStyle w:val="Odstavekseznama"/>
        <w:numPr>
          <w:ilvl w:val="0"/>
          <w:numId w:val="43"/>
        </w:numPr>
      </w:pPr>
      <w:r>
        <w:t>s</w:t>
      </w:r>
      <w:r w:rsidR="004F3D37" w:rsidRPr="00EC11A2">
        <w:t>kladno s 142. členom ZureP-3</w:t>
      </w:r>
      <w:r>
        <w:t>:</w:t>
      </w:r>
      <w:r w:rsidR="004F3D37" w:rsidRPr="00EC11A2">
        <w:t xml:space="preserve"> tehnična posodobitev </w:t>
      </w:r>
      <w:r>
        <w:t xml:space="preserve">se </w:t>
      </w:r>
      <w:r w:rsidR="004F3D37" w:rsidRPr="00EC11A2">
        <w:t xml:space="preserve">izvede kot samostojni postopek, ki se začne s sklepom župana. Občina osnutek tehnično posodobljenega OPN objavi v prostorskem informacijskem sistemu. Javnosti se omogoči dajanje predlogov in pripomb na objavljeno gradivo v roku, ki ni krajši od 15 dni. Na podlagi pripomb javnosti občina pripravi predlog tehnično posodobljenega občinskega prostorskega izvedbenega akta, ki ga sprejme Občinski svet s sklepom ter ga objavi v uradnem glasilu občine in prostorskem informacijskem sistemu. V okviru prevzetih del bo Občina pridobila zadnji sloj ZKN s strani Geodetske uprave RS, na katerega se prenese NRP iz veljavnega OPN. </w:t>
      </w:r>
    </w:p>
    <w:p w14:paraId="189917D2" w14:textId="77777777" w:rsidR="004F3D37" w:rsidRPr="00EC11A2" w:rsidRDefault="004F3D37" w:rsidP="004F3D37">
      <w:r w:rsidRPr="00EC11A2">
        <w:t>Mestna občina Nova Gorica izvaja postopek tehnične posodobitve skladno s 142. členom ZureP-3, vključno s formalno uveljavitvijo novega sloja NRP.</w:t>
      </w:r>
    </w:p>
    <w:p w14:paraId="44337F59" w14:textId="51D0BE15" w:rsidR="004F3D37" w:rsidRPr="00EC11A2" w:rsidRDefault="004F3D37" w:rsidP="004F3D37">
      <w:r w:rsidRPr="00EC11A2">
        <w:t xml:space="preserve">Predmet tehnične posodobitve je Občinski prostorski načrt Mestne občine Nova Gorica </w:t>
      </w:r>
      <w:r w:rsidR="00D2311E">
        <w:t>(</w:t>
      </w:r>
      <w:r w:rsidRPr="00EC11A2">
        <w:t xml:space="preserve">Uradni list RS, št. </w:t>
      </w:r>
      <w:r w:rsidR="00B004D5">
        <w:t xml:space="preserve">13/18 – UPB, </w:t>
      </w:r>
      <w:r w:rsidRPr="00EC11A2">
        <w:t xml:space="preserve"> 30/18 in 31/20</w:t>
      </w:r>
      <w:r w:rsidR="00D2311E">
        <w:t>)</w:t>
      </w:r>
      <w:r w:rsidRPr="00EC11A2">
        <w:t>.</w:t>
      </w:r>
    </w:p>
    <w:p w14:paraId="06A94BAF" w14:textId="77777777" w:rsidR="004F3D37" w:rsidRPr="00EC11A2" w:rsidRDefault="004F3D37" w:rsidP="004F3D37">
      <w:r w:rsidRPr="00EC11A2">
        <w:t>Postopek se je začel s Sklepom o pripravi prve tehnične posodobitve Občinskega prostorskega načrta Mestne občine Nova Gorica, ki ga je sprejel župan dne 3. 11. 2025. Sklep je bil objavljen v Uradnem listu RS, št. 86/25.</w:t>
      </w:r>
    </w:p>
    <w:p w14:paraId="27C91D97" w14:textId="5561170F" w:rsidR="004F3D37" w:rsidRPr="00EC11A2" w:rsidRDefault="004F3D37" w:rsidP="004F3D37">
      <w:r w:rsidRPr="00EC11A2">
        <w:t xml:space="preserve">V skladu s 142. členom ZUreP-3 je občina osnutek tehnično posodobljenega OPN objavila v PIS in dne 17. </w:t>
      </w:r>
      <w:r w:rsidR="000216CC">
        <w:t>novembra</w:t>
      </w:r>
      <w:r w:rsidRPr="00EC11A2">
        <w:t xml:space="preserve"> 2025 začela z javno razgrnitvijo akta, ki je trajala do vključno </w:t>
      </w:r>
      <w:r w:rsidR="000216CC">
        <w:t>2</w:t>
      </w:r>
      <w:r w:rsidRPr="00EC11A2">
        <w:t xml:space="preserve">. </w:t>
      </w:r>
      <w:r w:rsidR="000216CC">
        <w:t>decembra</w:t>
      </w:r>
      <w:r w:rsidRPr="00EC11A2">
        <w:t xml:space="preserve"> 2025. Obvestilo o javni razgrnitvi in celotno gradivo je bilo objavljeno na spletni strani občine. Zaradi lažjega pregleda je bil grafični del objavljen tudi v spletnem pregledovalniku PISO. O javni razgrnitvi je bila javnost obveščena z javnim naznanilom, ki je bilo objavljeno na spletni strani občine.</w:t>
      </w:r>
    </w:p>
    <w:p w14:paraId="6980F95A" w14:textId="77777777" w:rsidR="004F3D37" w:rsidRPr="00EC11A2" w:rsidRDefault="004F3D37" w:rsidP="004F3D37">
      <w:r w:rsidRPr="00EC11A2">
        <w:t>V času javne razgrnitve je občina k osnutku tehnično posodobljenega OPN prejela 9 pripomb. Stališča do pripomb so predstavljena v nadaljevanju.</w:t>
      </w:r>
    </w:p>
    <w:p w14:paraId="13EAE730" w14:textId="77777777" w:rsidR="004F3D37" w:rsidRPr="00EC11A2" w:rsidRDefault="004F3D37" w:rsidP="004F3D37">
      <w:pPr>
        <w:pStyle w:val="LCNavadentekst"/>
        <w:rPr>
          <w:rFonts w:ascii="Verdana" w:hAnsi="Verdana" w:cs="Calibri"/>
          <w:szCs w:val="20"/>
          <w:highlight w:val="yellow"/>
        </w:rPr>
      </w:pPr>
    </w:p>
    <w:p w14:paraId="299F1B3B" w14:textId="45C605C8" w:rsidR="00604BE5" w:rsidRPr="00EC11A2" w:rsidRDefault="00604BE5">
      <w:pPr>
        <w:spacing w:after="160" w:line="259" w:lineRule="auto"/>
        <w:ind w:left="0" w:right="0"/>
      </w:pPr>
      <w:r w:rsidRPr="00EC11A2">
        <w:br w:type="page"/>
      </w:r>
    </w:p>
    <w:p w14:paraId="55DC468A" w14:textId="0DEB1659" w:rsidR="00604BE5" w:rsidRPr="00EC11A2" w:rsidRDefault="00604BE5" w:rsidP="00696BE4">
      <w:pPr>
        <w:pStyle w:val="LCNaslov2"/>
        <w:ind w:left="709" w:hanging="5"/>
        <w:rPr>
          <w:rFonts w:ascii="Verdana" w:hAnsi="Verdana"/>
          <w:sz w:val="20"/>
          <w:szCs w:val="20"/>
        </w:rPr>
      </w:pPr>
      <w:bookmarkStart w:id="0" w:name="_Toc215756535"/>
      <w:r w:rsidRPr="00EC11A2">
        <w:rPr>
          <w:rFonts w:ascii="Verdana" w:hAnsi="Verdana" w:cs="Calibri"/>
          <w:bCs w:val="0"/>
          <w:sz w:val="20"/>
          <w:szCs w:val="20"/>
        </w:rPr>
        <w:lastRenderedPageBreak/>
        <w:t>PRIPOMBA ŠT. 1</w:t>
      </w:r>
      <w:bookmarkEnd w:id="0"/>
    </w:p>
    <w:p w14:paraId="7E8B0A46" w14:textId="77777777" w:rsidR="00604BE5" w:rsidRPr="00EC11A2" w:rsidRDefault="00604BE5" w:rsidP="00696BE4">
      <w:pPr>
        <w:pStyle w:val="LCNavadentekst"/>
        <w:ind w:left="709" w:hanging="5"/>
        <w:rPr>
          <w:rFonts w:ascii="Verdana" w:hAnsi="Verdana" w:cs="Calibri"/>
          <w:color w:val="7BA4DB"/>
          <w:szCs w:val="20"/>
        </w:rPr>
      </w:pPr>
      <w:r w:rsidRPr="00EC11A2">
        <w:rPr>
          <w:rFonts w:ascii="Verdana" w:hAnsi="Verdana" w:cs="Calibri"/>
          <w:color w:val="7BA4DB"/>
          <w:szCs w:val="20"/>
        </w:rPr>
        <w:t>VSEBINA PRIPOMBE:</w:t>
      </w:r>
    </w:p>
    <w:p w14:paraId="37162015" w14:textId="420DC66D" w:rsidR="00604BE5" w:rsidRPr="00EC11A2" w:rsidRDefault="00604BE5" w:rsidP="000C0DF4">
      <w:pPr>
        <w:pStyle w:val="LCNavadentekst"/>
        <w:ind w:left="709" w:hanging="5"/>
        <w:jc w:val="left"/>
        <w:rPr>
          <w:rFonts w:ascii="Verdana" w:hAnsi="Verdana" w:cs="Calibri"/>
          <w:szCs w:val="20"/>
        </w:rPr>
      </w:pPr>
      <w:r w:rsidRPr="00EC11A2">
        <w:rPr>
          <w:rFonts w:ascii="Verdana" w:hAnsi="Verdana" w:cs="Calibri"/>
          <w:szCs w:val="20"/>
        </w:rPr>
        <w:t>Napaka pri prenosu meje namenske rabe kmetijskih zemljišč in gozdnih zemljišč na parceli št. 772 (v izvornem ZKP parcela št. 7767), k. o. 2335 – Dornberk. Ohrani naj se meja iz veljavnega OPN.</w:t>
      </w:r>
    </w:p>
    <w:p w14:paraId="66D99AD2" w14:textId="77777777" w:rsidR="00604BE5" w:rsidRPr="00EC11A2" w:rsidRDefault="00604BE5" w:rsidP="00696BE4">
      <w:pPr>
        <w:pStyle w:val="LCNavadentekst"/>
        <w:ind w:left="709" w:hanging="5"/>
        <w:rPr>
          <w:rFonts w:ascii="Verdana" w:hAnsi="Verdana"/>
          <w:b/>
          <w:bCs/>
          <w:szCs w:val="20"/>
        </w:rPr>
      </w:pPr>
      <w:r w:rsidRPr="00EC11A2">
        <w:rPr>
          <w:rFonts w:ascii="Verdana" w:hAnsi="Verdana" w:cs="Calibri"/>
          <w:color w:val="7BA4DB"/>
          <w:szCs w:val="20"/>
        </w:rPr>
        <w:t>STALIŠČE DO PRIPOMBE:</w:t>
      </w:r>
      <w:r w:rsidRPr="00EC11A2">
        <w:rPr>
          <w:rFonts w:ascii="Verdana" w:hAnsi="Verdana"/>
          <w:b/>
          <w:bCs/>
          <w:szCs w:val="20"/>
        </w:rPr>
        <w:t xml:space="preserve"> </w:t>
      </w:r>
    </w:p>
    <w:p w14:paraId="45155849" w14:textId="77777777" w:rsidR="00604BE5" w:rsidRPr="00EC11A2" w:rsidRDefault="00604BE5" w:rsidP="00696BE4">
      <w:pPr>
        <w:pStyle w:val="LCNavadentekst"/>
        <w:ind w:left="709" w:hanging="5"/>
        <w:rPr>
          <w:rFonts w:ascii="Verdana" w:hAnsi="Verdana" w:cs="Calibri"/>
          <w:b/>
          <w:bCs/>
          <w:szCs w:val="20"/>
        </w:rPr>
      </w:pPr>
      <w:r w:rsidRPr="00EC11A2">
        <w:rPr>
          <w:rFonts w:ascii="Verdana" w:hAnsi="Verdana" w:cs="Calibri"/>
          <w:b/>
          <w:bCs/>
          <w:szCs w:val="20"/>
        </w:rPr>
        <w:t>Pripomba se upošteva.</w:t>
      </w:r>
    </w:p>
    <w:p w14:paraId="5EE8B4DF" w14:textId="1F4A175A" w:rsidR="00604BE5" w:rsidRPr="00EC11A2" w:rsidRDefault="00604BE5" w:rsidP="000C0DF4">
      <w:pPr>
        <w:pStyle w:val="LCNavadentekst"/>
        <w:ind w:left="709" w:hanging="5"/>
        <w:jc w:val="left"/>
        <w:rPr>
          <w:rFonts w:ascii="Verdana" w:hAnsi="Verdana" w:cs="Calibri"/>
          <w:szCs w:val="20"/>
        </w:rPr>
      </w:pPr>
      <w:r w:rsidRPr="00EC11A2">
        <w:rPr>
          <w:rFonts w:ascii="Verdana" w:hAnsi="Verdana" w:cs="Calibri"/>
          <w:szCs w:val="20"/>
        </w:rPr>
        <w:t>Na parceli št. 772, k. o. 2335 – Dornberk se meja med gozdnimi in kmetijskimi zemljišči popravi tako, da je enaka meji iz veljavnega OPN</w:t>
      </w:r>
      <w:r w:rsidR="001841A2">
        <w:rPr>
          <w:rFonts w:ascii="Verdana" w:hAnsi="Verdana" w:cs="Calibri"/>
          <w:szCs w:val="20"/>
        </w:rPr>
        <w:t>.</w:t>
      </w:r>
    </w:p>
    <w:p w14:paraId="206FAC60" w14:textId="77777777" w:rsidR="00604BE5" w:rsidRPr="00EC11A2" w:rsidRDefault="00604BE5" w:rsidP="00696BE4">
      <w:pPr>
        <w:pStyle w:val="Slike-opis"/>
        <w:tabs>
          <w:tab w:val="left" w:pos="709"/>
          <w:tab w:val="left" w:pos="851"/>
        </w:tabs>
        <w:ind w:left="709" w:hanging="5"/>
        <w:rPr>
          <w:rFonts w:ascii="Verdana" w:hAnsi="Verdana"/>
        </w:rPr>
      </w:pPr>
      <w:r w:rsidRPr="00EC11A2">
        <w:rPr>
          <w:rFonts w:ascii="Verdana" w:hAnsi="Verdana"/>
        </w:rPr>
        <w:t>Namenska raba prostora - veljavni akt</w:t>
      </w:r>
    </w:p>
    <w:p w14:paraId="77349EC9" w14:textId="4B2E8F23" w:rsidR="00604BE5" w:rsidRPr="00EC11A2" w:rsidRDefault="00604BE5" w:rsidP="00696BE4">
      <w:pPr>
        <w:pStyle w:val="LCNavadentekst"/>
        <w:ind w:left="709" w:hanging="5"/>
        <w:rPr>
          <w:rFonts w:ascii="Verdana" w:hAnsi="Verdana" w:cs="Calibri"/>
          <w:szCs w:val="20"/>
        </w:rPr>
      </w:pPr>
      <w:r w:rsidRPr="00EC11A2">
        <w:rPr>
          <w:rFonts w:ascii="Verdana" w:hAnsi="Verdana" w:cs="Calibri"/>
          <w:noProof/>
          <w:szCs w:val="20"/>
        </w:rPr>
        <w:drawing>
          <wp:inline distT="0" distB="0" distL="0" distR="0" wp14:anchorId="6F7615C4" wp14:editId="13C3DC81">
            <wp:extent cx="2971800" cy="1857375"/>
            <wp:effectExtent l="0" t="0" r="0" b="9525"/>
            <wp:docPr id="711385996" name="Slika 34" descr="Slika, ki vsebuje besede diagram, besedilo, vrstica, zemljevid&#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ki vsebuje besede diagram, besedilo, vrstica, zemljevid&#10;&#10;Vsebina, ustvarjena z UI, morda ni pravilna."/>
                    <pic:cNvPicPr>
                      <a:picLocks noChangeAspect="1" noChangeArrowheads="1"/>
                    </pic:cNvPicPr>
                  </pic:nvPicPr>
                  <pic:blipFill>
                    <a:blip r:embed="rId7" cstate="print">
                      <a:extLst>
                        <a:ext uri="{28A0092B-C50C-407E-A947-70E740481C1C}">
                          <a14:useLocalDpi xmlns:a14="http://schemas.microsoft.com/office/drawing/2010/main" val="0"/>
                        </a:ext>
                      </a:extLst>
                    </a:blip>
                    <a:srcRect t="6158"/>
                    <a:stretch>
                      <a:fillRect/>
                    </a:stretch>
                  </pic:blipFill>
                  <pic:spPr bwMode="auto">
                    <a:xfrm>
                      <a:off x="0" y="0"/>
                      <a:ext cx="2971800" cy="1857375"/>
                    </a:xfrm>
                    <a:prstGeom prst="rect">
                      <a:avLst/>
                    </a:prstGeom>
                    <a:noFill/>
                    <a:ln>
                      <a:noFill/>
                    </a:ln>
                  </pic:spPr>
                </pic:pic>
              </a:graphicData>
            </a:graphic>
          </wp:inline>
        </w:drawing>
      </w:r>
    </w:p>
    <w:p w14:paraId="38BC82E6" w14:textId="77777777" w:rsidR="00604BE5" w:rsidRPr="00EC11A2" w:rsidRDefault="00604BE5" w:rsidP="00F33BF4">
      <w:pPr>
        <w:pStyle w:val="Slike-opis"/>
        <w:tabs>
          <w:tab w:val="left" w:pos="708"/>
        </w:tabs>
        <w:ind w:left="709" w:firstLine="0"/>
        <w:rPr>
          <w:rFonts w:ascii="Verdana" w:hAnsi="Verdana"/>
        </w:rPr>
      </w:pPr>
      <w:r w:rsidRPr="00EC11A2">
        <w:rPr>
          <w:rFonts w:ascii="Verdana" w:hAnsi="Verdana"/>
        </w:rPr>
        <w:t xml:space="preserve"> Namenska raba prostora iz osnutka tehnične posodobitve s prikazom podatkov veljavnega OPN</w:t>
      </w:r>
    </w:p>
    <w:p w14:paraId="32F69164" w14:textId="3BFBEE18" w:rsidR="00604BE5" w:rsidRPr="00EC11A2" w:rsidRDefault="00604BE5" w:rsidP="00696BE4">
      <w:pPr>
        <w:pStyle w:val="LCNavadentekst"/>
        <w:ind w:left="709" w:hanging="5"/>
        <w:rPr>
          <w:rFonts w:ascii="Verdana" w:hAnsi="Verdana" w:cs="Calibri"/>
          <w:szCs w:val="20"/>
        </w:rPr>
      </w:pPr>
      <w:r w:rsidRPr="00EC11A2">
        <w:rPr>
          <w:rFonts w:ascii="Verdana" w:hAnsi="Verdana" w:cs="Calibri"/>
          <w:noProof/>
          <w:szCs w:val="20"/>
        </w:rPr>
        <w:drawing>
          <wp:inline distT="0" distB="0" distL="0" distR="0" wp14:anchorId="202DFD43" wp14:editId="7B7D5F74">
            <wp:extent cx="2971800" cy="1857375"/>
            <wp:effectExtent l="0" t="0" r="0" b="9525"/>
            <wp:docPr id="2085671918" name="Slika 33" descr="Slika, ki vsebuje besede besedilo, zemljevid, diagram,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ki vsebuje besede besedilo, zemljevid, diagram, vrstica&#10;&#10;Vsebina, ustvarjena z UI, morda ni pravilna."/>
                    <pic:cNvPicPr>
                      <a:picLocks noChangeAspect="1" noChangeArrowheads="1"/>
                    </pic:cNvPicPr>
                  </pic:nvPicPr>
                  <pic:blipFill>
                    <a:blip r:embed="rId8" cstate="print">
                      <a:extLst>
                        <a:ext uri="{28A0092B-C50C-407E-A947-70E740481C1C}">
                          <a14:useLocalDpi xmlns:a14="http://schemas.microsoft.com/office/drawing/2010/main" val="0"/>
                        </a:ext>
                      </a:extLst>
                    </a:blip>
                    <a:srcRect t="6158" b="-2"/>
                    <a:stretch>
                      <a:fillRect/>
                    </a:stretch>
                  </pic:blipFill>
                  <pic:spPr bwMode="auto">
                    <a:xfrm>
                      <a:off x="0" y="0"/>
                      <a:ext cx="2971800" cy="1857375"/>
                    </a:xfrm>
                    <a:prstGeom prst="rect">
                      <a:avLst/>
                    </a:prstGeom>
                    <a:noFill/>
                    <a:ln>
                      <a:noFill/>
                    </a:ln>
                  </pic:spPr>
                </pic:pic>
              </a:graphicData>
            </a:graphic>
          </wp:inline>
        </w:drawing>
      </w:r>
    </w:p>
    <w:p w14:paraId="38346905" w14:textId="77777777" w:rsidR="00604BE5" w:rsidRPr="00EC11A2" w:rsidRDefault="00604BE5" w:rsidP="00696BE4">
      <w:pPr>
        <w:pStyle w:val="Slike-opis"/>
        <w:tabs>
          <w:tab w:val="left" w:pos="708"/>
        </w:tabs>
        <w:ind w:hanging="5"/>
        <w:rPr>
          <w:rFonts w:ascii="Verdana" w:hAnsi="Verdana"/>
        </w:rPr>
      </w:pPr>
      <w:r w:rsidRPr="00EC11A2">
        <w:rPr>
          <w:rFonts w:ascii="Verdana" w:hAnsi="Verdana"/>
        </w:rPr>
        <w:t>Namenska raba prostora  - predlog tehnične posodobitve po upoštevanju popravka</w:t>
      </w:r>
    </w:p>
    <w:p w14:paraId="4DADA76D" w14:textId="1A81BDA0" w:rsidR="00604BE5" w:rsidRPr="00EC11A2" w:rsidRDefault="00604BE5" w:rsidP="00696BE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1F59ACF6" wp14:editId="7A7CA2E2">
            <wp:extent cx="3200400" cy="1828800"/>
            <wp:effectExtent l="0" t="0" r="0" b="0"/>
            <wp:docPr id="333669150" name="Slika 32" descr="Slika, ki vsebuje besede zemljevid, diagram,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69150" name="Slika 32" descr="Slika, ki vsebuje besede zemljevid, diagram, posnetek zaslona&#10;&#10;Opis je samodejno ustvarjen"/>
                    <pic:cNvPicPr>
                      <a:picLocks noChangeAspect="1" noChangeArrowheads="1"/>
                    </pic:cNvPicPr>
                  </pic:nvPicPr>
                  <pic:blipFill>
                    <a:blip r:embed="rId9">
                      <a:extLst>
                        <a:ext uri="{28A0092B-C50C-407E-A947-70E740481C1C}">
                          <a14:useLocalDpi xmlns:a14="http://schemas.microsoft.com/office/drawing/2010/main" val="0"/>
                        </a:ext>
                      </a:extLst>
                    </a:blip>
                    <a:srcRect t="5772" b="1859"/>
                    <a:stretch>
                      <a:fillRect/>
                    </a:stretch>
                  </pic:blipFill>
                  <pic:spPr bwMode="auto">
                    <a:xfrm>
                      <a:off x="0" y="0"/>
                      <a:ext cx="3200400" cy="1828800"/>
                    </a:xfrm>
                    <a:prstGeom prst="rect">
                      <a:avLst/>
                    </a:prstGeom>
                    <a:noFill/>
                    <a:ln>
                      <a:noFill/>
                    </a:ln>
                  </pic:spPr>
                </pic:pic>
              </a:graphicData>
            </a:graphic>
          </wp:inline>
        </w:drawing>
      </w:r>
    </w:p>
    <w:p w14:paraId="19FCECCC" w14:textId="6393C926" w:rsidR="00604BE5" w:rsidRPr="00696BE4" w:rsidRDefault="00604BE5" w:rsidP="00696BE4">
      <w:pPr>
        <w:pStyle w:val="LCNaslov2"/>
        <w:ind w:left="709" w:hanging="5"/>
        <w:rPr>
          <w:rFonts w:ascii="Verdana" w:hAnsi="Verdana" w:cs="Calibri"/>
          <w:bCs w:val="0"/>
          <w:sz w:val="20"/>
          <w:szCs w:val="20"/>
        </w:rPr>
      </w:pPr>
      <w:bookmarkStart w:id="1" w:name="_Toc215756536"/>
      <w:r w:rsidRPr="00696BE4">
        <w:rPr>
          <w:rFonts w:ascii="Verdana" w:hAnsi="Verdana" w:cs="Calibri"/>
          <w:bCs w:val="0"/>
          <w:sz w:val="20"/>
          <w:szCs w:val="20"/>
        </w:rPr>
        <w:lastRenderedPageBreak/>
        <w:t>PRIPOMBA ŠT. 2</w:t>
      </w:r>
      <w:bookmarkEnd w:id="1"/>
    </w:p>
    <w:p w14:paraId="17150CAD" w14:textId="77777777" w:rsidR="00604BE5" w:rsidRPr="00EC11A2" w:rsidRDefault="00604BE5" w:rsidP="00696BE4">
      <w:pPr>
        <w:pStyle w:val="LCNavadentekst"/>
        <w:ind w:left="709"/>
        <w:rPr>
          <w:rFonts w:ascii="Verdana" w:hAnsi="Verdana" w:cs="Calibri"/>
          <w:color w:val="7BA4DB"/>
        </w:rPr>
      </w:pPr>
      <w:r w:rsidRPr="00EC11A2">
        <w:rPr>
          <w:rFonts w:ascii="Verdana" w:hAnsi="Verdana" w:cs="Calibri"/>
          <w:color w:val="7BA4DB"/>
        </w:rPr>
        <w:t>VSEBINA PRIPOMBE:</w:t>
      </w:r>
    </w:p>
    <w:p w14:paraId="1D941607"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Pri vpisu v atributno tabelo vektorskega podatka je prišli do napake pri oznaki in imenu naselja. Posledično se je na karti prikazala svoja EUP (EUP KR-20, OPPN).</w:t>
      </w:r>
    </w:p>
    <w:p w14:paraId="551DC177" w14:textId="77777777" w:rsidR="00604BE5" w:rsidRPr="00EC11A2" w:rsidRDefault="00604BE5" w:rsidP="00696BE4">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7193D189" w14:textId="77777777" w:rsidR="00604BE5" w:rsidRPr="00EC11A2" w:rsidRDefault="00604BE5" w:rsidP="00696BE4">
      <w:pPr>
        <w:pStyle w:val="LCNavadentekst"/>
        <w:ind w:left="709"/>
        <w:rPr>
          <w:rFonts w:ascii="Verdana" w:hAnsi="Verdana" w:cs="Calibri"/>
          <w:b/>
          <w:bCs/>
        </w:rPr>
      </w:pPr>
      <w:r w:rsidRPr="00EC11A2">
        <w:rPr>
          <w:rFonts w:ascii="Verdana" w:hAnsi="Verdana" w:cs="Calibri"/>
          <w:b/>
          <w:bCs/>
        </w:rPr>
        <w:t>Pripomba se upošteva.</w:t>
      </w:r>
    </w:p>
    <w:p w14:paraId="4EDA76C5"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Popravi se atributne podatke vektorskega sloja namenske rabe prostora in popravi karta.</w:t>
      </w:r>
    </w:p>
    <w:p w14:paraId="2E0B431A" w14:textId="77777777" w:rsidR="00604BE5" w:rsidRPr="00EC11A2" w:rsidRDefault="00604BE5" w:rsidP="00696BE4">
      <w:pPr>
        <w:pStyle w:val="Slike-opis"/>
        <w:tabs>
          <w:tab w:val="left" w:pos="708"/>
        </w:tabs>
        <w:ind w:hanging="77"/>
        <w:rPr>
          <w:rFonts w:ascii="Verdana" w:hAnsi="Verdana"/>
        </w:rPr>
      </w:pPr>
      <w:r w:rsidRPr="00EC11A2">
        <w:rPr>
          <w:rFonts w:ascii="Verdana" w:hAnsi="Verdana"/>
        </w:rPr>
        <w:t>Karta iz veljavnega OPN</w:t>
      </w:r>
    </w:p>
    <w:p w14:paraId="011A06A1" w14:textId="316CF5C9" w:rsidR="00604BE5" w:rsidRPr="00EC11A2" w:rsidRDefault="00604BE5" w:rsidP="00696BE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4E4D26FE" wp14:editId="5C6DCDCF">
            <wp:extent cx="2409825" cy="1942805"/>
            <wp:effectExtent l="0" t="0" r="0" b="635"/>
            <wp:docPr id="1386873243" name="Slika 31" descr="Slika, ki vsebuje besede zemljevid, besedilo, atlas&#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zemljevid, besedilo, atlas&#10;&#10;Vsebina, ustvarjena z UI, morda ni pravilna."/>
                    <pic:cNvPicPr>
                      <a:picLocks noChangeAspect="1" noChangeArrowheads="1"/>
                    </pic:cNvPicPr>
                  </pic:nvPicPr>
                  <pic:blipFill>
                    <a:blip r:embed="rId10" cstate="print">
                      <a:extLst>
                        <a:ext uri="{28A0092B-C50C-407E-A947-70E740481C1C}">
                          <a14:useLocalDpi xmlns:a14="http://schemas.microsoft.com/office/drawing/2010/main" val="0"/>
                        </a:ext>
                      </a:extLst>
                    </a:blip>
                    <a:srcRect l="2055" r="3288"/>
                    <a:stretch>
                      <a:fillRect/>
                    </a:stretch>
                  </pic:blipFill>
                  <pic:spPr bwMode="auto">
                    <a:xfrm>
                      <a:off x="0" y="0"/>
                      <a:ext cx="2412778" cy="1945185"/>
                    </a:xfrm>
                    <a:prstGeom prst="rect">
                      <a:avLst/>
                    </a:prstGeom>
                    <a:noFill/>
                    <a:ln>
                      <a:noFill/>
                    </a:ln>
                  </pic:spPr>
                </pic:pic>
              </a:graphicData>
            </a:graphic>
          </wp:inline>
        </w:drawing>
      </w:r>
    </w:p>
    <w:p w14:paraId="5E7CFB38" w14:textId="77777777" w:rsidR="00604BE5" w:rsidRPr="00EC11A2" w:rsidRDefault="00604BE5" w:rsidP="00696BE4">
      <w:pPr>
        <w:pStyle w:val="Slike-opis"/>
        <w:tabs>
          <w:tab w:val="left" w:pos="708"/>
        </w:tabs>
        <w:ind w:hanging="77"/>
        <w:rPr>
          <w:rFonts w:ascii="Verdana" w:hAnsi="Verdana"/>
        </w:rPr>
      </w:pPr>
      <w:r w:rsidRPr="00EC11A2">
        <w:rPr>
          <w:rFonts w:ascii="Verdana" w:hAnsi="Verdana"/>
        </w:rPr>
        <w:t>Karta iz osnutka tehnične posodobitve OPN</w:t>
      </w:r>
    </w:p>
    <w:p w14:paraId="7BBE7E0A" w14:textId="2962FCF2" w:rsidR="00604BE5" w:rsidRPr="00EC11A2" w:rsidRDefault="00604BE5" w:rsidP="00696BE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00DDBF03" wp14:editId="61A59C1D">
            <wp:extent cx="2409825" cy="1981200"/>
            <wp:effectExtent l="0" t="0" r="9525" b="0"/>
            <wp:docPr id="1720550320" name="Slika 30" descr="Slika, ki vsebuje besede zemljevid, besedilo, atlas&#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zemljevid, besedilo, atlas&#10;&#10;Vsebina, ustvarjena z UI, morda ni pravilna."/>
                    <pic:cNvPicPr>
                      <a:picLocks noChangeAspect="1" noChangeArrowheads="1"/>
                    </pic:cNvPicPr>
                  </pic:nvPicPr>
                  <pic:blipFill>
                    <a:blip r:embed="rId11">
                      <a:extLst>
                        <a:ext uri="{28A0092B-C50C-407E-A947-70E740481C1C}">
                          <a14:useLocalDpi xmlns:a14="http://schemas.microsoft.com/office/drawing/2010/main" val="0"/>
                        </a:ext>
                      </a:extLst>
                    </a:blip>
                    <a:srcRect t="3175" b="14995"/>
                    <a:stretch>
                      <a:fillRect/>
                    </a:stretch>
                  </pic:blipFill>
                  <pic:spPr bwMode="auto">
                    <a:xfrm>
                      <a:off x="0" y="0"/>
                      <a:ext cx="2409825" cy="1981200"/>
                    </a:xfrm>
                    <a:prstGeom prst="rect">
                      <a:avLst/>
                    </a:prstGeom>
                    <a:noFill/>
                    <a:ln>
                      <a:noFill/>
                    </a:ln>
                  </pic:spPr>
                </pic:pic>
              </a:graphicData>
            </a:graphic>
          </wp:inline>
        </w:drawing>
      </w:r>
    </w:p>
    <w:p w14:paraId="55F6441C" w14:textId="77777777" w:rsidR="00604BE5" w:rsidRPr="00EC11A2" w:rsidRDefault="00604BE5" w:rsidP="00696BE4">
      <w:pPr>
        <w:pStyle w:val="Slike-opis"/>
        <w:tabs>
          <w:tab w:val="left" w:pos="708"/>
        </w:tabs>
        <w:ind w:hanging="77"/>
        <w:rPr>
          <w:rFonts w:ascii="Verdana" w:hAnsi="Verdana"/>
        </w:rPr>
      </w:pPr>
      <w:r w:rsidRPr="00EC11A2">
        <w:rPr>
          <w:rFonts w:ascii="Verdana" w:hAnsi="Verdana"/>
        </w:rPr>
        <w:t>Popravek karte v predlogu OPN</w:t>
      </w:r>
    </w:p>
    <w:p w14:paraId="639FD763" w14:textId="4995255D" w:rsidR="00604BE5" w:rsidRPr="00EC11A2" w:rsidRDefault="00604BE5" w:rsidP="00696BE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55F5764F" wp14:editId="1DB87CB6">
            <wp:extent cx="2428875" cy="1981200"/>
            <wp:effectExtent l="0" t="0" r="9525" b="0"/>
            <wp:docPr id="1806912387" name="Slika 29" descr="Slika, ki vsebuje besede zemljevid, besedilo, atlas&#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zemljevid, besedilo, atlas&#10;&#10;Vsebina, ustvarjena z UI, morda ni pravilna."/>
                    <pic:cNvPicPr>
                      <a:picLocks noChangeAspect="1" noChangeArrowheads="1"/>
                    </pic:cNvPicPr>
                  </pic:nvPicPr>
                  <pic:blipFill>
                    <a:blip r:embed="rId12">
                      <a:extLst>
                        <a:ext uri="{28A0092B-C50C-407E-A947-70E740481C1C}">
                          <a14:useLocalDpi xmlns:a14="http://schemas.microsoft.com/office/drawing/2010/main" val="0"/>
                        </a:ext>
                      </a:extLst>
                    </a:blip>
                    <a:srcRect t="3053" b="15044"/>
                    <a:stretch>
                      <a:fillRect/>
                    </a:stretch>
                  </pic:blipFill>
                  <pic:spPr bwMode="auto">
                    <a:xfrm>
                      <a:off x="0" y="0"/>
                      <a:ext cx="2428875" cy="1981200"/>
                    </a:xfrm>
                    <a:prstGeom prst="rect">
                      <a:avLst/>
                    </a:prstGeom>
                    <a:noFill/>
                    <a:ln>
                      <a:noFill/>
                    </a:ln>
                  </pic:spPr>
                </pic:pic>
              </a:graphicData>
            </a:graphic>
          </wp:inline>
        </w:drawing>
      </w:r>
    </w:p>
    <w:p w14:paraId="3612941E" w14:textId="736C02AB" w:rsidR="00604BE5" w:rsidRPr="00696BE4" w:rsidRDefault="00604BE5" w:rsidP="00696BE4">
      <w:pPr>
        <w:pStyle w:val="LCNaslov2"/>
        <w:ind w:left="709" w:hanging="5"/>
        <w:rPr>
          <w:rFonts w:ascii="Verdana" w:hAnsi="Verdana" w:cs="Calibri"/>
          <w:bCs w:val="0"/>
          <w:sz w:val="20"/>
          <w:szCs w:val="20"/>
        </w:rPr>
      </w:pPr>
      <w:bookmarkStart w:id="2" w:name="_Toc215756537"/>
      <w:r w:rsidRPr="00696BE4">
        <w:rPr>
          <w:rFonts w:ascii="Verdana" w:hAnsi="Verdana" w:cs="Calibri"/>
          <w:bCs w:val="0"/>
          <w:sz w:val="20"/>
          <w:szCs w:val="20"/>
        </w:rPr>
        <w:lastRenderedPageBreak/>
        <w:t>PRIPOMBA ŠT. 3</w:t>
      </w:r>
      <w:bookmarkEnd w:id="2"/>
    </w:p>
    <w:p w14:paraId="19E7C147" w14:textId="77777777" w:rsidR="00604BE5" w:rsidRPr="00EC11A2" w:rsidRDefault="00604BE5" w:rsidP="00696BE4">
      <w:pPr>
        <w:pStyle w:val="LCNavadentekst"/>
        <w:ind w:left="709"/>
        <w:rPr>
          <w:rFonts w:ascii="Verdana" w:hAnsi="Verdana" w:cs="Calibri"/>
          <w:color w:val="7BA4DB"/>
        </w:rPr>
      </w:pPr>
      <w:r w:rsidRPr="00EC11A2">
        <w:rPr>
          <w:rFonts w:ascii="Verdana" w:hAnsi="Verdana" w:cs="Calibri"/>
          <w:color w:val="7BA4DB"/>
        </w:rPr>
        <w:t>VSEBINA PRIPOMBE:</w:t>
      </w:r>
    </w:p>
    <w:p w14:paraId="6AEE7697" w14:textId="4B536C58" w:rsidR="00604BE5" w:rsidRPr="00EC11A2" w:rsidRDefault="00604BE5" w:rsidP="000C0DF4">
      <w:pPr>
        <w:pStyle w:val="LCNavadentekst"/>
        <w:ind w:left="709"/>
        <w:jc w:val="left"/>
        <w:rPr>
          <w:rFonts w:ascii="Verdana" w:hAnsi="Verdana" w:cs="Calibri"/>
        </w:rPr>
      </w:pPr>
      <w:r w:rsidRPr="00EC11A2">
        <w:rPr>
          <w:rFonts w:ascii="Verdana" w:hAnsi="Verdana" w:cs="Calibri"/>
        </w:rPr>
        <w:t>Meja stavbnih zemljišč je bila v veljavnem OPN v SZ delu parcele št. 94, k. o. 2308 – Loke v delu določena po meji med parcelama št. 94 in 386/2. V tehnični posodobitvi meja ni bila usklajena z mejo ZKN.</w:t>
      </w:r>
    </w:p>
    <w:p w14:paraId="59487FBB" w14:textId="77777777" w:rsidR="00604BE5" w:rsidRPr="00EC11A2" w:rsidRDefault="00604BE5" w:rsidP="00696BE4">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4D5912F5" w14:textId="77777777" w:rsidR="00604BE5" w:rsidRPr="00EC11A2" w:rsidRDefault="00604BE5" w:rsidP="00696BE4">
      <w:pPr>
        <w:pStyle w:val="LCNavadentekst"/>
        <w:ind w:left="709"/>
        <w:rPr>
          <w:rFonts w:ascii="Verdana" w:hAnsi="Verdana" w:cs="Calibri"/>
          <w:b/>
          <w:bCs/>
        </w:rPr>
      </w:pPr>
      <w:r w:rsidRPr="00EC11A2">
        <w:rPr>
          <w:rFonts w:ascii="Verdana" w:hAnsi="Verdana" w:cs="Calibri"/>
          <w:b/>
          <w:bCs/>
        </w:rPr>
        <w:t>Pripomba se upošteva.</w:t>
      </w:r>
    </w:p>
    <w:p w14:paraId="6D391BAA"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V predlogu tehnične posodobitve se meja stavbnih zemljišč popravi.</w:t>
      </w:r>
    </w:p>
    <w:p w14:paraId="42E740B8" w14:textId="77777777" w:rsidR="00604BE5" w:rsidRPr="00EC11A2" w:rsidRDefault="00604BE5" w:rsidP="00696BE4">
      <w:pPr>
        <w:pStyle w:val="Slike-opis"/>
        <w:tabs>
          <w:tab w:val="left" w:pos="708"/>
        </w:tabs>
        <w:ind w:hanging="77"/>
        <w:rPr>
          <w:rFonts w:ascii="Verdana" w:hAnsi="Verdana"/>
        </w:rPr>
      </w:pPr>
      <w:r w:rsidRPr="00EC11A2">
        <w:rPr>
          <w:rFonts w:ascii="Verdana" w:hAnsi="Verdana"/>
        </w:rPr>
        <w:t>Namenska raba prostora - veljavni akt</w:t>
      </w:r>
    </w:p>
    <w:p w14:paraId="3CAAA557" w14:textId="59A3B273" w:rsidR="00604BE5" w:rsidRPr="00EC11A2" w:rsidRDefault="00604BE5" w:rsidP="00696BE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44C89296" wp14:editId="2B725684">
            <wp:extent cx="2871237" cy="1809750"/>
            <wp:effectExtent l="0" t="0" r="5715" b="0"/>
            <wp:docPr id="260822551" name="Slika 28" descr="Slika, ki vsebuje besede besedilo, diagram, zemljevid,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diagram, zemljevid, vrstica&#10;&#10;Vsebina, ustvarjena z UI, morda ni pravil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841" cy="1818325"/>
                    </a:xfrm>
                    <a:prstGeom prst="rect">
                      <a:avLst/>
                    </a:prstGeom>
                    <a:noFill/>
                    <a:ln>
                      <a:noFill/>
                    </a:ln>
                  </pic:spPr>
                </pic:pic>
              </a:graphicData>
            </a:graphic>
          </wp:inline>
        </w:drawing>
      </w:r>
    </w:p>
    <w:p w14:paraId="7995D3EB" w14:textId="77777777" w:rsidR="00604BE5" w:rsidRPr="00EC11A2" w:rsidRDefault="00604BE5" w:rsidP="00D847AB">
      <w:pPr>
        <w:pStyle w:val="Slike-opis"/>
        <w:tabs>
          <w:tab w:val="left" w:pos="708"/>
        </w:tabs>
        <w:ind w:left="709" w:firstLine="0"/>
        <w:rPr>
          <w:rFonts w:ascii="Verdana" w:hAnsi="Verdana"/>
        </w:rPr>
      </w:pPr>
      <w:r w:rsidRPr="00EC11A2">
        <w:rPr>
          <w:rFonts w:ascii="Verdana" w:hAnsi="Verdana"/>
        </w:rPr>
        <w:t>Namenska raba prostora iz osnutka tehnične posodobitve s prikazom podatkov veljavnega OPN</w:t>
      </w:r>
    </w:p>
    <w:p w14:paraId="03EFCBFF" w14:textId="7DFF2205" w:rsidR="00604BE5" w:rsidRPr="00EC11A2" w:rsidRDefault="00604BE5" w:rsidP="00696BE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5DAC5A49" wp14:editId="1AE3AD0C">
            <wp:extent cx="3626666" cy="1800225"/>
            <wp:effectExtent l="0" t="0" r="0" b="0"/>
            <wp:docPr id="332522388" name="Slika 27" descr="Slika, ki vsebuje besede besedilo, zemljevid, diagram,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zemljevid, diagram, vrstica&#10;&#10;Vsebina, ustvarjena z UI, morda ni pravilna."/>
                    <pic:cNvPicPr>
                      <a:picLocks noChangeAspect="1" noChangeArrowheads="1"/>
                    </pic:cNvPicPr>
                  </pic:nvPicPr>
                  <pic:blipFill>
                    <a:blip r:embed="rId14" cstate="print">
                      <a:extLst>
                        <a:ext uri="{28A0092B-C50C-407E-A947-70E740481C1C}">
                          <a14:useLocalDpi xmlns:a14="http://schemas.microsoft.com/office/drawing/2010/main" val="0"/>
                        </a:ext>
                      </a:extLst>
                    </a:blip>
                    <a:srcRect t="2" b="703"/>
                    <a:stretch>
                      <a:fillRect/>
                    </a:stretch>
                  </pic:blipFill>
                  <pic:spPr bwMode="auto">
                    <a:xfrm>
                      <a:off x="0" y="0"/>
                      <a:ext cx="3637537" cy="1805621"/>
                    </a:xfrm>
                    <a:prstGeom prst="rect">
                      <a:avLst/>
                    </a:prstGeom>
                    <a:noFill/>
                    <a:ln>
                      <a:noFill/>
                    </a:ln>
                  </pic:spPr>
                </pic:pic>
              </a:graphicData>
            </a:graphic>
          </wp:inline>
        </w:drawing>
      </w:r>
    </w:p>
    <w:p w14:paraId="21719F39" w14:textId="77777777" w:rsidR="00604BE5" w:rsidRPr="00EC11A2" w:rsidRDefault="00604BE5" w:rsidP="00696BE4">
      <w:pPr>
        <w:pStyle w:val="Slike-opis"/>
        <w:tabs>
          <w:tab w:val="left" w:pos="708"/>
        </w:tabs>
        <w:ind w:hanging="77"/>
        <w:rPr>
          <w:rFonts w:ascii="Verdana" w:hAnsi="Verdana"/>
        </w:rPr>
      </w:pPr>
      <w:r w:rsidRPr="00EC11A2">
        <w:rPr>
          <w:rFonts w:ascii="Verdana" w:hAnsi="Verdana"/>
        </w:rPr>
        <w:t>Namenska raba prostora  - predlog tehnične posodobitve po upoštevanju popravka</w:t>
      </w:r>
    </w:p>
    <w:p w14:paraId="1EF62048" w14:textId="48AE25E7" w:rsidR="00604BE5" w:rsidRPr="00EC11A2" w:rsidRDefault="00604BE5" w:rsidP="00696BE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38107B89" wp14:editId="00676D95">
            <wp:extent cx="2657475" cy="1806388"/>
            <wp:effectExtent l="0" t="0" r="0" b="3810"/>
            <wp:docPr id="628856348" name="Slika 26" descr="Slika, ki vsebuje besede besedilo, diagram, vrstic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diagram, vrstica, pisava&#10;&#10;Vsebina, ustvarjena z UI, morda ni pravil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6042" cy="1832604"/>
                    </a:xfrm>
                    <a:prstGeom prst="rect">
                      <a:avLst/>
                    </a:prstGeom>
                    <a:noFill/>
                    <a:ln>
                      <a:noFill/>
                    </a:ln>
                  </pic:spPr>
                </pic:pic>
              </a:graphicData>
            </a:graphic>
          </wp:inline>
        </w:drawing>
      </w:r>
    </w:p>
    <w:p w14:paraId="5511D667" w14:textId="07C265BD" w:rsidR="00604BE5" w:rsidRPr="00696BE4" w:rsidRDefault="00604BE5" w:rsidP="00696BE4">
      <w:pPr>
        <w:pStyle w:val="LCNaslov2"/>
        <w:ind w:left="709" w:hanging="5"/>
        <w:rPr>
          <w:rFonts w:ascii="Verdana" w:hAnsi="Verdana" w:cs="Calibri"/>
          <w:bCs w:val="0"/>
          <w:sz w:val="20"/>
          <w:szCs w:val="20"/>
        </w:rPr>
      </w:pPr>
      <w:bookmarkStart w:id="3" w:name="_Toc215756538"/>
      <w:r w:rsidRPr="00696BE4">
        <w:rPr>
          <w:rFonts w:ascii="Verdana" w:hAnsi="Verdana" w:cs="Calibri"/>
          <w:bCs w:val="0"/>
          <w:sz w:val="20"/>
          <w:szCs w:val="20"/>
        </w:rPr>
        <w:lastRenderedPageBreak/>
        <w:t>PRIPOMBA ŠT. 4</w:t>
      </w:r>
      <w:bookmarkEnd w:id="3"/>
    </w:p>
    <w:p w14:paraId="285AFDAB" w14:textId="77777777" w:rsidR="00604BE5" w:rsidRPr="00EC11A2" w:rsidRDefault="00604BE5" w:rsidP="00696BE4">
      <w:pPr>
        <w:pStyle w:val="LCNavadentekst"/>
        <w:ind w:left="709"/>
        <w:rPr>
          <w:rFonts w:ascii="Verdana" w:hAnsi="Verdana" w:cs="Calibri"/>
          <w:color w:val="7BA4DB"/>
        </w:rPr>
      </w:pPr>
      <w:r w:rsidRPr="00EC11A2">
        <w:rPr>
          <w:rFonts w:ascii="Verdana" w:hAnsi="Verdana" w:cs="Calibri"/>
          <w:color w:val="7BA4DB"/>
        </w:rPr>
        <w:t>VSEBINA PRIPOMBE:</w:t>
      </w:r>
    </w:p>
    <w:p w14:paraId="45C25134"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Pri vpisu v atributno tabelo vektorskega podatka je prišli do napake pri oznaki in imenu naselja. Posledično se je na karti prikazala svoja EUP (EUP VI-08).</w:t>
      </w:r>
    </w:p>
    <w:p w14:paraId="4AB207B0" w14:textId="77777777" w:rsidR="00604BE5" w:rsidRPr="00EC11A2" w:rsidRDefault="00604BE5" w:rsidP="00696BE4">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2ADDD5F0" w14:textId="77777777" w:rsidR="00604BE5" w:rsidRPr="00EC11A2" w:rsidRDefault="00604BE5" w:rsidP="00696BE4">
      <w:pPr>
        <w:pStyle w:val="LCNavadentekst"/>
        <w:ind w:left="709"/>
        <w:rPr>
          <w:rFonts w:ascii="Verdana" w:hAnsi="Verdana" w:cs="Calibri"/>
          <w:b/>
          <w:bCs/>
        </w:rPr>
      </w:pPr>
      <w:r w:rsidRPr="00EC11A2">
        <w:rPr>
          <w:rFonts w:ascii="Verdana" w:hAnsi="Verdana" w:cs="Calibri"/>
          <w:b/>
          <w:bCs/>
        </w:rPr>
        <w:t>Pripomba se upošteva.</w:t>
      </w:r>
    </w:p>
    <w:p w14:paraId="1B651A5A"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Popravi se atributne podatke vektorskega sloja namenske rabe prostora in popravi karta.</w:t>
      </w:r>
    </w:p>
    <w:p w14:paraId="10B0B116" w14:textId="77777777" w:rsidR="00604BE5" w:rsidRPr="00EC11A2" w:rsidRDefault="00604BE5" w:rsidP="00696BE4">
      <w:pPr>
        <w:pStyle w:val="Slike-opis"/>
        <w:tabs>
          <w:tab w:val="left" w:pos="708"/>
        </w:tabs>
        <w:ind w:hanging="77"/>
        <w:rPr>
          <w:rFonts w:ascii="Verdana" w:hAnsi="Verdana"/>
        </w:rPr>
      </w:pPr>
      <w:r w:rsidRPr="00EC11A2">
        <w:rPr>
          <w:rFonts w:ascii="Verdana" w:hAnsi="Verdana"/>
        </w:rPr>
        <w:t>Karta iz veljavnega OPN</w:t>
      </w:r>
    </w:p>
    <w:p w14:paraId="658649EB" w14:textId="24384F0F" w:rsidR="00604BE5" w:rsidRPr="00EC11A2" w:rsidRDefault="00604BE5" w:rsidP="00696BE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6B600884" wp14:editId="743A6CA8">
            <wp:extent cx="1816527" cy="1790700"/>
            <wp:effectExtent l="0" t="0" r="0" b="0"/>
            <wp:docPr id="8664565" name="Slika 25" descr="Slika, ki vsebuje besede besedilo, zemljevid, diagram,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zemljevid, diagram, pisava&#10;&#10;Vsebina, ustvarjena z UI, morda ni pravilna."/>
                    <pic:cNvPicPr>
                      <a:picLocks noChangeAspect="1" noChangeArrowheads="1"/>
                    </pic:cNvPicPr>
                  </pic:nvPicPr>
                  <pic:blipFill>
                    <a:blip r:embed="rId16" cstate="print">
                      <a:extLst>
                        <a:ext uri="{28A0092B-C50C-407E-A947-70E740481C1C}">
                          <a14:useLocalDpi xmlns:a14="http://schemas.microsoft.com/office/drawing/2010/main" val="0"/>
                        </a:ext>
                      </a:extLst>
                    </a:blip>
                    <a:srcRect t="-697" b="-2"/>
                    <a:stretch>
                      <a:fillRect/>
                    </a:stretch>
                  </pic:blipFill>
                  <pic:spPr bwMode="auto">
                    <a:xfrm>
                      <a:off x="0" y="0"/>
                      <a:ext cx="1820347" cy="1794466"/>
                    </a:xfrm>
                    <a:prstGeom prst="rect">
                      <a:avLst/>
                    </a:prstGeom>
                    <a:noFill/>
                    <a:ln>
                      <a:noFill/>
                    </a:ln>
                  </pic:spPr>
                </pic:pic>
              </a:graphicData>
            </a:graphic>
          </wp:inline>
        </w:drawing>
      </w:r>
    </w:p>
    <w:p w14:paraId="6BCEADA9" w14:textId="77777777" w:rsidR="00604BE5" w:rsidRPr="00EC11A2" w:rsidRDefault="00604BE5" w:rsidP="00696BE4">
      <w:pPr>
        <w:pStyle w:val="Slike-opis"/>
        <w:tabs>
          <w:tab w:val="left" w:pos="708"/>
        </w:tabs>
        <w:ind w:hanging="77"/>
        <w:rPr>
          <w:rFonts w:ascii="Verdana" w:hAnsi="Verdana"/>
        </w:rPr>
      </w:pPr>
      <w:r w:rsidRPr="00EC11A2">
        <w:rPr>
          <w:rFonts w:ascii="Verdana" w:hAnsi="Verdana"/>
        </w:rPr>
        <w:t>Karta iz osnutka tehnične posodobitve OPN</w:t>
      </w:r>
    </w:p>
    <w:p w14:paraId="72E91ECF" w14:textId="25E9D7B4" w:rsidR="00604BE5" w:rsidRPr="00EC11A2" w:rsidRDefault="00604BE5" w:rsidP="00696BE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5E33904F" wp14:editId="11E2AE7F">
            <wp:extent cx="1817057" cy="1885950"/>
            <wp:effectExtent l="0" t="0" r="0" b="0"/>
            <wp:docPr id="158042121" name="Slika 24" descr="Slika, ki vsebuje besede zemljevid, besed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zemljevid, besedilo&#10;&#10;Vsebina, ustvarjena z UI, morda ni pravilna."/>
                    <pic:cNvPicPr>
                      <a:picLocks noChangeAspect="1" noChangeArrowheads="1"/>
                    </pic:cNvPicPr>
                  </pic:nvPicPr>
                  <pic:blipFill>
                    <a:blip r:embed="rId17">
                      <a:extLst>
                        <a:ext uri="{28A0092B-C50C-407E-A947-70E740481C1C}">
                          <a14:useLocalDpi xmlns:a14="http://schemas.microsoft.com/office/drawing/2010/main" val="0"/>
                        </a:ext>
                      </a:extLst>
                    </a:blip>
                    <a:srcRect r="14536" b="14903"/>
                    <a:stretch>
                      <a:fillRect/>
                    </a:stretch>
                  </pic:blipFill>
                  <pic:spPr bwMode="auto">
                    <a:xfrm>
                      <a:off x="0" y="0"/>
                      <a:ext cx="1821270" cy="1890322"/>
                    </a:xfrm>
                    <a:prstGeom prst="rect">
                      <a:avLst/>
                    </a:prstGeom>
                    <a:noFill/>
                    <a:ln>
                      <a:noFill/>
                    </a:ln>
                  </pic:spPr>
                </pic:pic>
              </a:graphicData>
            </a:graphic>
          </wp:inline>
        </w:drawing>
      </w:r>
    </w:p>
    <w:p w14:paraId="744FD31F" w14:textId="77777777" w:rsidR="00604BE5" w:rsidRPr="00EC11A2" w:rsidRDefault="00604BE5" w:rsidP="00696BE4">
      <w:pPr>
        <w:pStyle w:val="Slike-opis"/>
        <w:tabs>
          <w:tab w:val="left" w:pos="708"/>
        </w:tabs>
        <w:ind w:hanging="77"/>
        <w:rPr>
          <w:rFonts w:ascii="Verdana" w:hAnsi="Verdana"/>
        </w:rPr>
      </w:pPr>
      <w:r w:rsidRPr="00EC11A2">
        <w:rPr>
          <w:rFonts w:ascii="Verdana" w:hAnsi="Verdana"/>
        </w:rPr>
        <w:t>Popravek karte v predlogu OPN</w:t>
      </w:r>
    </w:p>
    <w:p w14:paraId="35634A11" w14:textId="149FAA9A" w:rsidR="00604BE5" w:rsidRPr="00EC11A2" w:rsidRDefault="00604BE5" w:rsidP="00526A2B">
      <w:pPr>
        <w:pStyle w:val="LCNavadentekst"/>
        <w:ind w:left="709"/>
        <w:rPr>
          <w:rFonts w:ascii="Verdana" w:hAnsi="Verdana" w:cs="Calibri"/>
          <w:szCs w:val="20"/>
        </w:rPr>
      </w:pPr>
      <w:r w:rsidRPr="00EC11A2">
        <w:rPr>
          <w:rFonts w:ascii="Verdana" w:hAnsi="Verdana" w:cs="Calibri"/>
          <w:noProof/>
          <w:szCs w:val="20"/>
        </w:rPr>
        <w:drawing>
          <wp:inline distT="0" distB="0" distL="0" distR="0" wp14:anchorId="7B341750" wp14:editId="2EF47718">
            <wp:extent cx="1816100" cy="1911228"/>
            <wp:effectExtent l="0" t="0" r="0" b="0"/>
            <wp:docPr id="194333656" name="Slika 23" descr="Slika, ki vsebuje besede besedilo, zemljevid, pisava, diagra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zemljevid, pisava, diagram&#10;&#10;Vsebina, ustvarjena z UI, morda ni pravilna."/>
                    <pic:cNvPicPr>
                      <a:picLocks noChangeAspect="1" noChangeArrowheads="1"/>
                    </pic:cNvPicPr>
                  </pic:nvPicPr>
                  <pic:blipFill>
                    <a:blip r:embed="rId18">
                      <a:extLst>
                        <a:ext uri="{28A0092B-C50C-407E-A947-70E740481C1C}">
                          <a14:useLocalDpi xmlns:a14="http://schemas.microsoft.com/office/drawing/2010/main" val="0"/>
                        </a:ext>
                      </a:extLst>
                    </a:blip>
                    <a:srcRect r="18298" b="10455"/>
                    <a:stretch>
                      <a:fillRect/>
                    </a:stretch>
                  </pic:blipFill>
                  <pic:spPr bwMode="auto">
                    <a:xfrm>
                      <a:off x="0" y="0"/>
                      <a:ext cx="1851760" cy="1948756"/>
                    </a:xfrm>
                    <a:prstGeom prst="rect">
                      <a:avLst/>
                    </a:prstGeom>
                    <a:noFill/>
                    <a:ln>
                      <a:noFill/>
                    </a:ln>
                  </pic:spPr>
                </pic:pic>
              </a:graphicData>
            </a:graphic>
          </wp:inline>
        </w:drawing>
      </w:r>
    </w:p>
    <w:p w14:paraId="3D1D471E" w14:textId="33A0AF7A" w:rsidR="00604BE5" w:rsidRPr="00D847AB" w:rsidRDefault="00604BE5" w:rsidP="00D847AB">
      <w:pPr>
        <w:pStyle w:val="LCNaslov2"/>
        <w:ind w:left="709" w:hanging="5"/>
        <w:rPr>
          <w:rFonts w:ascii="Verdana" w:hAnsi="Verdana" w:cs="Calibri"/>
          <w:bCs w:val="0"/>
          <w:sz w:val="20"/>
          <w:szCs w:val="20"/>
        </w:rPr>
      </w:pPr>
      <w:bookmarkStart w:id="4" w:name="_Toc215756539"/>
      <w:r w:rsidRPr="00D847AB">
        <w:rPr>
          <w:rFonts w:ascii="Verdana" w:hAnsi="Verdana" w:cs="Calibri"/>
          <w:bCs w:val="0"/>
          <w:sz w:val="20"/>
          <w:szCs w:val="20"/>
        </w:rPr>
        <w:lastRenderedPageBreak/>
        <w:t>PRIPOMBA ŠT. 5</w:t>
      </w:r>
      <w:bookmarkEnd w:id="4"/>
    </w:p>
    <w:p w14:paraId="273E14AE" w14:textId="77777777" w:rsidR="00604BE5" w:rsidRPr="00EC11A2" w:rsidRDefault="00604BE5" w:rsidP="00D847AB">
      <w:pPr>
        <w:pStyle w:val="LCNavadentekst"/>
        <w:ind w:left="709"/>
        <w:rPr>
          <w:rFonts w:ascii="Verdana" w:hAnsi="Verdana" w:cs="Calibri"/>
          <w:color w:val="7BA4DB"/>
        </w:rPr>
      </w:pPr>
      <w:r w:rsidRPr="00EC11A2">
        <w:rPr>
          <w:rFonts w:ascii="Verdana" w:hAnsi="Verdana" w:cs="Calibri"/>
          <w:color w:val="7BA4DB"/>
        </w:rPr>
        <w:t>VSEBINA PRIPOMBE:</w:t>
      </w:r>
    </w:p>
    <w:p w14:paraId="13AC1554"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Pri prenosu namenske rabe na nov ZKN je prišlo do napake na meji med SO-09/01 in SO-90/02.</w:t>
      </w:r>
    </w:p>
    <w:p w14:paraId="4BBB013F" w14:textId="77777777" w:rsidR="00604BE5" w:rsidRPr="00EC11A2" w:rsidRDefault="00604BE5" w:rsidP="00D847AB">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602B9D89" w14:textId="77777777" w:rsidR="00604BE5" w:rsidRPr="00EC11A2" w:rsidRDefault="00604BE5" w:rsidP="00D847AB">
      <w:pPr>
        <w:pStyle w:val="LCNavadentekst"/>
        <w:ind w:left="709"/>
        <w:rPr>
          <w:rFonts w:ascii="Verdana" w:hAnsi="Verdana" w:cs="Calibri"/>
          <w:b/>
          <w:bCs/>
        </w:rPr>
      </w:pPr>
      <w:r w:rsidRPr="00EC11A2">
        <w:rPr>
          <w:rFonts w:ascii="Verdana" w:hAnsi="Verdana" w:cs="Calibri"/>
          <w:b/>
          <w:bCs/>
        </w:rPr>
        <w:t>Pripomba se upošteva.</w:t>
      </w:r>
    </w:p>
    <w:p w14:paraId="04476DD6" w14:textId="4A10BA9F" w:rsidR="00604BE5" w:rsidRPr="00EC11A2" w:rsidRDefault="00604BE5" w:rsidP="000C0DF4">
      <w:pPr>
        <w:pStyle w:val="LCNavadentekst"/>
        <w:ind w:left="709"/>
        <w:jc w:val="left"/>
        <w:rPr>
          <w:rFonts w:ascii="Verdana" w:hAnsi="Verdana" w:cs="Calibri"/>
        </w:rPr>
      </w:pPr>
      <w:r w:rsidRPr="00EC11A2">
        <w:rPr>
          <w:rFonts w:ascii="Verdana" w:hAnsi="Verdana" w:cs="Calibri"/>
        </w:rPr>
        <w:t>Gre za nenatančen izris meje, ki ne sledi popolnoma parcelni meji. Meja naj se v predlogu uskladi s parcelno</w:t>
      </w:r>
      <w:r w:rsidR="005970B6">
        <w:rPr>
          <w:rFonts w:ascii="Verdana" w:hAnsi="Verdana" w:cs="Calibri"/>
        </w:rPr>
        <w:t xml:space="preserve"> </w:t>
      </w:r>
      <w:r w:rsidRPr="00EC11A2">
        <w:rPr>
          <w:rFonts w:ascii="Verdana" w:hAnsi="Verdana" w:cs="Calibri"/>
        </w:rPr>
        <w:t xml:space="preserve">mejo. Napaka je minimalna in na kartah ni vidna. </w:t>
      </w:r>
    </w:p>
    <w:p w14:paraId="434D4EC8" w14:textId="77777777" w:rsidR="00604BE5" w:rsidRPr="00EC11A2" w:rsidRDefault="00604BE5" w:rsidP="00D847AB">
      <w:pPr>
        <w:pStyle w:val="Slike-opis"/>
        <w:tabs>
          <w:tab w:val="left" w:pos="709"/>
        </w:tabs>
        <w:ind w:left="709" w:firstLine="0"/>
        <w:rPr>
          <w:rFonts w:ascii="Verdana" w:hAnsi="Verdana"/>
        </w:rPr>
      </w:pPr>
      <w:r w:rsidRPr="00EC11A2">
        <w:rPr>
          <w:rFonts w:ascii="Verdana" w:hAnsi="Verdana"/>
        </w:rPr>
        <w:t>Namenska raba prostora iz osnutka tehnične posodobitve s prikazom podatkov veljavnega OPN</w:t>
      </w:r>
    </w:p>
    <w:p w14:paraId="07D436A9" w14:textId="358B4A6D" w:rsidR="00604BE5" w:rsidRPr="00EC11A2" w:rsidRDefault="00604BE5" w:rsidP="00D847AB">
      <w:pPr>
        <w:pStyle w:val="LCNavadentekst"/>
        <w:ind w:left="709"/>
        <w:rPr>
          <w:rFonts w:ascii="Verdana" w:hAnsi="Verdana" w:cs="Calibri"/>
          <w:szCs w:val="20"/>
          <w:highlight w:val="yellow"/>
        </w:rPr>
      </w:pPr>
      <w:r w:rsidRPr="00EC11A2">
        <w:rPr>
          <w:rFonts w:ascii="Verdana" w:hAnsi="Verdana" w:cs="Calibri"/>
          <w:noProof/>
          <w:szCs w:val="20"/>
        </w:rPr>
        <w:drawing>
          <wp:inline distT="0" distB="0" distL="0" distR="0" wp14:anchorId="186F587E" wp14:editId="2EFEE166">
            <wp:extent cx="4674465" cy="2333625"/>
            <wp:effectExtent l="0" t="0" r="0" b="0"/>
            <wp:docPr id="958081468" name="Slika 22" descr="Slika, ki vsebuje besede besedilo, posnetek zaslona, vrstic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Slika, ki vsebuje besede besedilo, posnetek zaslona, vrstica, pisava&#10;&#10;Vsebina, ustvarjena z UI, morda ni pravil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992" cy="2336884"/>
                    </a:xfrm>
                    <a:prstGeom prst="rect">
                      <a:avLst/>
                    </a:prstGeom>
                    <a:noFill/>
                    <a:ln>
                      <a:noFill/>
                    </a:ln>
                  </pic:spPr>
                </pic:pic>
              </a:graphicData>
            </a:graphic>
          </wp:inline>
        </w:drawing>
      </w:r>
    </w:p>
    <w:p w14:paraId="7341A95D" w14:textId="77777777" w:rsidR="00604BE5" w:rsidRPr="00EC11A2" w:rsidRDefault="00604BE5" w:rsidP="00604BE5">
      <w:pPr>
        <w:spacing w:line="240" w:lineRule="auto"/>
        <w:rPr>
          <w:rFonts w:eastAsiaTheme="majorEastAsia" w:cstheme="majorBidi"/>
          <w:b/>
          <w:color w:val="7BA4DB"/>
          <w:sz w:val="32"/>
          <w:szCs w:val="26"/>
          <w:highlight w:val="yellow"/>
        </w:rPr>
      </w:pPr>
      <w:r w:rsidRPr="00EC11A2">
        <w:rPr>
          <w:highlight w:val="yellow"/>
        </w:rPr>
        <w:br w:type="page"/>
      </w:r>
    </w:p>
    <w:p w14:paraId="390B48ED" w14:textId="3E5E9B61" w:rsidR="00604BE5" w:rsidRPr="00D847AB" w:rsidRDefault="00604BE5" w:rsidP="00D847AB">
      <w:pPr>
        <w:pStyle w:val="LCNaslov2"/>
        <w:ind w:left="709" w:hanging="5"/>
        <w:rPr>
          <w:rFonts w:ascii="Verdana" w:hAnsi="Verdana" w:cs="Calibri"/>
          <w:bCs w:val="0"/>
          <w:sz w:val="20"/>
          <w:szCs w:val="20"/>
        </w:rPr>
      </w:pPr>
      <w:bookmarkStart w:id="5" w:name="_Toc215756540"/>
      <w:r w:rsidRPr="00D847AB">
        <w:rPr>
          <w:rFonts w:ascii="Verdana" w:hAnsi="Verdana" w:cs="Calibri"/>
          <w:bCs w:val="0"/>
          <w:sz w:val="20"/>
          <w:szCs w:val="20"/>
        </w:rPr>
        <w:lastRenderedPageBreak/>
        <w:t>PRIPOMBA ŠT. 6</w:t>
      </w:r>
      <w:bookmarkEnd w:id="5"/>
    </w:p>
    <w:p w14:paraId="00F9748F" w14:textId="77777777" w:rsidR="00604BE5" w:rsidRPr="00EC11A2" w:rsidRDefault="00604BE5" w:rsidP="00D847AB">
      <w:pPr>
        <w:pStyle w:val="LCNavadentekst"/>
        <w:ind w:left="709"/>
        <w:rPr>
          <w:rFonts w:ascii="Verdana" w:hAnsi="Verdana" w:cs="Calibri"/>
          <w:color w:val="7BA4DB"/>
        </w:rPr>
      </w:pPr>
      <w:r w:rsidRPr="00EC11A2">
        <w:rPr>
          <w:rFonts w:ascii="Verdana" w:hAnsi="Verdana" w:cs="Calibri"/>
          <w:color w:val="7BA4DB"/>
        </w:rPr>
        <w:t>VSEBINA PRIPOMBE:</w:t>
      </w:r>
    </w:p>
    <w:p w14:paraId="7CF937DC" w14:textId="53C6076B" w:rsidR="00604BE5" w:rsidRPr="00EC11A2" w:rsidRDefault="00604BE5" w:rsidP="000C0DF4">
      <w:pPr>
        <w:pStyle w:val="LCNavadentekst"/>
        <w:ind w:left="709"/>
        <w:jc w:val="left"/>
        <w:rPr>
          <w:rFonts w:ascii="Verdana" w:hAnsi="Verdana" w:cs="Calibri"/>
        </w:rPr>
      </w:pPr>
      <w:r w:rsidRPr="00EC11A2">
        <w:rPr>
          <w:rFonts w:ascii="Verdana" w:hAnsi="Verdana" w:cs="Calibri"/>
        </w:rPr>
        <w:t>Pri vpisu v atributno tabelo vektorskega podatka je prišli do napake pri oznaki in imenu naselja. Posledično se je na karti prikazala svoja EUP (EUP ST-01, parcela št. 2380/3, k. o. 2336 - Branik).</w:t>
      </w:r>
    </w:p>
    <w:p w14:paraId="7FE0EFAD" w14:textId="77777777" w:rsidR="00604BE5" w:rsidRPr="00EC11A2" w:rsidRDefault="00604BE5" w:rsidP="00D847AB">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7357B5DB" w14:textId="77777777" w:rsidR="00604BE5" w:rsidRPr="00EC11A2" w:rsidRDefault="00604BE5" w:rsidP="00D847AB">
      <w:pPr>
        <w:pStyle w:val="LCNavadentekst"/>
        <w:ind w:left="709"/>
        <w:rPr>
          <w:rFonts w:ascii="Verdana" w:hAnsi="Verdana" w:cs="Calibri"/>
          <w:b/>
          <w:bCs/>
        </w:rPr>
      </w:pPr>
      <w:r w:rsidRPr="00EC11A2">
        <w:rPr>
          <w:rFonts w:ascii="Verdana" w:hAnsi="Verdana" w:cs="Calibri"/>
          <w:b/>
          <w:bCs/>
        </w:rPr>
        <w:t>Pripomba se upošteva.</w:t>
      </w:r>
    </w:p>
    <w:p w14:paraId="06E89610"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Popravi se atributne podatke vektorskega sloja namenske rabe prostora in popravi karta.</w:t>
      </w:r>
    </w:p>
    <w:p w14:paraId="23D18EE6" w14:textId="77777777" w:rsidR="00604BE5" w:rsidRPr="00EC11A2" w:rsidRDefault="00604BE5" w:rsidP="00D847AB">
      <w:pPr>
        <w:pStyle w:val="Slike-opis"/>
        <w:tabs>
          <w:tab w:val="left" w:pos="708"/>
        </w:tabs>
        <w:ind w:hanging="77"/>
        <w:rPr>
          <w:rFonts w:ascii="Verdana" w:hAnsi="Verdana"/>
        </w:rPr>
      </w:pPr>
      <w:r w:rsidRPr="00EC11A2">
        <w:rPr>
          <w:rFonts w:ascii="Verdana" w:hAnsi="Verdana"/>
        </w:rPr>
        <w:t>Karta iz veljavnega OPN</w:t>
      </w:r>
    </w:p>
    <w:p w14:paraId="3963D20A" w14:textId="0C7B50DE" w:rsidR="00604BE5" w:rsidRPr="00EC11A2" w:rsidRDefault="00604BE5" w:rsidP="00D847AB">
      <w:pPr>
        <w:pStyle w:val="LCNavadentekst"/>
        <w:ind w:left="709"/>
        <w:rPr>
          <w:rFonts w:ascii="Verdana" w:hAnsi="Verdana" w:cs="Calibri"/>
          <w:szCs w:val="20"/>
        </w:rPr>
      </w:pPr>
      <w:r w:rsidRPr="00EC11A2">
        <w:rPr>
          <w:rFonts w:ascii="Verdana" w:hAnsi="Verdana" w:cs="Calibri"/>
          <w:noProof/>
          <w:szCs w:val="20"/>
        </w:rPr>
        <w:drawing>
          <wp:inline distT="0" distB="0" distL="0" distR="0" wp14:anchorId="02A29A24" wp14:editId="5AD3DABC">
            <wp:extent cx="1971675" cy="1981200"/>
            <wp:effectExtent l="0" t="0" r="9525" b="0"/>
            <wp:docPr id="1058951510" name="Slika 21" descr="Slika, ki vsebuje besede besedilo, diagram, pisava,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diagram, pisava, posnetek zaslona&#10;&#10;Vsebina, ustvarjena z UI, morda ni pravilna."/>
                    <pic:cNvPicPr>
                      <a:picLocks noChangeAspect="1" noChangeArrowheads="1"/>
                    </pic:cNvPicPr>
                  </pic:nvPicPr>
                  <pic:blipFill>
                    <a:blip r:embed="rId20">
                      <a:extLst>
                        <a:ext uri="{28A0092B-C50C-407E-A947-70E740481C1C}">
                          <a14:useLocalDpi xmlns:a14="http://schemas.microsoft.com/office/drawing/2010/main" val="0"/>
                        </a:ext>
                      </a:extLst>
                    </a:blip>
                    <a:srcRect l="7707" t="7495" r="11377" b="5128"/>
                    <a:stretch>
                      <a:fillRect/>
                    </a:stretch>
                  </pic:blipFill>
                  <pic:spPr bwMode="auto">
                    <a:xfrm>
                      <a:off x="0" y="0"/>
                      <a:ext cx="1971675" cy="1981200"/>
                    </a:xfrm>
                    <a:prstGeom prst="rect">
                      <a:avLst/>
                    </a:prstGeom>
                    <a:noFill/>
                    <a:ln>
                      <a:noFill/>
                    </a:ln>
                  </pic:spPr>
                </pic:pic>
              </a:graphicData>
            </a:graphic>
          </wp:inline>
        </w:drawing>
      </w:r>
    </w:p>
    <w:p w14:paraId="457DA439" w14:textId="77777777" w:rsidR="00604BE5" w:rsidRPr="00EC11A2" w:rsidRDefault="00604BE5" w:rsidP="00D847AB">
      <w:pPr>
        <w:pStyle w:val="Slike-opis"/>
        <w:tabs>
          <w:tab w:val="left" w:pos="708"/>
        </w:tabs>
        <w:ind w:hanging="77"/>
        <w:rPr>
          <w:rFonts w:ascii="Verdana" w:hAnsi="Verdana"/>
        </w:rPr>
      </w:pPr>
      <w:r w:rsidRPr="00EC11A2">
        <w:rPr>
          <w:rFonts w:ascii="Verdana" w:hAnsi="Verdana"/>
        </w:rPr>
        <w:t>Karta iz osnutka tehnične posodobitve OPN</w:t>
      </w:r>
    </w:p>
    <w:p w14:paraId="0011E957" w14:textId="509161F7" w:rsidR="00604BE5" w:rsidRPr="00EC11A2" w:rsidRDefault="00604BE5" w:rsidP="00D847AB">
      <w:pPr>
        <w:pStyle w:val="LCNavadentekst"/>
        <w:ind w:left="709"/>
        <w:rPr>
          <w:rFonts w:ascii="Verdana" w:hAnsi="Verdana" w:cs="Calibri"/>
          <w:szCs w:val="20"/>
        </w:rPr>
      </w:pPr>
      <w:r w:rsidRPr="00EC11A2">
        <w:rPr>
          <w:rFonts w:ascii="Verdana" w:hAnsi="Verdana" w:cs="Calibri"/>
          <w:noProof/>
          <w:szCs w:val="20"/>
        </w:rPr>
        <w:drawing>
          <wp:inline distT="0" distB="0" distL="0" distR="0" wp14:anchorId="33000BAE" wp14:editId="7C868B0D">
            <wp:extent cx="2000250" cy="1981200"/>
            <wp:effectExtent l="0" t="0" r="0" b="0"/>
            <wp:docPr id="1581646396" name="Slika 20" descr="Slika, ki vsebuje besede besedilo, diagram, zemljevid, ris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Slika, ki vsebuje besede besedilo, diagram, zemljevid, risanje&#10;&#10;Vsebina, ustvarjena z UI, morda ni pravil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1981200"/>
                    </a:xfrm>
                    <a:prstGeom prst="rect">
                      <a:avLst/>
                    </a:prstGeom>
                    <a:noFill/>
                    <a:ln>
                      <a:noFill/>
                    </a:ln>
                  </pic:spPr>
                </pic:pic>
              </a:graphicData>
            </a:graphic>
          </wp:inline>
        </w:drawing>
      </w:r>
    </w:p>
    <w:p w14:paraId="4A315EC9" w14:textId="77777777" w:rsidR="00604BE5" w:rsidRPr="00EC11A2" w:rsidRDefault="00604BE5" w:rsidP="00D847AB">
      <w:pPr>
        <w:pStyle w:val="Slike-opis"/>
        <w:tabs>
          <w:tab w:val="left" w:pos="708"/>
        </w:tabs>
        <w:ind w:hanging="77"/>
        <w:rPr>
          <w:rFonts w:ascii="Verdana" w:hAnsi="Verdana"/>
        </w:rPr>
      </w:pPr>
      <w:r w:rsidRPr="00EC11A2">
        <w:rPr>
          <w:rFonts w:ascii="Verdana" w:hAnsi="Verdana"/>
        </w:rPr>
        <w:t>Popravek karte v predlogu OPN</w:t>
      </w:r>
    </w:p>
    <w:p w14:paraId="630E16FE" w14:textId="3CB929FA" w:rsidR="00604BE5" w:rsidRPr="00EC11A2" w:rsidRDefault="00604BE5" w:rsidP="00D847AB">
      <w:pPr>
        <w:pStyle w:val="LCNavadentekst"/>
        <w:ind w:left="709"/>
        <w:rPr>
          <w:rFonts w:ascii="Verdana" w:hAnsi="Verdana" w:cs="Calibri"/>
          <w:szCs w:val="20"/>
        </w:rPr>
      </w:pPr>
      <w:r w:rsidRPr="00EC11A2">
        <w:rPr>
          <w:rFonts w:ascii="Verdana" w:hAnsi="Verdana" w:cs="Calibri"/>
          <w:noProof/>
          <w:szCs w:val="20"/>
        </w:rPr>
        <w:drawing>
          <wp:inline distT="0" distB="0" distL="0" distR="0" wp14:anchorId="23CCD953" wp14:editId="49B84197">
            <wp:extent cx="1990725" cy="1981200"/>
            <wp:effectExtent l="0" t="0" r="9525" b="0"/>
            <wp:docPr id="904811914" name="Slika 19" descr="Slika, ki vsebuje besede risanje, diagram, skica, načr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Slika, ki vsebuje besede risanje, diagram, skica, načrt&#10;&#10;Vsebina, ustvarjena z UI, morda ni pravilna."/>
                    <pic:cNvPicPr>
                      <a:picLocks noChangeAspect="1" noChangeArrowheads="1"/>
                    </pic:cNvPicPr>
                  </pic:nvPicPr>
                  <pic:blipFill>
                    <a:blip r:embed="rId22">
                      <a:extLst>
                        <a:ext uri="{28A0092B-C50C-407E-A947-70E740481C1C}">
                          <a14:useLocalDpi xmlns:a14="http://schemas.microsoft.com/office/drawing/2010/main" val="0"/>
                        </a:ext>
                      </a:extLst>
                    </a:blip>
                    <a:srcRect r="11775"/>
                    <a:stretch>
                      <a:fillRect/>
                    </a:stretch>
                  </pic:blipFill>
                  <pic:spPr bwMode="auto">
                    <a:xfrm>
                      <a:off x="0" y="0"/>
                      <a:ext cx="1990725" cy="1981200"/>
                    </a:xfrm>
                    <a:prstGeom prst="rect">
                      <a:avLst/>
                    </a:prstGeom>
                    <a:noFill/>
                    <a:ln>
                      <a:noFill/>
                    </a:ln>
                  </pic:spPr>
                </pic:pic>
              </a:graphicData>
            </a:graphic>
          </wp:inline>
        </w:drawing>
      </w:r>
    </w:p>
    <w:p w14:paraId="18A618B6" w14:textId="09C81329" w:rsidR="00604BE5" w:rsidRPr="00D847AB" w:rsidRDefault="00604BE5" w:rsidP="00D847AB">
      <w:pPr>
        <w:pStyle w:val="LCNaslov2"/>
        <w:ind w:left="709" w:hanging="5"/>
        <w:rPr>
          <w:rFonts w:ascii="Verdana" w:hAnsi="Verdana" w:cs="Calibri"/>
          <w:bCs w:val="0"/>
          <w:sz w:val="20"/>
          <w:szCs w:val="20"/>
        </w:rPr>
      </w:pPr>
      <w:bookmarkStart w:id="6" w:name="_Toc215756541"/>
      <w:r w:rsidRPr="00D847AB">
        <w:rPr>
          <w:rFonts w:ascii="Verdana" w:hAnsi="Verdana" w:cs="Calibri"/>
          <w:bCs w:val="0"/>
          <w:sz w:val="20"/>
          <w:szCs w:val="20"/>
        </w:rPr>
        <w:lastRenderedPageBreak/>
        <w:t>PRIPOMBA ŠT. 7a</w:t>
      </w:r>
      <w:bookmarkEnd w:id="6"/>
    </w:p>
    <w:p w14:paraId="370EB378" w14:textId="77777777" w:rsidR="00604BE5" w:rsidRPr="00EC11A2" w:rsidRDefault="00604BE5" w:rsidP="00D847AB">
      <w:pPr>
        <w:pStyle w:val="LCNavadentekst"/>
        <w:ind w:left="709"/>
        <w:rPr>
          <w:rFonts w:ascii="Verdana" w:hAnsi="Verdana" w:cs="Calibri"/>
          <w:color w:val="7BA4DB"/>
        </w:rPr>
      </w:pPr>
      <w:r w:rsidRPr="00EC11A2">
        <w:rPr>
          <w:rFonts w:ascii="Verdana" w:hAnsi="Verdana" w:cs="Calibri"/>
          <w:color w:val="7BA4DB"/>
        </w:rPr>
        <w:t>VSEBINA PRIPOMBE:</w:t>
      </w:r>
    </w:p>
    <w:p w14:paraId="4A07C2A8"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Pripomba se nanaša na EUPPG-01/163. Stavbno zemljišče se s prenosom na ZKN v severnem delu enote zoži za 1/3 obstoječe PNRP.</w:t>
      </w:r>
    </w:p>
    <w:p w14:paraId="26C38C7C" w14:textId="77777777" w:rsidR="00604BE5" w:rsidRPr="00EC11A2" w:rsidRDefault="00604BE5" w:rsidP="00D847AB">
      <w:pPr>
        <w:pStyle w:val="LCNavadentekst"/>
        <w:ind w:left="709"/>
        <w:rPr>
          <w:rFonts w:ascii="Verdana" w:hAnsi="Verdana"/>
          <w:b/>
          <w:bCs/>
        </w:rPr>
      </w:pPr>
      <w:r w:rsidRPr="00EC11A2">
        <w:rPr>
          <w:rFonts w:ascii="Verdana" w:hAnsi="Verdana" w:cs="Calibri"/>
          <w:color w:val="7BA4DB"/>
        </w:rPr>
        <w:t>STALIŠČE DO PRIPOMBE :</w:t>
      </w:r>
      <w:r w:rsidRPr="00EC11A2">
        <w:rPr>
          <w:rFonts w:ascii="Verdana" w:hAnsi="Verdana"/>
          <w:b/>
          <w:bCs/>
        </w:rPr>
        <w:t xml:space="preserve"> </w:t>
      </w:r>
    </w:p>
    <w:p w14:paraId="36F148A4" w14:textId="77777777" w:rsidR="00604BE5" w:rsidRPr="00EC11A2" w:rsidRDefault="00604BE5" w:rsidP="00D847AB">
      <w:pPr>
        <w:pStyle w:val="LCNavadentekst"/>
        <w:ind w:left="709"/>
        <w:rPr>
          <w:rFonts w:ascii="Verdana" w:hAnsi="Verdana" w:cs="Calibri"/>
          <w:b/>
          <w:bCs/>
        </w:rPr>
      </w:pPr>
      <w:r w:rsidRPr="00EC11A2">
        <w:rPr>
          <w:rFonts w:ascii="Verdana" w:hAnsi="Verdana" w:cs="Calibri"/>
          <w:b/>
          <w:bCs/>
        </w:rPr>
        <w:t>Pripomba se ne upošteva.</w:t>
      </w:r>
    </w:p>
    <w:p w14:paraId="617C7C04"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Namenska raba je bila v obravnavani EUP večinoma določena po parcelnih mejah, v delu pa po stanju v prostoru, tako, da so bili v območje stavbnih zemljišč zajeti obstoječi objekti. Tehnična posodobitev je izvedena tako, da se v delu, kjer je stavbno zemljišče določeno na parcelne meje, namenska raba uskladi s parcelnimi mejami iz ZKN, v delu kjer je določena po stanju v naravi, pa se meje ne spreminjajo.</w:t>
      </w:r>
    </w:p>
    <w:p w14:paraId="7FAE8761" w14:textId="77777777" w:rsidR="00604BE5" w:rsidRPr="00EC11A2" w:rsidRDefault="00604BE5" w:rsidP="000C0DF4">
      <w:pPr>
        <w:pStyle w:val="LCNavadentekst"/>
        <w:ind w:left="709"/>
        <w:jc w:val="left"/>
        <w:rPr>
          <w:rFonts w:ascii="Verdana" w:hAnsi="Verdana" w:cs="Calibri"/>
          <w:b/>
          <w:bCs/>
        </w:rPr>
      </w:pPr>
      <w:r w:rsidRPr="00EC11A2">
        <w:rPr>
          <w:rFonts w:ascii="Verdana" w:hAnsi="Verdana" w:cs="Calibri"/>
        </w:rPr>
        <w:t xml:space="preserve">Na območju je bil z lokacijsko izboljšavo zemljiškega katastra narejen precejšen zamik proti vzhodu, zato se je stavbno zemljišče zožilo. Obstoječi objekti ostajajo na stavbnih zemljiščih. Tak način izvedbe tehnične posodobitve je skladen z Metodologijo. </w:t>
      </w:r>
    </w:p>
    <w:p w14:paraId="658CA3F3" w14:textId="77777777" w:rsidR="00604BE5" w:rsidRPr="00EC11A2" w:rsidRDefault="00604BE5" w:rsidP="00D847AB">
      <w:pPr>
        <w:pStyle w:val="Slike-opis"/>
        <w:tabs>
          <w:tab w:val="left" w:pos="708"/>
        </w:tabs>
        <w:ind w:hanging="77"/>
        <w:rPr>
          <w:rFonts w:ascii="Verdana" w:hAnsi="Verdana"/>
        </w:rPr>
      </w:pPr>
      <w:r w:rsidRPr="00EC11A2">
        <w:rPr>
          <w:rFonts w:ascii="Verdana" w:hAnsi="Verdana"/>
        </w:rPr>
        <w:t>Namenska raba prostora - veljavni akt</w:t>
      </w:r>
    </w:p>
    <w:p w14:paraId="5F7A8A1A" w14:textId="1C00E92C" w:rsidR="00604BE5" w:rsidRPr="00EC11A2" w:rsidRDefault="00604BE5" w:rsidP="00D847AB">
      <w:pPr>
        <w:pStyle w:val="LCNavadentekst"/>
        <w:ind w:left="709"/>
        <w:rPr>
          <w:rFonts w:ascii="Verdana" w:hAnsi="Verdana" w:cs="Calibri"/>
          <w:szCs w:val="20"/>
          <w:highlight w:val="yellow"/>
        </w:rPr>
      </w:pPr>
      <w:r w:rsidRPr="00EC11A2">
        <w:rPr>
          <w:rFonts w:ascii="Verdana" w:hAnsi="Verdana" w:cs="Calibri"/>
          <w:noProof/>
          <w:szCs w:val="20"/>
        </w:rPr>
        <w:drawing>
          <wp:inline distT="0" distB="0" distL="0" distR="0" wp14:anchorId="04B9F7BC" wp14:editId="75536970">
            <wp:extent cx="3105150" cy="1981200"/>
            <wp:effectExtent l="0" t="0" r="0" b="0"/>
            <wp:docPr id="1304803031" name="Slika 18" descr="Slika, ki vsebuje besede zemljevid, atlas,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03031" name="Slika 18" descr="Slika, ki vsebuje besede zemljevid, atlas, besedilo&#10;&#10;Opis je samodejno ustvarj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1981200"/>
                    </a:xfrm>
                    <a:prstGeom prst="rect">
                      <a:avLst/>
                    </a:prstGeom>
                    <a:noFill/>
                    <a:ln>
                      <a:noFill/>
                    </a:ln>
                  </pic:spPr>
                </pic:pic>
              </a:graphicData>
            </a:graphic>
          </wp:inline>
        </w:drawing>
      </w:r>
    </w:p>
    <w:p w14:paraId="7B10E5B4" w14:textId="77777777" w:rsidR="00604BE5" w:rsidRPr="00EC11A2" w:rsidRDefault="00604BE5" w:rsidP="00D847AB">
      <w:pPr>
        <w:pStyle w:val="Slike-opis"/>
        <w:tabs>
          <w:tab w:val="left" w:pos="709"/>
        </w:tabs>
        <w:ind w:left="709" w:firstLine="0"/>
        <w:rPr>
          <w:rFonts w:ascii="Verdana" w:hAnsi="Verdana"/>
        </w:rPr>
      </w:pPr>
      <w:r w:rsidRPr="00EC11A2">
        <w:rPr>
          <w:rFonts w:ascii="Verdana" w:hAnsi="Verdana"/>
        </w:rPr>
        <w:t>Namenska raba prostora iz osnutka tehnične posodobitve s prikazom podatkov veljavnega OPN</w:t>
      </w:r>
    </w:p>
    <w:p w14:paraId="5249178F" w14:textId="3FC206B7" w:rsidR="00604BE5" w:rsidRPr="00EC11A2" w:rsidRDefault="00604BE5" w:rsidP="00D847AB">
      <w:pPr>
        <w:pStyle w:val="LCNavadentekst"/>
        <w:ind w:left="709"/>
        <w:rPr>
          <w:rFonts w:ascii="Verdana" w:hAnsi="Verdana" w:cs="Calibri"/>
          <w:szCs w:val="20"/>
          <w:highlight w:val="yellow"/>
        </w:rPr>
      </w:pPr>
      <w:r w:rsidRPr="00EC11A2">
        <w:rPr>
          <w:rFonts w:ascii="Verdana" w:hAnsi="Verdana" w:cs="Calibri"/>
          <w:noProof/>
          <w:szCs w:val="20"/>
        </w:rPr>
        <w:drawing>
          <wp:inline distT="0" distB="0" distL="0" distR="0" wp14:anchorId="6D618BB6" wp14:editId="590952D1">
            <wp:extent cx="3990975" cy="1981200"/>
            <wp:effectExtent l="0" t="0" r="0" b="6350"/>
            <wp:docPr id="858197164" name="Slika 17" descr="Slika, ki vsebuje besede zemljevid, besed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zemljevid, besedilo&#10;&#10;Vsebina, ustvarjena z UI, morda ni pravil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975" cy="1981200"/>
                    </a:xfrm>
                    <a:prstGeom prst="rect">
                      <a:avLst/>
                    </a:prstGeom>
                    <a:noFill/>
                    <a:ln>
                      <a:noFill/>
                    </a:ln>
                  </pic:spPr>
                </pic:pic>
              </a:graphicData>
            </a:graphic>
          </wp:inline>
        </w:drawing>
      </w:r>
    </w:p>
    <w:p w14:paraId="5919BBD0" w14:textId="77777777" w:rsidR="00604BE5" w:rsidRPr="00EC11A2" w:rsidRDefault="00604BE5" w:rsidP="00604BE5">
      <w:pPr>
        <w:pStyle w:val="LCNavadentekst"/>
        <w:rPr>
          <w:rFonts w:ascii="Verdana" w:hAnsi="Verdana" w:cs="Calibri"/>
          <w:szCs w:val="20"/>
          <w:highlight w:val="yellow"/>
        </w:rPr>
      </w:pPr>
    </w:p>
    <w:p w14:paraId="4B4705DC" w14:textId="77777777" w:rsidR="00604BE5" w:rsidRPr="00EC11A2" w:rsidRDefault="00604BE5" w:rsidP="00604BE5">
      <w:pPr>
        <w:spacing w:line="240" w:lineRule="auto"/>
        <w:rPr>
          <w:rFonts w:eastAsiaTheme="majorEastAsia" w:cstheme="majorBidi"/>
          <w:b/>
          <w:color w:val="7BA4DB"/>
          <w:sz w:val="32"/>
          <w:szCs w:val="26"/>
          <w:highlight w:val="yellow"/>
        </w:rPr>
      </w:pPr>
      <w:r w:rsidRPr="00EC11A2">
        <w:rPr>
          <w:highlight w:val="yellow"/>
        </w:rPr>
        <w:br w:type="page"/>
      </w:r>
    </w:p>
    <w:p w14:paraId="7EB8A6F4" w14:textId="0099334C" w:rsidR="00604BE5" w:rsidRPr="00F33BF4" w:rsidRDefault="00604BE5" w:rsidP="00F33BF4">
      <w:pPr>
        <w:pStyle w:val="LCNaslov2"/>
        <w:ind w:left="709" w:hanging="5"/>
        <w:rPr>
          <w:rFonts w:ascii="Verdana" w:hAnsi="Verdana" w:cs="Calibri"/>
          <w:bCs w:val="0"/>
          <w:sz w:val="20"/>
          <w:szCs w:val="20"/>
        </w:rPr>
      </w:pPr>
      <w:bookmarkStart w:id="7" w:name="_Toc215756542"/>
      <w:r w:rsidRPr="00F33BF4">
        <w:rPr>
          <w:rFonts w:ascii="Verdana" w:hAnsi="Verdana" w:cs="Calibri"/>
          <w:bCs w:val="0"/>
          <w:sz w:val="20"/>
          <w:szCs w:val="20"/>
        </w:rPr>
        <w:lastRenderedPageBreak/>
        <w:t>PRIPOMBA ŠT. 7b</w:t>
      </w:r>
      <w:bookmarkEnd w:id="7"/>
    </w:p>
    <w:p w14:paraId="0CE9DD46" w14:textId="77777777" w:rsidR="00604BE5" w:rsidRPr="00EC11A2" w:rsidRDefault="00604BE5" w:rsidP="00F33BF4">
      <w:pPr>
        <w:pStyle w:val="LCNavadentekst"/>
        <w:ind w:left="709"/>
        <w:rPr>
          <w:rFonts w:ascii="Verdana" w:hAnsi="Verdana" w:cs="Calibri"/>
          <w:color w:val="7BA4DB"/>
        </w:rPr>
      </w:pPr>
      <w:r w:rsidRPr="00EC11A2">
        <w:rPr>
          <w:rFonts w:ascii="Verdana" w:hAnsi="Verdana" w:cs="Calibri"/>
          <w:color w:val="7BA4DB"/>
        </w:rPr>
        <w:t>VSEBINA PRIPOMBE:</w:t>
      </w:r>
    </w:p>
    <w:p w14:paraId="02DA7903"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Z izvedbo tehnične posodobitve se je stavbno zemljišč v EUP KR-23/02 zmanjšalo.</w:t>
      </w:r>
    </w:p>
    <w:p w14:paraId="12610C82" w14:textId="77777777" w:rsidR="00604BE5" w:rsidRPr="00EC11A2" w:rsidRDefault="00604BE5" w:rsidP="00F33BF4">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30299559" w14:textId="77777777" w:rsidR="00604BE5" w:rsidRPr="00EC11A2" w:rsidRDefault="00604BE5" w:rsidP="00F33BF4">
      <w:pPr>
        <w:pStyle w:val="LCNavadentekst"/>
        <w:ind w:left="709"/>
        <w:rPr>
          <w:rFonts w:ascii="Verdana" w:hAnsi="Verdana" w:cs="Calibri"/>
          <w:b/>
          <w:bCs/>
        </w:rPr>
      </w:pPr>
      <w:r w:rsidRPr="00EC11A2">
        <w:rPr>
          <w:rFonts w:ascii="Verdana" w:hAnsi="Verdana" w:cs="Calibri"/>
          <w:b/>
          <w:bCs/>
        </w:rPr>
        <w:t>Pripomba se upošteva.</w:t>
      </w:r>
    </w:p>
    <w:p w14:paraId="465331B3" w14:textId="542BB9AA" w:rsidR="00604BE5" w:rsidRPr="00EC11A2" w:rsidRDefault="00604BE5" w:rsidP="000C0DF4">
      <w:pPr>
        <w:pStyle w:val="LCNavadentekst"/>
        <w:ind w:left="709"/>
        <w:jc w:val="left"/>
        <w:rPr>
          <w:rFonts w:ascii="Verdana" w:hAnsi="Verdana" w:cs="Calibri"/>
        </w:rPr>
      </w:pPr>
      <w:r w:rsidRPr="00EC11A2">
        <w:rPr>
          <w:rFonts w:ascii="Verdana" w:hAnsi="Verdana" w:cs="Calibri"/>
        </w:rPr>
        <w:t>Na območju obravnavane EUP je parcelno stanje iz ZKN, na katerega se izvaja tehnična posodobitev, precej spremenjeno glede na izvorni ZKP iz veljavnega OPN. Izvedena je bila parcelacija po mejah namenska rabe prostora, zato je mejo stavbnih zemljišč v tehnični posodobitvi treba uskladiti z mejami parcel št. 46/12 in 46/14, k. o. 2302 – Kromberk. Parcelacija v južnem delu (parceli št. 46/4 in 46/6) se ni spremenila, parcele so se zaradi lokacijske izboljšave premaknile. Stavbno zemljišče v tem delu se samo relativno premakne in uskladi z novim katastrom.</w:t>
      </w:r>
    </w:p>
    <w:p w14:paraId="00A68CFA" w14:textId="77777777" w:rsidR="00604BE5" w:rsidRPr="00EC11A2" w:rsidRDefault="00604BE5" w:rsidP="00F33BF4">
      <w:pPr>
        <w:pStyle w:val="Slike-opis"/>
        <w:tabs>
          <w:tab w:val="left" w:pos="708"/>
        </w:tabs>
        <w:ind w:hanging="77"/>
        <w:rPr>
          <w:rFonts w:ascii="Verdana" w:hAnsi="Verdana"/>
        </w:rPr>
      </w:pPr>
      <w:r w:rsidRPr="00EC11A2">
        <w:rPr>
          <w:rFonts w:ascii="Verdana" w:hAnsi="Verdana"/>
        </w:rPr>
        <w:t>Namenska raba prostora - veljavni akt</w:t>
      </w:r>
    </w:p>
    <w:p w14:paraId="107B0A58" w14:textId="0ECD79BD" w:rsidR="00604BE5" w:rsidRPr="00EC11A2" w:rsidRDefault="00604BE5" w:rsidP="00F33BF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5239A998" wp14:editId="186D3A7B">
            <wp:extent cx="3072650" cy="1762125"/>
            <wp:effectExtent l="0" t="0" r="0" b="0"/>
            <wp:docPr id="1514329618" name="Slika 16" descr="Slika, ki vsebuje besede zemljevid, diagram, besed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Slika, ki vsebuje besede zemljevid, diagram, besedilo&#10;&#10;Vsebina, ustvarjena z UI, morda ni pravilna."/>
                    <pic:cNvPicPr>
                      <a:picLocks noChangeAspect="1" noChangeArrowheads="1"/>
                    </pic:cNvPicPr>
                  </pic:nvPicPr>
                  <pic:blipFill>
                    <a:blip r:embed="rId25">
                      <a:extLst>
                        <a:ext uri="{28A0092B-C50C-407E-A947-70E740481C1C}">
                          <a14:useLocalDpi xmlns:a14="http://schemas.microsoft.com/office/drawing/2010/main" val="0"/>
                        </a:ext>
                      </a:extLst>
                    </a:blip>
                    <a:srcRect t="3848" b="693"/>
                    <a:stretch>
                      <a:fillRect/>
                    </a:stretch>
                  </pic:blipFill>
                  <pic:spPr bwMode="auto">
                    <a:xfrm>
                      <a:off x="0" y="0"/>
                      <a:ext cx="3075591" cy="1763812"/>
                    </a:xfrm>
                    <a:prstGeom prst="rect">
                      <a:avLst/>
                    </a:prstGeom>
                    <a:noFill/>
                    <a:ln>
                      <a:noFill/>
                    </a:ln>
                  </pic:spPr>
                </pic:pic>
              </a:graphicData>
            </a:graphic>
          </wp:inline>
        </w:drawing>
      </w:r>
    </w:p>
    <w:p w14:paraId="5B489C4C" w14:textId="77777777" w:rsidR="00604BE5" w:rsidRPr="00EC11A2" w:rsidRDefault="00604BE5" w:rsidP="000D5B8F">
      <w:pPr>
        <w:pStyle w:val="Slike-opis"/>
        <w:tabs>
          <w:tab w:val="left" w:pos="708"/>
        </w:tabs>
        <w:ind w:left="709" w:firstLine="0"/>
        <w:rPr>
          <w:rFonts w:ascii="Verdana" w:hAnsi="Verdana"/>
        </w:rPr>
      </w:pPr>
      <w:r w:rsidRPr="00EC11A2">
        <w:rPr>
          <w:rFonts w:ascii="Verdana" w:hAnsi="Verdana"/>
        </w:rPr>
        <w:t>Namenska raba prostora iz osnutka tehnične posodobitve s prikazom podatkov veljavnega OPN</w:t>
      </w:r>
    </w:p>
    <w:p w14:paraId="0BA0FC26" w14:textId="6FCFA8A5" w:rsidR="00604BE5" w:rsidRPr="00EC11A2" w:rsidRDefault="00604BE5" w:rsidP="00F33BF4">
      <w:pPr>
        <w:pStyle w:val="LCNavadentekst"/>
        <w:ind w:left="709"/>
        <w:rPr>
          <w:rFonts w:ascii="Verdana" w:hAnsi="Verdana" w:cs="Calibri"/>
          <w:szCs w:val="20"/>
        </w:rPr>
      </w:pPr>
      <w:r w:rsidRPr="00EC11A2">
        <w:rPr>
          <w:rFonts w:ascii="Verdana" w:hAnsi="Verdana" w:cs="Calibri"/>
          <w:noProof/>
          <w:szCs w:val="20"/>
        </w:rPr>
        <w:drawing>
          <wp:inline distT="0" distB="0" distL="0" distR="0" wp14:anchorId="092C1C64" wp14:editId="414AF8DF">
            <wp:extent cx="3609314" cy="1752600"/>
            <wp:effectExtent l="0" t="0" r="0" b="0"/>
            <wp:docPr id="1713057702" name="Slika 15" descr="Slika, ki vsebuje besede besedilo, diagram, zemljevid, načr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Slika, ki vsebuje besede besedilo, diagram, zemljevid, načrt&#10;&#10;Vsebina, ustvarjena z UI, morda ni pravilna."/>
                    <pic:cNvPicPr>
                      <a:picLocks noChangeAspect="1" noChangeArrowheads="1"/>
                    </pic:cNvPicPr>
                  </pic:nvPicPr>
                  <pic:blipFill>
                    <a:blip r:embed="rId26" cstate="print">
                      <a:extLst>
                        <a:ext uri="{28A0092B-C50C-407E-A947-70E740481C1C}">
                          <a14:useLocalDpi xmlns:a14="http://schemas.microsoft.com/office/drawing/2010/main" val="0"/>
                        </a:ext>
                      </a:extLst>
                    </a:blip>
                    <a:srcRect t="2695"/>
                    <a:stretch>
                      <a:fillRect/>
                    </a:stretch>
                  </pic:blipFill>
                  <pic:spPr bwMode="auto">
                    <a:xfrm>
                      <a:off x="0" y="0"/>
                      <a:ext cx="3632144" cy="1763686"/>
                    </a:xfrm>
                    <a:prstGeom prst="rect">
                      <a:avLst/>
                    </a:prstGeom>
                    <a:noFill/>
                    <a:ln>
                      <a:noFill/>
                    </a:ln>
                  </pic:spPr>
                </pic:pic>
              </a:graphicData>
            </a:graphic>
          </wp:inline>
        </w:drawing>
      </w:r>
    </w:p>
    <w:p w14:paraId="39F5E238" w14:textId="77777777" w:rsidR="00604BE5" w:rsidRPr="00EC11A2" w:rsidRDefault="00604BE5" w:rsidP="00F33BF4">
      <w:pPr>
        <w:pStyle w:val="Slike-opis"/>
        <w:tabs>
          <w:tab w:val="left" w:pos="708"/>
        </w:tabs>
        <w:ind w:hanging="77"/>
        <w:rPr>
          <w:rFonts w:ascii="Verdana" w:hAnsi="Verdana"/>
        </w:rPr>
      </w:pPr>
      <w:r w:rsidRPr="00EC11A2">
        <w:rPr>
          <w:rFonts w:ascii="Verdana" w:hAnsi="Verdana"/>
        </w:rPr>
        <w:t>Namenska raba prostora  - predlog tehnične posodobitve po upoštevanju popravka</w:t>
      </w:r>
    </w:p>
    <w:p w14:paraId="28F462D3" w14:textId="5C44810A" w:rsidR="00604BE5" w:rsidRPr="00EC11A2" w:rsidRDefault="00604BE5" w:rsidP="00F33BF4">
      <w:pPr>
        <w:pStyle w:val="LCNavadentekst"/>
        <w:ind w:left="709"/>
        <w:rPr>
          <w:rFonts w:ascii="Verdana" w:hAnsi="Verdana" w:cs="Calibri"/>
          <w:szCs w:val="20"/>
        </w:rPr>
      </w:pPr>
      <w:r w:rsidRPr="00EC11A2">
        <w:rPr>
          <w:rFonts w:ascii="Verdana" w:hAnsi="Verdana" w:cs="Calibri"/>
          <w:noProof/>
          <w:szCs w:val="20"/>
        </w:rPr>
        <w:lastRenderedPageBreak/>
        <w:drawing>
          <wp:inline distT="0" distB="0" distL="0" distR="0" wp14:anchorId="7C49D894" wp14:editId="0CB2C562">
            <wp:extent cx="3608705" cy="1808700"/>
            <wp:effectExtent l="0" t="0" r="0" b="1270"/>
            <wp:docPr id="557514707" name="Slika 14" descr="Slika, ki vsebuje besede diagram, oblikovanje, origami&#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descr="Slika, ki vsebuje besede diagram, oblikovanje, origami&#10;&#10;Vsebina, ustvarjena z UI, morda ni pravil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7399" cy="1813058"/>
                    </a:xfrm>
                    <a:prstGeom prst="rect">
                      <a:avLst/>
                    </a:prstGeom>
                    <a:noFill/>
                    <a:ln>
                      <a:noFill/>
                    </a:ln>
                  </pic:spPr>
                </pic:pic>
              </a:graphicData>
            </a:graphic>
          </wp:inline>
        </w:drawing>
      </w:r>
    </w:p>
    <w:p w14:paraId="42800262" w14:textId="453BE069" w:rsidR="00604BE5" w:rsidRPr="00F33BF4" w:rsidRDefault="00604BE5" w:rsidP="00F33BF4">
      <w:pPr>
        <w:pStyle w:val="LCNaslov2"/>
        <w:ind w:left="709" w:hanging="5"/>
        <w:rPr>
          <w:rFonts w:ascii="Verdana" w:hAnsi="Verdana" w:cs="Calibri"/>
          <w:bCs w:val="0"/>
          <w:sz w:val="20"/>
          <w:szCs w:val="20"/>
        </w:rPr>
      </w:pPr>
      <w:bookmarkStart w:id="8" w:name="_Toc215756543"/>
      <w:r w:rsidRPr="00F33BF4">
        <w:rPr>
          <w:rFonts w:ascii="Verdana" w:hAnsi="Verdana" w:cs="Calibri"/>
          <w:bCs w:val="0"/>
          <w:sz w:val="20"/>
          <w:szCs w:val="20"/>
        </w:rPr>
        <w:t>PRIPOMBA ŠT. 7c</w:t>
      </w:r>
      <w:bookmarkEnd w:id="8"/>
    </w:p>
    <w:p w14:paraId="43E83940" w14:textId="77777777" w:rsidR="00604BE5" w:rsidRPr="00EC11A2" w:rsidRDefault="00604BE5" w:rsidP="00F33BF4">
      <w:pPr>
        <w:pStyle w:val="LCNavadentekst"/>
        <w:ind w:left="709"/>
        <w:rPr>
          <w:rFonts w:ascii="Verdana" w:hAnsi="Verdana" w:cs="Calibri"/>
          <w:color w:val="7BA4DB"/>
        </w:rPr>
      </w:pPr>
      <w:r w:rsidRPr="00EC11A2">
        <w:rPr>
          <w:rFonts w:ascii="Verdana" w:hAnsi="Verdana" w:cs="Calibri"/>
          <w:color w:val="7BA4DB"/>
        </w:rPr>
        <w:t>VSEBINA PRIPOMBE:</w:t>
      </w:r>
    </w:p>
    <w:p w14:paraId="3EE92950"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Stavbno zemljišče se je s prenosom NRP na ZKN v severozahodnem delu EUP RD-27/508 zmanjšalo, tako da je eden izmed objektov v celoti izven stavbnih zemljišč.</w:t>
      </w:r>
    </w:p>
    <w:p w14:paraId="11E2AC78" w14:textId="77777777" w:rsidR="00604BE5" w:rsidRPr="00EC11A2" w:rsidRDefault="00604BE5" w:rsidP="00F33BF4">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3FFF393B" w14:textId="77777777" w:rsidR="00604BE5" w:rsidRPr="00EC11A2" w:rsidRDefault="00604BE5" w:rsidP="00F33BF4">
      <w:pPr>
        <w:pStyle w:val="LCNavadentekst"/>
        <w:ind w:left="709"/>
        <w:rPr>
          <w:rFonts w:ascii="Verdana" w:hAnsi="Verdana" w:cs="Calibri"/>
          <w:b/>
          <w:bCs/>
        </w:rPr>
      </w:pPr>
      <w:r w:rsidRPr="00EC11A2">
        <w:rPr>
          <w:rFonts w:ascii="Verdana" w:hAnsi="Verdana" w:cs="Calibri"/>
          <w:b/>
          <w:bCs/>
        </w:rPr>
        <w:t>Pripomba se upošteva.</w:t>
      </w:r>
    </w:p>
    <w:p w14:paraId="3D436AC5" w14:textId="229C1EA0" w:rsidR="00604BE5" w:rsidRPr="00EC11A2" w:rsidRDefault="00604BE5" w:rsidP="000C0DF4">
      <w:pPr>
        <w:pStyle w:val="LCNavadentekst"/>
        <w:ind w:left="709"/>
        <w:jc w:val="left"/>
        <w:rPr>
          <w:rFonts w:ascii="Verdana" w:hAnsi="Verdana" w:cs="Calibri"/>
        </w:rPr>
      </w:pPr>
      <w:r w:rsidRPr="00EC11A2">
        <w:rPr>
          <w:rFonts w:ascii="Verdana" w:hAnsi="Verdana" w:cs="Calibri"/>
        </w:rPr>
        <w:t>Stavbno zemljišče v veljavnem OPN je bilo določeno po stanju v naravi tako, da so bili zajeti obstoječi objekti, saj parcelno stanje ni odgovarjalo stanju v naravi. Stavbno zemljišče v predlogu tehnične posodobitve se popravi tako, da se meje, ki so določene po stanju v naravi ohranjajo. Posodobi se le severni de</w:t>
      </w:r>
      <w:r w:rsidR="00013BB1">
        <w:rPr>
          <w:rFonts w:ascii="Verdana" w:hAnsi="Verdana" w:cs="Calibri"/>
        </w:rPr>
        <w:t>l</w:t>
      </w:r>
      <w:r w:rsidRPr="00EC11A2">
        <w:rPr>
          <w:rFonts w:ascii="Verdana" w:hAnsi="Verdana" w:cs="Calibri"/>
        </w:rPr>
        <w:t>, ki se uskladi s parcelnimi mejami.</w:t>
      </w:r>
    </w:p>
    <w:p w14:paraId="5E63D557" w14:textId="77777777" w:rsidR="00604BE5" w:rsidRPr="00EC11A2" w:rsidRDefault="00604BE5" w:rsidP="00F33BF4">
      <w:pPr>
        <w:pStyle w:val="Slike-opis"/>
        <w:tabs>
          <w:tab w:val="left" w:pos="708"/>
        </w:tabs>
        <w:ind w:hanging="77"/>
        <w:rPr>
          <w:rFonts w:ascii="Verdana" w:hAnsi="Verdana"/>
        </w:rPr>
      </w:pPr>
      <w:r w:rsidRPr="00EC11A2">
        <w:rPr>
          <w:rFonts w:ascii="Verdana" w:hAnsi="Verdana"/>
        </w:rPr>
        <w:t>Namenska raba prostora - veljavni akt</w:t>
      </w:r>
    </w:p>
    <w:p w14:paraId="36FC5947" w14:textId="478BF8F1" w:rsidR="00604BE5" w:rsidRPr="00EC11A2" w:rsidRDefault="00604BE5" w:rsidP="000D5B8F">
      <w:pPr>
        <w:pStyle w:val="LCNavadentekst"/>
        <w:ind w:left="709"/>
        <w:rPr>
          <w:rFonts w:ascii="Verdana" w:hAnsi="Verdana" w:cs="Calibri"/>
          <w:szCs w:val="20"/>
        </w:rPr>
      </w:pPr>
      <w:r w:rsidRPr="00EC11A2">
        <w:rPr>
          <w:rFonts w:ascii="Verdana" w:hAnsi="Verdana" w:cs="Calibri"/>
          <w:noProof/>
          <w:szCs w:val="20"/>
        </w:rPr>
        <w:drawing>
          <wp:inline distT="0" distB="0" distL="0" distR="0" wp14:anchorId="3806A512" wp14:editId="24BBD210">
            <wp:extent cx="3114675" cy="1830092"/>
            <wp:effectExtent l="0" t="0" r="0" b="0"/>
            <wp:docPr id="1884890779" name="Slika 13" descr="Slika, ki vsebuje besede besedilo, diagram, vrstic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Slika, ki vsebuje besede besedilo, diagram, vrstica, pisava&#10;&#10;Vsebina, ustvarjena z UI, morda ni pravil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6660" cy="1837134"/>
                    </a:xfrm>
                    <a:prstGeom prst="rect">
                      <a:avLst/>
                    </a:prstGeom>
                    <a:noFill/>
                    <a:ln>
                      <a:noFill/>
                    </a:ln>
                  </pic:spPr>
                </pic:pic>
              </a:graphicData>
            </a:graphic>
          </wp:inline>
        </w:drawing>
      </w:r>
    </w:p>
    <w:p w14:paraId="09F9B723" w14:textId="77777777" w:rsidR="00604BE5" w:rsidRPr="00EC11A2" w:rsidRDefault="00604BE5" w:rsidP="000D5B8F">
      <w:pPr>
        <w:pStyle w:val="Slike-opis"/>
        <w:tabs>
          <w:tab w:val="left" w:pos="708"/>
        </w:tabs>
        <w:ind w:left="709" w:firstLine="0"/>
        <w:rPr>
          <w:rFonts w:ascii="Verdana" w:hAnsi="Verdana"/>
        </w:rPr>
      </w:pPr>
      <w:r w:rsidRPr="00EC11A2">
        <w:rPr>
          <w:rFonts w:ascii="Verdana" w:hAnsi="Verdana"/>
        </w:rPr>
        <w:t>Namenska raba prostora iz osnutka tehnične posodobitve s prikazom podatkov veljavnega OPN</w:t>
      </w:r>
    </w:p>
    <w:p w14:paraId="4BF371FC" w14:textId="640E396A" w:rsidR="00604BE5" w:rsidRPr="00EC11A2" w:rsidRDefault="00604BE5" w:rsidP="000D5B8F">
      <w:pPr>
        <w:pStyle w:val="LCNavadentekst"/>
        <w:ind w:left="709"/>
        <w:rPr>
          <w:rFonts w:ascii="Verdana" w:hAnsi="Verdana" w:cs="Calibri"/>
          <w:szCs w:val="20"/>
        </w:rPr>
      </w:pPr>
      <w:r w:rsidRPr="00EC11A2">
        <w:rPr>
          <w:rFonts w:ascii="Verdana" w:hAnsi="Verdana" w:cs="Calibri"/>
          <w:noProof/>
          <w:szCs w:val="20"/>
        </w:rPr>
        <w:lastRenderedPageBreak/>
        <w:drawing>
          <wp:inline distT="0" distB="0" distL="0" distR="0" wp14:anchorId="71F76E64" wp14:editId="290C63E3">
            <wp:extent cx="3640017" cy="1828800"/>
            <wp:effectExtent l="0" t="0" r="0" b="0"/>
            <wp:docPr id="113410739" name="Slika 12" descr="Slika, ki vsebuje besede besedilo, diagram, vrstica, načr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Slika, ki vsebuje besede besedilo, diagram, vrstica, načrt&#10;&#10;Vsebina, ustvarjena z UI, morda ni pravil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0264" cy="1838972"/>
                    </a:xfrm>
                    <a:prstGeom prst="rect">
                      <a:avLst/>
                    </a:prstGeom>
                    <a:noFill/>
                    <a:ln>
                      <a:noFill/>
                    </a:ln>
                  </pic:spPr>
                </pic:pic>
              </a:graphicData>
            </a:graphic>
          </wp:inline>
        </w:drawing>
      </w:r>
    </w:p>
    <w:p w14:paraId="5568BA32" w14:textId="77777777" w:rsidR="00604BE5" w:rsidRPr="00EC11A2" w:rsidRDefault="00604BE5" w:rsidP="00F33BF4">
      <w:pPr>
        <w:pStyle w:val="Slike-opis"/>
        <w:tabs>
          <w:tab w:val="left" w:pos="708"/>
        </w:tabs>
        <w:ind w:hanging="77"/>
        <w:rPr>
          <w:rFonts w:ascii="Verdana" w:hAnsi="Verdana"/>
        </w:rPr>
      </w:pPr>
      <w:r w:rsidRPr="00EC11A2">
        <w:rPr>
          <w:rFonts w:ascii="Verdana" w:hAnsi="Verdana"/>
        </w:rPr>
        <w:t>Namenska raba prostora  - predlog tehnične posodobitve po upoštevanju popravka</w:t>
      </w:r>
    </w:p>
    <w:p w14:paraId="2DBBEE5A" w14:textId="3E84B75E" w:rsidR="00604BE5" w:rsidRPr="00EC11A2" w:rsidRDefault="00604BE5" w:rsidP="000D5B8F">
      <w:pPr>
        <w:pStyle w:val="LCNavadentekst"/>
        <w:ind w:left="709"/>
        <w:rPr>
          <w:rFonts w:ascii="Verdana" w:hAnsi="Verdana" w:cs="Calibri"/>
          <w:color w:val="7BA4DB"/>
          <w:szCs w:val="20"/>
          <w:highlight w:val="yellow"/>
        </w:rPr>
      </w:pPr>
      <w:r w:rsidRPr="00EC11A2">
        <w:rPr>
          <w:rFonts w:ascii="Verdana" w:hAnsi="Verdana" w:cs="Calibri"/>
          <w:noProof/>
          <w:color w:val="7BA4DB"/>
          <w:szCs w:val="20"/>
        </w:rPr>
        <w:drawing>
          <wp:inline distT="0" distB="0" distL="0" distR="0" wp14:anchorId="3C52DDC7" wp14:editId="7B572A3C">
            <wp:extent cx="3114675" cy="1814713"/>
            <wp:effectExtent l="0" t="0" r="0" b="0"/>
            <wp:docPr id="183708510" name="Slika 11" descr="Slika, ki vsebuje besede besedilo, diagram, vrstica, načr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Slika, ki vsebuje besede besedilo, diagram, vrstica, načrt&#10;&#10;Vsebina, ustvarjena z UI, morda ni pravil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3009" cy="1819568"/>
                    </a:xfrm>
                    <a:prstGeom prst="rect">
                      <a:avLst/>
                    </a:prstGeom>
                    <a:noFill/>
                    <a:ln>
                      <a:noFill/>
                    </a:ln>
                  </pic:spPr>
                </pic:pic>
              </a:graphicData>
            </a:graphic>
          </wp:inline>
        </w:drawing>
      </w:r>
    </w:p>
    <w:p w14:paraId="1DB3B289" w14:textId="50931864" w:rsidR="00604BE5" w:rsidRPr="000D5B8F" w:rsidRDefault="00604BE5" w:rsidP="000D5B8F">
      <w:pPr>
        <w:pStyle w:val="LCNaslov2"/>
        <w:ind w:left="709" w:hanging="5"/>
        <w:rPr>
          <w:rFonts w:ascii="Verdana" w:hAnsi="Verdana" w:cs="Calibri"/>
          <w:bCs w:val="0"/>
          <w:sz w:val="20"/>
          <w:szCs w:val="20"/>
        </w:rPr>
      </w:pPr>
      <w:bookmarkStart w:id="9" w:name="_Toc215756544"/>
      <w:r w:rsidRPr="000D5B8F">
        <w:rPr>
          <w:rFonts w:ascii="Verdana" w:hAnsi="Verdana" w:cs="Calibri"/>
          <w:bCs w:val="0"/>
          <w:sz w:val="20"/>
          <w:szCs w:val="20"/>
        </w:rPr>
        <w:t>PRIPOMBA ŠT. 7d</w:t>
      </w:r>
      <w:bookmarkEnd w:id="9"/>
    </w:p>
    <w:p w14:paraId="11D50252" w14:textId="77777777" w:rsidR="00604BE5" w:rsidRPr="00EC11A2" w:rsidRDefault="00604BE5" w:rsidP="000D5B8F">
      <w:pPr>
        <w:pStyle w:val="LCNavadentekst"/>
        <w:ind w:left="709"/>
        <w:rPr>
          <w:rFonts w:ascii="Verdana" w:hAnsi="Verdana" w:cs="Calibri"/>
          <w:color w:val="7BA4DB"/>
        </w:rPr>
      </w:pPr>
      <w:r w:rsidRPr="00EC11A2">
        <w:rPr>
          <w:rFonts w:ascii="Verdana" w:hAnsi="Verdana" w:cs="Calibri"/>
          <w:color w:val="7BA4DB"/>
        </w:rPr>
        <w:t>VSEBINA PRIPOMBE:</w:t>
      </w:r>
    </w:p>
    <w:p w14:paraId="33C6C162" w14:textId="71BD83CC" w:rsidR="00604BE5" w:rsidRPr="00EC11A2" w:rsidRDefault="00604BE5" w:rsidP="000C0DF4">
      <w:pPr>
        <w:pStyle w:val="LCNavadentekst"/>
        <w:ind w:left="709"/>
        <w:jc w:val="left"/>
        <w:rPr>
          <w:rFonts w:ascii="Verdana" w:hAnsi="Verdana" w:cs="Calibri"/>
        </w:rPr>
      </w:pPr>
      <w:r w:rsidRPr="00EC11A2">
        <w:rPr>
          <w:rFonts w:ascii="Verdana" w:hAnsi="Verdana" w:cs="Calibri"/>
        </w:rPr>
        <w:t>Parceli št. 1179 in *225, k. o. 2320 – Prvačina nista v celoti opredeljeni kot stavbno zemljišče.</w:t>
      </w:r>
    </w:p>
    <w:p w14:paraId="6AF58BEA" w14:textId="77777777" w:rsidR="00604BE5" w:rsidRPr="00EC11A2" w:rsidRDefault="00604BE5" w:rsidP="000D5B8F">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69057C80" w14:textId="77777777" w:rsidR="00604BE5" w:rsidRPr="00EC11A2" w:rsidRDefault="00604BE5" w:rsidP="000D5B8F">
      <w:pPr>
        <w:pStyle w:val="LCNavadentekst"/>
        <w:ind w:left="709"/>
        <w:rPr>
          <w:rFonts w:ascii="Verdana" w:hAnsi="Verdana" w:cs="Calibri"/>
          <w:b/>
          <w:bCs/>
        </w:rPr>
      </w:pPr>
      <w:r w:rsidRPr="00EC11A2">
        <w:rPr>
          <w:rFonts w:ascii="Verdana" w:hAnsi="Verdana" w:cs="Calibri"/>
          <w:b/>
          <w:bCs/>
        </w:rPr>
        <w:t>Pripomba se upošteva.</w:t>
      </w:r>
    </w:p>
    <w:p w14:paraId="12863B4E"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Namenska raba prostora se popravi tako, da bosta obravnavani parceli v celoti znotraj stavbnih zemljišč. Parceli sicer tudi v veljavnem OPN nista v celoti stavbni. Gre za zelo majhno površino, ki se lahko obravnava kot nenatančen izris namenske rabe.</w:t>
      </w:r>
    </w:p>
    <w:p w14:paraId="429DDC07" w14:textId="77777777" w:rsidR="00604BE5" w:rsidRPr="00EC11A2" w:rsidRDefault="00604BE5" w:rsidP="000D5B8F">
      <w:pPr>
        <w:pStyle w:val="Slike-opis"/>
        <w:tabs>
          <w:tab w:val="left" w:pos="708"/>
        </w:tabs>
        <w:ind w:hanging="77"/>
        <w:rPr>
          <w:rFonts w:ascii="Verdana" w:hAnsi="Verdana"/>
        </w:rPr>
      </w:pPr>
      <w:r w:rsidRPr="00EC11A2">
        <w:rPr>
          <w:rFonts w:ascii="Verdana" w:hAnsi="Verdana"/>
        </w:rPr>
        <w:t>Namenska raba prostora - veljavni akt</w:t>
      </w:r>
    </w:p>
    <w:p w14:paraId="3D0ED754" w14:textId="6C236259" w:rsidR="00604BE5" w:rsidRPr="00EC11A2" w:rsidRDefault="00604BE5" w:rsidP="000D5B8F">
      <w:pPr>
        <w:pStyle w:val="LCNavadentekst"/>
        <w:ind w:left="709"/>
        <w:rPr>
          <w:rFonts w:ascii="Verdana" w:hAnsi="Verdana" w:cs="Calibri"/>
          <w:szCs w:val="20"/>
        </w:rPr>
      </w:pPr>
      <w:r w:rsidRPr="00EC11A2">
        <w:rPr>
          <w:rFonts w:ascii="Verdana" w:hAnsi="Verdana" w:cs="Calibri"/>
          <w:noProof/>
          <w:szCs w:val="20"/>
        </w:rPr>
        <w:drawing>
          <wp:inline distT="0" distB="0" distL="0" distR="0" wp14:anchorId="5212E10D" wp14:editId="16087678">
            <wp:extent cx="2924175" cy="1871472"/>
            <wp:effectExtent l="0" t="0" r="0" b="0"/>
            <wp:docPr id="1983071178" name="Slika 10" descr="Slika, ki vsebuje besede besedilo, vrstica, diagram,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Slika, ki vsebuje besede besedilo, vrstica, diagram, pisava&#10;&#10;Vsebina, ustvarjena z UI, morda ni pravil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0727" cy="1875665"/>
                    </a:xfrm>
                    <a:prstGeom prst="rect">
                      <a:avLst/>
                    </a:prstGeom>
                    <a:noFill/>
                    <a:ln>
                      <a:noFill/>
                    </a:ln>
                  </pic:spPr>
                </pic:pic>
              </a:graphicData>
            </a:graphic>
          </wp:inline>
        </w:drawing>
      </w:r>
    </w:p>
    <w:p w14:paraId="7D6782BC" w14:textId="77777777" w:rsidR="00604BE5" w:rsidRPr="00EC11A2" w:rsidRDefault="00604BE5" w:rsidP="0099727A">
      <w:pPr>
        <w:pStyle w:val="Slike-opis"/>
        <w:tabs>
          <w:tab w:val="left" w:pos="708"/>
        </w:tabs>
        <w:ind w:left="709" w:firstLine="0"/>
        <w:rPr>
          <w:rFonts w:ascii="Verdana" w:hAnsi="Verdana"/>
        </w:rPr>
      </w:pPr>
      <w:r w:rsidRPr="00EC11A2">
        <w:rPr>
          <w:rFonts w:ascii="Verdana" w:hAnsi="Verdana"/>
        </w:rPr>
        <w:lastRenderedPageBreak/>
        <w:t>Namenska raba prostora iz osnutka tehnične posodobitve s prikazom podatkov veljavnega OPN, ni sprememb v parcelnem stanju</w:t>
      </w:r>
    </w:p>
    <w:p w14:paraId="070F629B" w14:textId="048E55E0" w:rsidR="00604BE5" w:rsidRPr="00EC11A2" w:rsidRDefault="00604BE5" w:rsidP="000D5B8F">
      <w:pPr>
        <w:pStyle w:val="LCNavadentekst"/>
        <w:ind w:left="709"/>
        <w:rPr>
          <w:rFonts w:ascii="Verdana" w:hAnsi="Verdana" w:cs="Calibri"/>
          <w:szCs w:val="20"/>
        </w:rPr>
      </w:pPr>
      <w:r w:rsidRPr="00EC11A2">
        <w:rPr>
          <w:rFonts w:ascii="Verdana" w:hAnsi="Verdana" w:cs="Calibri"/>
          <w:noProof/>
          <w:szCs w:val="20"/>
        </w:rPr>
        <w:drawing>
          <wp:inline distT="0" distB="0" distL="0" distR="0" wp14:anchorId="39508DAF" wp14:editId="16EE70B0">
            <wp:extent cx="3762834" cy="1885950"/>
            <wp:effectExtent l="0" t="0" r="9525" b="0"/>
            <wp:docPr id="1746184647" name="Slika 9" descr="Slika, ki vsebuje besede besedilo, vrstica, diagram,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Slika, ki vsebuje besede besedilo, vrstica, diagram, pisava&#10;&#10;Vsebina, ustvarjena z UI, morda ni pravil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6841" cy="1902995"/>
                    </a:xfrm>
                    <a:prstGeom prst="rect">
                      <a:avLst/>
                    </a:prstGeom>
                    <a:noFill/>
                    <a:ln>
                      <a:noFill/>
                    </a:ln>
                  </pic:spPr>
                </pic:pic>
              </a:graphicData>
            </a:graphic>
          </wp:inline>
        </w:drawing>
      </w:r>
    </w:p>
    <w:p w14:paraId="744694F8" w14:textId="77777777" w:rsidR="00604BE5" w:rsidRPr="00EC11A2" w:rsidRDefault="00604BE5" w:rsidP="000D5B8F">
      <w:pPr>
        <w:pStyle w:val="Slike-opis"/>
        <w:tabs>
          <w:tab w:val="left" w:pos="708"/>
        </w:tabs>
        <w:ind w:hanging="77"/>
        <w:rPr>
          <w:rFonts w:ascii="Verdana" w:hAnsi="Verdana"/>
        </w:rPr>
      </w:pPr>
      <w:r w:rsidRPr="00EC11A2">
        <w:rPr>
          <w:rFonts w:ascii="Verdana" w:hAnsi="Verdana"/>
        </w:rPr>
        <w:t>Namenska raba prostora  - predlog tehnične posodobitve po upoštevanju popravka</w:t>
      </w:r>
    </w:p>
    <w:p w14:paraId="52CDE4EE" w14:textId="751D550A" w:rsidR="00604BE5" w:rsidRPr="00EC11A2" w:rsidRDefault="00604BE5" w:rsidP="0099727A">
      <w:pPr>
        <w:pStyle w:val="LCNavadentekst"/>
        <w:ind w:left="709"/>
        <w:rPr>
          <w:rFonts w:ascii="Verdana" w:hAnsi="Verdana" w:cs="Calibri"/>
          <w:szCs w:val="20"/>
          <w:highlight w:val="yellow"/>
        </w:rPr>
      </w:pPr>
      <w:r w:rsidRPr="00EC11A2">
        <w:rPr>
          <w:rFonts w:ascii="Verdana" w:hAnsi="Verdana" w:cs="Calibri"/>
          <w:noProof/>
          <w:szCs w:val="20"/>
        </w:rPr>
        <w:drawing>
          <wp:inline distT="0" distB="0" distL="0" distR="0" wp14:anchorId="625843DF" wp14:editId="54D6BD9D">
            <wp:extent cx="2828925" cy="1873939"/>
            <wp:effectExtent l="0" t="0" r="0" b="0"/>
            <wp:docPr id="572609646" name="Slika 8" descr="Slika, ki vsebuje besede besedilo, diagram, vrstic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descr="Slika, ki vsebuje besede besedilo, diagram, vrstica, pisava&#10;&#10;Vsebina, ustvarjena z UI, morda ni pravil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4503" cy="1884258"/>
                    </a:xfrm>
                    <a:prstGeom prst="rect">
                      <a:avLst/>
                    </a:prstGeom>
                    <a:noFill/>
                    <a:ln>
                      <a:noFill/>
                    </a:ln>
                  </pic:spPr>
                </pic:pic>
              </a:graphicData>
            </a:graphic>
          </wp:inline>
        </w:drawing>
      </w:r>
    </w:p>
    <w:p w14:paraId="50CACDF4" w14:textId="4AAEAF6E" w:rsidR="00604BE5" w:rsidRPr="0099727A" w:rsidRDefault="00604BE5" w:rsidP="0099727A">
      <w:pPr>
        <w:pStyle w:val="LCNaslov2"/>
        <w:ind w:left="709" w:hanging="5"/>
        <w:rPr>
          <w:rFonts w:ascii="Verdana" w:hAnsi="Verdana" w:cs="Calibri"/>
          <w:bCs w:val="0"/>
          <w:sz w:val="20"/>
          <w:szCs w:val="20"/>
        </w:rPr>
      </w:pPr>
      <w:bookmarkStart w:id="10" w:name="_Toc215756545"/>
      <w:r w:rsidRPr="0099727A">
        <w:rPr>
          <w:rFonts w:ascii="Verdana" w:hAnsi="Verdana" w:cs="Calibri"/>
          <w:bCs w:val="0"/>
          <w:sz w:val="20"/>
          <w:szCs w:val="20"/>
        </w:rPr>
        <w:t>PRIPOMBA ŠT. 7e</w:t>
      </w:r>
      <w:bookmarkEnd w:id="10"/>
    </w:p>
    <w:p w14:paraId="0F4BED86" w14:textId="77777777" w:rsidR="00604BE5" w:rsidRPr="00EC11A2" w:rsidRDefault="00604BE5" w:rsidP="0099727A">
      <w:pPr>
        <w:pStyle w:val="LCNavadentekst"/>
        <w:ind w:left="709"/>
        <w:rPr>
          <w:rFonts w:ascii="Verdana" w:hAnsi="Verdana" w:cs="Calibri"/>
          <w:color w:val="7BA4DB"/>
        </w:rPr>
      </w:pPr>
      <w:r w:rsidRPr="00EC11A2">
        <w:rPr>
          <w:rFonts w:ascii="Verdana" w:hAnsi="Verdana" w:cs="Calibri"/>
          <w:color w:val="7BA4DB"/>
        </w:rPr>
        <w:t>VSEBINA PRIPOMBE:</w:t>
      </w:r>
    </w:p>
    <w:p w14:paraId="6EE3E606" w14:textId="1D188F97" w:rsidR="00604BE5" w:rsidRPr="00EC11A2" w:rsidRDefault="00604BE5" w:rsidP="000C0DF4">
      <w:pPr>
        <w:pStyle w:val="LCNavadentekst"/>
        <w:ind w:left="709"/>
        <w:jc w:val="left"/>
        <w:rPr>
          <w:rFonts w:ascii="Verdana" w:hAnsi="Verdana" w:cs="Calibri"/>
        </w:rPr>
      </w:pPr>
      <w:r w:rsidRPr="00EC11A2">
        <w:rPr>
          <w:rFonts w:ascii="Verdana" w:hAnsi="Verdana" w:cs="Calibri"/>
        </w:rPr>
        <w:t>Stavbno zemljišče s prenosom NRP na ZKN ni opredeljeno po spodnjem robu parcele št. 2735/1, k. o. 2336 – Branik.</w:t>
      </w:r>
    </w:p>
    <w:p w14:paraId="37FC64CC" w14:textId="4BA1133D" w:rsidR="00604BE5" w:rsidRPr="00EC11A2" w:rsidRDefault="00604BE5" w:rsidP="0099727A">
      <w:pPr>
        <w:pStyle w:val="LCNavadentekst"/>
        <w:ind w:left="709"/>
        <w:rPr>
          <w:rFonts w:ascii="Verdana" w:hAnsi="Verdana" w:cs="Calibri"/>
          <w:szCs w:val="20"/>
        </w:rPr>
      </w:pPr>
      <w:r w:rsidRPr="00EC11A2">
        <w:rPr>
          <w:rFonts w:ascii="Verdana" w:hAnsi="Verdana" w:cs="Calibri"/>
          <w:noProof/>
          <w:szCs w:val="20"/>
        </w:rPr>
        <w:drawing>
          <wp:inline distT="0" distB="0" distL="0" distR="0" wp14:anchorId="6F309EEC" wp14:editId="203F49EA">
            <wp:extent cx="2809875" cy="2039025"/>
            <wp:effectExtent l="0" t="0" r="0" b="0"/>
            <wp:docPr id="980936536" name="Slika 7" descr="Slika, ki vsebuje besede zemljevid&#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Slika, ki vsebuje besede zemljevid&#10;&#10;Vsebina, ustvarjena z UI, morda ni pravil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743" cy="2046186"/>
                    </a:xfrm>
                    <a:prstGeom prst="rect">
                      <a:avLst/>
                    </a:prstGeom>
                    <a:noFill/>
                    <a:ln>
                      <a:noFill/>
                    </a:ln>
                  </pic:spPr>
                </pic:pic>
              </a:graphicData>
            </a:graphic>
          </wp:inline>
        </w:drawing>
      </w:r>
    </w:p>
    <w:p w14:paraId="68B3C03F" w14:textId="77777777" w:rsidR="00604BE5" w:rsidRPr="00EC11A2" w:rsidRDefault="00604BE5" w:rsidP="0099727A">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52E31E6E" w14:textId="77777777" w:rsidR="00604BE5" w:rsidRPr="00EC11A2" w:rsidRDefault="00604BE5" w:rsidP="0099727A">
      <w:pPr>
        <w:pStyle w:val="LCNavadentekst"/>
        <w:ind w:left="709"/>
        <w:rPr>
          <w:rFonts w:ascii="Verdana" w:hAnsi="Verdana" w:cs="Calibri"/>
          <w:b/>
          <w:bCs/>
        </w:rPr>
      </w:pPr>
      <w:r w:rsidRPr="00EC11A2">
        <w:rPr>
          <w:rFonts w:ascii="Verdana" w:hAnsi="Verdana" w:cs="Calibri"/>
          <w:b/>
          <w:bCs/>
        </w:rPr>
        <w:t>Pripomba se ne upošteva.</w:t>
      </w:r>
    </w:p>
    <w:p w14:paraId="6E13513A" w14:textId="4679558F" w:rsidR="00604BE5" w:rsidRPr="00EC11A2" w:rsidRDefault="00604BE5" w:rsidP="000C0DF4">
      <w:pPr>
        <w:pStyle w:val="LCNavadentekst"/>
        <w:ind w:left="709"/>
        <w:jc w:val="left"/>
        <w:rPr>
          <w:rFonts w:ascii="Verdana" w:hAnsi="Verdana" w:cs="Calibri"/>
        </w:rPr>
      </w:pPr>
      <w:r w:rsidRPr="00EC11A2">
        <w:rPr>
          <w:rFonts w:ascii="Verdana" w:hAnsi="Verdana" w:cs="Calibri"/>
        </w:rPr>
        <w:t xml:space="preserve">Tehnična posodobitev je izvedena tako, da je stavbno zemljišče opredeljeno po spodnjem robu parcele št. 2735/1, k. o. 2336 – Branik. Parcela je bila </w:t>
      </w:r>
      <w:r w:rsidRPr="00EC11A2">
        <w:rPr>
          <w:rFonts w:ascii="Verdana" w:hAnsi="Verdana" w:cs="Calibri"/>
        </w:rPr>
        <w:lastRenderedPageBreak/>
        <w:t>spremenjena po datumu ZKN, ki je uporabljen za tehnično posodobitev. Novega parcelnega stanja zato v tem postopku ni mogoče upoštevati.</w:t>
      </w:r>
    </w:p>
    <w:p w14:paraId="76201428" w14:textId="77777777" w:rsidR="00604BE5" w:rsidRPr="00EC11A2" w:rsidRDefault="00604BE5" w:rsidP="0099727A">
      <w:pPr>
        <w:pStyle w:val="Slike-opis"/>
        <w:tabs>
          <w:tab w:val="left" w:pos="708"/>
        </w:tabs>
        <w:ind w:hanging="77"/>
        <w:rPr>
          <w:rFonts w:ascii="Verdana" w:hAnsi="Verdana"/>
        </w:rPr>
      </w:pPr>
      <w:r w:rsidRPr="00EC11A2">
        <w:rPr>
          <w:rFonts w:ascii="Verdana" w:hAnsi="Verdana"/>
        </w:rPr>
        <w:t>Namenska raba prostora - veljavni akt</w:t>
      </w:r>
    </w:p>
    <w:p w14:paraId="47B2268F" w14:textId="67967671" w:rsidR="00604BE5" w:rsidRPr="00EC11A2" w:rsidRDefault="00604BE5" w:rsidP="0099727A">
      <w:pPr>
        <w:pStyle w:val="LCNavadentekst"/>
        <w:ind w:left="709"/>
        <w:rPr>
          <w:rFonts w:ascii="Verdana" w:hAnsi="Verdana" w:cs="Calibri"/>
          <w:szCs w:val="20"/>
        </w:rPr>
      </w:pPr>
      <w:r w:rsidRPr="00EC11A2">
        <w:rPr>
          <w:rFonts w:ascii="Verdana" w:hAnsi="Verdana" w:cs="Calibri"/>
          <w:noProof/>
          <w:szCs w:val="20"/>
        </w:rPr>
        <w:drawing>
          <wp:inline distT="0" distB="0" distL="0" distR="0" wp14:anchorId="374DA691" wp14:editId="05C25E92">
            <wp:extent cx="1690917" cy="1666875"/>
            <wp:effectExtent l="0" t="0" r="5080" b="0"/>
            <wp:docPr id="1870676858" name="Slika 6" descr="Slika, ki vsebuje besede besedilo, zemljevid, diagram,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descr="Slika, ki vsebuje besede besedilo, zemljevid, diagram, vrstica&#10;&#10;Vsebina, ustvarjena z UI, morda ni pravil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2133" cy="1687789"/>
                    </a:xfrm>
                    <a:prstGeom prst="rect">
                      <a:avLst/>
                    </a:prstGeom>
                    <a:noFill/>
                    <a:ln>
                      <a:noFill/>
                    </a:ln>
                  </pic:spPr>
                </pic:pic>
              </a:graphicData>
            </a:graphic>
          </wp:inline>
        </w:drawing>
      </w:r>
    </w:p>
    <w:p w14:paraId="187E28AC" w14:textId="77777777" w:rsidR="00604BE5" w:rsidRPr="00EC11A2" w:rsidRDefault="00604BE5" w:rsidP="0099727A">
      <w:pPr>
        <w:pStyle w:val="Slike-opis"/>
        <w:tabs>
          <w:tab w:val="left" w:pos="708"/>
        </w:tabs>
        <w:ind w:hanging="77"/>
        <w:rPr>
          <w:rFonts w:ascii="Verdana" w:hAnsi="Verdana"/>
        </w:rPr>
      </w:pPr>
      <w:r w:rsidRPr="00EC11A2">
        <w:rPr>
          <w:rFonts w:ascii="Verdana" w:hAnsi="Verdana"/>
        </w:rPr>
        <w:t xml:space="preserve">Namenska raba prostora iz osnutka tehnične posodobitve </w:t>
      </w:r>
    </w:p>
    <w:p w14:paraId="3AEB1777" w14:textId="675ACD18" w:rsidR="00604BE5" w:rsidRPr="00EC11A2" w:rsidRDefault="00604BE5" w:rsidP="0099727A">
      <w:pPr>
        <w:pStyle w:val="LCNavadentekst"/>
        <w:ind w:left="709"/>
        <w:rPr>
          <w:rFonts w:ascii="Verdana" w:hAnsi="Verdana" w:cs="Calibri"/>
          <w:szCs w:val="20"/>
        </w:rPr>
      </w:pPr>
      <w:r w:rsidRPr="00EC11A2">
        <w:rPr>
          <w:rFonts w:ascii="Verdana" w:hAnsi="Verdana" w:cs="Calibri"/>
          <w:noProof/>
          <w:szCs w:val="20"/>
        </w:rPr>
        <w:drawing>
          <wp:inline distT="0" distB="0" distL="0" distR="0" wp14:anchorId="38FBD2A1" wp14:editId="2C63A51F">
            <wp:extent cx="2484284" cy="1666875"/>
            <wp:effectExtent l="0" t="0" r="0" b="0"/>
            <wp:docPr id="625822618" name="Slika 5" descr="Slika, ki vsebuje besede besedilo, zemljevid, diagram,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descr="Slika, ki vsebuje besede besedilo, zemljevid, diagram, vrstica&#10;&#10;Vsebina, ustvarjena z UI, morda ni pravil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9935" cy="1670667"/>
                    </a:xfrm>
                    <a:prstGeom prst="rect">
                      <a:avLst/>
                    </a:prstGeom>
                    <a:noFill/>
                    <a:ln>
                      <a:noFill/>
                    </a:ln>
                  </pic:spPr>
                </pic:pic>
              </a:graphicData>
            </a:graphic>
          </wp:inline>
        </w:drawing>
      </w:r>
    </w:p>
    <w:p w14:paraId="67F006EC" w14:textId="7525AEE9" w:rsidR="00604BE5" w:rsidRPr="0099727A" w:rsidRDefault="00604BE5" w:rsidP="0099727A">
      <w:pPr>
        <w:pStyle w:val="LCNaslov2"/>
        <w:ind w:left="709" w:hanging="5"/>
        <w:rPr>
          <w:rFonts w:ascii="Verdana" w:hAnsi="Verdana" w:cs="Calibri"/>
          <w:bCs w:val="0"/>
          <w:sz w:val="20"/>
          <w:szCs w:val="20"/>
        </w:rPr>
      </w:pPr>
      <w:bookmarkStart w:id="11" w:name="_Toc215756546"/>
      <w:r w:rsidRPr="0099727A">
        <w:rPr>
          <w:rFonts w:ascii="Verdana" w:hAnsi="Verdana" w:cs="Calibri"/>
          <w:bCs w:val="0"/>
          <w:sz w:val="20"/>
          <w:szCs w:val="20"/>
        </w:rPr>
        <w:t>PRIPOMBA ŠT. 8</w:t>
      </w:r>
      <w:bookmarkEnd w:id="11"/>
    </w:p>
    <w:p w14:paraId="7E466BA4" w14:textId="77777777" w:rsidR="00604BE5" w:rsidRPr="00EC11A2" w:rsidRDefault="00604BE5" w:rsidP="00DA1B5A">
      <w:pPr>
        <w:pStyle w:val="LCNavadentekst"/>
        <w:ind w:left="709"/>
        <w:rPr>
          <w:rFonts w:ascii="Verdana" w:hAnsi="Verdana" w:cs="Calibri"/>
          <w:color w:val="7BA4DB"/>
        </w:rPr>
      </w:pPr>
      <w:r w:rsidRPr="00EC11A2">
        <w:rPr>
          <w:rFonts w:ascii="Verdana" w:hAnsi="Verdana" w:cs="Calibri"/>
          <w:color w:val="7BA4DB"/>
        </w:rPr>
        <w:t>VSEBINA PRIPOMBE:</w:t>
      </w:r>
    </w:p>
    <w:p w14:paraId="6E9C5F99" w14:textId="341CB40B" w:rsidR="00604BE5" w:rsidRPr="00EC11A2" w:rsidRDefault="00604BE5" w:rsidP="000C0DF4">
      <w:pPr>
        <w:pStyle w:val="LCNavadentekst"/>
        <w:ind w:left="709"/>
        <w:jc w:val="left"/>
        <w:rPr>
          <w:rFonts w:ascii="Verdana" w:hAnsi="Verdana" w:cs="Calibri"/>
        </w:rPr>
      </w:pPr>
      <w:r w:rsidRPr="00EC11A2">
        <w:rPr>
          <w:rFonts w:ascii="Verdana" w:hAnsi="Verdana" w:cs="Calibri"/>
        </w:rPr>
        <w:t>Pripomba se nanaša na neustrezno izvedbo tehnične posodobitve na parcelah št. 624/24, 624/26 in 624/27, k. o. 2307 – Stara gora. Stavbno zemljišče se je zmanjšalo. Parcelacija omenjenih parcel ni bila izvedena po meji stavbnega zemljišča iz veljavnega OPN, zato določitev stavbnega zemljišča samo na parcelah št. 624/24 in 624/26 ni ustrezna. Parcelacija je bila izvedena ponovno, vendar še ni vključena v ZKN.</w:t>
      </w:r>
    </w:p>
    <w:p w14:paraId="000C5584" w14:textId="77777777" w:rsidR="00604BE5" w:rsidRPr="00EC11A2" w:rsidRDefault="00604BE5" w:rsidP="00DA1B5A">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74394FD7" w14:textId="77777777" w:rsidR="00604BE5" w:rsidRPr="00EC11A2" w:rsidRDefault="00604BE5" w:rsidP="00DA1B5A">
      <w:pPr>
        <w:pStyle w:val="LCNavadentekst"/>
        <w:ind w:left="709"/>
        <w:rPr>
          <w:rFonts w:ascii="Verdana" w:hAnsi="Verdana" w:cs="Calibri"/>
          <w:b/>
          <w:bCs/>
        </w:rPr>
      </w:pPr>
      <w:r w:rsidRPr="00EC11A2">
        <w:rPr>
          <w:rFonts w:ascii="Verdana" w:hAnsi="Verdana" w:cs="Calibri"/>
          <w:b/>
          <w:bCs/>
        </w:rPr>
        <w:t>Pripomba se upošteva.</w:t>
      </w:r>
    </w:p>
    <w:p w14:paraId="55B8CF5C"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Vzhodna meja stavbnega zemljišča se ne premika, odmik od meje med parcelama 624/27 (v izvornem OPN 624/15) in 624/13 se ohranja. Ostale meje se zamaknejo relativno z zamikom parcelnih mej. Južna in zahodna meja se s tem uskladita z mejama parcel št. 624/24 in 624/26.</w:t>
      </w:r>
    </w:p>
    <w:p w14:paraId="2DF7E566" w14:textId="77777777" w:rsidR="00604BE5" w:rsidRPr="00EC11A2" w:rsidRDefault="00604BE5" w:rsidP="00DA1B5A">
      <w:pPr>
        <w:pStyle w:val="Slike-opis"/>
        <w:tabs>
          <w:tab w:val="left" w:pos="708"/>
        </w:tabs>
        <w:ind w:hanging="77"/>
        <w:rPr>
          <w:rFonts w:ascii="Verdana" w:hAnsi="Verdana"/>
        </w:rPr>
      </w:pPr>
      <w:r w:rsidRPr="00EC11A2">
        <w:rPr>
          <w:rFonts w:ascii="Verdana" w:hAnsi="Verdana"/>
        </w:rPr>
        <w:t>Namenska raba prostora - veljavni akt</w:t>
      </w:r>
    </w:p>
    <w:p w14:paraId="1A283FE4" w14:textId="3021033F" w:rsidR="00604BE5" w:rsidRPr="00EC11A2" w:rsidRDefault="00604BE5" w:rsidP="00DA1B5A">
      <w:pPr>
        <w:pStyle w:val="LCNavadentekst"/>
        <w:ind w:left="709"/>
        <w:rPr>
          <w:rFonts w:ascii="Verdana" w:hAnsi="Verdana" w:cs="Calibri"/>
          <w:szCs w:val="20"/>
        </w:rPr>
      </w:pPr>
      <w:r w:rsidRPr="00EC11A2">
        <w:rPr>
          <w:rFonts w:ascii="Verdana" w:hAnsi="Verdana" w:cs="Calibri"/>
          <w:noProof/>
          <w:szCs w:val="20"/>
        </w:rPr>
        <w:lastRenderedPageBreak/>
        <w:drawing>
          <wp:inline distT="0" distB="0" distL="0" distR="0" wp14:anchorId="2FCC4F0B" wp14:editId="5C5B0F37">
            <wp:extent cx="2625505" cy="1657350"/>
            <wp:effectExtent l="0" t="0" r="3810" b="0"/>
            <wp:docPr id="1921867971" name="Slika 4" descr="Slika, ki vsebuje besede besedilo, diagram, vrstica,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descr="Slika, ki vsebuje besede besedilo, diagram, vrstica, posnetek zaslona&#10;&#10;Vsebina, ustvarjena z UI, morda ni pravilna."/>
                    <pic:cNvPicPr>
                      <a:picLocks noChangeAspect="1" noChangeArrowheads="1"/>
                    </pic:cNvPicPr>
                  </pic:nvPicPr>
                  <pic:blipFill>
                    <a:blip r:embed="rId37" cstate="print">
                      <a:extLst>
                        <a:ext uri="{28A0092B-C50C-407E-A947-70E740481C1C}">
                          <a14:useLocalDpi xmlns:a14="http://schemas.microsoft.com/office/drawing/2010/main" val="0"/>
                        </a:ext>
                      </a:extLst>
                    </a:blip>
                    <a:srcRect t="2695"/>
                    <a:stretch>
                      <a:fillRect/>
                    </a:stretch>
                  </pic:blipFill>
                  <pic:spPr bwMode="auto">
                    <a:xfrm>
                      <a:off x="0" y="0"/>
                      <a:ext cx="2632158" cy="1661550"/>
                    </a:xfrm>
                    <a:prstGeom prst="rect">
                      <a:avLst/>
                    </a:prstGeom>
                    <a:noFill/>
                    <a:ln>
                      <a:noFill/>
                    </a:ln>
                  </pic:spPr>
                </pic:pic>
              </a:graphicData>
            </a:graphic>
          </wp:inline>
        </w:drawing>
      </w:r>
    </w:p>
    <w:p w14:paraId="1527CC65" w14:textId="77777777" w:rsidR="00604BE5" w:rsidRPr="00EC11A2" w:rsidRDefault="00604BE5" w:rsidP="00DA1B5A">
      <w:pPr>
        <w:pStyle w:val="Slike-opis"/>
        <w:tabs>
          <w:tab w:val="left" w:pos="708"/>
        </w:tabs>
        <w:ind w:left="709" w:firstLine="0"/>
        <w:rPr>
          <w:rFonts w:ascii="Verdana" w:hAnsi="Verdana"/>
        </w:rPr>
      </w:pPr>
      <w:r w:rsidRPr="00EC11A2">
        <w:rPr>
          <w:rFonts w:ascii="Verdana" w:hAnsi="Verdana"/>
        </w:rPr>
        <w:t>Namenska raba prostora iz osnutka tehnične posodobitve s prikazom podatkov veljavnega OPN</w:t>
      </w:r>
    </w:p>
    <w:p w14:paraId="32D90BDE" w14:textId="18C254B7" w:rsidR="00604BE5" w:rsidRPr="00EC11A2" w:rsidRDefault="00604BE5" w:rsidP="00DA1B5A">
      <w:pPr>
        <w:pStyle w:val="LCNavadentekst"/>
        <w:ind w:left="709"/>
        <w:rPr>
          <w:rFonts w:ascii="Verdana" w:hAnsi="Verdana" w:cs="Calibri"/>
          <w:szCs w:val="20"/>
        </w:rPr>
      </w:pPr>
      <w:r w:rsidRPr="00EC11A2">
        <w:rPr>
          <w:rFonts w:ascii="Verdana" w:hAnsi="Verdana" w:cs="Calibri"/>
          <w:noProof/>
          <w:szCs w:val="20"/>
        </w:rPr>
        <w:drawing>
          <wp:inline distT="0" distB="0" distL="0" distR="0" wp14:anchorId="4C0129B2" wp14:editId="3CA9E24A">
            <wp:extent cx="3438525" cy="1624434"/>
            <wp:effectExtent l="0" t="0" r="0" b="0"/>
            <wp:docPr id="2090070080" name="Slika 3" descr="Slika, ki vsebuje besede besedilo, zemljevid, diagram, načr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descr="Slika, ki vsebuje besede besedilo, zemljevid, diagram, načrt&#10;&#10;Vsebina, ustvarjena z UI, morda ni pravilna."/>
                    <pic:cNvPicPr>
                      <a:picLocks noChangeAspect="1" noChangeArrowheads="1"/>
                    </pic:cNvPicPr>
                  </pic:nvPicPr>
                  <pic:blipFill>
                    <a:blip r:embed="rId38" cstate="print">
                      <a:extLst>
                        <a:ext uri="{28A0092B-C50C-407E-A947-70E740481C1C}">
                          <a14:useLocalDpi xmlns:a14="http://schemas.microsoft.com/office/drawing/2010/main" val="0"/>
                        </a:ext>
                      </a:extLst>
                    </a:blip>
                    <a:srcRect t="5388" b="2"/>
                    <a:stretch>
                      <a:fillRect/>
                    </a:stretch>
                  </pic:blipFill>
                  <pic:spPr bwMode="auto">
                    <a:xfrm>
                      <a:off x="0" y="0"/>
                      <a:ext cx="3483185" cy="1645532"/>
                    </a:xfrm>
                    <a:prstGeom prst="rect">
                      <a:avLst/>
                    </a:prstGeom>
                    <a:noFill/>
                    <a:ln>
                      <a:noFill/>
                    </a:ln>
                  </pic:spPr>
                </pic:pic>
              </a:graphicData>
            </a:graphic>
          </wp:inline>
        </w:drawing>
      </w:r>
    </w:p>
    <w:p w14:paraId="4BA920EF" w14:textId="77777777" w:rsidR="00604BE5" w:rsidRPr="00EC11A2" w:rsidRDefault="00604BE5" w:rsidP="00DA1B5A">
      <w:pPr>
        <w:pStyle w:val="Slike-opis"/>
        <w:tabs>
          <w:tab w:val="left" w:pos="708"/>
        </w:tabs>
        <w:ind w:hanging="77"/>
        <w:rPr>
          <w:rFonts w:ascii="Verdana" w:hAnsi="Verdana"/>
        </w:rPr>
      </w:pPr>
      <w:r w:rsidRPr="00EC11A2">
        <w:rPr>
          <w:rFonts w:ascii="Verdana" w:hAnsi="Verdana"/>
        </w:rPr>
        <w:t>Namenska raba prostora  - predlog tehnične posodobitve po upoštevanju popravka</w:t>
      </w:r>
    </w:p>
    <w:p w14:paraId="32615022" w14:textId="6A1844E3" w:rsidR="00604BE5" w:rsidRPr="00EC11A2" w:rsidRDefault="00604BE5" w:rsidP="00604BE5">
      <w:pPr>
        <w:rPr>
          <w:rFonts w:cs="Calibri"/>
          <w:highlight w:val="yellow"/>
        </w:rPr>
      </w:pPr>
      <w:r w:rsidRPr="00EC11A2">
        <w:rPr>
          <w:rFonts w:cs="Calibri"/>
        </w:rPr>
        <w:drawing>
          <wp:inline distT="0" distB="0" distL="0" distR="0" wp14:anchorId="63A95D31" wp14:editId="28576AD3">
            <wp:extent cx="2543175" cy="1728694"/>
            <wp:effectExtent l="0" t="0" r="0" b="5080"/>
            <wp:docPr id="235460802" name="Slika 2" descr="Slika, ki vsebuje besede besedilo, diagram, načrt, vzporedn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Slika, ki vsebuje besede besedilo, diagram, načrt, vzporedno&#10;&#10;Vsebina, ustvarjena z UI, morda ni praviln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4490" cy="1736385"/>
                    </a:xfrm>
                    <a:prstGeom prst="rect">
                      <a:avLst/>
                    </a:prstGeom>
                    <a:noFill/>
                    <a:ln>
                      <a:noFill/>
                    </a:ln>
                  </pic:spPr>
                </pic:pic>
              </a:graphicData>
            </a:graphic>
          </wp:inline>
        </w:drawing>
      </w:r>
    </w:p>
    <w:p w14:paraId="5A4C03FD" w14:textId="03CF6895" w:rsidR="00604BE5" w:rsidRPr="0099727A" w:rsidRDefault="00604BE5" w:rsidP="00942713">
      <w:pPr>
        <w:pStyle w:val="LCNaslov2"/>
        <w:spacing w:before="0" w:after="120"/>
        <w:ind w:left="709" w:hanging="6"/>
        <w:rPr>
          <w:rFonts w:ascii="Verdana" w:hAnsi="Verdana" w:cs="Calibri"/>
          <w:bCs w:val="0"/>
          <w:sz w:val="20"/>
          <w:szCs w:val="20"/>
        </w:rPr>
      </w:pPr>
      <w:bookmarkStart w:id="12" w:name="_Toc215756547"/>
      <w:r w:rsidRPr="0099727A">
        <w:rPr>
          <w:rFonts w:ascii="Verdana" w:hAnsi="Verdana" w:cs="Calibri"/>
          <w:bCs w:val="0"/>
          <w:sz w:val="20"/>
          <w:szCs w:val="20"/>
        </w:rPr>
        <w:t>PRIPOMBA ŠT. 9</w:t>
      </w:r>
      <w:bookmarkEnd w:id="12"/>
    </w:p>
    <w:p w14:paraId="3141E05F" w14:textId="77777777" w:rsidR="00604BE5" w:rsidRPr="00EC11A2" w:rsidRDefault="00604BE5" w:rsidP="00DA1B5A">
      <w:pPr>
        <w:pStyle w:val="LCNavadentekst"/>
        <w:ind w:left="709"/>
        <w:rPr>
          <w:rFonts w:ascii="Verdana" w:hAnsi="Verdana" w:cs="Calibri"/>
          <w:color w:val="7BA4DB"/>
        </w:rPr>
      </w:pPr>
      <w:r w:rsidRPr="00EC11A2">
        <w:rPr>
          <w:rFonts w:ascii="Verdana" w:hAnsi="Verdana" w:cs="Calibri"/>
          <w:color w:val="7BA4DB"/>
        </w:rPr>
        <w:t>VSEBINA PRIPOMBE:</w:t>
      </w:r>
    </w:p>
    <w:p w14:paraId="47495FB9" w14:textId="7E341754" w:rsidR="00604BE5" w:rsidRPr="00EC11A2" w:rsidRDefault="00604BE5" w:rsidP="000C0DF4">
      <w:pPr>
        <w:pStyle w:val="LCNavadentekst"/>
        <w:ind w:left="709"/>
        <w:jc w:val="left"/>
        <w:rPr>
          <w:rFonts w:ascii="Verdana" w:hAnsi="Verdana" w:cs="Calibri"/>
        </w:rPr>
      </w:pPr>
      <w:r w:rsidRPr="00EC11A2">
        <w:rPr>
          <w:rFonts w:ascii="Verdana" w:hAnsi="Verdana" w:cs="Calibri"/>
        </w:rPr>
        <w:t xml:space="preserve">Na parcelah št. 64/1, 64/2 in 6476, k. o. 2313 – Šempas naj se delno spremeni namenska raba prostora iz kmetijskega zemljišča v stavbno zemljišče. </w:t>
      </w:r>
    </w:p>
    <w:p w14:paraId="64EA136C" w14:textId="1CDC55EF" w:rsidR="00604BE5" w:rsidRPr="00EC11A2" w:rsidRDefault="00604BE5" w:rsidP="00DA1B5A">
      <w:pPr>
        <w:pStyle w:val="LCNavadentekst"/>
        <w:ind w:left="709"/>
        <w:rPr>
          <w:rFonts w:ascii="Verdana" w:hAnsi="Verdana" w:cs="Calibri"/>
          <w:szCs w:val="20"/>
        </w:rPr>
      </w:pPr>
      <w:r w:rsidRPr="00EC11A2">
        <w:rPr>
          <w:rFonts w:ascii="Verdana" w:hAnsi="Verdana" w:cs="Calibri"/>
          <w:noProof/>
          <w:szCs w:val="20"/>
        </w:rPr>
        <w:lastRenderedPageBreak/>
        <w:drawing>
          <wp:inline distT="0" distB="0" distL="0" distR="0" wp14:anchorId="7368FE3C" wp14:editId="1CFB0539">
            <wp:extent cx="3686175" cy="2662418"/>
            <wp:effectExtent l="0" t="0" r="0" b="5080"/>
            <wp:docPr id="1879704777" name="Slika 1" descr="Slika, ki vsebuje besede besedilo, zemljevid&#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Slika, ki vsebuje besede besedilo, zemljevid&#10;&#10;Vsebina, ustvarjena z UI, morda ni pravil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8286" cy="2671166"/>
                    </a:xfrm>
                    <a:prstGeom prst="rect">
                      <a:avLst/>
                    </a:prstGeom>
                    <a:noFill/>
                    <a:ln>
                      <a:noFill/>
                    </a:ln>
                  </pic:spPr>
                </pic:pic>
              </a:graphicData>
            </a:graphic>
          </wp:inline>
        </w:drawing>
      </w:r>
    </w:p>
    <w:p w14:paraId="02F80090" w14:textId="77777777" w:rsidR="00604BE5" w:rsidRPr="00EC11A2" w:rsidRDefault="00604BE5" w:rsidP="00DA1B5A">
      <w:pPr>
        <w:pStyle w:val="LCNavadentekst"/>
        <w:ind w:left="709"/>
        <w:rPr>
          <w:rFonts w:ascii="Verdana" w:hAnsi="Verdana"/>
          <w:b/>
          <w:bCs/>
        </w:rPr>
      </w:pPr>
      <w:r w:rsidRPr="00EC11A2">
        <w:rPr>
          <w:rFonts w:ascii="Verdana" w:hAnsi="Verdana" w:cs="Calibri"/>
          <w:color w:val="7BA4DB"/>
        </w:rPr>
        <w:t>STALIŠČE DO PRIPOMBE:</w:t>
      </w:r>
      <w:r w:rsidRPr="00EC11A2">
        <w:rPr>
          <w:rFonts w:ascii="Verdana" w:hAnsi="Verdana"/>
          <w:b/>
          <w:bCs/>
        </w:rPr>
        <w:t xml:space="preserve"> </w:t>
      </w:r>
    </w:p>
    <w:p w14:paraId="7F3A3E1E" w14:textId="77777777" w:rsidR="00604BE5" w:rsidRPr="00EC11A2" w:rsidRDefault="00604BE5" w:rsidP="00DA1B5A">
      <w:pPr>
        <w:pStyle w:val="LCNavadentekst"/>
        <w:ind w:left="709"/>
        <w:rPr>
          <w:rFonts w:ascii="Verdana" w:hAnsi="Verdana" w:cs="Calibri"/>
          <w:b/>
          <w:bCs/>
        </w:rPr>
      </w:pPr>
      <w:r w:rsidRPr="00EC11A2">
        <w:rPr>
          <w:rFonts w:ascii="Verdana" w:hAnsi="Verdana" w:cs="Calibri"/>
          <w:b/>
          <w:bCs/>
        </w:rPr>
        <w:t>Pripomba se ne upošteva.</w:t>
      </w:r>
    </w:p>
    <w:p w14:paraId="786E12BD"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 xml:space="preserve">Pripomba ima značaj pobude za spremembo OPN, česar pa v okviru tehnične posodobitve ni mogoče upoštevati. </w:t>
      </w:r>
    </w:p>
    <w:p w14:paraId="31D1C796" w14:textId="77777777" w:rsidR="00604BE5" w:rsidRPr="00EC11A2" w:rsidRDefault="00604BE5" w:rsidP="000C0DF4">
      <w:pPr>
        <w:pStyle w:val="LCNavadentekst"/>
        <w:ind w:left="709"/>
        <w:jc w:val="left"/>
        <w:rPr>
          <w:rFonts w:ascii="Verdana" w:hAnsi="Verdana" w:cs="Calibri"/>
        </w:rPr>
      </w:pPr>
      <w:r w:rsidRPr="00EC11A2">
        <w:rPr>
          <w:rFonts w:ascii="Verdana" w:hAnsi="Verdana" w:cs="Calibri"/>
        </w:rPr>
        <w:t xml:space="preserve">V skladu s 141. členom ZUreP-3 se v okviru samostojnega postopka tehnične posodobitve prostorskega izvedbenega akta, kot ga določa 142. člen, </w:t>
      </w:r>
      <w:r w:rsidRPr="00EC11A2">
        <w:rPr>
          <w:rFonts w:ascii="Verdana" w:hAnsi="Verdana" w:cs="Calibri"/>
          <w:b/>
          <w:bCs/>
        </w:rPr>
        <w:t>ne sme</w:t>
      </w:r>
      <w:r w:rsidRPr="00EC11A2">
        <w:rPr>
          <w:rFonts w:ascii="Verdana" w:hAnsi="Verdana" w:cs="Calibri"/>
        </w:rPr>
        <w:t xml:space="preserve"> načrtovati novih prostorskih ureditev oziroma </w:t>
      </w:r>
      <w:r w:rsidRPr="00EC11A2">
        <w:rPr>
          <w:rFonts w:ascii="Verdana" w:hAnsi="Verdana" w:cs="Calibri"/>
          <w:b/>
          <w:bCs/>
        </w:rPr>
        <w:t>določati nove izvedbene regulacije prostora</w:t>
      </w:r>
      <w:r w:rsidRPr="00EC11A2">
        <w:rPr>
          <w:rFonts w:ascii="Verdana" w:hAnsi="Verdana" w:cs="Calibri"/>
        </w:rPr>
        <w:t xml:space="preserve">. </w:t>
      </w:r>
    </w:p>
    <w:p w14:paraId="4BC11BD1" w14:textId="67A080C4" w:rsidR="00DA1B5A" w:rsidRDefault="00604BE5" w:rsidP="000C0DF4">
      <w:pPr>
        <w:pStyle w:val="LCNavadentekst"/>
        <w:ind w:left="709"/>
        <w:jc w:val="left"/>
        <w:rPr>
          <w:rFonts w:ascii="Verdana" w:hAnsi="Verdana" w:cs="Calibri"/>
        </w:rPr>
      </w:pPr>
      <w:r w:rsidRPr="00EC11A2">
        <w:rPr>
          <w:rFonts w:ascii="Verdana" w:hAnsi="Verdana" w:cs="Calibri"/>
        </w:rPr>
        <w:t>Upoštevanje pripombe bi pomenilo spremembo regulacije prostora (sprememba namenske rabe prostora), zato se pripomba ne more upoštevati.</w:t>
      </w:r>
    </w:p>
    <w:p w14:paraId="2E2DF63F" w14:textId="77777777" w:rsidR="00243C61" w:rsidRPr="00AA7EF3" w:rsidRDefault="00243C61" w:rsidP="00DA1B5A">
      <w:pPr>
        <w:pStyle w:val="LCNavadentekst"/>
        <w:ind w:left="709"/>
        <w:rPr>
          <w:rFonts w:ascii="Verdana" w:hAnsi="Verdana" w:cs="Calibri"/>
          <w:sz w:val="16"/>
          <w:szCs w:val="16"/>
        </w:rPr>
      </w:pPr>
    </w:p>
    <w:p w14:paraId="3FAD9204" w14:textId="61C11A9B" w:rsidR="00480D77" w:rsidRPr="00A00B48" w:rsidRDefault="00243C61" w:rsidP="000C0DF4">
      <w:pPr>
        <w:pStyle w:val="LCNavadentekst"/>
        <w:ind w:left="709"/>
        <w:jc w:val="left"/>
        <w:rPr>
          <w:rFonts w:ascii="Verdana" w:hAnsi="Verdana" w:cs="Calibri"/>
        </w:rPr>
      </w:pPr>
      <w:r w:rsidRPr="00A00B48">
        <w:rPr>
          <w:rFonts w:ascii="Verdana" w:hAnsi="Verdana" w:cs="Calibri"/>
        </w:rPr>
        <w:t xml:space="preserve">Stališča do pripomb in predlogov sta </w:t>
      </w:r>
      <w:r w:rsidR="0034687B">
        <w:rPr>
          <w:rFonts w:ascii="Verdana" w:hAnsi="Verdana" w:cs="Calibri"/>
        </w:rPr>
        <w:t xml:space="preserve">je pripravil </w:t>
      </w:r>
      <w:r w:rsidRPr="00A00B48">
        <w:rPr>
          <w:rFonts w:ascii="Verdana" w:hAnsi="Verdana" w:cs="Calibri"/>
        </w:rPr>
        <w:t xml:space="preserve">izdelovalec tehnične posodobitve </w:t>
      </w:r>
      <w:r w:rsidR="00480D77" w:rsidRPr="00A00B48">
        <w:rPr>
          <w:rFonts w:ascii="Verdana" w:hAnsi="Verdana" w:cs="Calibri"/>
        </w:rPr>
        <w:t>Občinskega prostorskega načrta Mestne občine Nova Gorica</w:t>
      </w:r>
      <w:r w:rsidR="00886AE1" w:rsidRPr="00A00B48">
        <w:rPr>
          <w:rFonts w:ascii="Verdana" w:hAnsi="Verdana" w:cs="Calibri"/>
        </w:rPr>
        <w:t xml:space="preserve"> v sodelovanju z Mestno občino Nova Gorica</w:t>
      </w:r>
      <w:r w:rsidR="00480D77" w:rsidRPr="00A00B48">
        <w:rPr>
          <w:rFonts w:ascii="Verdana" w:hAnsi="Verdana" w:cs="Calibri"/>
        </w:rPr>
        <w:t>.</w:t>
      </w:r>
      <w:r w:rsidR="00BB2DBF">
        <w:rPr>
          <w:rFonts w:ascii="Verdana" w:hAnsi="Verdana" w:cs="Calibri"/>
        </w:rPr>
        <w:t xml:space="preserve"> </w:t>
      </w:r>
      <w:r w:rsidR="00480D77" w:rsidRPr="00A00B48">
        <w:rPr>
          <w:rFonts w:ascii="Verdana" w:hAnsi="Verdana" w:cs="Calibri"/>
        </w:rPr>
        <w:t xml:space="preserve">Na </w:t>
      </w:r>
      <w:r w:rsidR="00D45D6B" w:rsidRPr="00A00B48">
        <w:rPr>
          <w:rFonts w:ascii="Verdana" w:hAnsi="Verdana" w:cs="Calibri"/>
        </w:rPr>
        <w:t>podlagi</w:t>
      </w:r>
      <w:r w:rsidR="00480D77" w:rsidRPr="00A00B48">
        <w:rPr>
          <w:rFonts w:ascii="Verdana" w:hAnsi="Verdana" w:cs="Calibri"/>
        </w:rPr>
        <w:t xml:space="preserve"> zavzetih stališč se ustrezno pripravi predlog </w:t>
      </w:r>
      <w:r w:rsidR="00D45D6B" w:rsidRPr="00A00B48">
        <w:rPr>
          <w:rFonts w:ascii="Verdana" w:hAnsi="Verdana" w:cs="Calibri"/>
        </w:rPr>
        <w:t>tehnične posodobitve OPN.</w:t>
      </w:r>
    </w:p>
    <w:p w14:paraId="1677B643" w14:textId="3BE1D198" w:rsidR="00D45D6B" w:rsidRDefault="00D45D6B" w:rsidP="000C0DF4">
      <w:pPr>
        <w:pStyle w:val="LCNavadentekst"/>
        <w:ind w:left="709"/>
        <w:jc w:val="left"/>
        <w:rPr>
          <w:rFonts w:ascii="Verdana" w:hAnsi="Verdana" w:cs="Calibri"/>
        </w:rPr>
      </w:pPr>
      <w:r w:rsidRPr="00E0480D">
        <w:rPr>
          <w:rFonts w:ascii="Verdana" w:hAnsi="Verdana" w:cs="Calibri"/>
        </w:rPr>
        <w:t xml:space="preserve">Stališča do pripomb in predlogov se objavi na spletni strani Mestne občine Nova Gorica </w:t>
      </w:r>
      <w:r w:rsidR="00285755" w:rsidRPr="00E0480D">
        <w:rPr>
          <w:rFonts w:ascii="Verdana" w:hAnsi="Verdana" w:cs="Calibri"/>
        </w:rPr>
        <w:t>na povezavi</w:t>
      </w:r>
      <w:r w:rsidR="00E0480D" w:rsidRPr="00E0480D">
        <w:rPr>
          <w:rFonts w:ascii="Verdana" w:hAnsi="Verdana" w:cs="Calibri"/>
        </w:rPr>
        <w:t xml:space="preserve"> </w:t>
      </w:r>
      <w:hyperlink r:id="rId41" w:history="1">
        <w:r w:rsidR="00E0480D" w:rsidRPr="007C08B0">
          <w:rPr>
            <w:rStyle w:val="Hiperpovezava"/>
            <w:rFonts w:ascii="Verdana" w:hAnsi="Verdana" w:cs="Calibri"/>
          </w:rPr>
          <w:t>https://www.nova-gorica.si/sl/za-obcane/prostorski-akti/prostorski-akti-v-pripravi/</w:t>
        </w:r>
      </w:hyperlink>
      <w:r w:rsidR="00E0480D">
        <w:rPr>
          <w:rFonts w:ascii="Verdana" w:hAnsi="Verdana" w:cs="Calibri"/>
        </w:rPr>
        <w:t xml:space="preserve"> </w:t>
      </w:r>
      <w:r w:rsidR="00285755" w:rsidRPr="00E0480D">
        <w:rPr>
          <w:rFonts w:ascii="Verdana" w:hAnsi="Verdana" w:cs="Calibri"/>
        </w:rPr>
        <w:t>.</w:t>
      </w:r>
      <w:r w:rsidR="00285755">
        <w:rPr>
          <w:rFonts w:ascii="Verdana" w:hAnsi="Verdana" w:cs="Calibri"/>
        </w:rPr>
        <w:t xml:space="preserve"> </w:t>
      </w:r>
    </w:p>
    <w:tbl>
      <w:tblPr>
        <w:tblW w:w="4611" w:type="pct"/>
        <w:tblInd w:w="704" w:type="dxa"/>
        <w:tblLook w:val="04A0" w:firstRow="1" w:lastRow="0" w:firstColumn="1" w:lastColumn="0" w:noHBand="0" w:noVBand="1"/>
      </w:tblPr>
      <w:tblGrid>
        <w:gridCol w:w="3847"/>
        <w:gridCol w:w="685"/>
        <w:gridCol w:w="3832"/>
      </w:tblGrid>
      <w:tr w:rsidR="00CA3D76" w:rsidRPr="00EC11A2" w14:paraId="108BB148" w14:textId="77777777" w:rsidTr="00942713">
        <w:trPr>
          <w:trHeight w:val="1561"/>
        </w:trPr>
        <w:tc>
          <w:tcPr>
            <w:tcW w:w="3847" w:type="dxa"/>
          </w:tcPr>
          <w:p w14:paraId="7D3A51F7" w14:textId="6ADE6B43" w:rsidR="009672F6" w:rsidRPr="00EC11A2" w:rsidRDefault="009672F6" w:rsidP="009672F6">
            <w:pPr>
              <w:ind w:left="-101"/>
            </w:pPr>
            <w:bookmarkStart w:id="13" w:name="odos_ip_leviPodpisnikiIzOsnutkaQR"/>
            <w:bookmarkStart w:id="14" w:name="_Hlk42080248"/>
            <w:bookmarkEnd w:id="13"/>
            <w:r w:rsidRPr="00EC11A2">
              <w:t>Datum</w:t>
            </w:r>
            <w:r w:rsidRPr="00A00B48">
              <w:t xml:space="preserve">: </w:t>
            </w:r>
            <w:r w:rsidR="00A00B48" w:rsidRPr="00A00B48">
              <w:t>4</w:t>
            </w:r>
            <w:r w:rsidRPr="00A00B48">
              <w:t>. 12. 2025</w:t>
            </w:r>
            <w:r w:rsidRPr="00EC11A2">
              <w:rPr>
                <w:rStyle w:val="ZvezaZnak"/>
                <w:sz w:val="14"/>
                <w:szCs w:val="18"/>
              </w:rPr>
              <w:br/>
            </w:r>
            <w:r w:rsidRPr="00EC11A2">
              <w:rPr>
                <w:rStyle w:val="ZvezaZnak"/>
              </w:rPr>
              <w:t>Številka: 3500-0005/2025</w:t>
            </w:r>
            <w:r w:rsidRPr="00EC11A2">
              <w:t>-30</w:t>
            </w:r>
          </w:p>
          <w:p w14:paraId="2A9D95C4" w14:textId="77777777" w:rsidR="00ED41BB" w:rsidRPr="00EC11A2" w:rsidRDefault="00ED41BB" w:rsidP="00282512">
            <w:pPr>
              <w:spacing w:after="0" w:line="240" w:lineRule="auto"/>
              <w:ind w:left="0" w:right="0"/>
              <w:rPr>
                <w:rFonts w:eastAsia="Calibri"/>
                <w:bCs w:val="0"/>
                <w:noProof w:val="0"/>
                <w:color w:val="002F87"/>
                <w:szCs w:val="20"/>
              </w:rPr>
            </w:pPr>
          </w:p>
        </w:tc>
        <w:tc>
          <w:tcPr>
            <w:tcW w:w="685" w:type="dxa"/>
          </w:tcPr>
          <w:p w14:paraId="7A8743A3" w14:textId="77777777" w:rsidR="00ED41BB" w:rsidRPr="00EC11A2" w:rsidRDefault="00ED41BB" w:rsidP="00291180">
            <w:pPr>
              <w:spacing w:after="0" w:line="240" w:lineRule="auto"/>
              <w:ind w:left="0" w:right="0"/>
              <w:rPr>
                <w:rFonts w:eastAsia="Calibri"/>
                <w:bCs w:val="0"/>
                <w:noProof w:val="0"/>
                <w:color w:val="002F87"/>
                <w:szCs w:val="20"/>
              </w:rPr>
            </w:pPr>
          </w:p>
        </w:tc>
        <w:tc>
          <w:tcPr>
            <w:tcW w:w="3832" w:type="dxa"/>
          </w:tcPr>
          <w:p w14:paraId="323AB056" w14:textId="77777777" w:rsidR="00ED41BB" w:rsidRPr="00EC11A2" w:rsidRDefault="007F31FA" w:rsidP="00291180">
            <w:pPr>
              <w:spacing w:after="0" w:line="240" w:lineRule="auto"/>
              <w:ind w:left="0" w:right="0"/>
              <w:rPr>
                <w:rFonts w:eastAsia="Calibri"/>
                <w:bCs w:val="0"/>
                <w:noProof w:val="0"/>
                <w:color w:val="002F87"/>
                <w:szCs w:val="20"/>
              </w:rPr>
            </w:pPr>
            <w:bookmarkStart w:id="15" w:name="odos_ip_desniPodpisnikiIzOsnutkaQR"/>
            <w:r w:rsidRPr="00EC11A2">
              <w:rPr>
                <w:rFonts w:eastAsia="Verdana" w:cs="Verdana"/>
                <w:bCs w:val="0"/>
                <w:noProof w:val="0"/>
                <w:color w:val="002F87"/>
                <w:szCs w:val="20"/>
              </w:rPr>
              <w:t>Samo Turel</w:t>
            </w:r>
            <w:r w:rsidRPr="00EC11A2">
              <w:rPr>
                <w:rFonts w:eastAsia="Verdana" w:cs="Verdana"/>
                <w:bCs w:val="0"/>
                <w:noProof w:val="0"/>
                <w:color w:val="002F87"/>
                <w:szCs w:val="20"/>
              </w:rPr>
              <w:br/>
              <w:t>Župan</w:t>
            </w:r>
            <w:r w:rsidRPr="00EC11A2">
              <w:rPr>
                <w:rFonts w:eastAsia="Verdana" w:cs="Verdana"/>
                <w:bCs w:val="0"/>
                <w:noProof w:val="0"/>
                <w:color w:val="002F87"/>
                <w:szCs w:val="20"/>
              </w:rPr>
              <w:br/>
            </w:r>
            <w:r w:rsidRPr="00EC11A2">
              <w:rPr>
                <w:rFonts w:eastAsia="Verdana" w:cs="Verdana"/>
                <w:bCs w:val="0"/>
                <w:noProof w:val="0"/>
                <w:color w:val="002F87"/>
                <w:szCs w:val="20"/>
              </w:rPr>
              <w:br/>
              <w:t>               </w:t>
            </w:r>
            <w:r w:rsidRPr="00EC11A2">
              <w:rPr>
                <w:rFonts w:eastAsia="Verdana" w:cs="Verdana"/>
                <w:bCs w:val="0"/>
                <w:color w:val="002F87"/>
                <w:szCs w:val="20"/>
              </w:rPr>
              <w:drawing>
                <wp:inline distT="0" distB="0" distL="0" distR="0" wp14:anchorId="2A51BDF4" wp14:editId="1CF106BF">
                  <wp:extent cx="476250" cy="476250"/>
                  <wp:effectExtent l="0" t="0" r="0" b="0"/>
                  <wp:docPr id="100005" name="Slika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42"/>
                          <a:stretch>
                            <a:fillRect/>
                          </a:stretch>
                        </pic:blipFill>
                        <pic:spPr>
                          <a:xfrm>
                            <a:off x="0" y="0"/>
                            <a:ext cx="476250" cy="476250"/>
                          </a:xfrm>
                          <a:prstGeom prst="rect">
                            <a:avLst/>
                          </a:prstGeom>
                        </pic:spPr>
                      </pic:pic>
                    </a:graphicData>
                  </a:graphic>
                </wp:inline>
              </w:drawing>
            </w:r>
            <w:r w:rsidRPr="00EC11A2">
              <w:rPr>
                <w:rFonts w:eastAsia="Verdana" w:cs="Verdana"/>
                <w:bCs w:val="0"/>
                <w:noProof w:val="0"/>
                <w:color w:val="002F87"/>
                <w:szCs w:val="20"/>
              </w:rPr>
              <w:br/>
            </w:r>
            <w:bookmarkEnd w:id="15"/>
          </w:p>
        </w:tc>
      </w:tr>
      <w:bookmarkEnd w:id="14"/>
    </w:tbl>
    <w:p w14:paraId="49DA8693" w14:textId="52B45891" w:rsidR="00A95A58" w:rsidRPr="00EC11A2" w:rsidRDefault="00A95A58" w:rsidP="00BB2DBF">
      <w:pPr>
        <w:pStyle w:val="Naslovnik"/>
        <w:spacing w:after="1320"/>
        <w:ind w:left="0"/>
        <w:rPr>
          <w:sz w:val="20"/>
          <w:szCs w:val="20"/>
        </w:rPr>
      </w:pPr>
    </w:p>
    <w:sectPr w:rsidR="00A95A58" w:rsidRPr="00EC11A2" w:rsidSect="00722FAC">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418" w:header="1304"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E97FF" w14:textId="77777777" w:rsidR="00786F5B" w:rsidRDefault="00786F5B">
      <w:pPr>
        <w:spacing w:after="0" w:line="240" w:lineRule="auto"/>
      </w:pPr>
      <w:r>
        <w:separator/>
      </w:r>
    </w:p>
  </w:endnote>
  <w:endnote w:type="continuationSeparator" w:id="0">
    <w:p w14:paraId="4FDD91C4" w14:textId="77777777" w:rsidR="00786F5B" w:rsidRDefault="00786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6667" w14:textId="77777777" w:rsidR="004920E0" w:rsidRDefault="004920E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1A4C" w14:textId="2F24F4B0" w:rsidR="00F811AF" w:rsidRPr="008759F5" w:rsidRDefault="007F31FA" w:rsidP="003F3284">
    <w:pPr>
      <w:pStyle w:val="MONGnoga"/>
    </w:pPr>
    <w:r w:rsidRPr="008759F5">
      <w:drawing>
        <wp:anchor distT="0" distB="0" distL="114300" distR="114300" simplePos="0" relativeHeight="251659264" behindDoc="1" locked="0" layoutInCell="1" allowOverlap="1" wp14:anchorId="5FCE7288" wp14:editId="0E0CAE64">
          <wp:simplePos x="0" y="0"/>
          <wp:positionH relativeFrom="page">
            <wp:posOffset>0</wp:posOffset>
          </wp:positionH>
          <wp:positionV relativeFrom="page">
            <wp:posOffset>9846945</wp:posOffset>
          </wp:positionV>
          <wp:extent cx="7567295" cy="838200"/>
          <wp:effectExtent l="0" t="0" r="0" b="0"/>
          <wp:wrapNone/>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95" cy="838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BA8D" w14:textId="58542B3C" w:rsidR="00366240" w:rsidRPr="00722FAC" w:rsidRDefault="007F31FA" w:rsidP="00722FAC">
    <w:pPr>
      <w:pStyle w:val="MONGnoga"/>
    </w:pPr>
    <w:r w:rsidRPr="00722FAC">
      <w:drawing>
        <wp:anchor distT="0" distB="0" distL="114300" distR="114300" simplePos="0" relativeHeight="251657216" behindDoc="1" locked="0" layoutInCell="1" allowOverlap="1" wp14:anchorId="36D0E692" wp14:editId="072A3327">
          <wp:simplePos x="0" y="0"/>
          <wp:positionH relativeFrom="page">
            <wp:align>center</wp:align>
          </wp:positionH>
          <wp:positionV relativeFrom="page">
            <wp:align>bottom</wp:align>
          </wp:positionV>
          <wp:extent cx="7590218" cy="856615"/>
          <wp:effectExtent l="0" t="0" r="0"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0218" cy="856615"/>
                  </a:xfrm>
                  <a:prstGeom prst="rect">
                    <a:avLst/>
                  </a:prstGeom>
                </pic:spPr>
              </pic:pic>
            </a:graphicData>
          </a:graphic>
          <wp14:sizeRelH relativeFrom="margin">
            <wp14:pctWidth>0</wp14:pctWidth>
          </wp14:sizeRelH>
          <wp14:sizeRelV relativeFrom="margin">
            <wp14:pctHeight>0</wp14:pctHeight>
          </wp14:sizeRelV>
        </wp:anchor>
      </w:drawing>
    </w:r>
    <w:r w:rsidRPr="00722FAC">
      <w:t xml:space="preserve">E: </w:t>
    </w:r>
    <w:hyperlink r:id="rId2" w:history="1">
      <w:r w:rsidR="00C11F8D" w:rsidRPr="00C11F8D">
        <w:rPr>
          <w:rStyle w:val="Hiperpovezava"/>
          <w:color w:val="002F87"/>
        </w:rPr>
        <w:t>mestna.obcina@nova-gorica.si</w:t>
      </w:r>
    </w:hyperlink>
    <w:r w:rsidRPr="00722FAC">
      <w:t>,</w:t>
    </w:r>
    <w:r w:rsidR="002B08B0" w:rsidRPr="00722FAC">
      <w:t xml:space="preserve"> T: +386 (0)5 </w:t>
    </w:r>
    <w:r w:rsidR="002B08B0" w:rsidRPr="00C11F8D">
      <w:t>335</w:t>
    </w:r>
    <w:r w:rsidR="002B08B0" w:rsidRPr="00722FAC">
      <w:t xml:space="preserve"> 01 </w:t>
    </w:r>
    <w:r w:rsidR="001B2B4F">
      <w:t>1</w:t>
    </w:r>
    <w:r w:rsidR="002B08B0" w:rsidRPr="00722FAC">
      <w:t>1,</w:t>
    </w:r>
    <w:r w:rsidR="00192B9A" w:rsidRPr="00722FAC">
      <w:t xml:space="preserve"> </w:t>
    </w:r>
    <w:hyperlink r:id="rId3" w:history="1">
      <w:r w:rsidR="00C11F8D" w:rsidRPr="00C11F8D">
        <w:rPr>
          <w:rStyle w:val="Hiperpovezava"/>
          <w:color w:val="002F87"/>
        </w:rPr>
        <w:t>www.nova-gorica.si</w:t>
      </w:r>
    </w:hyperlink>
  </w:p>
  <w:p w14:paraId="272550D5" w14:textId="00D786AD" w:rsidR="00734A18" w:rsidRPr="00722FAC" w:rsidRDefault="007F31FA" w:rsidP="00722FAC">
    <w:pPr>
      <w:pStyle w:val="MONGnoga"/>
    </w:pPr>
    <w:r w:rsidRPr="00722FAC">
      <w:t>ID za DDV: SI53055730, matična številka: 5881773</w:t>
    </w:r>
  </w:p>
  <w:p w14:paraId="3D03C244" w14:textId="44ECADA2" w:rsidR="00083CA2" w:rsidRPr="00083CA2" w:rsidRDefault="00083CA2" w:rsidP="003F3284">
    <w:pPr>
      <w:pStyle w:val="MONG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E4D62" w14:textId="77777777" w:rsidR="00786F5B" w:rsidRDefault="00786F5B">
      <w:pPr>
        <w:spacing w:after="0" w:line="240" w:lineRule="auto"/>
      </w:pPr>
      <w:r>
        <w:separator/>
      </w:r>
    </w:p>
  </w:footnote>
  <w:footnote w:type="continuationSeparator" w:id="0">
    <w:p w14:paraId="710AF58C" w14:textId="77777777" w:rsidR="00786F5B" w:rsidRDefault="00786F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3978" w14:textId="77777777" w:rsidR="004920E0" w:rsidRDefault="004920E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4A80" w14:textId="0CDD3628" w:rsidR="00083CA2" w:rsidRPr="00083CA2" w:rsidRDefault="007F31FA" w:rsidP="003F3284">
    <w:r>
      <w:drawing>
        <wp:anchor distT="0" distB="0" distL="114300" distR="114300" simplePos="0" relativeHeight="251658240" behindDoc="1" locked="0" layoutInCell="1" allowOverlap="1" wp14:anchorId="659C7D57" wp14:editId="3F815609">
          <wp:simplePos x="0" y="0"/>
          <wp:positionH relativeFrom="page">
            <wp:align>center</wp:align>
          </wp:positionH>
          <wp:positionV relativeFrom="page">
            <wp:align>top</wp:align>
          </wp:positionV>
          <wp:extent cx="7578000" cy="918000"/>
          <wp:effectExtent l="0" t="0" r="0" b="0"/>
          <wp:wrapNone/>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91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40B5" w14:textId="39870BD1" w:rsidR="00083CA2" w:rsidRDefault="007F31FA" w:rsidP="003F3284">
    <w:r>
      <w:drawing>
        <wp:anchor distT="0" distB="0" distL="114300" distR="114300" simplePos="0" relativeHeight="251656192" behindDoc="1" locked="0" layoutInCell="1" allowOverlap="1" wp14:anchorId="178AE3C9" wp14:editId="46514500">
          <wp:simplePos x="0" y="0"/>
          <wp:positionH relativeFrom="page">
            <wp:align>center</wp:align>
          </wp:positionH>
          <wp:positionV relativeFrom="page">
            <wp:align>top</wp:align>
          </wp:positionV>
          <wp:extent cx="7581600" cy="939600"/>
          <wp:effectExtent l="0" t="0" r="0" b="0"/>
          <wp:wrapNone/>
          <wp:docPr id="3" name="Slika 3" descr="Mestna občin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Mestna občina Nova Gorica"/>
                  <pic:cNvPicPr/>
                </pic:nvPicPr>
                <pic:blipFill>
                  <a:blip r:embed="rId1">
                    <a:extLst>
                      <a:ext uri="{28A0092B-C50C-407E-A947-70E740481C1C}">
                        <a14:useLocalDpi xmlns:a14="http://schemas.microsoft.com/office/drawing/2010/main" val="0"/>
                      </a:ext>
                    </a:extLst>
                  </a:blip>
                  <a:stretch>
                    <a:fillRect/>
                  </a:stretch>
                </pic:blipFill>
                <pic:spPr>
                  <a:xfrm>
                    <a:off x="0" y="0"/>
                    <a:ext cx="75816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3EAA"/>
    <w:multiLevelType w:val="hybridMultilevel"/>
    <w:tmpl w:val="A3C0A1AE"/>
    <w:lvl w:ilvl="0" w:tplc="28349CB8">
      <w:start w:val="1"/>
      <w:numFmt w:val="bullet"/>
      <w:lvlText w:val=""/>
      <w:lvlJc w:val="left"/>
      <w:pPr>
        <w:ind w:left="1429" w:hanging="360"/>
      </w:pPr>
      <w:rPr>
        <w:rFonts w:ascii="Symbol" w:hAnsi="Symbol" w:hint="default"/>
      </w:rPr>
    </w:lvl>
    <w:lvl w:ilvl="1" w:tplc="C672C102" w:tentative="1">
      <w:start w:val="1"/>
      <w:numFmt w:val="bullet"/>
      <w:lvlText w:val="o"/>
      <w:lvlJc w:val="left"/>
      <w:pPr>
        <w:ind w:left="2149" w:hanging="360"/>
      </w:pPr>
      <w:rPr>
        <w:rFonts w:ascii="Courier New" w:hAnsi="Courier New" w:cs="Courier New" w:hint="default"/>
      </w:rPr>
    </w:lvl>
    <w:lvl w:ilvl="2" w:tplc="FE50E686" w:tentative="1">
      <w:start w:val="1"/>
      <w:numFmt w:val="bullet"/>
      <w:lvlText w:val=""/>
      <w:lvlJc w:val="left"/>
      <w:pPr>
        <w:ind w:left="2869" w:hanging="360"/>
      </w:pPr>
      <w:rPr>
        <w:rFonts w:ascii="Wingdings" w:hAnsi="Wingdings" w:hint="default"/>
      </w:rPr>
    </w:lvl>
    <w:lvl w:ilvl="3" w:tplc="22D6F576" w:tentative="1">
      <w:start w:val="1"/>
      <w:numFmt w:val="bullet"/>
      <w:lvlText w:val=""/>
      <w:lvlJc w:val="left"/>
      <w:pPr>
        <w:ind w:left="3589" w:hanging="360"/>
      </w:pPr>
      <w:rPr>
        <w:rFonts w:ascii="Symbol" w:hAnsi="Symbol" w:hint="default"/>
      </w:rPr>
    </w:lvl>
    <w:lvl w:ilvl="4" w:tplc="5AC479BE" w:tentative="1">
      <w:start w:val="1"/>
      <w:numFmt w:val="bullet"/>
      <w:lvlText w:val="o"/>
      <w:lvlJc w:val="left"/>
      <w:pPr>
        <w:ind w:left="4309" w:hanging="360"/>
      </w:pPr>
      <w:rPr>
        <w:rFonts w:ascii="Courier New" w:hAnsi="Courier New" w:cs="Courier New" w:hint="default"/>
      </w:rPr>
    </w:lvl>
    <w:lvl w:ilvl="5" w:tplc="1530323E" w:tentative="1">
      <w:start w:val="1"/>
      <w:numFmt w:val="bullet"/>
      <w:lvlText w:val=""/>
      <w:lvlJc w:val="left"/>
      <w:pPr>
        <w:ind w:left="5029" w:hanging="360"/>
      </w:pPr>
      <w:rPr>
        <w:rFonts w:ascii="Wingdings" w:hAnsi="Wingdings" w:hint="default"/>
      </w:rPr>
    </w:lvl>
    <w:lvl w:ilvl="6" w:tplc="065668D8" w:tentative="1">
      <w:start w:val="1"/>
      <w:numFmt w:val="bullet"/>
      <w:lvlText w:val=""/>
      <w:lvlJc w:val="left"/>
      <w:pPr>
        <w:ind w:left="5749" w:hanging="360"/>
      </w:pPr>
      <w:rPr>
        <w:rFonts w:ascii="Symbol" w:hAnsi="Symbol" w:hint="default"/>
      </w:rPr>
    </w:lvl>
    <w:lvl w:ilvl="7" w:tplc="BE649F90" w:tentative="1">
      <w:start w:val="1"/>
      <w:numFmt w:val="bullet"/>
      <w:lvlText w:val="o"/>
      <w:lvlJc w:val="left"/>
      <w:pPr>
        <w:ind w:left="6469" w:hanging="360"/>
      </w:pPr>
      <w:rPr>
        <w:rFonts w:ascii="Courier New" w:hAnsi="Courier New" w:cs="Courier New" w:hint="default"/>
      </w:rPr>
    </w:lvl>
    <w:lvl w:ilvl="8" w:tplc="CC56B862" w:tentative="1">
      <w:start w:val="1"/>
      <w:numFmt w:val="bullet"/>
      <w:lvlText w:val=""/>
      <w:lvlJc w:val="left"/>
      <w:pPr>
        <w:ind w:left="7189" w:hanging="360"/>
      </w:pPr>
      <w:rPr>
        <w:rFonts w:ascii="Wingdings" w:hAnsi="Wingdings" w:hint="default"/>
      </w:rPr>
    </w:lvl>
  </w:abstractNum>
  <w:abstractNum w:abstractNumId="1" w15:restartNumberingAfterBreak="0">
    <w:nsid w:val="03FE4F9A"/>
    <w:multiLevelType w:val="multilevel"/>
    <w:tmpl w:val="DB3E8B02"/>
    <w:styleLink w:val="LCalineje"/>
    <w:lvl w:ilvl="0">
      <w:start w:val="1"/>
      <w:numFmt w:val="bullet"/>
      <w:pStyle w:val="LCalineja"/>
      <w:lvlText w:val=""/>
      <w:lvlJc w:val="left"/>
      <w:pPr>
        <w:ind w:left="340" w:hanging="340"/>
      </w:pPr>
      <w:rPr>
        <w:rFonts w:ascii="Wingdings" w:hAnsi="Wingdings"/>
        <w:color w:val="7BA4DB"/>
      </w:rPr>
    </w:lvl>
    <w:lvl w:ilvl="1">
      <w:start w:val="1"/>
      <w:numFmt w:val="bullet"/>
      <w:lvlText w:val=""/>
      <w:lvlJc w:val="left"/>
      <w:pPr>
        <w:ind w:left="907" w:hanging="34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D30EC1"/>
    <w:multiLevelType w:val="multilevel"/>
    <w:tmpl w:val="DB3E8B02"/>
    <w:numStyleLink w:val="LCalineje"/>
  </w:abstractNum>
  <w:abstractNum w:abstractNumId="3" w15:restartNumberingAfterBreak="0">
    <w:nsid w:val="0ADE0FB9"/>
    <w:multiLevelType w:val="multilevel"/>
    <w:tmpl w:val="DA8CE576"/>
    <w:lvl w:ilvl="0">
      <w:start w:val="1"/>
      <w:numFmt w:val="decimal"/>
      <w:pStyle w:val="LCNaslov1"/>
      <w:lvlText w:val="%1"/>
      <w:lvlJc w:val="left"/>
      <w:pPr>
        <w:ind w:left="432" w:hanging="432"/>
      </w:pPr>
      <w:rPr>
        <w:color w:val="7BA4DB"/>
      </w:rPr>
    </w:lvl>
    <w:lvl w:ilvl="1">
      <w:start w:val="1"/>
      <w:numFmt w:val="decimal"/>
      <w:lvlText w:val="%1.%2"/>
      <w:lvlJc w:val="left"/>
      <w:pPr>
        <w:ind w:left="576" w:hanging="576"/>
      </w:pPr>
    </w:lvl>
    <w:lvl w:ilvl="2">
      <w:start w:val="1"/>
      <w:numFmt w:val="decimal"/>
      <w:pStyle w:val="LCNaslov3"/>
      <w:lvlText w:val="%1.%2.%3"/>
      <w:lvlJc w:val="left"/>
      <w:pPr>
        <w:ind w:left="567" w:hanging="567"/>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3B6505A"/>
    <w:multiLevelType w:val="hybridMultilevel"/>
    <w:tmpl w:val="7EEEF704"/>
    <w:lvl w:ilvl="0" w:tplc="44D27BA2">
      <w:start w:val="1"/>
      <w:numFmt w:val="bullet"/>
      <w:lvlText w:val=""/>
      <w:lvlJc w:val="left"/>
      <w:pPr>
        <w:ind w:left="1429" w:hanging="360"/>
      </w:pPr>
      <w:rPr>
        <w:rFonts w:ascii="Symbol" w:hAnsi="Symbol" w:hint="default"/>
      </w:rPr>
    </w:lvl>
    <w:lvl w:ilvl="1" w:tplc="9B9AD54A" w:tentative="1">
      <w:start w:val="1"/>
      <w:numFmt w:val="bullet"/>
      <w:lvlText w:val="o"/>
      <w:lvlJc w:val="left"/>
      <w:pPr>
        <w:ind w:left="2149" w:hanging="360"/>
      </w:pPr>
      <w:rPr>
        <w:rFonts w:ascii="Courier New" w:hAnsi="Courier New" w:cs="Courier New" w:hint="default"/>
      </w:rPr>
    </w:lvl>
    <w:lvl w:ilvl="2" w:tplc="258CE6DE" w:tentative="1">
      <w:start w:val="1"/>
      <w:numFmt w:val="bullet"/>
      <w:lvlText w:val=""/>
      <w:lvlJc w:val="left"/>
      <w:pPr>
        <w:ind w:left="2869" w:hanging="360"/>
      </w:pPr>
      <w:rPr>
        <w:rFonts w:ascii="Wingdings" w:hAnsi="Wingdings" w:hint="default"/>
      </w:rPr>
    </w:lvl>
    <w:lvl w:ilvl="3" w:tplc="89A88C92" w:tentative="1">
      <w:start w:val="1"/>
      <w:numFmt w:val="bullet"/>
      <w:lvlText w:val=""/>
      <w:lvlJc w:val="left"/>
      <w:pPr>
        <w:ind w:left="3589" w:hanging="360"/>
      </w:pPr>
      <w:rPr>
        <w:rFonts w:ascii="Symbol" w:hAnsi="Symbol" w:hint="default"/>
      </w:rPr>
    </w:lvl>
    <w:lvl w:ilvl="4" w:tplc="60EA86D2" w:tentative="1">
      <w:start w:val="1"/>
      <w:numFmt w:val="bullet"/>
      <w:lvlText w:val="o"/>
      <w:lvlJc w:val="left"/>
      <w:pPr>
        <w:ind w:left="4309" w:hanging="360"/>
      </w:pPr>
      <w:rPr>
        <w:rFonts w:ascii="Courier New" w:hAnsi="Courier New" w:cs="Courier New" w:hint="default"/>
      </w:rPr>
    </w:lvl>
    <w:lvl w:ilvl="5" w:tplc="8C4EF1B6" w:tentative="1">
      <w:start w:val="1"/>
      <w:numFmt w:val="bullet"/>
      <w:lvlText w:val=""/>
      <w:lvlJc w:val="left"/>
      <w:pPr>
        <w:ind w:left="5029" w:hanging="360"/>
      </w:pPr>
      <w:rPr>
        <w:rFonts w:ascii="Wingdings" w:hAnsi="Wingdings" w:hint="default"/>
      </w:rPr>
    </w:lvl>
    <w:lvl w:ilvl="6" w:tplc="9A98567E" w:tentative="1">
      <w:start w:val="1"/>
      <w:numFmt w:val="bullet"/>
      <w:lvlText w:val=""/>
      <w:lvlJc w:val="left"/>
      <w:pPr>
        <w:ind w:left="5749" w:hanging="360"/>
      </w:pPr>
      <w:rPr>
        <w:rFonts w:ascii="Symbol" w:hAnsi="Symbol" w:hint="default"/>
      </w:rPr>
    </w:lvl>
    <w:lvl w:ilvl="7" w:tplc="83A6DA96" w:tentative="1">
      <w:start w:val="1"/>
      <w:numFmt w:val="bullet"/>
      <w:lvlText w:val="o"/>
      <w:lvlJc w:val="left"/>
      <w:pPr>
        <w:ind w:left="6469" w:hanging="360"/>
      </w:pPr>
      <w:rPr>
        <w:rFonts w:ascii="Courier New" w:hAnsi="Courier New" w:cs="Courier New" w:hint="default"/>
      </w:rPr>
    </w:lvl>
    <w:lvl w:ilvl="8" w:tplc="382080AE" w:tentative="1">
      <w:start w:val="1"/>
      <w:numFmt w:val="bullet"/>
      <w:lvlText w:val=""/>
      <w:lvlJc w:val="left"/>
      <w:pPr>
        <w:ind w:left="7189" w:hanging="360"/>
      </w:pPr>
      <w:rPr>
        <w:rFonts w:ascii="Wingdings" w:hAnsi="Wingdings" w:hint="default"/>
      </w:rPr>
    </w:lvl>
  </w:abstractNum>
  <w:abstractNum w:abstractNumId="5" w15:restartNumberingAfterBreak="0">
    <w:nsid w:val="15A33A18"/>
    <w:multiLevelType w:val="hybridMultilevel"/>
    <w:tmpl w:val="4DCAADA6"/>
    <w:lvl w:ilvl="0" w:tplc="B83088EC">
      <w:start w:val="1"/>
      <w:numFmt w:val="decimal"/>
      <w:pStyle w:val="Slike-opis"/>
      <w:lvlText w:val="Slika %1: "/>
      <w:lvlJc w:val="left"/>
      <w:pPr>
        <w:ind w:left="786" w:hanging="360"/>
      </w:pPr>
      <w:rPr>
        <w:rFonts w:ascii="Calibri" w:hAnsi="Calibri" w:cs="Times New Roman" w:hint="default"/>
        <w:b/>
        <w:i w:val="0"/>
        <w:color w:val="7BA4DB"/>
        <w:sz w:val="16"/>
        <w:szCs w:val="16"/>
      </w:rPr>
    </w:lvl>
    <w:lvl w:ilvl="1" w:tplc="04240003">
      <w:start w:val="1"/>
      <w:numFmt w:val="lowerLetter"/>
      <w:lvlText w:val="%2."/>
      <w:lvlJc w:val="left"/>
      <w:pPr>
        <w:ind w:left="1440" w:hanging="360"/>
      </w:pPr>
      <w:rPr>
        <w:rFonts w:cs="Times New Roman"/>
      </w:rPr>
    </w:lvl>
    <w:lvl w:ilvl="2" w:tplc="04240005">
      <w:start w:val="1"/>
      <w:numFmt w:val="lowerRoman"/>
      <w:lvlText w:val="%3."/>
      <w:lvlJc w:val="right"/>
      <w:pPr>
        <w:ind w:left="2160" w:hanging="180"/>
      </w:pPr>
      <w:rPr>
        <w:rFonts w:cs="Times New Roman"/>
      </w:rPr>
    </w:lvl>
    <w:lvl w:ilvl="3" w:tplc="04240001">
      <w:start w:val="1"/>
      <w:numFmt w:val="decimal"/>
      <w:lvlText w:val="%4."/>
      <w:lvlJc w:val="left"/>
      <w:pPr>
        <w:ind w:left="2880" w:hanging="360"/>
      </w:pPr>
      <w:rPr>
        <w:rFonts w:cs="Times New Roman"/>
      </w:rPr>
    </w:lvl>
    <w:lvl w:ilvl="4" w:tplc="04240003">
      <w:start w:val="1"/>
      <w:numFmt w:val="lowerLetter"/>
      <w:lvlText w:val="%5."/>
      <w:lvlJc w:val="left"/>
      <w:pPr>
        <w:ind w:left="3600" w:hanging="360"/>
      </w:pPr>
      <w:rPr>
        <w:rFonts w:cs="Times New Roman"/>
      </w:rPr>
    </w:lvl>
    <w:lvl w:ilvl="5" w:tplc="04240005">
      <w:start w:val="1"/>
      <w:numFmt w:val="lowerRoman"/>
      <w:lvlText w:val="%6."/>
      <w:lvlJc w:val="right"/>
      <w:pPr>
        <w:ind w:left="4320" w:hanging="180"/>
      </w:pPr>
      <w:rPr>
        <w:rFonts w:cs="Times New Roman"/>
      </w:rPr>
    </w:lvl>
    <w:lvl w:ilvl="6" w:tplc="04240001">
      <w:start w:val="1"/>
      <w:numFmt w:val="decimal"/>
      <w:lvlText w:val="%7."/>
      <w:lvlJc w:val="left"/>
      <w:pPr>
        <w:ind w:left="5040" w:hanging="360"/>
      </w:pPr>
      <w:rPr>
        <w:rFonts w:cs="Times New Roman"/>
      </w:rPr>
    </w:lvl>
    <w:lvl w:ilvl="7" w:tplc="04240003">
      <w:start w:val="1"/>
      <w:numFmt w:val="lowerLetter"/>
      <w:lvlText w:val="%8."/>
      <w:lvlJc w:val="left"/>
      <w:pPr>
        <w:ind w:left="5760" w:hanging="360"/>
      </w:pPr>
      <w:rPr>
        <w:rFonts w:cs="Times New Roman"/>
      </w:rPr>
    </w:lvl>
    <w:lvl w:ilvl="8" w:tplc="04240005">
      <w:start w:val="1"/>
      <w:numFmt w:val="lowerRoman"/>
      <w:lvlText w:val="%9."/>
      <w:lvlJc w:val="right"/>
      <w:pPr>
        <w:ind w:left="6480" w:hanging="180"/>
      </w:pPr>
      <w:rPr>
        <w:rFonts w:cs="Times New Roman"/>
      </w:rPr>
    </w:lvl>
  </w:abstractNum>
  <w:abstractNum w:abstractNumId="6" w15:restartNumberingAfterBreak="0">
    <w:nsid w:val="27DD71C1"/>
    <w:multiLevelType w:val="hybridMultilevel"/>
    <w:tmpl w:val="B476A274"/>
    <w:lvl w:ilvl="0" w:tplc="F98C093E">
      <w:start w:val="1"/>
      <w:numFmt w:val="bullet"/>
      <w:lvlText w:val=""/>
      <w:lvlJc w:val="left"/>
      <w:pPr>
        <w:ind w:left="1429" w:hanging="360"/>
      </w:pPr>
      <w:rPr>
        <w:rFonts w:ascii="Symbol" w:hAnsi="Symbol" w:hint="default"/>
      </w:rPr>
    </w:lvl>
    <w:lvl w:ilvl="1" w:tplc="E0B0470A" w:tentative="1">
      <w:start w:val="1"/>
      <w:numFmt w:val="bullet"/>
      <w:lvlText w:val="o"/>
      <w:lvlJc w:val="left"/>
      <w:pPr>
        <w:ind w:left="2149" w:hanging="360"/>
      </w:pPr>
      <w:rPr>
        <w:rFonts w:ascii="Courier New" w:hAnsi="Courier New" w:cs="Courier New" w:hint="default"/>
      </w:rPr>
    </w:lvl>
    <w:lvl w:ilvl="2" w:tplc="A2B697C8" w:tentative="1">
      <w:start w:val="1"/>
      <w:numFmt w:val="bullet"/>
      <w:lvlText w:val=""/>
      <w:lvlJc w:val="left"/>
      <w:pPr>
        <w:ind w:left="2869" w:hanging="360"/>
      </w:pPr>
      <w:rPr>
        <w:rFonts w:ascii="Wingdings" w:hAnsi="Wingdings" w:hint="default"/>
      </w:rPr>
    </w:lvl>
    <w:lvl w:ilvl="3" w:tplc="45EE0B00" w:tentative="1">
      <w:start w:val="1"/>
      <w:numFmt w:val="bullet"/>
      <w:lvlText w:val=""/>
      <w:lvlJc w:val="left"/>
      <w:pPr>
        <w:ind w:left="3589" w:hanging="360"/>
      </w:pPr>
      <w:rPr>
        <w:rFonts w:ascii="Symbol" w:hAnsi="Symbol" w:hint="default"/>
      </w:rPr>
    </w:lvl>
    <w:lvl w:ilvl="4" w:tplc="42809F78" w:tentative="1">
      <w:start w:val="1"/>
      <w:numFmt w:val="bullet"/>
      <w:lvlText w:val="o"/>
      <w:lvlJc w:val="left"/>
      <w:pPr>
        <w:ind w:left="4309" w:hanging="360"/>
      </w:pPr>
      <w:rPr>
        <w:rFonts w:ascii="Courier New" w:hAnsi="Courier New" w:cs="Courier New" w:hint="default"/>
      </w:rPr>
    </w:lvl>
    <w:lvl w:ilvl="5" w:tplc="6D420670" w:tentative="1">
      <w:start w:val="1"/>
      <w:numFmt w:val="bullet"/>
      <w:lvlText w:val=""/>
      <w:lvlJc w:val="left"/>
      <w:pPr>
        <w:ind w:left="5029" w:hanging="360"/>
      </w:pPr>
      <w:rPr>
        <w:rFonts w:ascii="Wingdings" w:hAnsi="Wingdings" w:hint="default"/>
      </w:rPr>
    </w:lvl>
    <w:lvl w:ilvl="6" w:tplc="4D9EF998" w:tentative="1">
      <w:start w:val="1"/>
      <w:numFmt w:val="bullet"/>
      <w:lvlText w:val=""/>
      <w:lvlJc w:val="left"/>
      <w:pPr>
        <w:ind w:left="5749" w:hanging="360"/>
      </w:pPr>
      <w:rPr>
        <w:rFonts w:ascii="Symbol" w:hAnsi="Symbol" w:hint="default"/>
      </w:rPr>
    </w:lvl>
    <w:lvl w:ilvl="7" w:tplc="D80A9BA8" w:tentative="1">
      <w:start w:val="1"/>
      <w:numFmt w:val="bullet"/>
      <w:lvlText w:val="o"/>
      <w:lvlJc w:val="left"/>
      <w:pPr>
        <w:ind w:left="6469" w:hanging="360"/>
      </w:pPr>
      <w:rPr>
        <w:rFonts w:ascii="Courier New" w:hAnsi="Courier New" w:cs="Courier New" w:hint="default"/>
      </w:rPr>
    </w:lvl>
    <w:lvl w:ilvl="8" w:tplc="03262810" w:tentative="1">
      <w:start w:val="1"/>
      <w:numFmt w:val="bullet"/>
      <w:lvlText w:val=""/>
      <w:lvlJc w:val="left"/>
      <w:pPr>
        <w:ind w:left="7189" w:hanging="360"/>
      </w:pPr>
      <w:rPr>
        <w:rFonts w:ascii="Wingdings" w:hAnsi="Wingdings" w:hint="default"/>
      </w:rPr>
    </w:lvl>
  </w:abstractNum>
  <w:abstractNum w:abstractNumId="7" w15:restartNumberingAfterBreak="0">
    <w:nsid w:val="3A6B4A55"/>
    <w:multiLevelType w:val="hybridMultilevel"/>
    <w:tmpl w:val="8042F5D4"/>
    <w:lvl w:ilvl="0" w:tplc="62441F78">
      <w:numFmt w:val="bullet"/>
      <w:lvlText w:val="-"/>
      <w:lvlJc w:val="left"/>
      <w:pPr>
        <w:ind w:left="1069" w:hanging="360"/>
      </w:pPr>
      <w:rPr>
        <w:rFonts w:ascii="Verdana" w:eastAsia="Times New Roman" w:hAnsi="Verdana"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8" w15:restartNumberingAfterBreak="0">
    <w:nsid w:val="3A9945C9"/>
    <w:multiLevelType w:val="hybridMultilevel"/>
    <w:tmpl w:val="3F4C9818"/>
    <w:lvl w:ilvl="0" w:tplc="B0F42204">
      <w:numFmt w:val="bullet"/>
      <w:lvlText w:val="-"/>
      <w:lvlJc w:val="left"/>
      <w:pPr>
        <w:ind w:left="1069" w:hanging="360"/>
      </w:pPr>
      <w:rPr>
        <w:rFonts w:ascii="Verdana" w:eastAsia="Times New Roman" w:hAnsi="Verdana"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9" w15:restartNumberingAfterBreak="0">
    <w:nsid w:val="508075AE"/>
    <w:multiLevelType w:val="hybridMultilevel"/>
    <w:tmpl w:val="370ADEA6"/>
    <w:lvl w:ilvl="0" w:tplc="8010687A">
      <w:start w:val="1"/>
      <w:numFmt w:val="bullet"/>
      <w:pStyle w:val="Seznam"/>
      <w:lvlText w:val=""/>
      <w:lvlJc w:val="left"/>
      <w:pPr>
        <w:ind w:left="720" w:hanging="360"/>
      </w:pPr>
      <w:rPr>
        <w:rFonts w:ascii="Symbol" w:hAnsi="Symbol" w:hint="default"/>
      </w:rPr>
    </w:lvl>
    <w:lvl w:ilvl="1" w:tplc="A8AA3656" w:tentative="1">
      <w:start w:val="1"/>
      <w:numFmt w:val="bullet"/>
      <w:lvlText w:val="o"/>
      <w:lvlJc w:val="left"/>
      <w:pPr>
        <w:ind w:left="1440" w:hanging="360"/>
      </w:pPr>
      <w:rPr>
        <w:rFonts w:ascii="Courier New" w:hAnsi="Courier New" w:cs="Courier New" w:hint="default"/>
      </w:rPr>
    </w:lvl>
    <w:lvl w:ilvl="2" w:tplc="042EB4E0" w:tentative="1">
      <w:start w:val="1"/>
      <w:numFmt w:val="bullet"/>
      <w:lvlText w:val=""/>
      <w:lvlJc w:val="left"/>
      <w:pPr>
        <w:ind w:left="2160" w:hanging="360"/>
      </w:pPr>
      <w:rPr>
        <w:rFonts w:ascii="Wingdings" w:hAnsi="Wingdings" w:hint="default"/>
      </w:rPr>
    </w:lvl>
    <w:lvl w:ilvl="3" w:tplc="75B41B6C" w:tentative="1">
      <w:start w:val="1"/>
      <w:numFmt w:val="bullet"/>
      <w:lvlText w:val=""/>
      <w:lvlJc w:val="left"/>
      <w:pPr>
        <w:ind w:left="2880" w:hanging="360"/>
      </w:pPr>
      <w:rPr>
        <w:rFonts w:ascii="Symbol" w:hAnsi="Symbol" w:hint="default"/>
      </w:rPr>
    </w:lvl>
    <w:lvl w:ilvl="4" w:tplc="6D2A419A" w:tentative="1">
      <w:start w:val="1"/>
      <w:numFmt w:val="bullet"/>
      <w:lvlText w:val="o"/>
      <w:lvlJc w:val="left"/>
      <w:pPr>
        <w:ind w:left="3600" w:hanging="360"/>
      </w:pPr>
      <w:rPr>
        <w:rFonts w:ascii="Courier New" w:hAnsi="Courier New" w:cs="Courier New" w:hint="default"/>
      </w:rPr>
    </w:lvl>
    <w:lvl w:ilvl="5" w:tplc="277E984E" w:tentative="1">
      <w:start w:val="1"/>
      <w:numFmt w:val="bullet"/>
      <w:lvlText w:val=""/>
      <w:lvlJc w:val="left"/>
      <w:pPr>
        <w:ind w:left="4320" w:hanging="360"/>
      </w:pPr>
      <w:rPr>
        <w:rFonts w:ascii="Wingdings" w:hAnsi="Wingdings" w:hint="default"/>
      </w:rPr>
    </w:lvl>
    <w:lvl w:ilvl="6" w:tplc="5492E8B8" w:tentative="1">
      <w:start w:val="1"/>
      <w:numFmt w:val="bullet"/>
      <w:lvlText w:val=""/>
      <w:lvlJc w:val="left"/>
      <w:pPr>
        <w:ind w:left="5040" w:hanging="360"/>
      </w:pPr>
      <w:rPr>
        <w:rFonts w:ascii="Symbol" w:hAnsi="Symbol" w:hint="default"/>
      </w:rPr>
    </w:lvl>
    <w:lvl w:ilvl="7" w:tplc="5986EA50" w:tentative="1">
      <w:start w:val="1"/>
      <w:numFmt w:val="bullet"/>
      <w:lvlText w:val="o"/>
      <w:lvlJc w:val="left"/>
      <w:pPr>
        <w:ind w:left="5760" w:hanging="360"/>
      </w:pPr>
      <w:rPr>
        <w:rFonts w:ascii="Courier New" w:hAnsi="Courier New" w:cs="Courier New" w:hint="default"/>
      </w:rPr>
    </w:lvl>
    <w:lvl w:ilvl="8" w:tplc="B6CEA242" w:tentative="1">
      <w:start w:val="1"/>
      <w:numFmt w:val="bullet"/>
      <w:lvlText w:val=""/>
      <w:lvlJc w:val="left"/>
      <w:pPr>
        <w:ind w:left="6480" w:hanging="360"/>
      </w:pPr>
      <w:rPr>
        <w:rFonts w:ascii="Wingdings" w:hAnsi="Wingdings" w:hint="default"/>
      </w:rPr>
    </w:lvl>
  </w:abstractNum>
  <w:abstractNum w:abstractNumId="10" w15:restartNumberingAfterBreak="0">
    <w:nsid w:val="583F228E"/>
    <w:multiLevelType w:val="hybridMultilevel"/>
    <w:tmpl w:val="B6FA3DE0"/>
    <w:lvl w:ilvl="0" w:tplc="ED54772E">
      <w:start w:val="1"/>
      <w:numFmt w:val="bullet"/>
      <w:lvlText w:val=""/>
      <w:lvlJc w:val="left"/>
      <w:pPr>
        <w:ind w:left="1429" w:hanging="360"/>
      </w:pPr>
      <w:rPr>
        <w:rFonts w:ascii="Symbol" w:hAnsi="Symbol" w:hint="default"/>
      </w:rPr>
    </w:lvl>
    <w:lvl w:ilvl="1" w:tplc="9A30993A" w:tentative="1">
      <w:start w:val="1"/>
      <w:numFmt w:val="bullet"/>
      <w:lvlText w:val="o"/>
      <w:lvlJc w:val="left"/>
      <w:pPr>
        <w:ind w:left="2149" w:hanging="360"/>
      </w:pPr>
      <w:rPr>
        <w:rFonts w:ascii="Courier New" w:hAnsi="Courier New" w:cs="Courier New" w:hint="default"/>
      </w:rPr>
    </w:lvl>
    <w:lvl w:ilvl="2" w:tplc="DD8618CE" w:tentative="1">
      <w:start w:val="1"/>
      <w:numFmt w:val="bullet"/>
      <w:lvlText w:val=""/>
      <w:lvlJc w:val="left"/>
      <w:pPr>
        <w:ind w:left="2869" w:hanging="360"/>
      </w:pPr>
      <w:rPr>
        <w:rFonts w:ascii="Wingdings" w:hAnsi="Wingdings" w:hint="default"/>
      </w:rPr>
    </w:lvl>
    <w:lvl w:ilvl="3" w:tplc="05EC72EC" w:tentative="1">
      <w:start w:val="1"/>
      <w:numFmt w:val="bullet"/>
      <w:lvlText w:val=""/>
      <w:lvlJc w:val="left"/>
      <w:pPr>
        <w:ind w:left="3589" w:hanging="360"/>
      </w:pPr>
      <w:rPr>
        <w:rFonts w:ascii="Symbol" w:hAnsi="Symbol" w:hint="default"/>
      </w:rPr>
    </w:lvl>
    <w:lvl w:ilvl="4" w:tplc="682AB2F2" w:tentative="1">
      <w:start w:val="1"/>
      <w:numFmt w:val="bullet"/>
      <w:lvlText w:val="o"/>
      <w:lvlJc w:val="left"/>
      <w:pPr>
        <w:ind w:left="4309" w:hanging="360"/>
      </w:pPr>
      <w:rPr>
        <w:rFonts w:ascii="Courier New" w:hAnsi="Courier New" w:cs="Courier New" w:hint="default"/>
      </w:rPr>
    </w:lvl>
    <w:lvl w:ilvl="5" w:tplc="5FF244F8" w:tentative="1">
      <w:start w:val="1"/>
      <w:numFmt w:val="bullet"/>
      <w:lvlText w:val=""/>
      <w:lvlJc w:val="left"/>
      <w:pPr>
        <w:ind w:left="5029" w:hanging="360"/>
      </w:pPr>
      <w:rPr>
        <w:rFonts w:ascii="Wingdings" w:hAnsi="Wingdings" w:hint="default"/>
      </w:rPr>
    </w:lvl>
    <w:lvl w:ilvl="6" w:tplc="619C09D2" w:tentative="1">
      <w:start w:val="1"/>
      <w:numFmt w:val="bullet"/>
      <w:lvlText w:val=""/>
      <w:lvlJc w:val="left"/>
      <w:pPr>
        <w:ind w:left="5749" w:hanging="360"/>
      </w:pPr>
      <w:rPr>
        <w:rFonts w:ascii="Symbol" w:hAnsi="Symbol" w:hint="default"/>
      </w:rPr>
    </w:lvl>
    <w:lvl w:ilvl="7" w:tplc="10E20B9E" w:tentative="1">
      <w:start w:val="1"/>
      <w:numFmt w:val="bullet"/>
      <w:lvlText w:val="o"/>
      <w:lvlJc w:val="left"/>
      <w:pPr>
        <w:ind w:left="6469" w:hanging="360"/>
      </w:pPr>
      <w:rPr>
        <w:rFonts w:ascii="Courier New" w:hAnsi="Courier New" w:cs="Courier New" w:hint="default"/>
      </w:rPr>
    </w:lvl>
    <w:lvl w:ilvl="8" w:tplc="19A64FEA" w:tentative="1">
      <w:start w:val="1"/>
      <w:numFmt w:val="bullet"/>
      <w:lvlText w:val=""/>
      <w:lvlJc w:val="left"/>
      <w:pPr>
        <w:ind w:left="7189" w:hanging="360"/>
      </w:pPr>
      <w:rPr>
        <w:rFonts w:ascii="Wingdings" w:hAnsi="Wingdings" w:hint="default"/>
      </w:rPr>
    </w:lvl>
  </w:abstractNum>
  <w:abstractNum w:abstractNumId="11" w15:restartNumberingAfterBreak="0">
    <w:nsid w:val="5C351D4F"/>
    <w:multiLevelType w:val="hybridMultilevel"/>
    <w:tmpl w:val="538EF2CE"/>
    <w:lvl w:ilvl="0" w:tplc="19DEB20E">
      <w:start w:val="1"/>
      <w:numFmt w:val="bullet"/>
      <w:lvlText w:val=""/>
      <w:lvlJc w:val="left"/>
      <w:pPr>
        <w:ind w:left="1429" w:hanging="360"/>
      </w:pPr>
      <w:rPr>
        <w:rFonts w:ascii="Symbol" w:hAnsi="Symbol" w:hint="default"/>
      </w:rPr>
    </w:lvl>
    <w:lvl w:ilvl="1" w:tplc="43C0934C" w:tentative="1">
      <w:start w:val="1"/>
      <w:numFmt w:val="bullet"/>
      <w:lvlText w:val="o"/>
      <w:lvlJc w:val="left"/>
      <w:pPr>
        <w:ind w:left="2149" w:hanging="360"/>
      </w:pPr>
      <w:rPr>
        <w:rFonts w:ascii="Courier New" w:hAnsi="Courier New" w:cs="Courier New" w:hint="default"/>
      </w:rPr>
    </w:lvl>
    <w:lvl w:ilvl="2" w:tplc="31B8AB0A" w:tentative="1">
      <w:start w:val="1"/>
      <w:numFmt w:val="bullet"/>
      <w:lvlText w:val=""/>
      <w:lvlJc w:val="left"/>
      <w:pPr>
        <w:ind w:left="2869" w:hanging="360"/>
      </w:pPr>
      <w:rPr>
        <w:rFonts w:ascii="Wingdings" w:hAnsi="Wingdings" w:hint="default"/>
      </w:rPr>
    </w:lvl>
    <w:lvl w:ilvl="3" w:tplc="28B6408C" w:tentative="1">
      <w:start w:val="1"/>
      <w:numFmt w:val="bullet"/>
      <w:lvlText w:val=""/>
      <w:lvlJc w:val="left"/>
      <w:pPr>
        <w:ind w:left="3589" w:hanging="360"/>
      </w:pPr>
      <w:rPr>
        <w:rFonts w:ascii="Symbol" w:hAnsi="Symbol" w:hint="default"/>
      </w:rPr>
    </w:lvl>
    <w:lvl w:ilvl="4" w:tplc="9030F2F4" w:tentative="1">
      <w:start w:val="1"/>
      <w:numFmt w:val="bullet"/>
      <w:lvlText w:val="o"/>
      <w:lvlJc w:val="left"/>
      <w:pPr>
        <w:ind w:left="4309" w:hanging="360"/>
      </w:pPr>
      <w:rPr>
        <w:rFonts w:ascii="Courier New" w:hAnsi="Courier New" w:cs="Courier New" w:hint="default"/>
      </w:rPr>
    </w:lvl>
    <w:lvl w:ilvl="5" w:tplc="04FA35E8" w:tentative="1">
      <w:start w:val="1"/>
      <w:numFmt w:val="bullet"/>
      <w:lvlText w:val=""/>
      <w:lvlJc w:val="left"/>
      <w:pPr>
        <w:ind w:left="5029" w:hanging="360"/>
      </w:pPr>
      <w:rPr>
        <w:rFonts w:ascii="Wingdings" w:hAnsi="Wingdings" w:hint="default"/>
      </w:rPr>
    </w:lvl>
    <w:lvl w:ilvl="6" w:tplc="7B62C68A" w:tentative="1">
      <w:start w:val="1"/>
      <w:numFmt w:val="bullet"/>
      <w:lvlText w:val=""/>
      <w:lvlJc w:val="left"/>
      <w:pPr>
        <w:ind w:left="5749" w:hanging="360"/>
      </w:pPr>
      <w:rPr>
        <w:rFonts w:ascii="Symbol" w:hAnsi="Symbol" w:hint="default"/>
      </w:rPr>
    </w:lvl>
    <w:lvl w:ilvl="7" w:tplc="3A067D36" w:tentative="1">
      <w:start w:val="1"/>
      <w:numFmt w:val="bullet"/>
      <w:lvlText w:val="o"/>
      <w:lvlJc w:val="left"/>
      <w:pPr>
        <w:ind w:left="6469" w:hanging="360"/>
      </w:pPr>
      <w:rPr>
        <w:rFonts w:ascii="Courier New" w:hAnsi="Courier New" w:cs="Courier New" w:hint="default"/>
      </w:rPr>
    </w:lvl>
    <w:lvl w:ilvl="8" w:tplc="02A02792" w:tentative="1">
      <w:start w:val="1"/>
      <w:numFmt w:val="bullet"/>
      <w:lvlText w:val=""/>
      <w:lvlJc w:val="left"/>
      <w:pPr>
        <w:ind w:left="7189" w:hanging="360"/>
      </w:pPr>
      <w:rPr>
        <w:rFonts w:ascii="Wingdings" w:hAnsi="Wingdings" w:hint="default"/>
      </w:rPr>
    </w:lvl>
  </w:abstractNum>
  <w:abstractNum w:abstractNumId="12" w15:restartNumberingAfterBreak="0">
    <w:nsid w:val="6A0D3747"/>
    <w:multiLevelType w:val="hybridMultilevel"/>
    <w:tmpl w:val="951A9C18"/>
    <w:lvl w:ilvl="0" w:tplc="31C8245C">
      <w:start w:val="1"/>
      <w:numFmt w:val="bullet"/>
      <w:lvlText w:val=""/>
      <w:lvlJc w:val="left"/>
      <w:pPr>
        <w:ind w:left="1429" w:hanging="360"/>
      </w:pPr>
      <w:rPr>
        <w:rFonts w:ascii="Symbol" w:hAnsi="Symbol" w:hint="default"/>
      </w:rPr>
    </w:lvl>
    <w:lvl w:ilvl="1" w:tplc="5B7636DA" w:tentative="1">
      <w:start w:val="1"/>
      <w:numFmt w:val="bullet"/>
      <w:lvlText w:val="o"/>
      <w:lvlJc w:val="left"/>
      <w:pPr>
        <w:ind w:left="2149" w:hanging="360"/>
      </w:pPr>
      <w:rPr>
        <w:rFonts w:ascii="Courier New" w:hAnsi="Courier New" w:cs="Courier New" w:hint="default"/>
      </w:rPr>
    </w:lvl>
    <w:lvl w:ilvl="2" w:tplc="D702EBFA" w:tentative="1">
      <w:start w:val="1"/>
      <w:numFmt w:val="bullet"/>
      <w:lvlText w:val=""/>
      <w:lvlJc w:val="left"/>
      <w:pPr>
        <w:ind w:left="2869" w:hanging="360"/>
      </w:pPr>
      <w:rPr>
        <w:rFonts w:ascii="Wingdings" w:hAnsi="Wingdings" w:hint="default"/>
      </w:rPr>
    </w:lvl>
    <w:lvl w:ilvl="3" w:tplc="9A423E4E" w:tentative="1">
      <w:start w:val="1"/>
      <w:numFmt w:val="bullet"/>
      <w:lvlText w:val=""/>
      <w:lvlJc w:val="left"/>
      <w:pPr>
        <w:ind w:left="3589" w:hanging="360"/>
      </w:pPr>
      <w:rPr>
        <w:rFonts w:ascii="Symbol" w:hAnsi="Symbol" w:hint="default"/>
      </w:rPr>
    </w:lvl>
    <w:lvl w:ilvl="4" w:tplc="BEDEE722" w:tentative="1">
      <w:start w:val="1"/>
      <w:numFmt w:val="bullet"/>
      <w:lvlText w:val="o"/>
      <w:lvlJc w:val="left"/>
      <w:pPr>
        <w:ind w:left="4309" w:hanging="360"/>
      </w:pPr>
      <w:rPr>
        <w:rFonts w:ascii="Courier New" w:hAnsi="Courier New" w:cs="Courier New" w:hint="default"/>
      </w:rPr>
    </w:lvl>
    <w:lvl w:ilvl="5" w:tplc="82F42A3A" w:tentative="1">
      <w:start w:val="1"/>
      <w:numFmt w:val="bullet"/>
      <w:lvlText w:val=""/>
      <w:lvlJc w:val="left"/>
      <w:pPr>
        <w:ind w:left="5029" w:hanging="360"/>
      </w:pPr>
      <w:rPr>
        <w:rFonts w:ascii="Wingdings" w:hAnsi="Wingdings" w:hint="default"/>
      </w:rPr>
    </w:lvl>
    <w:lvl w:ilvl="6" w:tplc="6D802714" w:tentative="1">
      <w:start w:val="1"/>
      <w:numFmt w:val="bullet"/>
      <w:lvlText w:val=""/>
      <w:lvlJc w:val="left"/>
      <w:pPr>
        <w:ind w:left="5749" w:hanging="360"/>
      </w:pPr>
      <w:rPr>
        <w:rFonts w:ascii="Symbol" w:hAnsi="Symbol" w:hint="default"/>
      </w:rPr>
    </w:lvl>
    <w:lvl w:ilvl="7" w:tplc="738667EA" w:tentative="1">
      <w:start w:val="1"/>
      <w:numFmt w:val="bullet"/>
      <w:lvlText w:val="o"/>
      <w:lvlJc w:val="left"/>
      <w:pPr>
        <w:ind w:left="6469" w:hanging="360"/>
      </w:pPr>
      <w:rPr>
        <w:rFonts w:ascii="Courier New" w:hAnsi="Courier New" w:cs="Courier New" w:hint="default"/>
      </w:rPr>
    </w:lvl>
    <w:lvl w:ilvl="8" w:tplc="D1880F2E" w:tentative="1">
      <w:start w:val="1"/>
      <w:numFmt w:val="bullet"/>
      <w:lvlText w:val=""/>
      <w:lvlJc w:val="left"/>
      <w:pPr>
        <w:ind w:left="7189" w:hanging="360"/>
      </w:pPr>
      <w:rPr>
        <w:rFonts w:ascii="Wingdings" w:hAnsi="Wingdings" w:hint="default"/>
      </w:rPr>
    </w:lvl>
  </w:abstractNum>
  <w:num w:numId="1" w16cid:durableId="806170055">
    <w:abstractNumId w:val="9"/>
  </w:num>
  <w:num w:numId="2" w16cid:durableId="658655037">
    <w:abstractNumId w:val="11"/>
  </w:num>
  <w:num w:numId="3" w16cid:durableId="738556160">
    <w:abstractNumId w:val="0"/>
  </w:num>
  <w:num w:numId="4" w16cid:durableId="1965960746">
    <w:abstractNumId w:val="6"/>
  </w:num>
  <w:num w:numId="5" w16cid:durableId="259870346">
    <w:abstractNumId w:val="10"/>
  </w:num>
  <w:num w:numId="6" w16cid:durableId="896285094">
    <w:abstractNumId w:val="12"/>
  </w:num>
  <w:num w:numId="7" w16cid:durableId="700976786">
    <w:abstractNumId w:val="4"/>
  </w:num>
  <w:num w:numId="8" w16cid:durableId="20876510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1866492">
    <w:abstractNumId w:val="2"/>
    <w:lvlOverride w:ilvl="0">
      <w:lvl w:ilvl="0">
        <w:start w:val="1"/>
        <w:numFmt w:val="decimal"/>
        <w:lvlText w:val=""/>
        <w:lvlJc w:val="left"/>
        <w:pPr>
          <w:ind w:left="343" w:hanging="340"/>
        </w:pPr>
        <w:rPr>
          <w:rFonts w:ascii="Wingdings" w:hAnsi="Wingdings"/>
          <w:color w:val="7BA4DB"/>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0" w16cid:durableId="1639412657">
    <w:abstractNumId w:val="1"/>
  </w:num>
  <w:num w:numId="11" w16cid:durableId="9398743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92359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58385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004626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79165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11955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42004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4305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01400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28281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5424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130575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479008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915165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340670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863119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46361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36284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1148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31395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76426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373199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26975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334919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48535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320389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644008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0101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044942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307629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17410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50154217">
    <w:abstractNumId w:val="8"/>
  </w:num>
  <w:num w:numId="43" w16cid:durableId="16599198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BE7"/>
    <w:rsid w:val="00001DC8"/>
    <w:rsid w:val="00013BB1"/>
    <w:rsid w:val="000216CC"/>
    <w:rsid w:val="000276AB"/>
    <w:rsid w:val="000350BF"/>
    <w:rsid w:val="0005678C"/>
    <w:rsid w:val="00083CA2"/>
    <w:rsid w:val="000A3793"/>
    <w:rsid w:val="000C0DF4"/>
    <w:rsid w:val="000D5B8F"/>
    <w:rsid w:val="000D6C77"/>
    <w:rsid w:val="00101B99"/>
    <w:rsid w:val="00110838"/>
    <w:rsid w:val="001137D1"/>
    <w:rsid w:val="001448DA"/>
    <w:rsid w:val="00145A3D"/>
    <w:rsid w:val="0014790B"/>
    <w:rsid w:val="00175A68"/>
    <w:rsid w:val="001841A2"/>
    <w:rsid w:val="00192B9A"/>
    <w:rsid w:val="00193D8A"/>
    <w:rsid w:val="001959F7"/>
    <w:rsid w:val="001B2389"/>
    <w:rsid w:val="001B2B4F"/>
    <w:rsid w:val="001C6438"/>
    <w:rsid w:val="001D7013"/>
    <w:rsid w:val="001D7D37"/>
    <w:rsid w:val="001E7980"/>
    <w:rsid w:val="001F536A"/>
    <w:rsid w:val="002211C4"/>
    <w:rsid w:val="0022510F"/>
    <w:rsid w:val="00226E0E"/>
    <w:rsid w:val="00243C61"/>
    <w:rsid w:val="00260340"/>
    <w:rsid w:val="00270252"/>
    <w:rsid w:val="00282512"/>
    <w:rsid w:val="00283022"/>
    <w:rsid w:val="0028430E"/>
    <w:rsid w:val="00285755"/>
    <w:rsid w:val="00291180"/>
    <w:rsid w:val="00296590"/>
    <w:rsid w:val="002B08B0"/>
    <w:rsid w:val="0030475A"/>
    <w:rsid w:val="0031111D"/>
    <w:rsid w:val="003266E8"/>
    <w:rsid w:val="0034687B"/>
    <w:rsid w:val="00366240"/>
    <w:rsid w:val="00371DA1"/>
    <w:rsid w:val="003769FB"/>
    <w:rsid w:val="003825A8"/>
    <w:rsid w:val="0039457F"/>
    <w:rsid w:val="003A0AE4"/>
    <w:rsid w:val="003B11F7"/>
    <w:rsid w:val="003C243A"/>
    <w:rsid w:val="003C7236"/>
    <w:rsid w:val="003E6E2E"/>
    <w:rsid w:val="003F3284"/>
    <w:rsid w:val="004129EE"/>
    <w:rsid w:val="00436C18"/>
    <w:rsid w:val="00444891"/>
    <w:rsid w:val="00463FA4"/>
    <w:rsid w:val="00480D77"/>
    <w:rsid w:val="00486063"/>
    <w:rsid w:val="004920E0"/>
    <w:rsid w:val="004953C5"/>
    <w:rsid w:val="004A5B7B"/>
    <w:rsid w:val="004C78B2"/>
    <w:rsid w:val="004E242E"/>
    <w:rsid w:val="004F3D37"/>
    <w:rsid w:val="00504074"/>
    <w:rsid w:val="00504DFB"/>
    <w:rsid w:val="005210F0"/>
    <w:rsid w:val="005212A2"/>
    <w:rsid w:val="00526A2B"/>
    <w:rsid w:val="00541139"/>
    <w:rsid w:val="0055061D"/>
    <w:rsid w:val="00574FAF"/>
    <w:rsid w:val="00581BE7"/>
    <w:rsid w:val="005970B6"/>
    <w:rsid w:val="005B2325"/>
    <w:rsid w:val="00604BE5"/>
    <w:rsid w:val="006123B6"/>
    <w:rsid w:val="006620F0"/>
    <w:rsid w:val="0067770A"/>
    <w:rsid w:val="00696BE4"/>
    <w:rsid w:val="006C4C2A"/>
    <w:rsid w:val="006E6E29"/>
    <w:rsid w:val="007110E8"/>
    <w:rsid w:val="00712595"/>
    <w:rsid w:val="00722FAC"/>
    <w:rsid w:val="00725828"/>
    <w:rsid w:val="00734A18"/>
    <w:rsid w:val="007657D1"/>
    <w:rsid w:val="00786F5B"/>
    <w:rsid w:val="0079172C"/>
    <w:rsid w:val="00791DB2"/>
    <w:rsid w:val="00793022"/>
    <w:rsid w:val="007B01FE"/>
    <w:rsid w:val="007C74A8"/>
    <w:rsid w:val="007E1493"/>
    <w:rsid w:val="007F31FA"/>
    <w:rsid w:val="008078D7"/>
    <w:rsid w:val="00810854"/>
    <w:rsid w:val="00866DAE"/>
    <w:rsid w:val="00873CAB"/>
    <w:rsid w:val="008759F5"/>
    <w:rsid w:val="008802E3"/>
    <w:rsid w:val="008821D4"/>
    <w:rsid w:val="00886AE1"/>
    <w:rsid w:val="008F168E"/>
    <w:rsid w:val="008F5DCA"/>
    <w:rsid w:val="00923A6E"/>
    <w:rsid w:val="00942713"/>
    <w:rsid w:val="009672F6"/>
    <w:rsid w:val="00980A1F"/>
    <w:rsid w:val="00996C01"/>
    <w:rsid w:val="0099727A"/>
    <w:rsid w:val="009A0B18"/>
    <w:rsid w:val="009A4FCA"/>
    <w:rsid w:val="00A0041D"/>
    <w:rsid w:val="00A00B48"/>
    <w:rsid w:val="00A42151"/>
    <w:rsid w:val="00A60DAB"/>
    <w:rsid w:val="00A8426E"/>
    <w:rsid w:val="00A9127C"/>
    <w:rsid w:val="00A95A58"/>
    <w:rsid w:val="00AA30DD"/>
    <w:rsid w:val="00AA4BFD"/>
    <w:rsid w:val="00AA7784"/>
    <w:rsid w:val="00AA7EF3"/>
    <w:rsid w:val="00AC0482"/>
    <w:rsid w:val="00B004D5"/>
    <w:rsid w:val="00B34EB6"/>
    <w:rsid w:val="00B55CFD"/>
    <w:rsid w:val="00BB2DBF"/>
    <w:rsid w:val="00BC100C"/>
    <w:rsid w:val="00BE3532"/>
    <w:rsid w:val="00C061EE"/>
    <w:rsid w:val="00C1042B"/>
    <w:rsid w:val="00C10614"/>
    <w:rsid w:val="00C11F8D"/>
    <w:rsid w:val="00C21531"/>
    <w:rsid w:val="00C324C9"/>
    <w:rsid w:val="00C7627D"/>
    <w:rsid w:val="00C973E8"/>
    <w:rsid w:val="00CA3D76"/>
    <w:rsid w:val="00CD0869"/>
    <w:rsid w:val="00CD16B4"/>
    <w:rsid w:val="00CD26FA"/>
    <w:rsid w:val="00CE0347"/>
    <w:rsid w:val="00CF2148"/>
    <w:rsid w:val="00D2311E"/>
    <w:rsid w:val="00D37E5A"/>
    <w:rsid w:val="00D45D6B"/>
    <w:rsid w:val="00D56B78"/>
    <w:rsid w:val="00D617FF"/>
    <w:rsid w:val="00D81991"/>
    <w:rsid w:val="00D847AB"/>
    <w:rsid w:val="00D90B20"/>
    <w:rsid w:val="00DA1B5A"/>
    <w:rsid w:val="00DA69BC"/>
    <w:rsid w:val="00DB324B"/>
    <w:rsid w:val="00DC190B"/>
    <w:rsid w:val="00DD3826"/>
    <w:rsid w:val="00DE7B81"/>
    <w:rsid w:val="00E04017"/>
    <w:rsid w:val="00E0480D"/>
    <w:rsid w:val="00E50463"/>
    <w:rsid w:val="00E534C5"/>
    <w:rsid w:val="00E56BA3"/>
    <w:rsid w:val="00E57102"/>
    <w:rsid w:val="00E57C8A"/>
    <w:rsid w:val="00E876FD"/>
    <w:rsid w:val="00EA4E1C"/>
    <w:rsid w:val="00EC11A2"/>
    <w:rsid w:val="00ED3F40"/>
    <w:rsid w:val="00ED41BB"/>
    <w:rsid w:val="00EE5DDF"/>
    <w:rsid w:val="00F12361"/>
    <w:rsid w:val="00F24C66"/>
    <w:rsid w:val="00F27F42"/>
    <w:rsid w:val="00F33BF4"/>
    <w:rsid w:val="00F40810"/>
    <w:rsid w:val="00F41B2C"/>
    <w:rsid w:val="00F4231E"/>
    <w:rsid w:val="00F450FA"/>
    <w:rsid w:val="00F811AF"/>
    <w:rsid w:val="00F83685"/>
    <w:rsid w:val="00FA5AC8"/>
    <w:rsid w:val="00FB7955"/>
    <w:rsid w:val="00FE62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A4C89"/>
  <w15:chartTrackingRefBased/>
  <w15:docId w15:val="{B18A3B8A-9E83-409D-9D48-D35E1A01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7770A"/>
    <w:pPr>
      <w:spacing w:after="240" w:line="288" w:lineRule="auto"/>
      <w:ind w:left="709" w:right="-142"/>
    </w:pPr>
    <w:rPr>
      <w:rFonts w:ascii="Verdana" w:eastAsia="Times New Roman" w:hAnsi="Verdana" w:cs="Arial"/>
      <w:bCs/>
      <w:noProof/>
      <w:sz w:val="20"/>
      <w:lang w:eastAsia="sl-SI"/>
    </w:rPr>
  </w:style>
  <w:style w:type="paragraph" w:styleId="Naslov1">
    <w:name w:val="heading 1"/>
    <w:next w:val="Navaden"/>
    <w:link w:val="Naslov1Znak"/>
    <w:uiPriority w:val="9"/>
    <w:qFormat/>
    <w:rsid w:val="008759F5"/>
    <w:pPr>
      <w:keepNext/>
      <w:keepLines/>
      <w:spacing w:before="440" w:after="440"/>
      <w:ind w:left="709"/>
      <w:outlineLvl w:val="0"/>
    </w:pPr>
    <w:rPr>
      <w:rFonts w:ascii="Verdana" w:eastAsiaTheme="majorEastAsia" w:hAnsi="Verdana" w:cstheme="majorBidi"/>
      <w:b/>
      <w:bCs/>
      <w:noProof/>
      <w:color w:val="2F5496" w:themeColor="accent1" w:themeShade="BF"/>
      <w:sz w:val="26"/>
      <w:szCs w:val="28"/>
      <w:lang w:eastAsia="sl-SI"/>
    </w:rPr>
  </w:style>
  <w:style w:type="paragraph" w:styleId="Naslov2">
    <w:name w:val="heading 2"/>
    <w:next w:val="Navaden"/>
    <w:link w:val="Naslov2Znak"/>
    <w:uiPriority w:val="9"/>
    <w:unhideWhenUsed/>
    <w:qFormat/>
    <w:rsid w:val="008759F5"/>
    <w:pPr>
      <w:keepNext/>
      <w:keepLines/>
      <w:spacing w:before="240" w:after="240"/>
      <w:ind w:left="709"/>
      <w:outlineLvl w:val="1"/>
    </w:pPr>
    <w:rPr>
      <w:rFonts w:ascii="Verdana" w:eastAsiaTheme="majorEastAsia" w:hAnsi="Verdana" w:cstheme="majorBidi"/>
      <w:b/>
      <w:bCs/>
      <w:noProof/>
      <w:color w:val="2F5496" w:themeColor="accent1" w:themeShade="BF"/>
      <w:sz w:val="24"/>
      <w:szCs w:val="26"/>
      <w:lang w:eastAsia="sl-SI"/>
    </w:rPr>
  </w:style>
  <w:style w:type="paragraph" w:styleId="Naslov3">
    <w:name w:val="heading 3"/>
    <w:next w:val="Navaden"/>
    <w:link w:val="Naslov3Znak"/>
    <w:uiPriority w:val="9"/>
    <w:unhideWhenUsed/>
    <w:qFormat/>
    <w:rsid w:val="008759F5"/>
    <w:pPr>
      <w:keepNext/>
      <w:keepLines/>
      <w:spacing w:before="240" w:after="240"/>
      <w:ind w:left="709"/>
      <w:outlineLvl w:val="2"/>
    </w:pPr>
    <w:rPr>
      <w:rFonts w:ascii="Verdana" w:eastAsiaTheme="majorEastAsia" w:hAnsi="Verdana" w:cstheme="majorBidi"/>
      <w:bCs/>
      <w:noProof/>
      <w:color w:val="1F3763" w:themeColor="accent1" w:themeShade="7F"/>
      <w:szCs w:val="24"/>
      <w:lang w:eastAsia="sl-SI"/>
    </w:rPr>
  </w:style>
  <w:style w:type="paragraph" w:styleId="Naslov4">
    <w:name w:val="heading 4"/>
    <w:next w:val="Navaden"/>
    <w:link w:val="Naslov4Znak"/>
    <w:uiPriority w:val="9"/>
    <w:unhideWhenUsed/>
    <w:qFormat/>
    <w:rsid w:val="008759F5"/>
    <w:pPr>
      <w:keepNext/>
      <w:keepLines/>
      <w:spacing w:before="240" w:after="240"/>
      <w:ind w:left="709"/>
      <w:outlineLvl w:val="3"/>
    </w:pPr>
    <w:rPr>
      <w:rFonts w:ascii="Verdana" w:eastAsiaTheme="majorEastAsia" w:hAnsi="Verdana" w:cstheme="majorBidi"/>
      <w:bCs/>
      <w:iCs/>
      <w:noProof/>
      <w:color w:val="2F5496" w:themeColor="accent1" w:themeShade="BF"/>
      <w:sz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81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Gnoga">
    <w:name w:val="MONG noga"/>
    <w:basedOn w:val="Navaden"/>
    <w:link w:val="MONGnogaZnak"/>
    <w:qFormat/>
    <w:rsid w:val="00722FAC"/>
    <w:pPr>
      <w:tabs>
        <w:tab w:val="center" w:pos="4536"/>
        <w:tab w:val="right" w:pos="9072"/>
      </w:tabs>
      <w:spacing w:after="0"/>
      <w:ind w:left="1134"/>
    </w:pPr>
    <w:rPr>
      <w:color w:val="002F87"/>
      <w:sz w:val="14"/>
      <w:szCs w:val="14"/>
    </w:rPr>
  </w:style>
  <w:style w:type="character" w:styleId="Nerazreenaomemba">
    <w:name w:val="Unresolved Mention"/>
    <w:basedOn w:val="Privzetapisavaodstavka"/>
    <w:uiPriority w:val="99"/>
    <w:semiHidden/>
    <w:unhideWhenUsed/>
    <w:rsid w:val="00F811AF"/>
    <w:rPr>
      <w:color w:val="605E5C"/>
      <w:shd w:val="clear" w:color="auto" w:fill="E1DFDD"/>
    </w:rPr>
  </w:style>
  <w:style w:type="character" w:customStyle="1" w:styleId="MONGnogaZnak">
    <w:name w:val="MONG noga Znak"/>
    <w:basedOn w:val="Privzetapisavaodstavka"/>
    <w:link w:val="MONGnoga"/>
    <w:rsid w:val="00722FAC"/>
    <w:rPr>
      <w:rFonts w:ascii="Verdana" w:eastAsia="Times New Roman" w:hAnsi="Verdana" w:cs="Arial"/>
      <w:bCs/>
      <w:noProof/>
      <w:color w:val="002F87"/>
      <w:sz w:val="14"/>
      <w:szCs w:val="14"/>
      <w:lang w:eastAsia="sl-SI"/>
    </w:rPr>
  </w:style>
  <w:style w:type="paragraph" w:customStyle="1" w:styleId="Nazivenote">
    <w:name w:val="Naziv enote"/>
    <w:link w:val="NazivenoteZnak"/>
    <w:qFormat/>
    <w:rsid w:val="00722FAC"/>
    <w:pPr>
      <w:ind w:left="709"/>
    </w:pPr>
    <w:rPr>
      <w:rFonts w:ascii="Verdana" w:eastAsia="Times New Roman" w:hAnsi="Verdana" w:cs="Arial"/>
      <w:b/>
      <w:noProof/>
      <w:color w:val="002F87"/>
      <w:sz w:val="14"/>
      <w:szCs w:val="14"/>
      <w:lang w:eastAsia="sl-SI"/>
    </w:rPr>
  </w:style>
  <w:style w:type="character" w:customStyle="1" w:styleId="NazivenoteZnak">
    <w:name w:val="Naziv enote Znak"/>
    <w:basedOn w:val="MONGnogaZnak"/>
    <w:link w:val="Nazivenote"/>
    <w:rsid w:val="00722FAC"/>
    <w:rPr>
      <w:rFonts w:ascii="Verdana" w:eastAsia="Times New Roman" w:hAnsi="Verdana" w:cs="Arial"/>
      <w:b/>
      <w:bCs w:val="0"/>
      <w:noProof/>
      <w:color w:val="002F87"/>
      <w:sz w:val="14"/>
      <w:szCs w:val="14"/>
      <w:lang w:eastAsia="sl-SI"/>
    </w:rPr>
  </w:style>
  <w:style w:type="paragraph" w:customStyle="1" w:styleId="Podpisoseba">
    <w:name w:val="Podpis oseba"/>
    <w:basedOn w:val="Navaden"/>
    <w:link w:val="PodpisosebaZnak"/>
    <w:qFormat/>
    <w:rsid w:val="00226E0E"/>
    <w:pPr>
      <w:spacing w:before="600" w:after="600" w:line="240" w:lineRule="exact"/>
    </w:pPr>
    <w:rPr>
      <w:color w:val="002F87"/>
    </w:rPr>
  </w:style>
  <w:style w:type="character" w:customStyle="1" w:styleId="PodpisosebaZnak">
    <w:name w:val="Podpis oseba Znak"/>
    <w:basedOn w:val="Privzetapisavaodstavka"/>
    <w:link w:val="Podpisoseba"/>
    <w:rsid w:val="00226E0E"/>
    <w:rPr>
      <w:rFonts w:ascii="Verdana" w:eastAsia="Times New Roman" w:hAnsi="Verdana" w:cs="Arial"/>
      <w:bCs/>
      <w:noProof/>
      <w:color w:val="002F87"/>
      <w:lang w:eastAsia="sl-SI"/>
    </w:rPr>
  </w:style>
  <w:style w:type="paragraph" w:customStyle="1" w:styleId="Zveza">
    <w:name w:val="Zveza"/>
    <w:next w:val="Navaden"/>
    <w:link w:val="ZvezaZnak"/>
    <w:qFormat/>
    <w:rsid w:val="00001DC8"/>
    <w:pPr>
      <w:spacing w:after="440" w:line="240" w:lineRule="auto"/>
      <w:ind w:left="709"/>
    </w:pPr>
    <w:rPr>
      <w:rFonts w:ascii="Verdana" w:eastAsia="Times New Roman" w:hAnsi="Verdana" w:cs="Arial"/>
      <w:bCs/>
      <w:noProof/>
      <w:sz w:val="20"/>
      <w:lang w:eastAsia="sl-SI"/>
    </w:rPr>
  </w:style>
  <w:style w:type="character" w:customStyle="1" w:styleId="ZvezaZnak">
    <w:name w:val="Zveza Znak"/>
    <w:basedOn w:val="Privzetapisavaodstavka"/>
    <w:link w:val="Zveza"/>
    <w:rsid w:val="00001DC8"/>
    <w:rPr>
      <w:rFonts w:ascii="Verdana" w:eastAsia="Times New Roman" w:hAnsi="Verdana" w:cs="Arial"/>
      <w:bCs/>
      <w:noProof/>
      <w:sz w:val="20"/>
      <w:lang w:eastAsia="sl-SI"/>
    </w:rPr>
  </w:style>
  <w:style w:type="character" w:customStyle="1" w:styleId="Naslov1Znak">
    <w:name w:val="Naslov 1 Znak"/>
    <w:basedOn w:val="Privzetapisavaodstavka"/>
    <w:link w:val="Naslov1"/>
    <w:uiPriority w:val="9"/>
    <w:rsid w:val="008759F5"/>
    <w:rPr>
      <w:rFonts w:ascii="Verdana" w:eastAsiaTheme="majorEastAsia" w:hAnsi="Verdana" w:cstheme="majorBidi"/>
      <w:b/>
      <w:bCs/>
      <w:noProof/>
      <w:color w:val="2F5496" w:themeColor="accent1" w:themeShade="BF"/>
      <w:sz w:val="26"/>
      <w:szCs w:val="28"/>
      <w:lang w:eastAsia="sl-SI"/>
    </w:rPr>
  </w:style>
  <w:style w:type="character" w:customStyle="1" w:styleId="Naslov2Znak">
    <w:name w:val="Naslov 2 Znak"/>
    <w:basedOn w:val="Privzetapisavaodstavka"/>
    <w:link w:val="Naslov2"/>
    <w:uiPriority w:val="9"/>
    <w:rsid w:val="008759F5"/>
    <w:rPr>
      <w:rFonts w:ascii="Verdana" w:eastAsiaTheme="majorEastAsia" w:hAnsi="Verdana" w:cstheme="majorBidi"/>
      <w:b/>
      <w:bCs/>
      <w:noProof/>
      <w:color w:val="2F5496" w:themeColor="accent1" w:themeShade="BF"/>
      <w:sz w:val="24"/>
      <w:szCs w:val="26"/>
      <w:lang w:eastAsia="sl-SI"/>
    </w:rPr>
  </w:style>
  <w:style w:type="paragraph" w:customStyle="1" w:styleId="Naslovnik">
    <w:name w:val="Naslovnik"/>
    <w:qFormat/>
    <w:rsid w:val="00F40810"/>
    <w:pPr>
      <w:spacing w:before="600" w:after="720"/>
      <w:ind w:left="709"/>
    </w:pPr>
    <w:rPr>
      <w:rFonts w:ascii="Verdana" w:eastAsia="Times New Roman" w:hAnsi="Verdana" w:cs="Arial"/>
      <w:bCs/>
      <w:noProof/>
      <w:color w:val="002F87"/>
      <w:sz w:val="18"/>
      <w:szCs w:val="18"/>
      <w:lang w:eastAsia="sl-SI"/>
    </w:rPr>
  </w:style>
  <w:style w:type="character" w:customStyle="1" w:styleId="Naslov3Znak">
    <w:name w:val="Naslov 3 Znak"/>
    <w:basedOn w:val="Privzetapisavaodstavka"/>
    <w:link w:val="Naslov3"/>
    <w:uiPriority w:val="9"/>
    <w:rsid w:val="008759F5"/>
    <w:rPr>
      <w:rFonts w:ascii="Verdana" w:eastAsiaTheme="majorEastAsia" w:hAnsi="Verdana" w:cstheme="majorBidi"/>
      <w:bCs/>
      <w:noProof/>
      <w:color w:val="1F3763" w:themeColor="accent1" w:themeShade="7F"/>
      <w:szCs w:val="24"/>
      <w:lang w:eastAsia="sl-SI"/>
    </w:rPr>
  </w:style>
  <w:style w:type="character" w:customStyle="1" w:styleId="Naslov4Znak">
    <w:name w:val="Naslov 4 Znak"/>
    <w:basedOn w:val="Privzetapisavaodstavka"/>
    <w:link w:val="Naslov4"/>
    <w:uiPriority w:val="9"/>
    <w:rsid w:val="008759F5"/>
    <w:rPr>
      <w:rFonts w:ascii="Verdana" w:eastAsiaTheme="majorEastAsia" w:hAnsi="Verdana" w:cstheme="majorBidi"/>
      <w:bCs/>
      <w:iCs/>
      <w:noProof/>
      <w:color w:val="2F5496" w:themeColor="accent1" w:themeShade="BF"/>
      <w:sz w:val="20"/>
      <w:lang w:eastAsia="sl-SI"/>
    </w:rPr>
  </w:style>
  <w:style w:type="paragraph" w:styleId="Seznam">
    <w:name w:val="List"/>
    <w:link w:val="SeznamZnak"/>
    <w:uiPriority w:val="99"/>
    <w:unhideWhenUsed/>
    <w:rsid w:val="008802E3"/>
    <w:pPr>
      <w:numPr>
        <w:numId w:val="1"/>
      </w:numPr>
      <w:spacing w:after="0"/>
      <w:contextualSpacing/>
    </w:pPr>
    <w:rPr>
      <w:rFonts w:ascii="Verdana" w:eastAsia="Times New Roman" w:hAnsi="Verdana" w:cs="Arial"/>
      <w:bCs/>
      <w:noProof/>
      <w:lang w:eastAsia="sl-SI"/>
    </w:rPr>
  </w:style>
  <w:style w:type="paragraph" w:customStyle="1" w:styleId="Seznam1">
    <w:name w:val="Seznam 1"/>
    <w:basedOn w:val="Seznam"/>
    <w:link w:val="Seznam1Znak"/>
    <w:rsid w:val="00873CAB"/>
    <w:pPr>
      <w:ind w:left="1094" w:hanging="357"/>
    </w:pPr>
  </w:style>
  <w:style w:type="character" w:customStyle="1" w:styleId="SeznamZnak">
    <w:name w:val="Seznam Znak"/>
    <w:basedOn w:val="Privzetapisavaodstavka"/>
    <w:link w:val="Seznam"/>
    <w:uiPriority w:val="99"/>
    <w:rsid w:val="008802E3"/>
    <w:rPr>
      <w:rFonts w:ascii="Verdana" w:eastAsia="Times New Roman" w:hAnsi="Verdana" w:cs="Arial"/>
      <w:bCs/>
      <w:noProof/>
      <w:lang w:eastAsia="sl-SI"/>
    </w:rPr>
  </w:style>
  <w:style w:type="character" w:customStyle="1" w:styleId="Seznam1Znak">
    <w:name w:val="Seznam 1 Znak"/>
    <w:basedOn w:val="SeznamZnak"/>
    <w:link w:val="Seznam1"/>
    <w:rsid w:val="00873CAB"/>
    <w:rPr>
      <w:rFonts w:ascii="Verdana" w:eastAsia="Times New Roman" w:hAnsi="Verdana" w:cs="Arial"/>
      <w:bCs/>
      <w:noProof/>
      <w:lang w:eastAsia="sl-SI"/>
    </w:rPr>
  </w:style>
  <w:style w:type="paragraph" w:styleId="Odstavekseznama">
    <w:name w:val="List Paragraph"/>
    <w:basedOn w:val="Navaden"/>
    <w:uiPriority w:val="34"/>
    <w:rsid w:val="00C973E8"/>
    <w:pPr>
      <w:ind w:left="720"/>
      <w:contextualSpacing/>
    </w:pPr>
  </w:style>
  <w:style w:type="paragraph" w:styleId="Glava">
    <w:name w:val="header"/>
    <w:basedOn w:val="Navaden"/>
    <w:link w:val="GlavaZnak"/>
    <w:uiPriority w:val="99"/>
    <w:unhideWhenUsed/>
    <w:rsid w:val="00C973E8"/>
    <w:pPr>
      <w:tabs>
        <w:tab w:val="center" w:pos="4536"/>
        <w:tab w:val="right" w:pos="9072"/>
      </w:tabs>
      <w:spacing w:after="0" w:line="240" w:lineRule="auto"/>
    </w:pPr>
  </w:style>
  <w:style w:type="character" w:customStyle="1" w:styleId="GlavaZnak">
    <w:name w:val="Glava Znak"/>
    <w:basedOn w:val="Privzetapisavaodstavka"/>
    <w:link w:val="Glava"/>
    <w:uiPriority w:val="99"/>
    <w:rsid w:val="00C973E8"/>
    <w:rPr>
      <w:rFonts w:ascii="Verdana" w:eastAsia="Times New Roman" w:hAnsi="Verdana" w:cs="Arial"/>
      <w:bCs/>
      <w:noProof/>
      <w:lang w:eastAsia="sl-SI"/>
    </w:rPr>
  </w:style>
  <w:style w:type="paragraph" w:styleId="Noga">
    <w:name w:val="footer"/>
    <w:basedOn w:val="Navaden"/>
    <w:link w:val="NogaZnak"/>
    <w:uiPriority w:val="99"/>
    <w:unhideWhenUsed/>
    <w:rsid w:val="00C973E8"/>
    <w:pPr>
      <w:tabs>
        <w:tab w:val="center" w:pos="4536"/>
        <w:tab w:val="right" w:pos="9072"/>
      </w:tabs>
      <w:spacing w:after="0" w:line="240" w:lineRule="auto"/>
    </w:pPr>
  </w:style>
  <w:style w:type="character" w:customStyle="1" w:styleId="NogaZnak">
    <w:name w:val="Noga Znak"/>
    <w:basedOn w:val="Privzetapisavaodstavka"/>
    <w:link w:val="Noga"/>
    <w:uiPriority w:val="99"/>
    <w:rsid w:val="00C973E8"/>
    <w:rPr>
      <w:rFonts w:ascii="Verdana" w:eastAsia="Times New Roman" w:hAnsi="Verdana" w:cs="Arial"/>
      <w:bCs/>
      <w:noProof/>
      <w:lang w:eastAsia="sl-SI"/>
    </w:rPr>
  </w:style>
  <w:style w:type="character" w:styleId="Hiperpovezava">
    <w:name w:val="Hyperlink"/>
    <w:basedOn w:val="Privzetapisavaodstavka"/>
    <w:uiPriority w:val="99"/>
    <w:unhideWhenUsed/>
    <w:rsid w:val="00C973E8"/>
    <w:rPr>
      <w:color w:val="0563C1" w:themeColor="hyperlink"/>
      <w:u w:val="single"/>
    </w:rPr>
  </w:style>
  <w:style w:type="character" w:styleId="Besedilooznabemesta">
    <w:name w:val="Placeholder Text"/>
    <w:basedOn w:val="Privzetapisavaodstavka"/>
    <w:uiPriority w:val="99"/>
    <w:semiHidden/>
    <w:rsid w:val="002211C4"/>
    <w:rPr>
      <w:color w:val="666666"/>
    </w:rPr>
  </w:style>
  <w:style w:type="paragraph" w:customStyle="1" w:styleId="LCNavadentekst">
    <w:name w:val="LC Navaden tekst"/>
    <w:basedOn w:val="Navaden"/>
    <w:link w:val="LCNavadentekstChar"/>
    <w:qFormat/>
    <w:rsid w:val="004F3D37"/>
    <w:pPr>
      <w:spacing w:after="120" w:line="240" w:lineRule="auto"/>
      <w:ind w:left="0" w:right="0"/>
      <w:jc w:val="both"/>
    </w:pPr>
    <w:rPr>
      <w:rFonts w:ascii="Calibri" w:eastAsia="PMingLiU" w:hAnsi="Calibri" w:cs="Times New Roman"/>
      <w:bCs w:val="0"/>
      <w:noProof w:val="0"/>
      <w:szCs w:val="24"/>
    </w:rPr>
  </w:style>
  <w:style w:type="paragraph" w:customStyle="1" w:styleId="LCNaslov1">
    <w:name w:val="LC Naslov 1"/>
    <w:basedOn w:val="Naslov1"/>
    <w:next w:val="LCNavadentekst"/>
    <w:uiPriority w:val="1"/>
    <w:qFormat/>
    <w:rsid w:val="004F3D37"/>
    <w:pPr>
      <w:pageBreakBefore/>
      <w:numPr>
        <w:numId w:val="8"/>
      </w:numPr>
      <w:tabs>
        <w:tab w:val="num" w:pos="360"/>
        <w:tab w:val="left" w:pos="425"/>
      </w:tabs>
      <w:spacing w:before="0" w:after="240" w:line="240" w:lineRule="auto"/>
      <w:ind w:left="431" w:hanging="431"/>
    </w:pPr>
    <w:rPr>
      <w:rFonts w:ascii="Calibri" w:hAnsi="Calibri"/>
      <w:caps/>
      <w:noProof w:val="0"/>
      <w:color w:val="7BA4DB"/>
      <w:sz w:val="40"/>
    </w:rPr>
  </w:style>
  <w:style w:type="paragraph" w:customStyle="1" w:styleId="LCNaslov3">
    <w:name w:val="LC Naslov 3"/>
    <w:basedOn w:val="Naslov3"/>
    <w:next w:val="LCNavadentekst"/>
    <w:uiPriority w:val="1"/>
    <w:qFormat/>
    <w:rsid w:val="004F3D37"/>
    <w:pPr>
      <w:keepLines w:val="0"/>
      <w:numPr>
        <w:ilvl w:val="2"/>
        <w:numId w:val="8"/>
      </w:numPr>
      <w:tabs>
        <w:tab w:val="num" w:pos="360"/>
      </w:tabs>
      <w:spacing w:before="360" w:after="120" w:line="240" w:lineRule="auto"/>
      <w:ind w:left="0" w:firstLine="0"/>
    </w:pPr>
    <w:rPr>
      <w:rFonts w:ascii="Calibri" w:hAnsi="Calibri"/>
      <w:b/>
      <w:noProof w:val="0"/>
      <w:color w:val="7BA4DB"/>
      <w:sz w:val="24"/>
      <w:szCs w:val="20"/>
    </w:rPr>
  </w:style>
  <w:style w:type="character" w:customStyle="1" w:styleId="LCNavadentekstChar">
    <w:name w:val="LC Navaden tekst Char"/>
    <w:basedOn w:val="Privzetapisavaodstavka"/>
    <w:link w:val="LCNavadentekst"/>
    <w:locked/>
    <w:rsid w:val="004F3D37"/>
    <w:rPr>
      <w:rFonts w:ascii="Calibri" w:eastAsia="PMingLiU" w:hAnsi="Calibri" w:cs="Times New Roman"/>
      <w:sz w:val="20"/>
      <w:szCs w:val="24"/>
      <w:lang w:eastAsia="sl-SI"/>
    </w:rPr>
  </w:style>
  <w:style w:type="paragraph" w:customStyle="1" w:styleId="LCalineja">
    <w:name w:val="LC_alineja"/>
    <w:basedOn w:val="LCNavadentekst"/>
    <w:uiPriority w:val="3"/>
    <w:qFormat/>
    <w:rsid w:val="004F3D37"/>
    <w:pPr>
      <w:numPr>
        <w:numId w:val="10"/>
      </w:numPr>
      <w:tabs>
        <w:tab w:val="num" w:pos="360"/>
      </w:tabs>
      <w:ind w:left="0" w:firstLine="0"/>
    </w:pPr>
  </w:style>
  <w:style w:type="numbering" w:customStyle="1" w:styleId="LCalineje">
    <w:name w:val="LC_alineje"/>
    <w:uiPriority w:val="99"/>
    <w:rsid w:val="004F3D37"/>
    <w:pPr>
      <w:numPr>
        <w:numId w:val="10"/>
      </w:numPr>
    </w:pPr>
  </w:style>
  <w:style w:type="paragraph" w:customStyle="1" w:styleId="LCNaslov2">
    <w:name w:val="LC Naslov 2"/>
    <w:basedOn w:val="Naslov2"/>
    <w:next w:val="LCNavadentekst"/>
    <w:uiPriority w:val="1"/>
    <w:qFormat/>
    <w:rsid w:val="00604BE5"/>
    <w:pPr>
      <w:keepLines w:val="0"/>
      <w:spacing w:before="480" w:line="240" w:lineRule="auto"/>
      <w:ind w:left="0"/>
    </w:pPr>
    <w:rPr>
      <w:rFonts w:ascii="Calibri" w:hAnsi="Calibri"/>
      <w:noProof w:val="0"/>
      <w:color w:val="7BA4DB"/>
      <w:sz w:val="32"/>
    </w:rPr>
  </w:style>
  <w:style w:type="character" w:customStyle="1" w:styleId="Slike-opisChar">
    <w:name w:val="Slike - opis Char"/>
    <w:link w:val="Slike-opis"/>
    <w:uiPriority w:val="3"/>
    <w:locked/>
    <w:rsid w:val="00604BE5"/>
    <w:rPr>
      <w:rFonts w:ascii="Calibri" w:hAnsi="Calibri" w:cs="Times New Roman"/>
      <w:sz w:val="16"/>
      <w:szCs w:val="16"/>
      <w:lang w:val="x-none" w:eastAsia="x-none"/>
    </w:rPr>
  </w:style>
  <w:style w:type="paragraph" w:customStyle="1" w:styleId="Slike-opis">
    <w:name w:val="Slike - opis"/>
    <w:basedOn w:val="LCNavadentekst"/>
    <w:link w:val="Slike-opisChar"/>
    <w:uiPriority w:val="3"/>
    <w:qFormat/>
    <w:rsid w:val="00604BE5"/>
    <w:pPr>
      <w:numPr>
        <w:numId w:val="11"/>
      </w:numPr>
      <w:jc w:val="left"/>
    </w:pPr>
    <w:rPr>
      <w:rFonts w:eastAsiaTheme="minorHAnsi"/>
      <w:sz w:val="16"/>
      <w:szCs w:val="16"/>
      <w:lang w:val="x-none" w:eastAsia="x-none"/>
    </w:rPr>
  </w:style>
  <w:style w:type="paragraph" w:styleId="Revizija">
    <w:name w:val="Revision"/>
    <w:hidden/>
    <w:uiPriority w:val="99"/>
    <w:semiHidden/>
    <w:rsid w:val="00C21531"/>
    <w:pPr>
      <w:spacing w:after="0" w:line="240" w:lineRule="auto"/>
    </w:pPr>
    <w:rPr>
      <w:rFonts w:ascii="Verdana" w:eastAsia="Times New Roman" w:hAnsi="Verdana" w:cs="Arial"/>
      <w:bCs/>
      <w:noProof/>
      <w:sz w:val="20"/>
      <w:lang w:eastAsia="sl-SI"/>
    </w:rPr>
  </w:style>
  <w:style w:type="character" w:styleId="SledenaHiperpovezava">
    <w:name w:val="FollowedHyperlink"/>
    <w:basedOn w:val="Privzetapisavaodstavka"/>
    <w:uiPriority w:val="99"/>
    <w:semiHidden/>
    <w:unhideWhenUsed/>
    <w:rsid w:val="00E048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22133">
      <w:bodyDiv w:val="1"/>
      <w:marLeft w:val="0"/>
      <w:marRight w:val="0"/>
      <w:marTop w:val="0"/>
      <w:marBottom w:val="0"/>
      <w:divBdr>
        <w:top w:val="none" w:sz="0" w:space="0" w:color="auto"/>
        <w:left w:val="none" w:sz="0" w:space="0" w:color="auto"/>
        <w:bottom w:val="none" w:sz="0" w:space="0" w:color="auto"/>
        <w:right w:val="none" w:sz="0" w:space="0" w:color="auto"/>
      </w:divBdr>
    </w:div>
    <w:div w:id="58461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hyperlink" Target="https://www.nova-gorica.si/sl/za-obcane/prostorski-akti/prostorski-akti-v-pripravi/"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footer3.xml.rels><?xml version="1.0" encoding="UTF-8" standalone="yes"?>
<Relationships xmlns="http://schemas.openxmlformats.org/package/2006/relationships"><Relationship Id="rId3" Type="http://schemas.openxmlformats.org/officeDocument/2006/relationships/hyperlink" Target="http://www.nova-gorica.si" TargetMode="External"/><Relationship Id="rId2" Type="http://schemas.openxmlformats.org/officeDocument/2006/relationships/hyperlink" Target="mailto:mestna.obcina@nova-gorica.si" TargetMode="External"/><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16</Pages>
  <Words>2042</Words>
  <Characters>11644</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Uporabnik2</dc:creator>
  <cp:lastModifiedBy>Miran Ljucovič</cp:lastModifiedBy>
  <cp:revision>14</cp:revision>
  <cp:lastPrinted>2025-12-08T10:36:00Z</cp:lastPrinted>
  <dcterms:created xsi:type="dcterms:W3CDTF">2025-12-08T10:20:00Z</dcterms:created>
  <dcterms:modified xsi:type="dcterms:W3CDTF">2025-12-08T13:42:00Z</dcterms:modified>
</cp:coreProperties>
</file>