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37F9" w14:textId="77777777" w:rsidR="00E722A0" w:rsidRPr="00D50F8B" w:rsidRDefault="00C95428" w:rsidP="008856BC">
      <w:pPr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0288E7" wp14:editId="794ACA70">
            <wp:simplePos x="0" y="0"/>
            <wp:positionH relativeFrom="column">
              <wp:posOffset>76200</wp:posOffset>
            </wp:positionH>
            <wp:positionV relativeFrom="paragraph">
              <wp:posOffset>-66675</wp:posOffset>
            </wp:positionV>
            <wp:extent cx="1485900" cy="1120140"/>
            <wp:effectExtent l="0" t="0" r="0" b="3810"/>
            <wp:wrapNone/>
            <wp:docPr id="1" name="Slika 1" descr="ks-ng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ng-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A0DFE" w14:textId="77777777" w:rsidR="008856BC" w:rsidRPr="00D50F8B" w:rsidRDefault="008856BC" w:rsidP="00E722A0">
      <w:pPr>
        <w:ind w:left="1260"/>
        <w:rPr>
          <w:rFonts w:ascii="Arial" w:hAnsi="Arial" w:cs="Arial"/>
          <w:sz w:val="22"/>
          <w:szCs w:val="22"/>
        </w:rPr>
      </w:pPr>
    </w:p>
    <w:p w14:paraId="5337AE80" w14:textId="2ECAA916" w:rsidR="008856BC" w:rsidRPr="00D50F8B" w:rsidRDefault="00B30AC5" w:rsidP="00C95428">
      <w:pPr>
        <w:pStyle w:val="Glava"/>
        <w:tabs>
          <w:tab w:val="clear" w:pos="4536"/>
          <w:tab w:val="clear" w:pos="9072"/>
          <w:tab w:val="left" w:pos="7797"/>
        </w:tabs>
        <w:ind w:left="680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 xml:space="preserve"> </w:t>
      </w:r>
      <w:r w:rsidR="00C95428" w:rsidRPr="00D50F8B">
        <w:rPr>
          <w:rFonts w:ascii="Arial" w:hAnsi="Arial" w:cs="Arial"/>
          <w:sz w:val="22"/>
          <w:szCs w:val="22"/>
        </w:rPr>
        <w:tab/>
      </w:r>
      <w:r w:rsidR="00BA7FDD" w:rsidRPr="00D50F8B">
        <w:rPr>
          <w:rFonts w:ascii="Arial" w:hAnsi="Arial" w:cs="Arial"/>
          <w:sz w:val="22"/>
          <w:szCs w:val="22"/>
        </w:rPr>
        <w:t>Številka:</w:t>
      </w:r>
      <w:r w:rsidR="00E04BD2" w:rsidRPr="00D50F8B">
        <w:rPr>
          <w:rFonts w:ascii="Arial" w:hAnsi="Arial" w:cs="Arial"/>
          <w:sz w:val="22"/>
          <w:szCs w:val="22"/>
        </w:rPr>
        <w:t xml:space="preserve"> 900-12</w:t>
      </w:r>
      <w:r w:rsidR="00FC6103" w:rsidRPr="00D50F8B">
        <w:rPr>
          <w:rFonts w:ascii="Arial" w:hAnsi="Arial" w:cs="Arial"/>
          <w:sz w:val="22"/>
          <w:szCs w:val="22"/>
        </w:rPr>
        <w:t>/202</w:t>
      </w:r>
      <w:r w:rsidR="002C0EBF" w:rsidRPr="00D50F8B">
        <w:rPr>
          <w:rFonts w:ascii="Arial" w:hAnsi="Arial" w:cs="Arial"/>
          <w:sz w:val="22"/>
          <w:szCs w:val="22"/>
        </w:rPr>
        <w:t>5</w:t>
      </w:r>
    </w:p>
    <w:p w14:paraId="1A2E4D8D" w14:textId="3A13DEF7" w:rsidR="008856BC" w:rsidRPr="00D50F8B" w:rsidRDefault="008856BC" w:rsidP="00C95428">
      <w:pPr>
        <w:tabs>
          <w:tab w:val="left" w:pos="7797"/>
        </w:tabs>
        <w:ind w:left="680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 xml:space="preserve"> </w:t>
      </w:r>
      <w:r w:rsidR="00C95428" w:rsidRPr="00D50F8B">
        <w:rPr>
          <w:rFonts w:ascii="Arial" w:hAnsi="Arial" w:cs="Arial"/>
          <w:bCs/>
          <w:sz w:val="22"/>
          <w:szCs w:val="22"/>
        </w:rPr>
        <w:tab/>
      </w:r>
      <w:r w:rsidRPr="00D50F8B">
        <w:rPr>
          <w:rFonts w:ascii="Arial" w:hAnsi="Arial" w:cs="Arial"/>
          <w:bCs/>
          <w:sz w:val="22"/>
          <w:szCs w:val="22"/>
        </w:rPr>
        <w:t xml:space="preserve">Datum: </w:t>
      </w:r>
      <w:r w:rsidR="00640FB9" w:rsidRPr="00D50F8B">
        <w:rPr>
          <w:rFonts w:ascii="Arial" w:hAnsi="Arial" w:cs="Arial"/>
          <w:bCs/>
          <w:sz w:val="22"/>
          <w:szCs w:val="22"/>
        </w:rPr>
        <w:t>1</w:t>
      </w:r>
      <w:r w:rsidR="002C0EBF" w:rsidRPr="00D50F8B">
        <w:rPr>
          <w:rFonts w:ascii="Arial" w:hAnsi="Arial" w:cs="Arial"/>
          <w:bCs/>
          <w:sz w:val="22"/>
          <w:szCs w:val="22"/>
        </w:rPr>
        <w:t>8</w:t>
      </w:r>
      <w:r w:rsidR="00640FB9" w:rsidRPr="00D50F8B">
        <w:rPr>
          <w:rFonts w:ascii="Arial" w:hAnsi="Arial" w:cs="Arial"/>
          <w:bCs/>
          <w:sz w:val="22"/>
          <w:szCs w:val="22"/>
        </w:rPr>
        <w:t xml:space="preserve">. </w:t>
      </w:r>
      <w:r w:rsidR="002C0EBF" w:rsidRPr="00D50F8B">
        <w:rPr>
          <w:rFonts w:ascii="Arial" w:hAnsi="Arial" w:cs="Arial"/>
          <w:bCs/>
          <w:sz w:val="22"/>
          <w:szCs w:val="22"/>
        </w:rPr>
        <w:t>6</w:t>
      </w:r>
      <w:r w:rsidR="003550ED" w:rsidRPr="00D50F8B">
        <w:rPr>
          <w:rFonts w:ascii="Arial" w:hAnsi="Arial" w:cs="Arial"/>
          <w:bCs/>
          <w:sz w:val="22"/>
          <w:szCs w:val="22"/>
        </w:rPr>
        <w:t>. 202</w:t>
      </w:r>
      <w:r w:rsidR="002C0EBF" w:rsidRPr="00D50F8B">
        <w:rPr>
          <w:rFonts w:ascii="Arial" w:hAnsi="Arial" w:cs="Arial"/>
          <w:bCs/>
          <w:sz w:val="22"/>
          <w:szCs w:val="22"/>
        </w:rPr>
        <w:t>5</w:t>
      </w:r>
    </w:p>
    <w:p w14:paraId="7D61E705" w14:textId="77777777" w:rsidR="00C95428" w:rsidRPr="00D50F8B" w:rsidRDefault="00C95428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64DB4710" w14:textId="77777777" w:rsidR="00210ADF" w:rsidRPr="00D50F8B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4148E733" w14:textId="10056962" w:rsidR="00210ADF" w:rsidRPr="00D50F8B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3AA87E6A" w14:textId="6D06699E" w:rsidR="00EF5BA8" w:rsidRPr="00D50F8B" w:rsidRDefault="00EF5BA8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2A0ECCAF" w14:textId="77777777" w:rsidR="00EF5BA8" w:rsidRPr="00D50F8B" w:rsidRDefault="00EF5BA8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33A8EB5D" w14:textId="725A1211" w:rsidR="00037B66" w:rsidRPr="00D50F8B" w:rsidRDefault="00BA7FDD" w:rsidP="00037B66">
      <w:pPr>
        <w:ind w:left="680"/>
        <w:jc w:val="center"/>
        <w:rPr>
          <w:rFonts w:ascii="Arial" w:hAnsi="Arial" w:cs="Arial"/>
          <w:b/>
          <w:bCs/>
          <w:w w:val="150"/>
          <w:sz w:val="28"/>
          <w:szCs w:val="28"/>
        </w:rPr>
      </w:pPr>
      <w:r w:rsidRPr="00D50F8B">
        <w:rPr>
          <w:rFonts w:ascii="Arial" w:hAnsi="Arial" w:cs="Arial"/>
          <w:b/>
          <w:bCs/>
          <w:w w:val="150"/>
          <w:sz w:val="28"/>
          <w:szCs w:val="28"/>
        </w:rPr>
        <w:t>ZAPISNIK</w:t>
      </w:r>
    </w:p>
    <w:p w14:paraId="0D010477" w14:textId="21648D88" w:rsidR="00BA7FDD" w:rsidRPr="00D50F8B" w:rsidRDefault="001600F4" w:rsidP="00BA7FDD">
      <w:pPr>
        <w:pStyle w:val="Telobesedila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>30</w:t>
      </w:r>
      <w:r w:rsidR="00BA7FDD" w:rsidRPr="00D50F8B">
        <w:rPr>
          <w:rFonts w:ascii="Arial" w:hAnsi="Arial" w:cs="Arial"/>
          <w:sz w:val="22"/>
          <w:szCs w:val="22"/>
        </w:rPr>
        <w:t xml:space="preserve">. seje Sveta Krajevne skupnosti Nova Gorica, </w:t>
      </w:r>
    </w:p>
    <w:p w14:paraId="7B14FCA1" w14:textId="49D058A9" w:rsidR="00BA7FDD" w:rsidRPr="00D50F8B" w:rsidRDefault="007E6CB7" w:rsidP="00BA7FDD">
      <w:pPr>
        <w:pStyle w:val="Telobesedila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 xml:space="preserve">ki je bila v </w:t>
      </w:r>
      <w:r w:rsidR="001600F4" w:rsidRPr="00D50F8B">
        <w:rPr>
          <w:rFonts w:ascii="Arial" w:hAnsi="Arial" w:cs="Arial"/>
          <w:sz w:val="22"/>
          <w:szCs w:val="22"/>
        </w:rPr>
        <w:t>SREDO, 18. JUNIJA 2025, ob 17:3</w:t>
      </w:r>
      <w:r w:rsidR="00B563BD" w:rsidRPr="00D50F8B">
        <w:rPr>
          <w:rFonts w:ascii="Arial" w:hAnsi="Arial" w:cs="Arial"/>
          <w:sz w:val="22"/>
          <w:szCs w:val="22"/>
        </w:rPr>
        <w:t>0</w:t>
      </w:r>
      <w:r w:rsidR="00FD6383" w:rsidRPr="00D50F8B">
        <w:rPr>
          <w:rFonts w:ascii="Arial" w:hAnsi="Arial" w:cs="Arial"/>
          <w:sz w:val="22"/>
          <w:szCs w:val="22"/>
        </w:rPr>
        <w:t xml:space="preserve"> </w:t>
      </w:r>
    </w:p>
    <w:p w14:paraId="6F2C9D8D" w14:textId="42C32D31" w:rsidR="00BA7FDD" w:rsidRPr="00D50F8B" w:rsidRDefault="001600F4" w:rsidP="00BA7FDD">
      <w:pPr>
        <w:pStyle w:val="Telobesedila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>v prostorih KS Nova Gorica</w:t>
      </w:r>
    </w:p>
    <w:p w14:paraId="1DA52E2C" w14:textId="77777777" w:rsidR="00BA7FDD" w:rsidRPr="00D50F8B" w:rsidRDefault="00BA7FDD" w:rsidP="00BA7FDD">
      <w:pPr>
        <w:pStyle w:val="Default"/>
        <w:rPr>
          <w:color w:val="auto"/>
          <w:sz w:val="22"/>
          <w:szCs w:val="22"/>
        </w:rPr>
      </w:pPr>
    </w:p>
    <w:p w14:paraId="64E922E0" w14:textId="77777777" w:rsidR="00BA7FDD" w:rsidRPr="00D50F8B" w:rsidRDefault="00BA7FDD" w:rsidP="00BA7FDD">
      <w:pPr>
        <w:pStyle w:val="Default"/>
        <w:rPr>
          <w:color w:val="auto"/>
          <w:sz w:val="22"/>
          <w:szCs w:val="22"/>
        </w:rPr>
      </w:pPr>
    </w:p>
    <w:p w14:paraId="5EEBE3DC" w14:textId="472EC500" w:rsidR="00BA7FDD" w:rsidRPr="00D50F8B" w:rsidRDefault="00BA7FDD" w:rsidP="00D92B5A">
      <w:pPr>
        <w:pStyle w:val="Default"/>
        <w:ind w:left="2835" w:hanging="2835"/>
        <w:rPr>
          <w:color w:val="auto"/>
          <w:sz w:val="22"/>
          <w:szCs w:val="22"/>
        </w:rPr>
      </w:pPr>
      <w:r w:rsidRPr="00D50F8B">
        <w:rPr>
          <w:b/>
          <w:color w:val="auto"/>
          <w:sz w:val="22"/>
          <w:szCs w:val="22"/>
        </w:rPr>
        <w:t>Prisotni:</w:t>
      </w:r>
      <w:r w:rsidRPr="00D50F8B">
        <w:rPr>
          <w:color w:val="auto"/>
          <w:sz w:val="22"/>
          <w:szCs w:val="22"/>
        </w:rPr>
        <w:tab/>
      </w:r>
      <w:r w:rsidR="00FD6383" w:rsidRPr="00D50F8B">
        <w:rPr>
          <w:color w:val="auto"/>
          <w:sz w:val="22"/>
          <w:szCs w:val="22"/>
        </w:rPr>
        <w:t xml:space="preserve">Sanja Markočič, </w:t>
      </w:r>
      <w:r w:rsidRPr="00D50F8B">
        <w:rPr>
          <w:color w:val="auto"/>
          <w:sz w:val="22"/>
          <w:szCs w:val="22"/>
        </w:rPr>
        <w:t xml:space="preserve">Oton Mozetič, Mateja Humar, Ingrid Černe, </w:t>
      </w:r>
      <w:r w:rsidR="00FD47B6" w:rsidRPr="00D50F8B">
        <w:rPr>
          <w:color w:val="auto"/>
          <w:sz w:val="22"/>
          <w:szCs w:val="22"/>
        </w:rPr>
        <w:t>Valter Adamič</w:t>
      </w:r>
      <w:r w:rsidR="005151B7" w:rsidRPr="00D50F8B">
        <w:rPr>
          <w:color w:val="auto"/>
          <w:sz w:val="22"/>
          <w:szCs w:val="22"/>
        </w:rPr>
        <w:t>,</w:t>
      </w:r>
      <w:r w:rsidR="000B3081" w:rsidRPr="00D50F8B">
        <w:rPr>
          <w:color w:val="auto"/>
          <w:sz w:val="22"/>
          <w:szCs w:val="22"/>
        </w:rPr>
        <w:t xml:space="preserve"> Gregor Humar, Iztok Nemec</w:t>
      </w:r>
      <w:r w:rsidR="00EC4228" w:rsidRPr="00D50F8B">
        <w:rPr>
          <w:color w:val="auto"/>
          <w:sz w:val="22"/>
          <w:szCs w:val="22"/>
        </w:rPr>
        <w:t xml:space="preserve">, </w:t>
      </w:r>
      <w:r w:rsidR="00162F3D" w:rsidRPr="00D50F8B">
        <w:rPr>
          <w:color w:val="auto"/>
          <w:sz w:val="22"/>
          <w:szCs w:val="22"/>
        </w:rPr>
        <w:t>Neli Skoča</w:t>
      </w:r>
      <w:r w:rsidR="00A43CD5" w:rsidRPr="00D50F8B">
        <w:rPr>
          <w:color w:val="auto"/>
          <w:sz w:val="22"/>
          <w:szCs w:val="22"/>
        </w:rPr>
        <w:t>j</w:t>
      </w:r>
      <w:r w:rsidR="002C0EBF" w:rsidRPr="00D50F8B">
        <w:rPr>
          <w:color w:val="auto"/>
          <w:sz w:val="22"/>
          <w:szCs w:val="22"/>
        </w:rPr>
        <w:t>,</w:t>
      </w:r>
      <w:r w:rsidR="00607ADB" w:rsidRPr="00D50F8B">
        <w:rPr>
          <w:color w:val="auto"/>
          <w:sz w:val="22"/>
          <w:szCs w:val="22"/>
        </w:rPr>
        <w:t xml:space="preserve"> Darija Bratina, Vesna Vitez, Bojan Horvat</w:t>
      </w:r>
    </w:p>
    <w:p w14:paraId="52BDF036" w14:textId="77777777" w:rsidR="00640FB9" w:rsidRPr="00D50F8B" w:rsidRDefault="00640FB9" w:rsidP="00D92B5A">
      <w:pPr>
        <w:pStyle w:val="Default"/>
        <w:ind w:left="2835" w:hanging="2835"/>
        <w:rPr>
          <w:color w:val="auto"/>
          <w:sz w:val="22"/>
          <w:szCs w:val="22"/>
        </w:rPr>
      </w:pPr>
    </w:p>
    <w:p w14:paraId="1A914BC3" w14:textId="3B3AC2AB" w:rsidR="00BA7FDD" w:rsidRPr="00D50F8B" w:rsidRDefault="00BA7FDD" w:rsidP="00D92B5A">
      <w:pPr>
        <w:pStyle w:val="Default"/>
        <w:ind w:left="2835" w:hanging="2835"/>
        <w:rPr>
          <w:color w:val="auto"/>
          <w:sz w:val="22"/>
          <w:szCs w:val="22"/>
        </w:rPr>
      </w:pPr>
      <w:r w:rsidRPr="00D50F8B">
        <w:rPr>
          <w:b/>
          <w:color w:val="auto"/>
          <w:sz w:val="22"/>
          <w:szCs w:val="22"/>
        </w:rPr>
        <w:t>Opravičeno odsotni:</w:t>
      </w:r>
      <w:r w:rsidRPr="00D50F8B">
        <w:rPr>
          <w:color w:val="auto"/>
          <w:sz w:val="22"/>
          <w:szCs w:val="22"/>
        </w:rPr>
        <w:t xml:space="preserve"> </w:t>
      </w:r>
      <w:r w:rsidR="00D92B5A" w:rsidRPr="00D50F8B">
        <w:rPr>
          <w:color w:val="auto"/>
          <w:sz w:val="22"/>
          <w:szCs w:val="22"/>
        </w:rPr>
        <w:tab/>
      </w:r>
      <w:r w:rsidR="00FD47B6" w:rsidRPr="00D50F8B">
        <w:rPr>
          <w:color w:val="auto"/>
          <w:sz w:val="22"/>
          <w:szCs w:val="22"/>
        </w:rPr>
        <w:t>Irena Jevšček</w:t>
      </w:r>
      <w:r w:rsidR="00092795" w:rsidRPr="00D50F8B">
        <w:rPr>
          <w:color w:val="auto"/>
          <w:sz w:val="22"/>
          <w:szCs w:val="22"/>
        </w:rPr>
        <w:t xml:space="preserve"> </w:t>
      </w:r>
      <w:r w:rsidR="000B3081" w:rsidRPr="00D50F8B">
        <w:rPr>
          <w:color w:val="auto"/>
          <w:sz w:val="22"/>
          <w:szCs w:val="22"/>
        </w:rPr>
        <w:t>in Radovan Ličen</w:t>
      </w:r>
    </w:p>
    <w:p w14:paraId="53142D56" w14:textId="77777777" w:rsidR="00A9756B" w:rsidRPr="00D50F8B" w:rsidRDefault="00A9756B" w:rsidP="008856BC">
      <w:pPr>
        <w:ind w:left="680"/>
        <w:rPr>
          <w:rFonts w:ascii="Arial" w:eastAsia="Calibri" w:hAnsi="Arial" w:cs="Arial"/>
          <w:sz w:val="22"/>
          <w:szCs w:val="22"/>
          <w:lang w:eastAsia="zh-CN"/>
        </w:rPr>
      </w:pPr>
    </w:p>
    <w:p w14:paraId="331AC922" w14:textId="77777777" w:rsidR="00BA5298" w:rsidRPr="00D50F8B" w:rsidRDefault="00BA5298" w:rsidP="008856BC">
      <w:pPr>
        <w:ind w:left="680"/>
        <w:rPr>
          <w:rFonts w:ascii="Arial" w:eastAsia="Calibri" w:hAnsi="Arial" w:cs="Arial"/>
          <w:sz w:val="22"/>
          <w:szCs w:val="22"/>
          <w:lang w:eastAsia="zh-CN"/>
        </w:rPr>
      </w:pPr>
    </w:p>
    <w:p w14:paraId="481C309B" w14:textId="05837A62" w:rsidR="00C95428" w:rsidRPr="00D50F8B" w:rsidRDefault="00406782" w:rsidP="00C95428">
      <w:pPr>
        <w:ind w:left="680" w:hanging="680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0B3081" w:rsidRPr="00D50F8B">
        <w:rPr>
          <w:rFonts w:ascii="Arial" w:eastAsia="Calibri" w:hAnsi="Arial" w:cs="Arial"/>
          <w:sz w:val="22"/>
          <w:szCs w:val="22"/>
          <w:lang w:eastAsia="zh-CN"/>
        </w:rPr>
        <w:t>D</w:t>
      </w:r>
      <w:r w:rsidR="00C95428" w:rsidRPr="00D50F8B">
        <w:rPr>
          <w:rFonts w:ascii="Arial" w:eastAsia="Calibri" w:hAnsi="Arial" w:cs="Arial"/>
          <w:sz w:val="22"/>
          <w:szCs w:val="22"/>
          <w:lang w:eastAsia="zh-CN"/>
        </w:rPr>
        <w:t>nevni red</w:t>
      </w:r>
      <w:r w:rsidRPr="00D50F8B">
        <w:rPr>
          <w:rFonts w:ascii="Arial" w:eastAsia="Calibri" w:hAnsi="Arial" w:cs="Arial"/>
          <w:sz w:val="22"/>
          <w:szCs w:val="22"/>
          <w:lang w:eastAsia="zh-CN"/>
        </w:rPr>
        <w:t>a</w:t>
      </w:r>
      <w:r w:rsidR="00C95428" w:rsidRPr="00D50F8B">
        <w:rPr>
          <w:rFonts w:ascii="Arial" w:eastAsia="Calibri" w:hAnsi="Arial" w:cs="Arial"/>
          <w:sz w:val="22"/>
          <w:szCs w:val="22"/>
          <w:lang w:eastAsia="zh-CN"/>
        </w:rPr>
        <w:t>:</w:t>
      </w:r>
    </w:p>
    <w:p w14:paraId="07ECA234" w14:textId="4EE03705" w:rsidR="00162F3D" w:rsidRPr="00D50F8B" w:rsidRDefault="00162F3D" w:rsidP="00162F3D">
      <w:pPr>
        <w:pStyle w:val="Default"/>
        <w:rPr>
          <w:rFonts w:eastAsia="Times New Roman"/>
          <w:color w:val="auto"/>
          <w:sz w:val="22"/>
          <w:szCs w:val="22"/>
          <w:lang w:eastAsia="sl-SI"/>
        </w:rPr>
      </w:pPr>
    </w:p>
    <w:p w14:paraId="29DCD434" w14:textId="77777777" w:rsidR="001600F4" w:rsidRPr="00D50F8B" w:rsidRDefault="001600F4" w:rsidP="00D34730">
      <w:pPr>
        <w:pStyle w:val="Odstavekseznama"/>
        <w:numPr>
          <w:ilvl w:val="0"/>
          <w:numId w:val="7"/>
        </w:numPr>
        <w:ind w:left="851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>Pregled in potrditev zapisnika 29. seje Sveta KS Nova Gorica</w:t>
      </w:r>
    </w:p>
    <w:p w14:paraId="17C59ED8" w14:textId="77777777" w:rsidR="001600F4" w:rsidRPr="00D50F8B" w:rsidRDefault="001600F4" w:rsidP="00D34730">
      <w:pPr>
        <w:pStyle w:val="Odstavekseznama"/>
        <w:numPr>
          <w:ilvl w:val="0"/>
          <w:numId w:val="7"/>
        </w:numPr>
        <w:ind w:left="851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 xml:space="preserve">Potrditev sklepa dopisne seje, POČ okrepčevalnica </w:t>
      </w:r>
      <w:proofErr w:type="spellStart"/>
      <w:r w:rsidRPr="00D50F8B">
        <w:rPr>
          <w:rFonts w:ascii="Arial" w:hAnsi="Arial" w:cs="Arial"/>
          <w:bCs/>
          <w:sz w:val="22"/>
          <w:szCs w:val="22"/>
        </w:rPr>
        <w:t>Mal'ca</w:t>
      </w:r>
      <w:proofErr w:type="spellEnd"/>
    </w:p>
    <w:p w14:paraId="136B70AE" w14:textId="4E949837" w:rsidR="001600F4" w:rsidRPr="00D50F8B" w:rsidRDefault="001600F4" w:rsidP="00D34730">
      <w:pPr>
        <w:pStyle w:val="Odstavekseznama"/>
        <w:numPr>
          <w:ilvl w:val="0"/>
          <w:numId w:val="7"/>
        </w:numPr>
        <w:ind w:left="851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>Pregled dnevnega reda seje Mestnega sveta</w:t>
      </w:r>
      <w:r w:rsidR="002C0EBF" w:rsidRPr="00D50F8B">
        <w:rPr>
          <w:rFonts w:ascii="Arial" w:hAnsi="Arial" w:cs="Arial"/>
          <w:bCs/>
          <w:sz w:val="22"/>
          <w:szCs w:val="22"/>
        </w:rPr>
        <w:t xml:space="preserve"> MONG</w:t>
      </w:r>
      <w:r w:rsidRPr="00D50F8B">
        <w:rPr>
          <w:rFonts w:ascii="Arial" w:hAnsi="Arial" w:cs="Arial"/>
          <w:bCs/>
          <w:sz w:val="22"/>
          <w:szCs w:val="22"/>
        </w:rPr>
        <w:t xml:space="preserve"> 19. 6. 2025</w:t>
      </w:r>
    </w:p>
    <w:p w14:paraId="1BCE7D22" w14:textId="77777777" w:rsidR="001600F4" w:rsidRPr="00D50F8B" w:rsidRDefault="001600F4" w:rsidP="00D34730">
      <w:pPr>
        <w:pStyle w:val="Odstavekseznama"/>
        <w:numPr>
          <w:ilvl w:val="0"/>
          <w:numId w:val="7"/>
        </w:numPr>
        <w:ind w:left="851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>Potrditev naročilnic</w:t>
      </w:r>
    </w:p>
    <w:p w14:paraId="5BA3447C" w14:textId="77777777" w:rsidR="001600F4" w:rsidRPr="00D50F8B" w:rsidRDefault="001600F4" w:rsidP="00D34730">
      <w:pPr>
        <w:pStyle w:val="Odstavekseznama"/>
        <w:numPr>
          <w:ilvl w:val="0"/>
          <w:numId w:val="7"/>
        </w:numPr>
        <w:ind w:left="851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>Vprašanja in pobude</w:t>
      </w:r>
    </w:p>
    <w:p w14:paraId="21873FA9" w14:textId="77777777" w:rsidR="001600F4" w:rsidRPr="00D50F8B" w:rsidRDefault="001600F4" w:rsidP="00D34730">
      <w:pPr>
        <w:ind w:left="851"/>
        <w:rPr>
          <w:rFonts w:ascii="Arial" w:hAnsi="Arial" w:cs="Arial"/>
          <w:bCs/>
          <w:sz w:val="22"/>
          <w:szCs w:val="22"/>
        </w:rPr>
      </w:pPr>
    </w:p>
    <w:p w14:paraId="5EE2A3FD" w14:textId="24CD2964" w:rsidR="0015798F" w:rsidRPr="00D50F8B" w:rsidRDefault="0015798F" w:rsidP="00162F3D">
      <w:pPr>
        <w:autoSpaceDE w:val="0"/>
        <w:autoSpaceDN w:val="0"/>
        <w:adjustRightInd w:val="0"/>
        <w:spacing w:after="27"/>
        <w:rPr>
          <w:rFonts w:ascii="Arial" w:hAnsi="Arial" w:cs="Arial"/>
          <w:bCs/>
          <w:sz w:val="22"/>
          <w:szCs w:val="22"/>
        </w:rPr>
      </w:pPr>
    </w:p>
    <w:p w14:paraId="5A7A4906" w14:textId="1F73769D" w:rsidR="00FD47B6" w:rsidRPr="00D50F8B" w:rsidRDefault="001600F4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/>
          <w:bCs/>
          <w:sz w:val="22"/>
          <w:szCs w:val="22"/>
        </w:rPr>
        <w:t>S</w:t>
      </w:r>
      <w:r w:rsidR="004E7A19" w:rsidRPr="00D50F8B">
        <w:rPr>
          <w:rFonts w:ascii="Arial" w:hAnsi="Arial" w:cs="Arial"/>
          <w:b/>
          <w:bCs/>
          <w:sz w:val="22"/>
          <w:szCs w:val="22"/>
        </w:rPr>
        <w:t xml:space="preserve">ejo </w:t>
      </w:r>
      <w:r w:rsidRPr="00D50F8B">
        <w:rPr>
          <w:rFonts w:ascii="Arial" w:hAnsi="Arial" w:cs="Arial"/>
          <w:b/>
          <w:bCs/>
          <w:sz w:val="22"/>
          <w:szCs w:val="22"/>
        </w:rPr>
        <w:t xml:space="preserve">je </w:t>
      </w:r>
      <w:r w:rsidR="004E7A19" w:rsidRPr="00D50F8B">
        <w:rPr>
          <w:rFonts w:ascii="Arial" w:hAnsi="Arial" w:cs="Arial"/>
          <w:b/>
          <w:bCs/>
          <w:sz w:val="22"/>
          <w:szCs w:val="22"/>
        </w:rPr>
        <w:t xml:space="preserve">vodil </w:t>
      </w:r>
      <w:r w:rsidR="00C95428" w:rsidRPr="00D50F8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228" w:rsidRPr="00D50F8B">
        <w:rPr>
          <w:rFonts w:ascii="Arial" w:hAnsi="Arial" w:cs="Arial"/>
          <w:b/>
          <w:bCs/>
          <w:sz w:val="22"/>
          <w:szCs w:val="22"/>
        </w:rPr>
        <w:t>pr</w:t>
      </w:r>
      <w:r w:rsidR="000D47BE" w:rsidRPr="00D50F8B">
        <w:rPr>
          <w:rFonts w:ascii="Arial" w:hAnsi="Arial" w:cs="Arial"/>
          <w:b/>
          <w:bCs/>
          <w:sz w:val="22"/>
          <w:szCs w:val="22"/>
        </w:rPr>
        <w:t>edsednik S</w:t>
      </w:r>
      <w:r w:rsidRPr="00D50F8B">
        <w:rPr>
          <w:rFonts w:ascii="Arial" w:hAnsi="Arial" w:cs="Arial"/>
          <w:b/>
          <w:bCs/>
          <w:sz w:val="22"/>
          <w:szCs w:val="22"/>
        </w:rPr>
        <w:t>veta KS g. Oton Mozetič</w:t>
      </w:r>
      <w:r w:rsidR="0015798F" w:rsidRPr="00D50F8B">
        <w:rPr>
          <w:rFonts w:ascii="Arial" w:hAnsi="Arial" w:cs="Arial"/>
          <w:bCs/>
          <w:sz w:val="22"/>
          <w:szCs w:val="22"/>
        </w:rPr>
        <w:t>.</w:t>
      </w:r>
      <w:r w:rsidR="00C95428" w:rsidRPr="00D50F8B">
        <w:rPr>
          <w:rFonts w:ascii="Arial" w:hAnsi="Arial" w:cs="Arial"/>
          <w:bCs/>
          <w:sz w:val="22"/>
          <w:szCs w:val="22"/>
        </w:rPr>
        <w:t xml:space="preserve"> V uvodu je pozdravil navzoče, preveril sklepčnost  in dal na glasovanje predlagan</w:t>
      </w:r>
      <w:r w:rsidR="00210ADF" w:rsidRPr="00D50F8B">
        <w:rPr>
          <w:rFonts w:ascii="Arial" w:hAnsi="Arial" w:cs="Arial"/>
          <w:bCs/>
          <w:sz w:val="22"/>
          <w:szCs w:val="22"/>
        </w:rPr>
        <w:t>i</w:t>
      </w:r>
      <w:r w:rsidR="00C95428" w:rsidRPr="00D50F8B">
        <w:rPr>
          <w:rFonts w:ascii="Arial" w:hAnsi="Arial" w:cs="Arial"/>
          <w:bCs/>
          <w:sz w:val="22"/>
          <w:szCs w:val="22"/>
        </w:rPr>
        <w:t xml:space="preserve"> dnevni red. </w:t>
      </w:r>
    </w:p>
    <w:p w14:paraId="46B8F158" w14:textId="4319020A" w:rsidR="00FD47B6" w:rsidRPr="00D50F8B" w:rsidRDefault="000A6FCB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>30</w:t>
      </w:r>
      <w:r w:rsidR="002C0EBF" w:rsidRPr="00D50F8B">
        <w:rPr>
          <w:rFonts w:ascii="Arial" w:hAnsi="Arial" w:cs="Arial"/>
          <w:bCs/>
          <w:sz w:val="22"/>
          <w:szCs w:val="22"/>
        </w:rPr>
        <w:t>.</w:t>
      </w:r>
      <w:r w:rsidR="001A27F4" w:rsidRPr="00D50F8B">
        <w:rPr>
          <w:rFonts w:ascii="Arial" w:hAnsi="Arial" w:cs="Arial"/>
          <w:bCs/>
          <w:sz w:val="22"/>
          <w:szCs w:val="22"/>
        </w:rPr>
        <w:t xml:space="preserve"> sej</w:t>
      </w:r>
      <w:r w:rsidR="004E7A19" w:rsidRPr="00D50F8B">
        <w:rPr>
          <w:rFonts w:ascii="Arial" w:hAnsi="Arial" w:cs="Arial"/>
          <w:bCs/>
          <w:sz w:val="22"/>
          <w:szCs w:val="22"/>
        </w:rPr>
        <w:t>e</w:t>
      </w:r>
      <w:r w:rsidR="00607ADB" w:rsidRPr="00D50F8B">
        <w:rPr>
          <w:rFonts w:ascii="Arial" w:hAnsi="Arial" w:cs="Arial"/>
          <w:bCs/>
          <w:sz w:val="22"/>
          <w:szCs w:val="22"/>
        </w:rPr>
        <w:t xml:space="preserve"> sveta KS se je udeležilo 11</w:t>
      </w:r>
      <w:r w:rsidR="001A27F4" w:rsidRPr="00D50F8B">
        <w:rPr>
          <w:rFonts w:ascii="Arial" w:hAnsi="Arial" w:cs="Arial"/>
          <w:bCs/>
          <w:sz w:val="22"/>
          <w:szCs w:val="22"/>
        </w:rPr>
        <w:t xml:space="preserve"> članov sveta od 1</w:t>
      </w:r>
      <w:r w:rsidR="00FD47B6" w:rsidRPr="00D50F8B">
        <w:rPr>
          <w:rFonts w:ascii="Arial" w:hAnsi="Arial" w:cs="Arial"/>
          <w:bCs/>
          <w:sz w:val="22"/>
          <w:szCs w:val="22"/>
        </w:rPr>
        <w:t>3</w:t>
      </w:r>
      <w:r w:rsidR="001A27F4" w:rsidRPr="00D50F8B">
        <w:rPr>
          <w:rFonts w:ascii="Arial" w:hAnsi="Arial" w:cs="Arial"/>
          <w:bCs/>
          <w:sz w:val="22"/>
          <w:szCs w:val="22"/>
        </w:rPr>
        <w:t xml:space="preserve"> članov</w:t>
      </w:r>
      <w:r w:rsidR="004E7A19" w:rsidRPr="00D50F8B">
        <w:rPr>
          <w:rFonts w:ascii="Arial" w:hAnsi="Arial" w:cs="Arial"/>
          <w:bCs/>
          <w:sz w:val="22"/>
          <w:szCs w:val="22"/>
        </w:rPr>
        <w:t xml:space="preserve"> (lista prisotnosti v prilogi)</w:t>
      </w:r>
      <w:r w:rsidR="001A27F4" w:rsidRPr="00D50F8B">
        <w:rPr>
          <w:rFonts w:ascii="Arial" w:hAnsi="Arial" w:cs="Arial"/>
          <w:bCs/>
          <w:sz w:val="22"/>
          <w:szCs w:val="22"/>
        </w:rPr>
        <w:t>, kar pomeni, da svet KS  veljavno</w:t>
      </w:r>
      <w:r w:rsidR="00D92B5A" w:rsidRPr="00D50F8B">
        <w:rPr>
          <w:rFonts w:ascii="Arial" w:hAnsi="Arial" w:cs="Arial"/>
          <w:bCs/>
          <w:sz w:val="22"/>
          <w:szCs w:val="22"/>
        </w:rPr>
        <w:t xml:space="preserve"> sklep</w:t>
      </w:r>
      <w:r w:rsidR="004E7A19" w:rsidRPr="00D50F8B">
        <w:rPr>
          <w:rFonts w:ascii="Arial" w:hAnsi="Arial" w:cs="Arial"/>
          <w:bCs/>
          <w:sz w:val="22"/>
          <w:szCs w:val="22"/>
        </w:rPr>
        <w:t>al</w:t>
      </w:r>
      <w:r w:rsidR="00D92B5A" w:rsidRPr="00D50F8B">
        <w:rPr>
          <w:rFonts w:ascii="Arial" w:hAnsi="Arial" w:cs="Arial"/>
          <w:bCs/>
          <w:sz w:val="22"/>
          <w:szCs w:val="22"/>
        </w:rPr>
        <w:t xml:space="preserve">. </w:t>
      </w:r>
    </w:p>
    <w:p w14:paraId="6ABF13FB" w14:textId="77777777" w:rsidR="00144FCE" w:rsidRPr="00D50F8B" w:rsidRDefault="00144FCE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7B9F940" w14:textId="7DB2DC34" w:rsidR="0015798F" w:rsidRPr="00D50F8B" w:rsidRDefault="001A27F4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 xml:space="preserve">Na predlog </w:t>
      </w:r>
      <w:r w:rsidR="007D41EA" w:rsidRPr="00D50F8B">
        <w:rPr>
          <w:rFonts w:ascii="Arial" w:hAnsi="Arial" w:cs="Arial"/>
          <w:bCs/>
          <w:sz w:val="22"/>
          <w:szCs w:val="22"/>
        </w:rPr>
        <w:t>predsedujočega</w:t>
      </w:r>
      <w:r w:rsidRPr="00D50F8B">
        <w:rPr>
          <w:rFonts w:ascii="Arial" w:hAnsi="Arial" w:cs="Arial"/>
          <w:bCs/>
          <w:sz w:val="22"/>
          <w:szCs w:val="22"/>
        </w:rPr>
        <w:t xml:space="preserve"> je bil soglasno sprejet predlog, da je </w:t>
      </w:r>
      <w:r w:rsidR="00642B12" w:rsidRPr="00D50F8B">
        <w:rPr>
          <w:rFonts w:ascii="Arial" w:hAnsi="Arial" w:cs="Arial"/>
          <w:b/>
          <w:sz w:val="22"/>
          <w:szCs w:val="22"/>
        </w:rPr>
        <w:t>svetnik</w:t>
      </w:r>
      <w:r w:rsidRPr="00D50F8B">
        <w:rPr>
          <w:rFonts w:ascii="Arial" w:hAnsi="Arial" w:cs="Arial"/>
          <w:b/>
          <w:sz w:val="22"/>
          <w:szCs w:val="22"/>
        </w:rPr>
        <w:t xml:space="preserve"> Valter Adamič zapisnikar</w:t>
      </w:r>
      <w:r w:rsidRPr="00D50F8B">
        <w:rPr>
          <w:rFonts w:ascii="Arial" w:hAnsi="Arial" w:cs="Arial"/>
          <w:bCs/>
          <w:sz w:val="22"/>
          <w:szCs w:val="22"/>
        </w:rPr>
        <w:t xml:space="preserve"> </w:t>
      </w:r>
      <w:r w:rsidR="002C0EBF" w:rsidRPr="00D50F8B">
        <w:rPr>
          <w:rFonts w:ascii="Arial" w:hAnsi="Arial" w:cs="Arial"/>
          <w:bCs/>
          <w:sz w:val="22"/>
          <w:szCs w:val="22"/>
        </w:rPr>
        <w:t xml:space="preserve">današnje </w:t>
      </w:r>
      <w:r w:rsidRPr="00D50F8B">
        <w:rPr>
          <w:rFonts w:ascii="Arial" w:hAnsi="Arial" w:cs="Arial"/>
          <w:bCs/>
          <w:sz w:val="22"/>
          <w:szCs w:val="22"/>
        </w:rPr>
        <w:t xml:space="preserve"> seje.</w:t>
      </w:r>
    </w:p>
    <w:p w14:paraId="3F6E7181" w14:textId="77777777" w:rsidR="00144FCE" w:rsidRPr="00D50F8B" w:rsidRDefault="00144FCE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6E1F6AE8" w14:textId="0EFBB85C" w:rsidR="006862C3" w:rsidRPr="00D50F8B" w:rsidRDefault="00F64F1B" w:rsidP="00F64F1B">
      <w:pPr>
        <w:ind w:left="1560" w:hanging="1560"/>
        <w:jc w:val="both"/>
        <w:rPr>
          <w:rFonts w:ascii="Arial" w:hAnsi="Arial" w:cs="Arial"/>
          <w:b/>
          <w:bCs/>
          <w:sz w:val="22"/>
          <w:szCs w:val="22"/>
        </w:rPr>
      </w:pPr>
      <w:r w:rsidRPr="00D50F8B">
        <w:rPr>
          <w:rFonts w:ascii="Arial" w:hAnsi="Arial" w:cs="Arial"/>
          <w:b/>
          <w:bCs/>
          <w:sz w:val="22"/>
          <w:szCs w:val="22"/>
        </w:rPr>
        <w:t>Sklep 0.1.:</w:t>
      </w:r>
      <w:r w:rsidRPr="00D50F8B">
        <w:rPr>
          <w:rFonts w:ascii="Arial" w:hAnsi="Arial" w:cs="Arial"/>
          <w:b/>
          <w:bCs/>
          <w:sz w:val="22"/>
          <w:szCs w:val="22"/>
        </w:rPr>
        <w:tab/>
      </w:r>
      <w:r w:rsidR="00C86807" w:rsidRPr="00D50F8B">
        <w:rPr>
          <w:rFonts w:ascii="Arial" w:hAnsi="Arial" w:cs="Arial"/>
          <w:b/>
          <w:bCs/>
          <w:sz w:val="22"/>
          <w:szCs w:val="22"/>
        </w:rPr>
        <w:t>Z glasovi vseh navzočih svetnikov je bil sprejet predlagan dnevni red in zapisnikar današnje seje g. Valter Adamič</w:t>
      </w:r>
    </w:p>
    <w:p w14:paraId="64A6A62A" w14:textId="77777777" w:rsidR="00144FCE" w:rsidRPr="00D50F8B" w:rsidRDefault="00144FCE" w:rsidP="00FC6103">
      <w:pPr>
        <w:rPr>
          <w:rFonts w:ascii="Arial" w:hAnsi="Arial" w:cs="Arial"/>
          <w:bCs/>
          <w:sz w:val="22"/>
          <w:szCs w:val="22"/>
        </w:rPr>
      </w:pPr>
    </w:p>
    <w:p w14:paraId="08BEC1D3" w14:textId="77777777" w:rsidR="00640FB9" w:rsidRPr="00D50F8B" w:rsidRDefault="00640FB9" w:rsidP="00FC6103">
      <w:pPr>
        <w:rPr>
          <w:rFonts w:ascii="Arial" w:hAnsi="Arial" w:cs="Arial"/>
          <w:bCs/>
          <w:sz w:val="22"/>
          <w:szCs w:val="22"/>
        </w:rPr>
      </w:pPr>
    </w:p>
    <w:p w14:paraId="22FEDD5F" w14:textId="4F85E4BE" w:rsidR="001A27F4" w:rsidRPr="00D50F8B" w:rsidRDefault="001A27F4" w:rsidP="00853E73">
      <w:pPr>
        <w:jc w:val="center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 xml:space="preserve">Add.1 </w:t>
      </w:r>
    </w:p>
    <w:p w14:paraId="267F51F1" w14:textId="2501293D" w:rsidR="001A27F4" w:rsidRPr="00D50F8B" w:rsidRDefault="001A27F4" w:rsidP="00C95428">
      <w:pPr>
        <w:rPr>
          <w:rFonts w:ascii="Arial" w:hAnsi="Arial" w:cs="Arial"/>
          <w:bCs/>
          <w:sz w:val="22"/>
          <w:szCs w:val="22"/>
        </w:rPr>
      </w:pPr>
    </w:p>
    <w:p w14:paraId="4759BC57" w14:textId="6643CA14" w:rsidR="00FC50A7" w:rsidRPr="00D50F8B" w:rsidRDefault="00607ADB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>Zapisnik 29</w:t>
      </w:r>
      <w:r w:rsidR="002C0EBF" w:rsidRPr="00D50F8B">
        <w:rPr>
          <w:rFonts w:ascii="Arial" w:hAnsi="Arial" w:cs="Arial"/>
          <w:bCs/>
          <w:sz w:val="22"/>
          <w:szCs w:val="22"/>
        </w:rPr>
        <w:t>.</w:t>
      </w:r>
      <w:r w:rsidR="004E7A19" w:rsidRPr="00D50F8B">
        <w:rPr>
          <w:rFonts w:ascii="Arial" w:hAnsi="Arial" w:cs="Arial"/>
          <w:bCs/>
          <w:sz w:val="22"/>
          <w:szCs w:val="22"/>
        </w:rPr>
        <w:t xml:space="preserve"> </w:t>
      </w:r>
      <w:r w:rsidR="002B44EF" w:rsidRPr="00D50F8B">
        <w:rPr>
          <w:rFonts w:ascii="Arial" w:hAnsi="Arial" w:cs="Arial"/>
          <w:bCs/>
          <w:sz w:val="22"/>
          <w:szCs w:val="22"/>
        </w:rPr>
        <w:t>seje sveta KS</w:t>
      </w:r>
      <w:r w:rsidR="00C86807" w:rsidRPr="00D50F8B">
        <w:rPr>
          <w:rFonts w:ascii="Arial" w:hAnsi="Arial" w:cs="Arial"/>
          <w:bCs/>
          <w:sz w:val="22"/>
          <w:szCs w:val="22"/>
        </w:rPr>
        <w:t xml:space="preserve"> je bil oddan preko </w:t>
      </w:r>
      <w:r w:rsidR="002C0EBF" w:rsidRPr="00D50F8B">
        <w:rPr>
          <w:rFonts w:ascii="Arial" w:hAnsi="Arial" w:cs="Arial"/>
          <w:bCs/>
          <w:sz w:val="22"/>
          <w:szCs w:val="22"/>
        </w:rPr>
        <w:t>elektronske pošte</w:t>
      </w:r>
      <w:r w:rsidR="00C86807" w:rsidRPr="00D50F8B">
        <w:rPr>
          <w:rFonts w:ascii="Arial" w:hAnsi="Arial" w:cs="Arial"/>
          <w:bCs/>
          <w:sz w:val="22"/>
          <w:szCs w:val="22"/>
        </w:rPr>
        <w:t xml:space="preserve"> </w:t>
      </w:r>
      <w:r w:rsidR="002C0EBF" w:rsidRPr="00D50F8B">
        <w:rPr>
          <w:rFonts w:ascii="Arial" w:hAnsi="Arial" w:cs="Arial"/>
          <w:bCs/>
          <w:sz w:val="22"/>
          <w:szCs w:val="22"/>
        </w:rPr>
        <w:t>10.6</w:t>
      </w:r>
      <w:r w:rsidR="005151B7" w:rsidRPr="00D50F8B">
        <w:rPr>
          <w:rFonts w:ascii="Arial" w:hAnsi="Arial" w:cs="Arial"/>
          <w:bCs/>
          <w:sz w:val="22"/>
          <w:szCs w:val="22"/>
        </w:rPr>
        <w:t>.202</w:t>
      </w:r>
      <w:r w:rsidR="002C0EBF" w:rsidRPr="00D50F8B">
        <w:rPr>
          <w:rFonts w:ascii="Arial" w:hAnsi="Arial" w:cs="Arial"/>
          <w:bCs/>
          <w:sz w:val="22"/>
          <w:szCs w:val="22"/>
        </w:rPr>
        <w:t>5</w:t>
      </w:r>
      <w:r w:rsidR="00476D4B" w:rsidRPr="00D50F8B">
        <w:rPr>
          <w:rFonts w:ascii="Arial" w:hAnsi="Arial" w:cs="Arial"/>
          <w:bCs/>
          <w:sz w:val="22"/>
          <w:szCs w:val="22"/>
        </w:rPr>
        <w:t>.</w:t>
      </w:r>
    </w:p>
    <w:p w14:paraId="6660E2C0" w14:textId="2DE7D71D" w:rsidR="00037B66" w:rsidRPr="00D50F8B" w:rsidRDefault="00037B66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076F2C28" w14:textId="4078CD19" w:rsidR="00FC50A7" w:rsidRPr="00D50F8B" w:rsidRDefault="00EC4228" w:rsidP="00A90DBB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 w:rsidRPr="00D50F8B">
        <w:rPr>
          <w:rFonts w:ascii="Arial" w:hAnsi="Arial" w:cs="Arial"/>
          <w:b/>
          <w:sz w:val="22"/>
          <w:szCs w:val="22"/>
        </w:rPr>
        <w:t>Sklep 1.1.</w:t>
      </w:r>
      <w:r w:rsidR="00A90DBB" w:rsidRPr="00D50F8B">
        <w:rPr>
          <w:rFonts w:ascii="Arial" w:hAnsi="Arial" w:cs="Arial"/>
          <w:b/>
          <w:sz w:val="22"/>
          <w:szCs w:val="22"/>
        </w:rPr>
        <w:t>:</w:t>
      </w:r>
      <w:r w:rsidR="00A90DBB" w:rsidRPr="00D50F8B">
        <w:rPr>
          <w:rFonts w:ascii="Arial" w:hAnsi="Arial" w:cs="Arial"/>
          <w:b/>
          <w:sz w:val="22"/>
          <w:szCs w:val="22"/>
        </w:rPr>
        <w:tab/>
      </w:r>
      <w:r w:rsidR="00337CB3" w:rsidRPr="00D50F8B">
        <w:rPr>
          <w:rFonts w:ascii="Arial" w:hAnsi="Arial" w:cs="Arial"/>
          <w:b/>
          <w:sz w:val="22"/>
          <w:szCs w:val="22"/>
        </w:rPr>
        <w:t xml:space="preserve">Svet KS je </w:t>
      </w:r>
      <w:r w:rsidR="00A96729" w:rsidRPr="00D50F8B">
        <w:rPr>
          <w:rFonts w:ascii="Arial" w:hAnsi="Arial" w:cs="Arial"/>
          <w:b/>
          <w:sz w:val="22"/>
          <w:szCs w:val="22"/>
        </w:rPr>
        <w:t xml:space="preserve">z glasovi vseh navzočih članov </w:t>
      </w:r>
      <w:r w:rsidR="00607ADB" w:rsidRPr="00D50F8B">
        <w:rPr>
          <w:rFonts w:ascii="Arial" w:hAnsi="Arial" w:cs="Arial"/>
          <w:b/>
          <w:sz w:val="22"/>
          <w:szCs w:val="22"/>
        </w:rPr>
        <w:t>potrdili zapisnik 29</w:t>
      </w:r>
      <w:r w:rsidR="00FD6383" w:rsidRPr="00D50F8B">
        <w:rPr>
          <w:rFonts w:ascii="Arial" w:hAnsi="Arial" w:cs="Arial"/>
          <w:b/>
          <w:sz w:val="22"/>
          <w:szCs w:val="22"/>
        </w:rPr>
        <w:t>.</w:t>
      </w:r>
      <w:r w:rsidR="00A44ADE" w:rsidRPr="00D50F8B">
        <w:rPr>
          <w:rFonts w:ascii="Arial" w:hAnsi="Arial" w:cs="Arial"/>
          <w:b/>
          <w:sz w:val="22"/>
          <w:szCs w:val="22"/>
        </w:rPr>
        <w:t xml:space="preserve"> </w:t>
      </w:r>
      <w:r w:rsidR="00FD6383" w:rsidRPr="00D50F8B">
        <w:rPr>
          <w:rFonts w:ascii="Arial" w:hAnsi="Arial" w:cs="Arial"/>
          <w:b/>
          <w:sz w:val="22"/>
          <w:szCs w:val="22"/>
        </w:rPr>
        <w:t>seje Sveta KS</w:t>
      </w:r>
      <w:r w:rsidR="00476D4B" w:rsidRPr="00D50F8B">
        <w:rPr>
          <w:rFonts w:ascii="Arial" w:hAnsi="Arial" w:cs="Arial"/>
          <w:b/>
          <w:sz w:val="22"/>
          <w:szCs w:val="22"/>
        </w:rPr>
        <w:t xml:space="preserve">. </w:t>
      </w:r>
    </w:p>
    <w:p w14:paraId="2466522B" w14:textId="77777777" w:rsidR="00E16225" w:rsidRPr="00D50F8B" w:rsidRDefault="00E16225" w:rsidP="00E16225">
      <w:pPr>
        <w:ind w:left="1276" w:hanging="1276"/>
        <w:rPr>
          <w:rFonts w:ascii="Arial" w:hAnsi="Arial" w:cs="Arial"/>
          <w:sz w:val="22"/>
          <w:szCs w:val="22"/>
        </w:rPr>
      </w:pPr>
    </w:p>
    <w:p w14:paraId="01FF103D" w14:textId="1B40EA39" w:rsidR="00E16225" w:rsidRPr="00D50F8B" w:rsidRDefault="00E16225" w:rsidP="00E16225">
      <w:pPr>
        <w:ind w:left="1276" w:hanging="1276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>Predsednik Sveta KS je v zvezi s zapisnikom podal poročilo o izvršenih sklepih:</w:t>
      </w:r>
    </w:p>
    <w:p w14:paraId="311E938E" w14:textId="77777777" w:rsidR="00E16225" w:rsidRPr="00D50F8B" w:rsidRDefault="00E16225" w:rsidP="00E16225">
      <w:pPr>
        <w:ind w:left="1276" w:hanging="1276"/>
        <w:rPr>
          <w:rFonts w:ascii="Arial" w:hAnsi="Arial" w:cs="Arial"/>
          <w:sz w:val="22"/>
          <w:szCs w:val="22"/>
        </w:rPr>
      </w:pPr>
    </w:p>
    <w:p w14:paraId="7D0F8C8C" w14:textId="77777777" w:rsidR="00E16225" w:rsidRPr="00D50F8B" w:rsidRDefault="00E16225" w:rsidP="00E16225">
      <w:pPr>
        <w:pStyle w:val="Odstavekseznam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>izveden je bil odvoz (v preteklosti) posekanih dreves in grmovja s povezovalne pešpoti Gortanova- Vojkova. Izvajalec Komunala Nova Gorica.</w:t>
      </w:r>
    </w:p>
    <w:p w14:paraId="588FBF29" w14:textId="77777777" w:rsidR="00E16225" w:rsidRPr="00D50F8B" w:rsidRDefault="00E16225" w:rsidP="00E16225">
      <w:pPr>
        <w:pStyle w:val="Odstavekseznam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>dogovorjena dokumentacija za izvedbo Goriški dan 14.6.2025 ni bila dostavljena in o njej (pred izvedbo) nismo odločali.</w:t>
      </w:r>
    </w:p>
    <w:p w14:paraId="1DA55BBE" w14:textId="537436B3" w:rsidR="00E16225" w:rsidRPr="00D50F8B" w:rsidRDefault="00E16225" w:rsidP="00E16225">
      <w:pPr>
        <w:pStyle w:val="Odstavekseznam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>13.6.2025 je bila v okviru Tednov ljubiteljske</w:t>
      </w:r>
      <w:r w:rsidR="000D47BE" w:rsidRPr="00D50F8B">
        <w:rPr>
          <w:rFonts w:ascii="Arial" w:hAnsi="Arial" w:cs="Arial"/>
          <w:sz w:val="22"/>
          <w:szCs w:val="22"/>
        </w:rPr>
        <w:t xml:space="preserve"> kulture izvedena prireditev  (</w:t>
      </w:r>
      <w:r w:rsidRPr="00D50F8B">
        <w:rPr>
          <w:rFonts w:ascii="Arial" w:hAnsi="Arial" w:cs="Arial"/>
          <w:sz w:val="22"/>
          <w:szCs w:val="22"/>
        </w:rPr>
        <w:t xml:space="preserve">na ploščadi za stavbo KS) Glasbeni </w:t>
      </w:r>
      <w:proofErr w:type="spellStart"/>
      <w:r w:rsidRPr="00D50F8B">
        <w:rPr>
          <w:rFonts w:ascii="Arial" w:hAnsi="Arial" w:cs="Arial"/>
          <w:sz w:val="22"/>
          <w:szCs w:val="22"/>
        </w:rPr>
        <w:t>coctajl</w:t>
      </w:r>
      <w:proofErr w:type="spellEnd"/>
      <w:r w:rsidRPr="00D50F8B">
        <w:rPr>
          <w:rFonts w:ascii="Arial" w:hAnsi="Arial" w:cs="Arial"/>
          <w:sz w:val="22"/>
          <w:szCs w:val="22"/>
        </w:rPr>
        <w:t xml:space="preserve"> naše mladosti, ki je pritegnila cca.  80 ljudi.</w:t>
      </w:r>
    </w:p>
    <w:p w14:paraId="6BBD4550" w14:textId="77777777" w:rsidR="00E16225" w:rsidRPr="00D50F8B" w:rsidRDefault="00E16225" w:rsidP="00E16225">
      <w:pPr>
        <w:ind w:left="708"/>
        <w:rPr>
          <w:rFonts w:ascii="Arial" w:hAnsi="Arial" w:cs="Arial"/>
          <w:sz w:val="22"/>
          <w:szCs w:val="22"/>
        </w:rPr>
      </w:pPr>
    </w:p>
    <w:p w14:paraId="5718FE3B" w14:textId="57BF7AF6" w:rsidR="00E16225" w:rsidRPr="00D50F8B" w:rsidRDefault="000D47BE" w:rsidP="00E16225">
      <w:pPr>
        <w:pStyle w:val="Odstavekseznam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>Nabavljen in nameščen (</w:t>
      </w:r>
      <w:r w:rsidR="00E16225" w:rsidRPr="00D50F8B">
        <w:rPr>
          <w:rFonts w:ascii="Arial" w:hAnsi="Arial" w:cs="Arial"/>
          <w:sz w:val="22"/>
          <w:szCs w:val="22"/>
        </w:rPr>
        <w:t xml:space="preserve">na Trgu Evrope – stena ŽP) je bil </w:t>
      </w:r>
      <w:proofErr w:type="spellStart"/>
      <w:r w:rsidR="00E16225" w:rsidRPr="00D50F8B">
        <w:rPr>
          <w:rFonts w:ascii="Arial" w:hAnsi="Arial" w:cs="Arial"/>
          <w:sz w:val="22"/>
          <w:szCs w:val="22"/>
        </w:rPr>
        <w:t>defibrilator</w:t>
      </w:r>
      <w:proofErr w:type="spellEnd"/>
      <w:r w:rsidR="00E16225" w:rsidRPr="00D50F8B">
        <w:rPr>
          <w:rFonts w:ascii="Arial" w:hAnsi="Arial" w:cs="Arial"/>
          <w:sz w:val="22"/>
          <w:szCs w:val="22"/>
        </w:rPr>
        <w:t>, ki je bil svečano predan namenu 14.</w:t>
      </w:r>
      <w:r w:rsidRPr="00D50F8B">
        <w:rPr>
          <w:rFonts w:ascii="Arial" w:hAnsi="Arial" w:cs="Arial"/>
          <w:sz w:val="22"/>
          <w:szCs w:val="22"/>
        </w:rPr>
        <w:t xml:space="preserve"> </w:t>
      </w:r>
      <w:r w:rsidR="00E16225" w:rsidRPr="00D50F8B">
        <w:rPr>
          <w:rFonts w:ascii="Arial" w:hAnsi="Arial" w:cs="Arial"/>
          <w:sz w:val="22"/>
          <w:szCs w:val="22"/>
        </w:rPr>
        <w:t>6.</w:t>
      </w:r>
      <w:r w:rsidRPr="00D50F8B">
        <w:rPr>
          <w:rFonts w:ascii="Arial" w:hAnsi="Arial" w:cs="Arial"/>
          <w:sz w:val="22"/>
          <w:szCs w:val="22"/>
        </w:rPr>
        <w:t xml:space="preserve"> 2025 .Simbolično je bil </w:t>
      </w:r>
      <w:r w:rsidR="00E16225" w:rsidRPr="00D50F8B">
        <w:rPr>
          <w:rFonts w:ascii="Arial" w:hAnsi="Arial" w:cs="Arial"/>
          <w:sz w:val="22"/>
          <w:szCs w:val="22"/>
        </w:rPr>
        <w:t xml:space="preserve">od naše KS predan županoma  Nove Gorice in Gorice (I). Predaja je bila organizirana v okviru čezmejne krvodajalske prireditve, ki sta jo organizirala RK Nova Gorica in sorodna iz Doberdoba. Namestitev </w:t>
      </w:r>
      <w:proofErr w:type="spellStart"/>
      <w:r w:rsidR="00E16225" w:rsidRPr="00D50F8B">
        <w:rPr>
          <w:rFonts w:ascii="Arial" w:hAnsi="Arial" w:cs="Arial"/>
          <w:sz w:val="22"/>
          <w:szCs w:val="22"/>
        </w:rPr>
        <w:t>defibrilatorja</w:t>
      </w:r>
      <w:proofErr w:type="spellEnd"/>
      <w:r w:rsidR="00E16225" w:rsidRPr="00D50F8B">
        <w:rPr>
          <w:rFonts w:ascii="Arial" w:hAnsi="Arial" w:cs="Arial"/>
          <w:sz w:val="22"/>
          <w:szCs w:val="22"/>
        </w:rPr>
        <w:t xml:space="preserve"> na steno ŽP v lasti Slovenskih železnic je regulirana s pogodbo o brezplačnem najemu prostora med SŽ in KS Nova Gorica. S pogodbo  z MONG pa bomo uredili vzdrževanje </w:t>
      </w:r>
      <w:proofErr w:type="spellStart"/>
      <w:r w:rsidR="00E16225" w:rsidRPr="00D50F8B">
        <w:rPr>
          <w:rFonts w:ascii="Arial" w:hAnsi="Arial" w:cs="Arial"/>
          <w:sz w:val="22"/>
          <w:szCs w:val="22"/>
        </w:rPr>
        <w:t>defibrilatorja</w:t>
      </w:r>
      <w:proofErr w:type="spellEnd"/>
      <w:r w:rsidR="00E16225" w:rsidRPr="00D50F8B">
        <w:rPr>
          <w:rFonts w:ascii="Arial" w:hAnsi="Arial" w:cs="Arial"/>
          <w:sz w:val="22"/>
          <w:szCs w:val="22"/>
        </w:rPr>
        <w:t xml:space="preserve"> , ki ga bo finančno pokrivala Občina.</w:t>
      </w:r>
    </w:p>
    <w:p w14:paraId="74DDF41F" w14:textId="77777777" w:rsidR="00E16225" w:rsidRPr="00D50F8B" w:rsidRDefault="00E16225" w:rsidP="00E16225">
      <w:pPr>
        <w:pStyle w:val="Odstavekseznama"/>
        <w:rPr>
          <w:rFonts w:ascii="Arial" w:hAnsi="Arial" w:cs="Arial"/>
          <w:sz w:val="22"/>
          <w:szCs w:val="22"/>
        </w:rPr>
      </w:pPr>
    </w:p>
    <w:p w14:paraId="01EB4F8A" w14:textId="56047C9A" w:rsidR="00E16225" w:rsidRPr="00D50F8B" w:rsidRDefault="00E16225" w:rsidP="00E16225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 xml:space="preserve">V organizaciji RK je realizirano srečanja starejših občanov. KS je nastopila kot soorganizator in </w:t>
      </w:r>
      <w:r w:rsidR="000D47BE" w:rsidRPr="00D50F8B">
        <w:rPr>
          <w:rFonts w:ascii="Arial" w:hAnsi="Arial" w:cs="Arial"/>
          <w:sz w:val="22"/>
          <w:szCs w:val="22"/>
        </w:rPr>
        <w:t xml:space="preserve">je </w:t>
      </w:r>
      <w:r w:rsidRPr="00D50F8B">
        <w:rPr>
          <w:rFonts w:ascii="Arial" w:hAnsi="Arial" w:cs="Arial"/>
          <w:sz w:val="22"/>
          <w:szCs w:val="22"/>
        </w:rPr>
        <w:t>pokrila del stroška za najem dvorane v višini 200 € .</w:t>
      </w:r>
    </w:p>
    <w:p w14:paraId="3B57016D" w14:textId="77777777" w:rsidR="00E16225" w:rsidRPr="00D50F8B" w:rsidRDefault="00E16225" w:rsidP="00E16225">
      <w:pPr>
        <w:pStyle w:val="Odstavekseznama"/>
        <w:rPr>
          <w:rFonts w:ascii="Arial" w:hAnsi="Arial" w:cs="Arial"/>
          <w:sz w:val="22"/>
          <w:szCs w:val="22"/>
        </w:rPr>
      </w:pPr>
    </w:p>
    <w:p w14:paraId="13DE9775" w14:textId="2BE729A1" w:rsidR="00E16225" w:rsidRPr="00D50F8B" w:rsidRDefault="00E16225" w:rsidP="00E16225">
      <w:pPr>
        <w:pStyle w:val="Odstavekseznam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 xml:space="preserve">Predlog stanovalcev Partizanske ulice za  vkop nadzemnega N.N. električnega voda s prilogami  </w:t>
      </w:r>
      <w:r w:rsidR="000D47BE" w:rsidRPr="00D50F8B">
        <w:rPr>
          <w:rFonts w:ascii="Arial" w:hAnsi="Arial" w:cs="Arial"/>
          <w:sz w:val="22"/>
          <w:szCs w:val="22"/>
        </w:rPr>
        <w:t>je</w:t>
      </w:r>
      <w:r w:rsidRPr="00D50F8B">
        <w:rPr>
          <w:rFonts w:ascii="Arial" w:hAnsi="Arial" w:cs="Arial"/>
          <w:sz w:val="22"/>
          <w:szCs w:val="22"/>
        </w:rPr>
        <w:t xml:space="preserve"> KS posredovala  Mestni občini.</w:t>
      </w:r>
    </w:p>
    <w:p w14:paraId="5D651A5A" w14:textId="77777777" w:rsidR="00E16225" w:rsidRPr="00D50F8B" w:rsidRDefault="00E16225" w:rsidP="00E16225">
      <w:pPr>
        <w:spacing w:line="276" w:lineRule="auto"/>
        <w:ind w:left="1104"/>
        <w:jc w:val="both"/>
        <w:rPr>
          <w:rFonts w:ascii="Arial" w:hAnsi="Arial" w:cs="Arial"/>
          <w:b/>
          <w:bCs/>
          <w:sz w:val="22"/>
          <w:szCs w:val="22"/>
        </w:rPr>
      </w:pPr>
    </w:p>
    <w:p w14:paraId="0AB0C70A" w14:textId="77777777" w:rsidR="00E16225" w:rsidRPr="00D50F8B" w:rsidRDefault="00E16225" w:rsidP="00E16225">
      <w:pPr>
        <w:pStyle w:val="Odstavekseznam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>Pobuda za odstranitev dveh topolov med poslovno stavbo HIT in OŠ Milojke Štrukelj je bila posredovana Komisiji za hortikulturo (MONG).</w:t>
      </w:r>
    </w:p>
    <w:p w14:paraId="7561160A" w14:textId="77777777" w:rsidR="00E16225" w:rsidRPr="00D50F8B" w:rsidRDefault="00E16225" w:rsidP="00A90DBB">
      <w:pPr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19FA5437" w14:textId="48BD660F" w:rsidR="001A27F4" w:rsidRPr="00D50F8B" w:rsidRDefault="002B44EF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 xml:space="preserve"> </w:t>
      </w:r>
    </w:p>
    <w:p w14:paraId="26AAFD28" w14:textId="77777777" w:rsidR="00640FB9" w:rsidRPr="00D50F8B" w:rsidRDefault="00640FB9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7D85DE" w14:textId="729219FF" w:rsidR="001A27F4" w:rsidRPr="00D50F8B" w:rsidRDefault="002B44EF" w:rsidP="00F50B14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D50F8B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D50F8B">
        <w:rPr>
          <w:rFonts w:ascii="Arial" w:hAnsi="Arial" w:cs="Arial"/>
          <w:bCs/>
          <w:sz w:val="22"/>
          <w:szCs w:val="22"/>
        </w:rPr>
        <w:t>.</w:t>
      </w:r>
      <w:r w:rsidR="00F50B14" w:rsidRPr="00D50F8B">
        <w:rPr>
          <w:rFonts w:ascii="Arial" w:hAnsi="Arial" w:cs="Arial"/>
          <w:bCs/>
          <w:sz w:val="22"/>
          <w:szCs w:val="22"/>
        </w:rPr>
        <w:t xml:space="preserve"> </w:t>
      </w:r>
      <w:r w:rsidRPr="00D50F8B">
        <w:rPr>
          <w:rFonts w:ascii="Arial" w:hAnsi="Arial" w:cs="Arial"/>
          <w:bCs/>
          <w:sz w:val="22"/>
          <w:szCs w:val="22"/>
        </w:rPr>
        <w:t>2</w:t>
      </w:r>
    </w:p>
    <w:p w14:paraId="055160E3" w14:textId="77777777" w:rsidR="00A90DBB" w:rsidRPr="00D50F8B" w:rsidRDefault="00A90DBB" w:rsidP="00C95428">
      <w:pPr>
        <w:rPr>
          <w:rFonts w:ascii="Arial" w:hAnsi="Arial" w:cs="Arial"/>
          <w:bCs/>
          <w:sz w:val="22"/>
          <w:szCs w:val="22"/>
        </w:rPr>
      </w:pPr>
    </w:p>
    <w:p w14:paraId="445E8D8F" w14:textId="04BE5E26" w:rsidR="00A96729" w:rsidRPr="00D50F8B" w:rsidRDefault="00A96729" w:rsidP="00C95428">
      <w:pPr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>Predse</w:t>
      </w:r>
      <w:r w:rsidR="008D666C" w:rsidRPr="00D50F8B">
        <w:rPr>
          <w:rFonts w:ascii="Arial" w:hAnsi="Arial" w:cs="Arial"/>
          <w:bCs/>
          <w:sz w:val="22"/>
          <w:szCs w:val="22"/>
        </w:rPr>
        <w:t>d</w:t>
      </w:r>
      <w:r w:rsidRPr="00D50F8B">
        <w:rPr>
          <w:rFonts w:ascii="Arial" w:hAnsi="Arial" w:cs="Arial"/>
          <w:bCs/>
          <w:sz w:val="22"/>
          <w:szCs w:val="22"/>
        </w:rPr>
        <w:t xml:space="preserve">nik </w:t>
      </w:r>
      <w:r w:rsidR="008D666C" w:rsidRPr="00D50F8B">
        <w:rPr>
          <w:rFonts w:ascii="Arial" w:hAnsi="Arial" w:cs="Arial"/>
          <w:bCs/>
          <w:sz w:val="22"/>
          <w:szCs w:val="22"/>
        </w:rPr>
        <w:t>sveta KS NOVA GORICA je dal v obravnavo zapisnik korespond</w:t>
      </w:r>
      <w:r w:rsidR="00607ADB" w:rsidRPr="00D50F8B">
        <w:rPr>
          <w:rFonts w:ascii="Arial" w:hAnsi="Arial" w:cs="Arial"/>
          <w:bCs/>
          <w:sz w:val="22"/>
          <w:szCs w:val="22"/>
        </w:rPr>
        <w:t>enčne seje o potrditvi urnika »okrepčevalnice POČ Malca«</w:t>
      </w:r>
    </w:p>
    <w:p w14:paraId="7A698ECC" w14:textId="77777777" w:rsidR="00A96729" w:rsidRPr="00D50F8B" w:rsidRDefault="00A96729" w:rsidP="00C95428">
      <w:pPr>
        <w:rPr>
          <w:rFonts w:ascii="Arial" w:hAnsi="Arial" w:cs="Arial"/>
          <w:bCs/>
          <w:sz w:val="22"/>
          <w:szCs w:val="22"/>
        </w:rPr>
      </w:pPr>
    </w:p>
    <w:p w14:paraId="1DFE9CD0" w14:textId="03000942" w:rsidR="00A90DBB" w:rsidRPr="00D50F8B" w:rsidRDefault="00A90DBB" w:rsidP="00D679F4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 w:rsidRPr="00D50F8B">
        <w:rPr>
          <w:rFonts w:ascii="Arial" w:hAnsi="Arial" w:cs="Arial"/>
          <w:b/>
          <w:bCs/>
          <w:sz w:val="22"/>
          <w:szCs w:val="22"/>
        </w:rPr>
        <w:t>Sklep 2.1.:</w:t>
      </w:r>
      <w:r w:rsidRPr="00D50F8B">
        <w:rPr>
          <w:rFonts w:ascii="Arial" w:hAnsi="Arial" w:cs="Arial"/>
          <w:b/>
          <w:bCs/>
          <w:sz w:val="22"/>
          <w:szCs w:val="22"/>
        </w:rPr>
        <w:tab/>
        <w:t>Z glasovi vseh navzočih članov je bi</w:t>
      </w:r>
      <w:r w:rsidR="00D679F4" w:rsidRPr="00D50F8B">
        <w:rPr>
          <w:rFonts w:ascii="Arial" w:hAnsi="Arial" w:cs="Arial"/>
          <w:b/>
          <w:bCs/>
          <w:sz w:val="22"/>
          <w:szCs w:val="22"/>
        </w:rPr>
        <w:t>l</w:t>
      </w:r>
      <w:r w:rsidRPr="00D50F8B">
        <w:rPr>
          <w:rFonts w:ascii="Arial" w:hAnsi="Arial" w:cs="Arial"/>
          <w:b/>
          <w:bCs/>
          <w:sz w:val="22"/>
          <w:szCs w:val="22"/>
        </w:rPr>
        <w:t xml:space="preserve"> sprejet sklep, da se  izda pozitivno mnenje </w:t>
      </w:r>
      <w:r w:rsidR="00D679F4" w:rsidRPr="00D50F8B">
        <w:rPr>
          <w:rFonts w:ascii="Arial" w:hAnsi="Arial" w:cs="Arial"/>
          <w:b/>
          <w:bCs/>
          <w:sz w:val="22"/>
          <w:szCs w:val="22"/>
        </w:rPr>
        <w:t>v postopku izdaje soglasja k podaljšanemu obratovalnemu času gostinskega lokala »okrepčevalnica POČ Malca« za leto 2025.</w:t>
      </w:r>
    </w:p>
    <w:p w14:paraId="30383278" w14:textId="77777777" w:rsidR="00F621E0" w:rsidRPr="00D50F8B" w:rsidRDefault="00F621E0" w:rsidP="00A90DBB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</w:p>
    <w:p w14:paraId="76F4F89C" w14:textId="77777777" w:rsidR="00F621E0" w:rsidRPr="00D50F8B" w:rsidRDefault="00F621E0" w:rsidP="00A90DBB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</w:p>
    <w:p w14:paraId="59AC67D1" w14:textId="148C3185" w:rsidR="00F621E0" w:rsidRPr="00D50F8B" w:rsidRDefault="00F621E0" w:rsidP="00F621E0">
      <w:pPr>
        <w:autoSpaceDE w:val="0"/>
        <w:autoSpaceDN w:val="0"/>
        <w:adjustRightInd w:val="0"/>
        <w:spacing w:after="27"/>
        <w:jc w:val="center"/>
        <w:rPr>
          <w:rFonts w:ascii="Arial" w:hAnsi="Arial" w:cs="Arial"/>
          <w:sz w:val="22"/>
          <w:szCs w:val="22"/>
        </w:rPr>
      </w:pPr>
      <w:proofErr w:type="spellStart"/>
      <w:r w:rsidRPr="00D50F8B">
        <w:rPr>
          <w:rFonts w:ascii="Arial" w:hAnsi="Arial" w:cs="Arial"/>
          <w:sz w:val="22"/>
          <w:szCs w:val="22"/>
        </w:rPr>
        <w:t>Add</w:t>
      </w:r>
      <w:proofErr w:type="spellEnd"/>
      <w:r w:rsidRPr="00D50F8B">
        <w:rPr>
          <w:rFonts w:ascii="Arial" w:hAnsi="Arial" w:cs="Arial"/>
          <w:sz w:val="22"/>
          <w:szCs w:val="22"/>
        </w:rPr>
        <w:t xml:space="preserve"> 3</w:t>
      </w:r>
    </w:p>
    <w:p w14:paraId="4617A7C6" w14:textId="77777777" w:rsidR="00F621E0" w:rsidRPr="00D50F8B" w:rsidRDefault="00F621E0" w:rsidP="00640FB9">
      <w:pPr>
        <w:autoSpaceDE w:val="0"/>
        <w:autoSpaceDN w:val="0"/>
        <w:adjustRightInd w:val="0"/>
        <w:spacing w:after="27"/>
        <w:jc w:val="both"/>
        <w:rPr>
          <w:rFonts w:ascii="Arial" w:hAnsi="Arial" w:cs="Arial"/>
          <w:strike/>
          <w:sz w:val="22"/>
          <w:szCs w:val="22"/>
        </w:rPr>
      </w:pPr>
    </w:p>
    <w:p w14:paraId="6E8EA231" w14:textId="0682A9DF" w:rsidR="00607ADB" w:rsidRPr="00D50F8B" w:rsidRDefault="00607ADB" w:rsidP="00640FB9">
      <w:pPr>
        <w:autoSpaceDE w:val="0"/>
        <w:autoSpaceDN w:val="0"/>
        <w:adjustRightInd w:val="0"/>
        <w:spacing w:after="27"/>
        <w:jc w:val="both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 xml:space="preserve">Predsedujoči je dal </w:t>
      </w:r>
      <w:r w:rsidR="000D47BE" w:rsidRPr="00D50F8B">
        <w:rPr>
          <w:rFonts w:ascii="Arial" w:hAnsi="Arial" w:cs="Arial"/>
          <w:sz w:val="22"/>
          <w:szCs w:val="22"/>
        </w:rPr>
        <w:t>v obravnavo program redne seje M</w:t>
      </w:r>
      <w:r w:rsidRPr="00D50F8B">
        <w:rPr>
          <w:rFonts w:ascii="Arial" w:hAnsi="Arial" w:cs="Arial"/>
          <w:sz w:val="22"/>
          <w:szCs w:val="22"/>
        </w:rPr>
        <w:t>estne občine Nova Gorica</w:t>
      </w:r>
      <w:r w:rsidR="00923ED2" w:rsidRPr="00D50F8B">
        <w:rPr>
          <w:rFonts w:ascii="Arial" w:hAnsi="Arial" w:cs="Arial"/>
          <w:sz w:val="22"/>
          <w:szCs w:val="22"/>
        </w:rPr>
        <w:t>.</w:t>
      </w:r>
    </w:p>
    <w:p w14:paraId="70F12CAE" w14:textId="76B53E09" w:rsidR="00607ADB" w:rsidRPr="00D50F8B" w:rsidRDefault="00A7371F" w:rsidP="00640FB9">
      <w:pPr>
        <w:autoSpaceDE w:val="0"/>
        <w:autoSpaceDN w:val="0"/>
        <w:adjustRightInd w:val="0"/>
        <w:spacing w:after="27"/>
        <w:jc w:val="both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 xml:space="preserve">Pri pregledu gradiv za četrtkov sejo mestnega sveta je bil izpostavljen predlog </w:t>
      </w:r>
      <w:r w:rsidR="00736D14" w:rsidRPr="00D50F8B">
        <w:rPr>
          <w:rFonts w:ascii="Arial" w:hAnsi="Arial" w:cs="Arial"/>
          <w:sz w:val="22"/>
          <w:szCs w:val="22"/>
        </w:rPr>
        <w:t>nagrad za pomočnike direktorj</w:t>
      </w:r>
      <w:r w:rsidR="000D47BE" w:rsidRPr="00D50F8B">
        <w:rPr>
          <w:rFonts w:ascii="Arial" w:hAnsi="Arial" w:cs="Arial"/>
          <w:sz w:val="22"/>
          <w:szCs w:val="22"/>
        </w:rPr>
        <w:t>ev</w:t>
      </w:r>
      <w:r w:rsidRPr="00D50F8B">
        <w:rPr>
          <w:rFonts w:ascii="Arial" w:hAnsi="Arial" w:cs="Arial"/>
          <w:sz w:val="22"/>
          <w:szCs w:val="22"/>
        </w:rPr>
        <w:t xml:space="preserve"> zavoda EPK. Izoblikovano je bilo mnenje, da pri izvajanju vsebin programov EPK </w:t>
      </w:r>
      <w:r w:rsidR="00736D14" w:rsidRPr="00D50F8B">
        <w:rPr>
          <w:rFonts w:ascii="Arial" w:hAnsi="Arial" w:cs="Arial"/>
          <w:sz w:val="22"/>
          <w:szCs w:val="22"/>
        </w:rPr>
        <w:t>Nova Gorica igra podrejeno vlogo (prevladujejo programi iz širšega kulturnega prostora Slovenije. Premalo pa izpostavljamo korenine nastanka Nove Goric</w:t>
      </w:r>
      <w:r w:rsidR="00D679F4" w:rsidRPr="00D50F8B">
        <w:rPr>
          <w:rFonts w:ascii="Arial" w:hAnsi="Arial" w:cs="Arial"/>
          <w:sz w:val="22"/>
          <w:szCs w:val="22"/>
        </w:rPr>
        <w:t>e</w:t>
      </w:r>
      <w:r w:rsidR="00736D14" w:rsidRPr="00D50F8B">
        <w:rPr>
          <w:rFonts w:ascii="Arial" w:hAnsi="Arial" w:cs="Arial"/>
          <w:sz w:val="22"/>
          <w:szCs w:val="22"/>
        </w:rPr>
        <w:t xml:space="preserve"> in v tej zvezi kulturnega delovanja </w:t>
      </w:r>
      <w:r w:rsidR="00D679F4" w:rsidRPr="00D50F8B">
        <w:rPr>
          <w:rFonts w:ascii="Arial" w:hAnsi="Arial" w:cs="Arial"/>
          <w:sz w:val="22"/>
          <w:szCs w:val="22"/>
        </w:rPr>
        <w:t>v</w:t>
      </w:r>
      <w:r w:rsidR="00736D14" w:rsidRPr="00D50F8B">
        <w:rPr>
          <w:rFonts w:ascii="Arial" w:hAnsi="Arial" w:cs="Arial"/>
          <w:sz w:val="22"/>
          <w:szCs w:val="22"/>
        </w:rPr>
        <w:t xml:space="preserve"> povojne</w:t>
      </w:r>
      <w:r w:rsidR="00D679F4" w:rsidRPr="00D50F8B">
        <w:rPr>
          <w:rFonts w:ascii="Arial" w:hAnsi="Arial" w:cs="Arial"/>
          <w:sz w:val="22"/>
          <w:szCs w:val="22"/>
        </w:rPr>
        <w:t>m</w:t>
      </w:r>
      <w:r w:rsidR="00736D14" w:rsidRPr="00D50F8B">
        <w:rPr>
          <w:rFonts w:ascii="Arial" w:hAnsi="Arial" w:cs="Arial"/>
          <w:sz w:val="22"/>
          <w:szCs w:val="22"/>
        </w:rPr>
        <w:t xml:space="preserve"> obdobj</w:t>
      </w:r>
      <w:r w:rsidR="00D679F4" w:rsidRPr="00D50F8B">
        <w:rPr>
          <w:rFonts w:ascii="Arial" w:hAnsi="Arial" w:cs="Arial"/>
          <w:sz w:val="22"/>
          <w:szCs w:val="22"/>
        </w:rPr>
        <w:t>u</w:t>
      </w:r>
      <w:r w:rsidR="00736D14" w:rsidRPr="00D50F8B">
        <w:rPr>
          <w:rFonts w:ascii="Arial" w:hAnsi="Arial" w:cs="Arial"/>
          <w:sz w:val="22"/>
          <w:szCs w:val="22"/>
        </w:rPr>
        <w:t xml:space="preserve">. Ne vidimo utemeljitve </w:t>
      </w:r>
      <w:r w:rsidR="00D679F4" w:rsidRPr="00D50F8B">
        <w:rPr>
          <w:rFonts w:ascii="Arial" w:hAnsi="Arial" w:cs="Arial"/>
          <w:sz w:val="22"/>
          <w:szCs w:val="22"/>
        </w:rPr>
        <w:t>za</w:t>
      </w:r>
      <w:r w:rsidR="00736D14" w:rsidRPr="00D50F8B">
        <w:rPr>
          <w:rFonts w:ascii="Arial" w:hAnsi="Arial" w:cs="Arial"/>
          <w:sz w:val="22"/>
          <w:szCs w:val="22"/>
        </w:rPr>
        <w:t xml:space="preserve"> videnj</w:t>
      </w:r>
      <w:r w:rsidR="00D679F4" w:rsidRPr="00D50F8B">
        <w:rPr>
          <w:rFonts w:ascii="Arial" w:hAnsi="Arial" w:cs="Arial"/>
          <w:sz w:val="22"/>
          <w:szCs w:val="22"/>
        </w:rPr>
        <w:t xml:space="preserve">e </w:t>
      </w:r>
      <w:r w:rsidR="007B1C64" w:rsidRPr="00D50F8B">
        <w:rPr>
          <w:rFonts w:ascii="Arial" w:hAnsi="Arial" w:cs="Arial"/>
          <w:sz w:val="22"/>
          <w:szCs w:val="22"/>
        </w:rPr>
        <w:t>nadpovprečnih rezultatov</w:t>
      </w:r>
      <w:r w:rsidR="00736D14" w:rsidRPr="00D50F8B">
        <w:rPr>
          <w:rFonts w:ascii="Arial" w:hAnsi="Arial" w:cs="Arial"/>
          <w:sz w:val="22"/>
          <w:szCs w:val="22"/>
        </w:rPr>
        <w:t xml:space="preserve"> prireditev EPK.</w:t>
      </w:r>
    </w:p>
    <w:p w14:paraId="7D73D403" w14:textId="77777777" w:rsidR="00736D14" w:rsidRPr="00D50F8B" w:rsidRDefault="00736D14" w:rsidP="00607ADB">
      <w:pPr>
        <w:autoSpaceDE w:val="0"/>
        <w:autoSpaceDN w:val="0"/>
        <w:adjustRightInd w:val="0"/>
        <w:spacing w:after="27"/>
        <w:ind w:left="1418" w:hanging="1418"/>
        <w:jc w:val="both"/>
        <w:rPr>
          <w:rFonts w:ascii="Arial" w:hAnsi="Arial" w:cs="Arial"/>
          <w:b/>
          <w:strike/>
          <w:sz w:val="22"/>
          <w:szCs w:val="22"/>
        </w:rPr>
      </w:pPr>
    </w:p>
    <w:p w14:paraId="695C766A" w14:textId="2219D6DB" w:rsidR="004A3D62" w:rsidRPr="00D50F8B" w:rsidRDefault="00736D14" w:rsidP="00607ADB">
      <w:pPr>
        <w:autoSpaceDE w:val="0"/>
        <w:autoSpaceDN w:val="0"/>
        <w:adjustRightInd w:val="0"/>
        <w:spacing w:after="27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D50F8B">
        <w:rPr>
          <w:rFonts w:ascii="Arial" w:hAnsi="Arial" w:cs="Arial"/>
          <w:b/>
          <w:sz w:val="22"/>
          <w:szCs w:val="22"/>
        </w:rPr>
        <w:t>Sklep 3.1.</w:t>
      </w:r>
      <w:r w:rsidRPr="00D50F8B">
        <w:rPr>
          <w:rFonts w:ascii="Arial" w:hAnsi="Arial" w:cs="Arial"/>
          <w:b/>
          <w:sz w:val="22"/>
          <w:szCs w:val="22"/>
        </w:rPr>
        <w:tab/>
        <w:t xml:space="preserve">Člani sveta KS so se seznanili z obravnavanim gradivom </w:t>
      </w:r>
      <w:r w:rsidR="007B1C64" w:rsidRPr="00D50F8B">
        <w:rPr>
          <w:rFonts w:ascii="Arial" w:hAnsi="Arial" w:cs="Arial"/>
          <w:b/>
          <w:sz w:val="22"/>
          <w:szCs w:val="22"/>
        </w:rPr>
        <w:t>za</w:t>
      </w:r>
      <w:r w:rsidRPr="00D50F8B">
        <w:rPr>
          <w:rFonts w:ascii="Arial" w:hAnsi="Arial" w:cs="Arial"/>
          <w:b/>
          <w:sz w:val="22"/>
          <w:szCs w:val="22"/>
        </w:rPr>
        <w:t xml:space="preserve"> sej</w:t>
      </w:r>
      <w:r w:rsidR="007B1C64" w:rsidRPr="00D50F8B">
        <w:rPr>
          <w:rFonts w:ascii="Arial" w:hAnsi="Arial" w:cs="Arial"/>
          <w:b/>
          <w:sz w:val="22"/>
          <w:szCs w:val="22"/>
        </w:rPr>
        <w:t>o</w:t>
      </w:r>
      <w:r w:rsidRPr="00D50F8B">
        <w:rPr>
          <w:rFonts w:ascii="Arial" w:hAnsi="Arial" w:cs="Arial"/>
          <w:b/>
          <w:sz w:val="22"/>
          <w:szCs w:val="22"/>
        </w:rPr>
        <w:t xml:space="preserve"> Sveta Mestne občine Nova Gorica 19.</w:t>
      </w:r>
      <w:r w:rsidR="000D47BE" w:rsidRPr="00D50F8B">
        <w:rPr>
          <w:rFonts w:ascii="Arial" w:hAnsi="Arial" w:cs="Arial"/>
          <w:b/>
          <w:sz w:val="22"/>
          <w:szCs w:val="22"/>
        </w:rPr>
        <w:t xml:space="preserve"> </w:t>
      </w:r>
      <w:r w:rsidRPr="00D50F8B">
        <w:rPr>
          <w:rFonts w:ascii="Arial" w:hAnsi="Arial" w:cs="Arial"/>
          <w:b/>
          <w:sz w:val="22"/>
          <w:szCs w:val="22"/>
        </w:rPr>
        <w:t>junija 2025.</w:t>
      </w:r>
    </w:p>
    <w:p w14:paraId="1B65E24F" w14:textId="77777777" w:rsidR="00736D14" w:rsidRPr="00D50F8B" w:rsidRDefault="00736D14" w:rsidP="00607ADB">
      <w:pPr>
        <w:autoSpaceDE w:val="0"/>
        <w:autoSpaceDN w:val="0"/>
        <w:adjustRightInd w:val="0"/>
        <w:spacing w:after="27"/>
        <w:ind w:left="1418" w:hanging="1418"/>
        <w:jc w:val="both"/>
        <w:rPr>
          <w:rFonts w:ascii="Arial" w:hAnsi="Arial" w:cs="Arial"/>
          <w:b/>
          <w:strike/>
          <w:sz w:val="22"/>
          <w:szCs w:val="22"/>
        </w:rPr>
      </w:pPr>
    </w:p>
    <w:p w14:paraId="726BABD5" w14:textId="77777777" w:rsidR="00736D14" w:rsidRPr="00D50F8B" w:rsidRDefault="00736D14" w:rsidP="00607ADB">
      <w:pPr>
        <w:autoSpaceDE w:val="0"/>
        <w:autoSpaceDN w:val="0"/>
        <w:adjustRightInd w:val="0"/>
        <w:spacing w:after="27"/>
        <w:ind w:left="1418" w:hanging="1418"/>
        <w:jc w:val="both"/>
        <w:rPr>
          <w:rFonts w:ascii="Arial" w:hAnsi="Arial" w:cs="Arial"/>
          <w:bCs/>
          <w:strike/>
          <w:sz w:val="22"/>
          <w:szCs w:val="22"/>
        </w:rPr>
      </w:pPr>
    </w:p>
    <w:p w14:paraId="507D215E" w14:textId="45A92E06" w:rsidR="00594E90" w:rsidRPr="00D50F8B" w:rsidRDefault="001600F4" w:rsidP="00594E90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D50F8B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D50F8B">
        <w:rPr>
          <w:rFonts w:ascii="Arial" w:hAnsi="Arial" w:cs="Arial"/>
          <w:bCs/>
          <w:sz w:val="22"/>
          <w:szCs w:val="22"/>
        </w:rPr>
        <w:t>. 4</w:t>
      </w:r>
    </w:p>
    <w:p w14:paraId="6B75E5B8" w14:textId="77777777" w:rsidR="00594E90" w:rsidRPr="00D50F8B" w:rsidRDefault="00594E90" w:rsidP="00D92B5A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4C43FB8E" w14:textId="264FDDA5" w:rsidR="004C14C9" w:rsidRPr="00D50F8B" w:rsidRDefault="004C14C9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 xml:space="preserve">Predsednik sveta KS je dal v potrditev naročilnice </w:t>
      </w:r>
      <w:r w:rsidR="007B1C64" w:rsidRPr="00D50F8B">
        <w:rPr>
          <w:rFonts w:ascii="Arial" w:hAnsi="Arial" w:cs="Arial"/>
          <w:bCs/>
          <w:sz w:val="22"/>
          <w:szCs w:val="22"/>
        </w:rPr>
        <w:t xml:space="preserve">izdane </w:t>
      </w:r>
      <w:r w:rsidRPr="00D50F8B">
        <w:rPr>
          <w:rFonts w:ascii="Arial" w:hAnsi="Arial" w:cs="Arial"/>
          <w:bCs/>
          <w:sz w:val="22"/>
          <w:szCs w:val="22"/>
        </w:rPr>
        <w:t xml:space="preserve">do današnje seje: </w:t>
      </w:r>
    </w:p>
    <w:p w14:paraId="21C2DBC7" w14:textId="77777777" w:rsidR="005D4C1D" w:rsidRPr="00D50F8B" w:rsidRDefault="005D4C1D" w:rsidP="00D92B5A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84"/>
        <w:gridCol w:w="3678"/>
        <w:gridCol w:w="3843"/>
        <w:gridCol w:w="1502"/>
      </w:tblGrid>
      <w:tr w:rsidR="000D47BE" w:rsidRPr="00D50F8B" w14:paraId="4527A7B3" w14:textId="77777777" w:rsidTr="008B1E79">
        <w:tc>
          <w:tcPr>
            <w:tcW w:w="1484" w:type="dxa"/>
            <w:shd w:val="clear" w:color="auto" w:fill="FFC000"/>
          </w:tcPr>
          <w:p w14:paraId="472CBF36" w14:textId="02716C58" w:rsidR="00923ED2" w:rsidRPr="00D50F8B" w:rsidRDefault="00923ED2" w:rsidP="0046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/>
                <w:bCs/>
                <w:sz w:val="22"/>
                <w:szCs w:val="22"/>
              </w:rPr>
              <w:t>Številka naročilnice</w:t>
            </w:r>
          </w:p>
        </w:tc>
        <w:tc>
          <w:tcPr>
            <w:tcW w:w="3678" w:type="dxa"/>
            <w:shd w:val="clear" w:color="auto" w:fill="FFC000"/>
            <w:vAlign w:val="center"/>
          </w:tcPr>
          <w:p w14:paraId="7EC0E548" w14:textId="504376AE" w:rsidR="00923ED2" w:rsidRPr="00D50F8B" w:rsidRDefault="00923ED2" w:rsidP="0046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/>
                <w:bCs/>
                <w:sz w:val="22"/>
                <w:szCs w:val="22"/>
              </w:rPr>
              <w:t>Izvajalec</w:t>
            </w:r>
          </w:p>
        </w:tc>
        <w:tc>
          <w:tcPr>
            <w:tcW w:w="3843" w:type="dxa"/>
            <w:shd w:val="clear" w:color="auto" w:fill="FFC000"/>
            <w:vAlign w:val="center"/>
          </w:tcPr>
          <w:p w14:paraId="4928E6E7" w14:textId="690B666A" w:rsidR="00923ED2" w:rsidRPr="00D50F8B" w:rsidRDefault="00923ED2" w:rsidP="0046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/>
                <w:bCs/>
                <w:sz w:val="22"/>
                <w:szCs w:val="22"/>
              </w:rPr>
              <w:t>Storitev</w:t>
            </w:r>
          </w:p>
        </w:tc>
        <w:tc>
          <w:tcPr>
            <w:tcW w:w="1502" w:type="dxa"/>
            <w:shd w:val="clear" w:color="auto" w:fill="FFC000"/>
            <w:vAlign w:val="center"/>
          </w:tcPr>
          <w:p w14:paraId="412F0D8D" w14:textId="0EB30297" w:rsidR="00923ED2" w:rsidRPr="00D50F8B" w:rsidRDefault="00923ED2" w:rsidP="0046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/>
                <w:bCs/>
                <w:sz w:val="22"/>
                <w:szCs w:val="22"/>
              </w:rPr>
              <w:t>Načrtovan znesek</w:t>
            </w:r>
          </w:p>
        </w:tc>
      </w:tr>
      <w:tr w:rsidR="000D47BE" w:rsidRPr="00D50F8B" w14:paraId="46BDE109" w14:textId="74FA5778" w:rsidTr="008B1E79">
        <w:trPr>
          <w:trHeight w:val="340"/>
        </w:trPr>
        <w:tc>
          <w:tcPr>
            <w:tcW w:w="1484" w:type="dxa"/>
          </w:tcPr>
          <w:p w14:paraId="7A26385A" w14:textId="7C2CBDF2" w:rsidR="00923ED2" w:rsidRPr="00D50F8B" w:rsidRDefault="00923ED2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18-2025</w:t>
            </w:r>
          </w:p>
        </w:tc>
        <w:tc>
          <w:tcPr>
            <w:tcW w:w="3678" w:type="dxa"/>
            <w:vAlign w:val="center"/>
          </w:tcPr>
          <w:p w14:paraId="7A5E85C1" w14:textId="32FCC948" w:rsidR="00923ED2" w:rsidRPr="00D50F8B" w:rsidRDefault="008B1E79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SNG Nova Gorica</w:t>
            </w:r>
          </w:p>
        </w:tc>
        <w:tc>
          <w:tcPr>
            <w:tcW w:w="3843" w:type="dxa"/>
            <w:vAlign w:val="center"/>
          </w:tcPr>
          <w:p w14:paraId="173E292A" w14:textId="56D977CC" w:rsidR="00923ED2" w:rsidRPr="00D50F8B" w:rsidRDefault="0029246B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Uporaba dvorane, srečanje starejših (RK)</w:t>
            </w:r>
          </w:p>
        </w:tc>
        <w:tc>
          <w:tcPr>
            <w:tcW w:w="1502" w:type="dxa"/>
            <w:vAlign w:val="center"/>
          </w:tcPr>
          <w:p w14:paraId="42FA84E3" w14:textId="759C2846" w:rsidR="00923ED2" w:rsidRPr="00D50F8B" w:rsidRDefault="00816C3E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199,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0D47BE" w:rsidRPr="00D50F8B" w14:paraId="65B20868" w14:textId="77777777" w:rsidTr="008B1E79">
        <w:trPr>
          <w:trHeight w:val="340"/>
        </w:trPr>
        <w:tc>
          <w:tcPr>
            <w:tcW w:w="1484" w:type="dxa"/>
            <w:shd w:val="clear" w:color="auto" w:fill="DEEAF6" w:themeFill="accent1" w:themeFillTint="33"/>
          </w:tcPr>
          <w:p w14:paraId="4A736329" w14:textId="54562969" w:rsidR="00923ED2" w:rsidRPr="00D50F8B" w:rsidRDefault="00923ED2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19-2025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1949C919" w14:textId="26C28F5F" w:rsidR="00923ED2" w:rsidRPr="00D50F8B" w:rsidRDefault="008B1E79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TINS Zlatko </w:t>
            </w:r>
            <w:proofErr w:type="spellStart"/>
            <w:r w:rsidRPr="00D50F8B">
              <w:rPr>
                <w:rFonts w:ascii="Arial" w:hAnsi="Arial" w:cs="Arial"/>
                <w:bCs/>
                <w:sz w:val="22"/>
                <w:szCs w:val="22"/>
              </w:rPr>
              <w:t>Kvržič</w:t>
            </w:r>
            <w:proofErr w:type="spellEnd"/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0F8B">
              <w:rPr>
                <w:rFonts w:ascii="Arial" w:hAnsi="Arial" w:cs="Arial"/>
                <w:bCs/>
                <w:sz w:val="22"/>
                <w:szCs w:val="22"/>
              </w:rPr>
              <w:t>s.p</w:t>
            </w:r>
            <w:proofErr w:type="spellEnd"/>
            <w:r w:rsidRPr="00D50F8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843" w:type="dxa"/>
            <w:shd w:val="clear" w:color="auto" w:fill="DEEAF6" w:themeFill="accent1" w:themeFillTint="33"/>
            <w:vAlign w:val="center"/>
          </w:tcPr>
          <w:p w14:paraId="3EB48725" w14:textId="121A5558" w:rsidR="00923ED2" w:rsidRPr="00D50F8B" w:rsidRDefault="0029246B" w:rsidP="004105B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50F8B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fibrilator</w:t>
            </w:r>
            <w:proofErr w:type="spellEnd"/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0F8B">
              <w:rPr>
                <w:rFonts w:ascii="Arial" w:hAnsi="Arial" w:cs="Arial"/>
                <w:bCs/>
                <w:sz w:val="22"/>
                <w:szCs w:val="22"/>
              </w:rPr>
              <w:t>Bexen</w:t>
            </w:r>
            <w:proofErr w:type="spellEnd"/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50F8B">
              <w:rPr>
                <w:rFonts w:ascii="Arial" w:hAnsi="Arial" w:cs="Arial"/>
                <w:bCs/>
                <w:sz w:val="22"/>
                <w:szCs w:val="22"/>
              </w:rPr>
              <w:t>Reanibex</w:t>
            </w:r>
            <w:proofErr w:type="spellEnd"/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 100, Omarica A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RK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>Y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2EB15FB9" w14:textId="1BE66D69" w:rsidR="00923ED2" w:rsidRPr="00D50F8B" w:rsidRDefault="00816C3E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2.000,00</w:t>
            </w:r>
          </w:p>
        </w:tc>
      </w:tr>
      <w:tr w:rsidR="000D47BE" w:rsidRPr="00D50F8B" w14:paraId="44EBEC48" w14:textId="77777777" w:rsidTr="008B1E79">
        <w:trPr>
          <w:trHeight w:val="340"/>
        </w:trPr>
        <w:tc>
          <w:tcPr>
            <w:tcW w:w="1484" w:type="dxa"/>
          </w:tcPr>
          <w:p w14:paraId="43ACA7E4" w14:textId="2AA0B83D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20-2025</w:t>
            </w:r>
          </w:p>
        </w:tc>
        <w:tc>
          <w:tcPr>
            <w:tcW w:w="3678" w:type="dxa"/>
            <w:vAlign w:val="center"/>
          </w:tcPr>
          <w:p w14:paraId="2D4CC55B" w14:textId="1102FC8B" w:rsidR="00923ED2" w:rsidRPr="00D50F8B" w:rsidRDefault="008B1E79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ARCTUR d.o.o.</w:t>
            </w:r>
          </w:p>
        </w:tc>
        <w:tc>
          <w:tcPr>
            <w:tcW w:w="3843" w:type="dxa"/>
            <w:vAlign w:val="center"/>
          </w:tcPr>
          <w:p w14:paraId="753BED3A" w14:textId="184C4571" w:rsidR="00923ED2" w:rsidRPr="00D50F8B" w:rsidRDefault="0029246B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Vzdrževanje in gostovanje spletn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 strani</w:t>
            </w:r>
          </w:p>
        </w:tc>
        <w:tc>
          <w:tcPr>
            <w:tcW w:w="1502" w:type="dxa"/>
            <w:vAlign w:val="center"/>
          </w:tcPr>
          <w:p w14:paraId="1708BA9E" w14:textId="7200216B" w:rsidR="00923ED2" w:rsidRPr="00D50F8B" w:rsidRDefault="00816C3E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134,20</w:t>
            </w:r>
          </w:p>
        </w:tc>
      </w:tr>
      <w:tr w:rsidR="000D47BE" w:rsidRPr="00D50F8B" w14:paraId="7B2E9F6C" w14:textId="77777777" w:rsidTr="008B1E79">
        <w:trPr>
          <w:trHeight w:val="340"/>
        </w:trPr>
        <w:tc>
          <w:tcPr>
            <w:tcW w:w="1484" w:type="dxa"/>
            <w:shd w:val="clear" w:color="auto" w:fill="DEEAF6" w:themeFill="accent1" w:themeFillTint="33"/>
          </w:tcPr>
          <w:p w14:paraId="2AFA4A48" w14:textId="1BFD843D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lastRenderedPageBreak/>
              <w:t>21-2025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2105567F" w14:textId="17624B15" w:rsidR="00923ED2" w:rsidRPr="00D50F8B" w:rsidRDefault="008B1E79" w:rsidP="008B1E7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Mestne storitve, Javno podjetje d.o.o.</w:t>
            </w:r>
          </w:p>
        </w:tc>
        <w:tc>
          <w:tcPr>
            <w:tcW w:w="3843" w:type="dxa"/>
            <w:shd w:val="clear" w:color="auto" w:fill="DEEAF6" w:themeFill="accent1" w:themeFillTint="33"/>
            <w:vAlign w:val="center"/>
          </w:tcPr>
          <w:p w14:paraId="64D41842" w14:textId="106B29F8" w:rsidR="00923ED2" w:rsidRPr="00D50F8B" w:rsidRDefault="0029246B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Plakatiranje od 10.6 do 16.6. 2025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37B378D0" w14:textId="0A0F02A1" w:rsidR="00923ED2" w:rsidRPr="00D50F8B" w:rsidRDefault="00816C3E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362,95</w:t>
            </w:r>
          </w:p>
        </w:tc>
      </w:tr>
      <w:tr w:rsidR="000D47BE" w:rsidRPr="00D50F8B" w14:paraId="64ACA223" w14:textId="77777777" w:rsidTr="008B1E79">
        <w:trPr>
          <w:trHeight w:val="340"/>
        </w:trPr>
        <w:tc>
          <w:tcPr>
            <w:tcW w:w="1484" w:type="dxa"/>
          </w:tcPr>
          <w:p w14:paraId="31F07B82" w14:textId="50E6793B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22-2025</w:t>
            </w:r>
          </w:p>
        </w:tc>
        <w:tc>
          <w:tcPr>
            <w:tcW w:w="3678" w:type="dxa"/>
            <w:vAlign w:val="center"/>
          </w:tcPr>
          <w:p w14:paraId="3CE35FC3" w14:textId="71651568" w:rsidR="00923ED2" w:rsidRPr="00D50F8B" w:rsidRDefault="008B1E79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RTTE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>CH d.o.o.</w:t>
            </w:r>
          </w:p>
        </w:tc>
        <w:tc>
          <w:tcPr>
            <w:tcW w:w="3843" w:type="dxa"/>
            <w:vAlign w:val="center"/>
          </w:tcPr>
          <w:p w14:paraId="79DD86D7" w14:textId="1D832A1A" w:rsidR="00923ED2" w:rsidRPr="00D50F8B" w:rsidRDefault="0029246B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Plakati za </w:t>
            </w:r>
            <w:r w:rsidR="0005368C" w:rsidRPr="00D50F8B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>Goriški dan 2025</w:t>
            </w:r>
            <w:r w:rsidR="0005368C" w:rsidRPr="00D50F8B">
              <w:rPr>
                <w:rFonts w:ascii="Arial" w:hAnsi="Arial" w:cs="Arial"/>
                <w:bCs/>
                <w:sz w:val="22"/>
                <w:szCs w:val="22"/>
              </w:rPr>
              <w:t>«</w:t>
            </w:r>
          </w:p>
        </w:tc>
        <w:tc>
          <w:tcPr>
            <w:tcW w:w="1502" w:type="dxa"/>
            <w:vAlign w:val="center"/>
          </w:tcPr>
          <w:p w14:paraId="428ADF7D" w14:textId="7CE49E98" w:rsidR="00923ED2" w:rsidRPr="00D50F8B" w:rsidRDefault="00816C3E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444,08</w:t>
            </w:r>
          </w:p>
        </w:tc>
      </w:tr>
      <w:tr w:rsidR="000D47BE" w:rsidRPr="00D50F8B" w14:paraId="55A1FF26" w14:textId="77777777" w:rsidTr="008B1E79">
        <w:trPr>
          <w:trHeight w:val="340"/>
        </w:trPr>
        <w:tc>
          <w:tcPr>
            <w:tcW w:w="1484" w:type="dxa"/>
            <w:shd w:val="clear" w:color="auto" w:fill="DEEAF6" w:themeFill="accent1" w:themeFillTint="33"/>
          </w:tcPr>
          <w:p w14:paraId="46FABE22" w14:textId="1E3AD516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23-2025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530ADE51" w14:textId="22BDCBD3" w:rsidR="00923ED2" w:rsidRPr="00D50F8B" w:rsidRDefault="008B1E79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RADIO ROBIN d.o.o.</w:t>
            </w:r>
          </w:p>
        </w:tc>
        <w:tc>
          <w:tcPr>
            <w:tcW w:w="3843" w:type="dxa"/>
            <w:shd w:val="clear" w:color="auto" w:fill="DEEAF6" w:themeFill="accent1" w:themeFillTint="33"/>
            <w:vAlign w:val="center"/>
          </w:tcPr>
          <w:p w14:paraId="62FFBAA4" w14:textId="32C5977B" w:rsidR="00923ED2" w:rsidRPr="00D50F8B" w:rsidRDefault="0029246B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Snemanje oglasa in objava oglasa </w:t>
            </w:r>
            <w:r w:rsidR="0005368C" w:rsidRPr="00D50F8B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>Goriški dan 2025</w:t>
            </w:r>
            <w:r w:rsidR="0005368C" w:rsidRPr="00D50F8B">
              <w:rPr>
                <w:rFonts w:ascii="Arial" w:hAnsi="Arial" w:cs="Arial"/>
                <w:bCs/>
                <w:sz w:val="22"/>
                <w:szCs w:val="22"/>
              </w:rPr>
              <w:t>«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07A81107" w14:textId="69A531B1" w:rsidR="00923ED2" w:rsidRPr="00D50F8B" w:rsidRDefault="00816C3E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331,74</w:t>
            </w:r>
          </w:p>
        </w:tc>
      </w:tr>
      <w:tr w:rsidR="000D47BE" w:rsidRPr="00D50F8B" w14:paraId="5A9682DA" w14:textId="77777777" w:rsidTr="008B1E79">
        <w:trPr>
          <w:trHeight w:val="340"/>
        </w:trPr>
        <w:tc>
          <w:tcPr>
            <w:tcW w:w="1484" w:type="dxa"/>
          </w:tcPr>
          <w:p w14:paraId="36C9B48A" w14:textId="681D9789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24-2025</w:t>
            </w:r>
          </w:p>
        </w:tc>
        <w:tc>
          <w:tcPr>
            <w:tcW w:w="3678" w:type="dxa"/>
            <w:vAlign w:val="center"/>
          </w:tcPr>
          <w:p w14:paraId="726B47A4" w14:textId="66412847" w:rsidR="00923ED2" w:rsidRPr="00D50F8B" w:rsidRDefault="008B1E79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MESTNA OBČINA NOVA GORICA</w:t>
            </w:r>
          </w:p>
        </w:tc>
        <w:tc>
          <w:tcPr>
            <w:tcW w:w="3843" w:type="dxa"/>
            <w:vAlign w:val="center"/>
          </w:tcPr>
          <w:p w14:paraId="18A8532B" w14:textId="02EF6F5C" w:rsidR="00923ED2" w:rsidRPr="00D50F8B" w:rsidRDefault="0029246B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Uporaba elektrike na Bevkovem trgu 14.6.2024</w:t>
            </w:r>
          </w:p>
        </w:tc>
        <w:tc>
          <w:tcPr>
            <w:tcW w:w="1502" w:type="dxa"/>
            <w:vAlign w:val="center"/>
          </w:tcPr>
          <w:p w14:paraId="0C8B6461" w14:textId="0170328A" w:rsidR="00923ED2" w:rsidRPr="00D50F8B" w:rsidRDefault="00816C3E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244,00</w:t>
            </w:r>
          </w:p>
        </w:tc>
      </w:tr>
      <w:tr w:rsidR="000D47BE" w:rsidRPr="00D50F8B" w14:paraId="7D5B8B3A" w14:textId="77777777" w:rsidTr="008B1E79">
        <w:trPr>
          <w:trHeight w:val="340"/>
        </w:trPr>
        <w:tc>
          <w:tcPr>
            <w:tcW w:w="1484" w:type="dxa"/>
            <w:shd w:val="clear" w:color="auto" w:fill="DEEAF6" w:themeFill="accent1" w:themeFillTint="33"/>
          </w:tcPr>
          <w:p w14:paraId="2C16B0D6" w14:textId="30CA8003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25-2025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32754C95" w14:textId="302D2D00" w:rsidR="00923ED2" w:rsidRPr="00D50F8B" w:rsidRDefault="008B1E79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GAF LAB ROK BEZELJAK S.P.</w:t>
            </w:r>
          </w:p>
        </w:tc>
        <w:tc>
          <w:tcPr>
            <w:tcW w:w="3843" w:type="dxa"/>
            <w:shd w:val="clear" w:color="auto" w:fill="DEEAF6" w:themeFill="accent1" w:themeFillTint="33"/>
            <w:vAlign w:val="center"/>
          </w:tcPr>
          <w:p w14:paraId="5907C40C" w14:textId="1BC88B70" w:rsidR="00923ED2" w:rsidRPr="00D50F8B" w:rsidRDefault="0029246B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Oblikovanje plakata za </w:t>
            </w:r>
            <w:proofErr w:type="spellStart"/>
            <w:r w:rsidRPr="00D50F8B">
              <w:rPr>
                <w:rFonts w:ascii="Arial" w:hAnsi="Arial" w:cs="Arial"/>
                <w:bCs/>
                <w:sz w:val="22"/>
                <w:szCs w:val="22"/>
              </w:rPr>
              <w:t>Cocta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jl</w:t>
            </w:r>
            <w:proofErr w:type="spellEnd"/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 naše mladosti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19F8EAFC" w14:textId="484F8670" w:rsidR="00923ED2" w:rsidRPr="00D50F8B" w:rsidRDefault="00816C3E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60,00</w:t>
            </w:r>
          </w:p>
        </w:tc>
      </w:tr>
      <w:tr w:rsidR="000D47BE" w:rsidRPr="00D50F8B" w14:paraId="5071AB12" w14:textId="77777777" w:rsidTr="008B1E79">
        <w:trPr>
          <w:trHeight w:val="340"/>
        </w:trPr>
        <w:tc>
          <w:tcPr>
            <w:tcW w:w="1484" w:type="dxa"/>
            <w:shd w:val="clear" w:color="auto" w:fill="auto"/>
          </w:tcPr>
          <w:p w14:paraId="331A5839" w14:textId="33424C62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26-2025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14B7452C" w14:textId="5024280C" w:rsidR="00923ED2" w:rsidRPr="00D50F8B" w:rsidRDefault="008B1E79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Društvo SINKOPA OBALA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55E560E1" w14:textId="6C41E987" w:rsidR="00923ED2" w:rsidRPr="00D50F8B" w:rsidRDefault="0029246B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Gla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>beni nastop Adrijano Roj, »Goriški dan 2025«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BC284E8" w14:textId="584C7603" w:rsidR="00923ED2" w:rsidRPr="00D50F8B" w:rsidRDefault="00816C3E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29246B" w:rsidRPr="00D50F8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0D47BE" w:rsidRPr="00D50F8B" w14:paraId="4ED31020" w14:textId="77777777" w:rsidTr="008B1E79">
        <w:trPr>
          <w:trHeight w:val="340"/>
        </w:trPr>
        <w:tc>
          <w:tcPr>
            <w:tcW w:w="1484" w:type="dxa"/>
            <w:shd w:val="clear" w:color="auto" w:fill="DEEAF6" w:themeFill="accent1" w:themeFillTint="33"/>
          </w:tcPr>
          <w:p w14:paraId="1AE6078D" w14:textId="6C179A54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27-2025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05BC70B6" w14:textId="16214667" w:rsidR="00923ED2" w:rsidRPr="00D50F8B" w:rsidRDefault="008B1E79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GT PODGORNIK d.o.o.</w:t>
            </w:r>
          </w:p>
        </w:tc>
        <w:tc>
          <w:tcPr>
            <w:tcW w:w="3843" w:type="dxa"/>
            <w:shd w:val="clear" w:color="auto" w:fill="DEEAF6" w:themeFill="accent1" w:themeFillTint="33"/>
            <w:vAlign w:val="center"/>
          </w:tcPr>
          <w:p w14:paraId="293CAA58" w14:textId="067AEA04" w:rsidR="00923ED2" w:rsidRPr="00D50F8B" w:rsidRDefault="0029246B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Gradbena pomoč pri montaži AED na žele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>niški postaji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175FBC9A" w14:textId="085844A2" w:rsidR="00923ED2" w:rsidRPr="00D50F8B" w:rsidRDefault="0029246B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61,00</w:t>
            </w:r>
          </w:p>
        </w:tc>
      </w:tr>
      <w:tr w:rsidR="000D47BE" w:rsidRPr="00D50F8B" w14:paraId="4793CB7E" w14:textId="77777777" w:rsidTr="008B1E79">
        <w:trPr>
          <w:trHeight w:val="340"/>
        </w:trPr>
        <w:tc>
          <w:tcPr>
            <w:tcW w:w="1484" w:type="dxa"/>
            <w:shd w:val="clear" w:color="auto" w:fill="auto"/>
          </w:tcPr>
          <w:p w14:paraId="06DCC01C" w14:textId="6F53DF36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28-2025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5DC2A6FF" w14:textId="1596A26E" w:rsidR="00923ED2" w:rsidRPr="00D50F8B" w:rsidRDefault="008B1E79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DAMJAN DOMINKO d.o.o.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0F8D60A7" w14:textId="2B801366" w:rsidR="00923ED2" w:rsidRPr="00D50F8B" w:rsidRDefault="0005368C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Pomoč pri montaži AE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 na žele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niški 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postaji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DC19C3E" w14:textId="3D4DB1C6" w:rsidR="00923ED2" w:rsidRPr="00D50F8B" w:rsidRDefault="0029246B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36,60</w:t>
            </w:r>
          </w:p>
        </w:tc>
      </w:tr>
      <w:tr w:rsidR="000D47BE" w:rsidRPr="00D50F8B" w14:paraId="6D4EAD86" w14:textId="77777777" w:rsidTr="003025B0">
        <w:trPr>
          <w:trHeight w:val="340"/>
        </w:trPr>
        <w:tc>
          <w:tcPr>
            <w:tcW w:w="1484" w:type="dxa"/>
            <w:shd w:val="clear" w:color="auto" w:fill="DEEAF6" w:themeFill="accent1" w:themeFillTint="33"/>
          </w:tcPr>
          <w:p w14:paraId="5577C75C" w14:textId="51F8AD4E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30-2025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6F27FB12" w14:textId="43FC8859" w:rsidR="00923ED2" w:rsidRPr="00D50F8B" w:rsidRDefault="003025B0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MODERATOR MATEJA ROSA S.P</w:t>
            </w:r>
          </w:p>
        </w:tc>
        <w:tc>
          <w:tcPr>
            <w:tcW w:w="3843" w:type="dxa"/>
            <w:shd w:val="clear" w:color="auto" w:fill="DEEAF6" w:themeFill="accent1" w:themeFillTint="33"/>
            <w:vAlign w:val="center"/>
          </w:tcPr>
          <w:p w14:paraId="6BD7DBE5" w14:textId="21117CED" w:rsidR="00923ED2" w:rsidRPr="00D50F8B" w:rsidRDefault="0005368C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50F8B">
              <w:rPr>
                <w:rFonts w:ascii="Arial" w:hAnsi="Arial" w:cs="Arial"/>
                <w:bCs/>
                <w:sz w:val="22"/>
                <w:szCs w:val="22"/>
              </w:rPr>
              <w:t>Moder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iranje</w:t>
            </w:r>
            <w:proofErr w:type="spellEnd"/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 prireditve  »Goriški dan 2025«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531BD1DB" w14:textId="68A9D83C" w:rsidR="00923ED2" w:rsidRPr="00D50F8B" w:rsidRDefault="0029246B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500,00</w:t>
            </w:r>
          </w:p>
        </w:tc>
      </w:tr>
      <w:tr w:rsidR="000D47BE" w:rsidRPr="00D50F8B" w14:paraId="42114CB3" w14:textId="77777777" w:rsidTr="003025B0">
        <w:trPr>
          <w:trHeight w:val="340"/>
        </w:trPr>
        <w:tc>
          <w:tcPr>
            <w:tcW w:w="1484" w:type="dxa"/>
            <w:shd w:val="clear" w:color="auto" w:fill="auto"/>
          </w:tcPr>
          <w:p w14:paraId="714A10F0" w14:textId="7A998D1A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31-2025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4178C5F7" w14:textId="729F0DE6" w:rsidR="00923ED2" w:rsidRPr="00D50F8B" w:rsidRDefault="003025B0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DUŠAN KOVAČIČ </w:t>
            </w:r>
            <w:proofErr w:type="spellStart"/>
            <w:r w:rsidRPr="00D50F8B">
              <w:rPr>
                <w:rFonts w:ascii="Arial" w:hAnsi="Arial" w:cs="Arial"/>
                <w:bCs/>
                <w:sz w:val="22"/>
                <w:szCs w:val="22"/>
              </w:rPr>
              <w:t>s.p</w:t>
            </w:r>
            <w:proofErr w:type="spellEnd"/>
            <w:r w:rsidRPr="00D50F8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514F7B75" w14:textId="1ED5F536" w:rsidR="00923ED2" w:rsidRPr="00D50F8B" w:rsidRDefault="008141CC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Nalaganje, postavljanje, pospravljanje, prevoz klopi 14.06.2024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1401277" w14:textId="158E6237" w:rsidR="00923ED2" w:rsidRPr="00D50F8B" w:rsidRDefault="003025B0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164,70</w:t>
            </w:r>
          </w:p>
        </w:tc>
      </w:tr>
      <w:tr w:rsidR="000D47BE" w:rsidRPr="00D50F8B" w14:paraId="39000CD2" w14:textId="77777777" w:rsidTr="003025B0">
        <w:trPr>
          <w:trHeight w:val="340"/>
        </w:trPr>
        <w:tc>
          <w:tcPr>
            <w:tcW w:w="1484" w:type="dxa"/>
            <w:shd w:val="clear" w:color="auto" w:fill="DEEAF6" w:themeFill="accent1" w:themeFillTint="33"/>
          </w:tcPr>
          <w:p w14:paraId="28BC5387" w14:textId="417A3FE2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32-2025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5BDD2660" w14:textId="5AE53208" w:rsidR="00923ED2" w:rsidRPr="00D50F8B" w:rsidRDefault="003025B0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KAVČIČ TADEJ</w:t>
            </w:r>
          </w:p>
        </w:tc>
        <w:tc>
          <w:tcPr>
            <w:tcW w:w="3843" w:type="dxa"/>
            <w:shd w:val="clear" w:color="auto" w:fill="DEEAF6" w:themeFill="accent1" w:themeFillTint="33"/>
            <w:vAlign w:val="center"/>
          </w:tcPr>
          <w:p w14:paraId="4E1623E4" w14:textId="545095B5" w:rsidR="008141CC" w:rsidRPr="00D50F8B" w:rsidRDefault="008141CC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Pogostitev – Gla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beni </w:t>
            </w:r>
            <w:proofErr w:type="spellStart"/>
            <w:r w:rsidRPr="00D50F8B">
              <w:rPr>
                <w:rFonts w:ascii="Arial" w:hAnsi="Arial" w:cs="Arial"/>
                <w:bCs/>
                <w:sz w:val="22"/>
                <w:szCs w:val="22"/>
              </w:rPr>
              <w:t>ccoct</w:t>
            </w:r>
            <w:r w:rsidR="00344102" w:rsidRPr="00D50F8B">
              <w:rPr>
                <w:rFonts w:ascii="Arial" w:hAnsi="Arial" w:cs="Arial"/>
                <w:bCs/>
                <w:sz w:val="22"/>
                <w:szCs w:val="22"/>
              </w:rPr>
              <w:t>ajl</w:t>
            </w:r>
            <w:proofErr w:type="spellEnd"/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 13.6.2025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426BB4B3" w14:textId="125A97F9" w:rsidR="00923ED2" w:rsidRPr="00D50F8B" w:rsidRDefault="003025B0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400,00</w:t>
            </w:r>
          </w:p>
        </w:tc>
      </w:tr>
      <w:tr w:rsidR="000D47BE" w:rsidRPr="00D50F8B" w14:paraId="1477336B" w14:textId="77777777" w:rsidTr="003025B0">
        <w:trPr>
          <w:trHeight w:val="340"/>
        </w:trPr>
        <w:tc>
          <w:tcPr>
            <w:tcW w:w="1484" w:type="dxa"/>
            <w:shd w:val="clear" w:color="auto" w:fill="auto"/>
          </w:tcPr>
          <w:p w14:paraId="60572C14" w14:textId="2E190306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33-2025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0B42D76E" w14:textId="25BD31F4" w:rsidR="00923ED2" w:rsidRPr="00D50F8B" w:rsidRDefault="003025B0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KOMUNALA NOVA GORICA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1E4F5A79" w14:textId="0B37DFD3" w:rsidR="00923ED2" w:rsidRPr="00D50F8B" w:rsidRDefault="008141CC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Odvoz materiala po sečnji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54EA0AF" w14:textId="3884E394" w:rsidR="00923ED2" w:rsidRPr="00D50F8B" w:rsidRDefault="003025B0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196,42</w:t>
            </w:r>
          </w:p>
        </w:tc>
      </w:tr>
      <w:tr w:rsidR="000D47BE" w:rsidRPr="00D50F8B" w14:paraId="51E75F82" w14:textId="77777777" w:rsidTr="003025B0">
        <w:trPr>
          <w:trHeight w:val="340"/>
        </w:trPr>
        <w:tc>
          <w:tcPr>
            <w:tcW w:w="1484" w:type="dxa"/>
            <w:shd w:val="clear" w:color="auto" w:fill="DEEAF6" w:themeFill="accent1" w:themeFillTint="33"/>
          </w:tcPr>
          <w:p w14:paraId="35846623" w14:textId="7CEDE512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34-2025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334F2D99" w14:textId="66321755" w:rsidR="00923ED2" w:rsidRPr="00D50F8B" w:rsidRDefault="003025B0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NA TRGU D.O.O.</w:t>
            </w:r>
          </w:p>
        </w:tc>
        <w:tc>
          <w:tcPr>
            <w:tcW w:w="3843" w:type="dxa"/>
            <w:shd w:val="clear" w:color="auto" w:fill="DEEAF6" w:themeFill="accent1" w:themeFillTint="33"/>
            <w:vAlign w:val="center"/>
          </w:tcPr>
          <w:p w14:paraId="7F951B19" w14:textId="465A2BDE" w:rsidR="00923ED2" w:rsidRPr="00D50F8B" w:rsidRDefault="008141CC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 xml:space="preserve">Pogostitev </w:t>
            </w:r>
            <w:r w:rsidR="0005368C" w:rsidRPr="00D50F8B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>Goriški dan 14.6.2025</w:t>
            </w:r>
            <w:r w:rsidR="0005368C" w:rsidRPr="00D50F8B">
              <w:rPr>
                <w:rFonts w:ascii="Arial" w:hAnsi="Arial" w:cs="Arial"/>
                <w:bCs/>
                <w:sz w:val="22"/>
                <w:szCs w:val="22"/>
              </w:rPr>
              <w:t>«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163D8A17" w14:textId="5D1B807A" w:rsidR="00923ED2" w:rsidRPr="00D50F8B" w:rsidRDefault="003025B0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162,20</w:t>
            </w:r>
          </w:p>
        </w:tc>
      </w:tr>
      <w:tr w:rsidR="000D47BE" w:rsidRPr="00D50F8B" w14:paraId="24EA45E9" w14:textId="77777777" w:rsidTr="003025B0">
        <w:trPr>
          <w:trHeight w:val="340"/>
        </w:trPr>
        <w:tc>
          <w:tcPr>
            <w:tcW w:w="1484" w:type="dxa"/>
            <w:shd w:val="clear" w:color="auto" w:fill="auto"/>
          </w:tcPr>
          <w:p w14:paraId="4F3A77A1" w14:textId="5559E1D8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35-2025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110C4CDC" w14:textId="2AB612D6" w:rsidR="00923ED2" w:rsidRPr="00D50F8B" w:rsidRDefault="003025B0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SSO d.o.o.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1FED4095" w14:textId="7F7F4315" w:rsidR="00923ED2" w:rsidRPr="00D50F8B" w:rsidRDefault="008141CC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Varovanje na prireditvi »Goriški dan 2025«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BD3517E" w14:textId="12D4A1B4" w:rsidR="00923ED2" w:rsidRPr="00D50F8B" w:rsidRDefault="003025B0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366,00</w:t>
            </w:r>
          </w:p>
        </w:tc>
      </w:tr>
      <w:tr w:rsidR="000D47BE" w:rsidRPr="00D50F8B" w14:paraId="23E5BDBA" w14:textId="77777777" w:rsidTr="003025B0">
        <w:trPr>
          <w:trHeight w:val="340"/>
        </w:trPr>
        <w:tc>
          <w:tcPr>
            <w:tcW w:w="1484" w:type="dxa"/>
            <w:shd w:val="clear" w:color="auto" w:fill="DEEAF6" w:themeFill="accent1" w:themeFillTint="33"/>
          </w:tcPr>
          <w:p w14:paraId="19219962" w14:textId="6D6DD5EA" w:rsidR="00923ED2" w:rsidRPr="00D50F8B" w:rsidRDefault="00923ED2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36-2025</w:t>
            </w:r>
          </w:p>
        </w:tc>
        <w:tc>
          <w:tcPr>
            <w:tcW w:w="3678" w:type="dxa"/>
            <w:shd w:val="clear" w:color="auto" w:fill="DEEAF6" w:themeFill="accent1" w:themeFillTint="33"/>
            <w:vAlign w:val="center"/>
          </w:tcPr>
          <w:p w14:paraId="3905FBAD" w14:textId="25FD785B" w:rsidR="00923ED2" w:rsidRPr="00D50F8B" w:rsidRDefault="003025B0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WEDDING HILLS JASNA KOS S.P.</w:t>
            </w:r>
          </w:p>
        </w:tc>
        <w:tc>
          <w:tcPr>
            <w:tcW w:w="3843" w:type="dxa"/>
            <w:shd w:val="clear" w:color="auto" w:fill="DEEAF6" w:themeFill="accent1" w:themeFillTint="33"/>
            <w:vAlign w:val="center"/>
          </w:tcPr>
          <w:p w14:paraId="3594E2BB" w14:textId="5F4FE721" w:rsidR="00923ED2" w:rsidRPr="00D50F8B" w:rsidRDefault="008141CC" w:rsidP="00923E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Koordinacija in pomoč pri org. prireditve Goriški dan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2BCAF355" w14:textId="024C2779" w:rsidR="00923ED2" w:rsidRPr="00D50F8B" w:rsidRDefault="003025B0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1.200,00</w:t>
            </w:r>
          </w:p>
        </w:tc>
      </w:tr>
      <w:tr w:rsidR="003025B0" w:rsidRPr="00D50F8B" w14:paraId="2A4DA864" w14:textId="77777777" w:rsidTr="003025B0">
        <w:trPr>
          <w:trHeight w:val="340"/>
        </w:trPr>
        <w:tc>
          <w:tcPr>
            <w:tcW w:w="1484" w:type="dxa"/>
            <w:shd w:val="clear" w:color="auto" w:fill="auto"/>
          </w:tcPr>
          <w:p w14:paraId="107BBF4D" w14:textId="072A3A6D" w:rsidR="003025B0" w:rsidRPr="00D50F8B" w:rsidRDefault="003025B0" w:rsidP="003025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37-2025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7666AD42" w14:textId="459D81C8" w:rsidR="003025B0" w:rsidRPr="00D50F8B" w:rsidRDefault="003025B0" w:rsidP="003025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WEDDING HILLS JASNA KOS S.P.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5C11B755" w14:textId="30CC0AA0" w:rsidR="008141CC" w:rsidRPr="00D50F8B" w:rsidRDefault="0005368C" w:rsidP="003025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Organizacija pogos</w:t>
            </w:r>
            <w:r w:rsidR="008141CC" w:rsidRPr="00D50F8B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D50F8B">
              <w:rPr>
                <w:rFonts w:ascii="Arial" w:hAnsi="Arial" w:cs="Arial"/>
                <w:bCs/>
                <w:sz w:val="22"/>
                <w:szCs w:val="22"/>
              </w:rPr>
              <w:t>it</w:t>
            </w:r>
            <w:r w:rsidR="008141CC" w:rsidRPr="00D50F8B">
              <w:rPr>
                <w:rFonts w:ascii="Arial" w:hAnsi="Arial" w:cs="Arial"/>
                <w:bCs/>
                <w:sz w:val="22"/>
                <w:szCs w:val="22"/>
              </w:rPr>
              <w:t>ve za nastopajoče  ponudba 11/2025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EB3298C" w14:textId="3E92FF76" w:rsidR="003025B0" w:rsidRPr="00D50F8B" w:rsidRDefault="003025B0" w:rsidP="0005368C">
            <w:pPr>
              <w:ind w:right="33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50F8B">
              <w:rPr>
                <w:rFonts w:ascii="Arial" w:hAnsi="Arial" w:cs="Arial"/>
                <w:bCs/>
                <w:sz w:val="22"/>
                <w:szCs w:val="22"/>
              </w:rPr>
              <w:t>168,00</w:t>
            </w:r>
          </w:p>
        </w:tc>
      </w:tr>
    </w:tbl>
    <w:p w14:paraId="6716561E" w14:textId="4193CE9C" w:rsidR="004C14C9" w:rsidRPr="00D50F8B" w:rsidRDefault="004C14C9" w:rsidP="00D92B5A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38F186E2" w14:textId="77777777" w:rsidR="004105BD" w:rsidRPr="00D50F8B" w:rsidRDefault="004105BD" w:rsidP="00D92B5A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46C53E33" w14:textId="7EEDD0E2" w:rsidR="004724F3" w:rsidRPr="00D50F8B" w:rsidRDefault="0005368C" w:rsidP="00D17847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D50F8B">
        <w:rPr>
          <w:rFonts w:ascii="Arial" w:hAnsi="Arial" w:cs="Arial"/>
          <w:b/>
          <w:bCs/>
          <w:sz w:val="22"/>
          <w:szCs w:val="22"/>
        </w:rPr>
        <w:t>Sklep 4</w:t>
      </w:r>
      <w:r w:rsidR="00D17847" w:rsidRPr="00D50F8B">
        <w:rPr>
          <w:rFonts w:ascii="Arial" w:hAnsi="Arial" w:cs="Arial"/>
          <w:b/>
          <w:bCs/>
          <w:sz w:val="22"/>
          <w:szCs w:val="22"/>
        </w:rPr>
        <w:t>.1:</w:t>
      </w:r>
      <w:r w:rsidR="00D17847" w:rsidRPr="00D50F8B">
        <w:rPr>
          <w:rFonts w:ascii="Arial" w:hAnsi="Arial" w:cs="Arial"/>
          <w:b/>
          <w:bCs/>
          <w:sz w:val="22"/>
          <w:szCs w:val="22"/>
        </w:rPr>
        <w:tab/>
      </w:r>
      <w:r w:rsidR="004C14C9" w:rsidRPr="00D50F8B">
        <w:rPr>
          <w:rFonts w:ascii="Arial" w:hAnsi="Arial" w:cs="Arial"/>
          <w:b/>
          <w:bCs/>
          <w:sz w:val="22"/>
          <w:szCs w:val="22"/>
        </w:rPr>
        <w:t xml:space="preserve"> </w:t>
      </w:r>
      <w:r w:rsidR="004105BD" w:rsidRPr="00D50F8B">
        <w:rPr>
          <w:rFonts w:ascii="Arial" w:hAnsi="Arial" w:cs="Arial"/>
          <w:b/>
          <w:bCs/>
          <w:sz w:val="22"/>
          <w:szCs w:val="22"/>
        </w:rPr>
        <w:t>Z glasovi vseh navzočih članov sveta KS je bil soglasno sprejet sklep, da se potrdi vse izdane naročilnice.</w:t>
      </w:r>
    </w:p>
    <w:p w14:paraId="17F008DD" w14:textId="77777777" w:rsidR="004724F3" w:rsidRPr="00D50F8B" w:rsidRDefault="004724F3" w:rsidP="00D92B5A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06094456" w14:textId="77777777" w:rsidR="00A43CD5" w:rsidRPr="00D50F8B" w:rsidRDefault="00A43CD5" w:rsidP="00D92B5A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4B2A9B33" w14:textId="6D01109F" w:rsidR="00A43CD5" w:rsidRPr="00D50F8B" w:rsidRDefault="00D34730" w:rsidP="00D50F8B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D50F8B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D50F8B">
        <w:rPr>
          <w:rFonts w:ascii="Arial" w:hAnsi="Arial" w:cs="Arial"/>
          <w:bCs/>
          <w:sz w:val="22"/>
          <w:szCs w:val="22"/>
        </w:rPr>
        <w:t xml:space="preserve"> 5</w:t>
      </w:r>
    </w:p>
    <w:p w14:paraId="1168DE2C" w14:textId="77777777" w:rsidR="00736D14" w:rsidRPr="00D50F8B" w:rsidRDefault="00736D14" w:rsidP="00640FB9">
      <w:pPr>
        <w:ind w:left="1134" w:hanging="1134"/>
        <w:jc w:val="both"/>
        <w:rPr>
          <w:rFonts w:ascii="Arial" w:hAnsi="Arial" w:cs="Arial"/>
          <w:bCs/>
          <w:strike/>
          <w:sz w:val="22"/>
          <w:szCs w:val="22"/>
        </w:rPr>
      </w:pPr>
    </w:p>
    <w:p w14:paraId="7F1FFD85" w14:textId="411A10DD" w:rsidR="00736D14" w:rsidRPr="00D50F8B" w:rsidRDefault="00736D14" w:rsidP="00640FB9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>Pod točko razno</w:t>
      </w:r>
      <w:r w:rsidR="00D34730" w:rsidRPr="00D50F8B">
        <w:rPr>
          <w:rFonts w:ascii="Arial" w:hAnsi="Arial" w:cs="Arial"/>
          <w:bCs/>
          <w:sz w:val="22"/>
          <w:szCs w:val="22"/>
        </w:rPr>
        <w:t xml:space="preserve"> ni bilo pos</w:t>
      </w:r>
      <w:r w:rsidRPr="00D50F8B">
        <w:rPr>
          <w:rFonts w:ascii="Arial" w:hAnsi="Arial" w:cs="Arial"/>
          <w:bCs/>
          <w:sz w:val="22"/>
          <w:szCs w:val="22"/>
        </w:rPr>
        <w:t xml:space="preserve">tavljeno nobeno vprašanje </w:t>
      </w:r>
      <w:proofErr w:type="spellStart"/>
      <w:r w:rsidRPr="00D50F8B">
        <w:rPr>
          <w:rFonts w:ascii="Arial" w:hAnsi="Arial" w:cs="Arial"/>
          <w:bCs/>
          <w:sz w:val="22"/>
          <w:szCs w:val="22"/>
        </w:rPr>
        <w:t>oz</w:t>
      </w:r>
      <w:proofErr w:type="spellEnd"/>
      <w:r w:rsidRPr="00D50F8B">
        <w:rPr>
          <w:rFonts w:ascii="Arial" w:hAnsi="Arial" w:cs="Arial"/>
          <w:bCs/>
          <w:sz w:val="22"/>
          <w:szCs w:val="22"/>
        </w:rPr>
        <w:t xml:space="preserve"> predlog. </w:t>
      </w:r>
    </w:p>
    <w:p w14:paraId="6676E7AA" w14:textId="77777777" w:rsidR="004105BD" w:rsidRPr="00D50F8B" w:rsidRDefault="004105BD" w:rsidP="00D92B5A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1AC7FD97" w14:textId="491CB057" w:rsidR="00A43CD5" w:rsidRPr="00D50F8B" w:rsidRDefault="00365EC2" w:rsidP="00306ECF">
      <w:pPr>
        <w:jc w:val="both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>Seja je bila zaključena ob 18:30</w:t>
      </w:r>
      <w:r w:rsidR="00640FB9" w:rsidRPr="00D50F8B">
        <w:rPr>
          <w:rFonts w:ascii="Arial" w:hAnsi="Arial" w:cs="Arial"/>
          <w:bCs/>
          <w:sz w:val="22"/>
          <w:szCs w:val="22"/>
        </w:rPr>
        <w:t xml:space="preserve"> uri</w:t>
      </w:r>
    </w:p>
    <w:p w14:paraId="2EE3BB3D" w14:textId="77777777" w:rsidR="00FC6103" w:rsidRPr="00D50F8B" w:rsidRDefault="00FC610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774C0834" w14:textId="77777777" w:rsidR="00565414" w:rsidRPr="00D50F8B" w:rsidRDefault="00565414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504D2B53" w14:textId="77777777" w:rsidR="00565414" w:rsidRPr="00D50F8B" w:rsidRDefault="00565414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33FCE8A6" w14:textId="7D8662D1" w:rsidR="00C11420" w:rsidRPr="00D50F8B" w:rsidRDefault="00980DE2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 xml:space="preserve">Zapisal: </w:t>
      </w:r>
      <w:r w:rsidRPr="00D50F8B">
        <w:rPr>
          <w:rFonts w:ascii="Arial" w:hAnsi="Arial" w:cs="Arial"/>
          <w:bCs/>
          <w:sz w:val="22"/>
          <w:szCs w:val="22"/>
        </w:rPr>
        <w:tab/>
        <w:t>Valter Adamič</w:t>
      </w:r>
    </w:p>
    <w:p w14:paraId="2789EE74" w14:textId="718D9BCC" w:rsidR="007B1C64" w:rsidRPr="00D50F8B" w:rsidRDefault="007B1C64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609EE222" w14:textId="77777777" w:rsidR="007B1C64" w:rsidRPr="00D50F8B" w:rsidRDefault="007B1C64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</w:p>
    <w:p w14:paraId="4F4B6438" w14:textId="54546580" w:rsidR="008856BC" w:rsidRPr="00D50F8B" w:rsidRDefault="00F00E81" w:rsidP="00F00E81">
      <w:pPr>
        <w:tabs>
          <w:tab w:val="left" w:pos="5812"/>
        </w:tabs>
        <w:rPr>
          <w:rFonts w:ascii="Arial" w:hAnsi="Arial" w:cs="Arial"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ab/>
      </w:r>
      <w:r w:rsidR="008856BC" w:rsidRPr="00D50F8B">
        <w:rPr>
          <w:rFonts w:ascii="Arial" w:hAnsi="Arial" w:cs="Arial"/>
          <w:bCs/>
          <w:sz w:val="22"/>
          <w:szCs w:val="22"/>
        </w:rPr>
        <w:t>Predsednik KS Nova Gorica:</w:t>
      </w:r>
    </w:p>
    <w:p w14:paraId="1A508D17" w14:textId="137B94D3" w:rsidR="008856BC" w:rsidRPr="00D50F8B" w:rsidRDefault="00F00E81" w:rsidP="00F00E81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</w:rPr>
      </w:pPr>
      <w:r w:rsidRPr="00D50F8B">
        <w:rPr>
          <w:rFonts w:ascii="Arial" w:hAnsi="Arial" w:cs="Arial"/>
          <w:bCs/>
          <w:sz w:val="22"/>
          <w:szCs w:val="22"/>
        </w:rPr>
        <w:tab/>
      </w:r>
      <w:r w:rsidR="00365EC2" w:rsidRPr="00D50F8B">
        <w:rPr>
          <w:rFonts w:ascii="Arial" w:hAnsi="Arial" w:cs="Arial"/>
          <w:b/>
          <w:bCs/>
          <w:sz w:val="22"/>
          <w:szCs w:val="22"/>
        </w:rPr>
        <w:t>Oton Mozetič</w:t>
      </w:r>
    </w:p>
    <w:p w14:paraId="1F416F8B" w14:textId="4160D1C7" w:rsidR="00E45F21" w:rsidRPr="00D50F8B" w:rsidRDefault="00C31DBC" w:rsidP="00980DE2">
      <w:pPr>
        <w:ind w:left="1191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 xml:space="preserve">  </w:t>
      </w:r>
    </w:p>
    <w:p w14:paraId="42E4F159" w14:textId="77777777" w:rsidR="00037B66" w:rsidRPr="00D50F8B" w:rsidRDefault="00037B66" w:rsidP="00980DE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5D4C2C8" w14:textId="77777777" w:rsidR="00F00E81" w:rsidRPr="00D50F8B" w:rsidRDefault="00F00E81" w:rsidP="00980DE2">
      <w:pPr>
        <w:rPr>
          <w:rFonts w:ascii="Arial" w:hAnsi="Arial" w:cs="Arial"/>
          <w:sz w:val="22"/>
          <w:szCs w:val="22"/>
        </w:rPr>
      </w:pPr>
    </w:p>
    <w:p w14:paraId="24DDB432" w14:textId="77777777" w:rsidR="006F04B7" w:rsidRPr="00D50F8B" w:rsidRDefault="006F04B7" w:rsidP="006F04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63BB8" w14:textId="35CB720E" w:rsidR="006F04B7" w:rsidRPr="00D50F8B" w:rsidRDefault="00D50F8B" w:rsidP="006F04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0F8B">
        <w:rPr>
          <w:rFonts w:ascii="Arial" w:hAnsi="Arial" w:cs="Arial"/>
          <w:sz w:val="22"/>
          <w:szCs w:val="22"/>
        </w:rPr>
        <w:t>Zapisnik je bil sprejet na 31. seji, ki je bila 24. julija 2025.</w:t>
      </w:r>
    </w:p>
    <w:p w14:paraId="55F4AE6A" w14:textId="77777777" w:rsidR="006F04B7" w:rsidRPr="00D50F8B" w:rsidRDefault="006F04B7" w:rsidP="006F04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04B7" w:rsidRPr="00D50F8B" w:rsidSect="001A27F4">
      <w:footerReference w:type="default" r:id="rId9"/>
      <w:pgSz w:w="11906" w:h="16838"/>
      <w:pgMar w:top="540" w:right="849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2D472" w14:textId="77777777" w:rsidR="004C08CD" w:rsidRDefault="004C08CD">
      <w:r>
        <w:separator/>
      </w:r>
    </w:p>
  </w:endnote>
  <w:endnote w:type="continuationSeparator" w:id="0">
    <w:p w14:paraId="17F0CE33" w14:textId="77777777" w:rsidR="004C08CD" w:rsidRDefault="004C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57DE" w14:textId="77777777" w:rsidR="00E722A0" w:rsidRDefault="00E722A0" w:rsidP="004D0E77">
    <w:pPr>
      <w:pStyle w:val="Noga"/>
      <w:jc w:val="center"/>
    </w:pPr>
    <w:r>
      <w:t>__________________________________________________________________________________</w:t>
    </w:r>
  </w:p>
  <w:p w14:paraId="7171A002" w14:textId="77777777" w:rsidR="00E722A0" w:rsidRDefault="00E722A0" w:rsidP="004D0E77">
    <w:pPr>
      <w:pStyle w:val="Noga"/>
      <w:jc w:val="center"/>
    </w:pPr>
    <w:r>
      <w:t>Erjavčeva ulica 4, 5000 Nova Gorica</w:t>
    </w:r>
  </w:p>
  <w:p w14:paraId="2F146E0E" w14:textId="77777777" w:rsidR="00E722A0" w:rsidRDefault="00E722A0" w:rsidP="00E722A0">
    <w:pPr>
      <w:pStyle w:val="Noga"/>
      <w:jc w:val="center"/>
    </w:pPr>
    <w:r>
      <w:t>Tel.: 0</w:t>
    </w:r>
    <w:r w:rsidR="00E45F21">
      <w:t>5/302 27 56,</w:t>
    </w:r>
    <w:r>
      <w:t xml:space="preserve"> </w:t>
    </w:r>
    <w:proofErr w:type="spellStart"/>
    <w:r>
      <w:t>e-mail:info@novagorica-ks.si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133B" w14:textId="77777777" w:rsidR="004C08CD" w:rsidRDefault="004C08CD">
      <w:r>
        <w:separator/>
      </w:r>
    </w:p>
  </w:footnote>
  <w:footnote w:type="continuationSeparator" w:id="0">
    <w:p w14:paraId="68736A50" w14:textId="77777777" w:rsidR="004C08CD" w:rsidRDefault="004C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DBD"/>
    <w:multiLevelType w:val="hybridMultilevel"/>
    <w:tmpl w:val="9B6C17F8"/>
    <w:lvl w:ilvl="0" w:tplc="F5E0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70F4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91088"/>
    <w:multiLevelType w:val="hybridMultilevel"/>
    <w:tmpl w:val="BDEA37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CBF"/>
    <w:multiLevelType w:val="hybridMultilevel"/>
    <w:tmpl w:val="E7A2B998"/>
    <w:lvl w:ilvl="0" w:tplc="FBB62D02">
      <w:numFmt w:val="bullet"/>
      <w:lvlText w:val="-"/>
      <w:lvlJc w:val="left"/>
      <w:pPr>
        <w:ind w:left="1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055D0"/>
    <w:multiLevelType w:val="hybridMultilevel"/>
    <w:tmpl w:val="F692D4F2"/>
    <w:lvl w:ilvl="0" w:tplc="E0A83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7E43"/>
    <w:multiLevelType w:val="hybridMultilevel"/>
    <w:tmpl w:val="4A0E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C"/>
    <w:rsid w:val="00006FF8"/>
    <w:rsid w:val="0002311B"/>
    <w:rsid w:val="00037B66"/>
    <w:rsid w:val="00042221"/>
    <w:rsid w:val="0005368C"/>
    <w:rsid w:val="00054E2C"/>
    <w:rsid w:val="00066FEE"/>
    <w:rsid w:val="00071AFB"/>
    <w:rsid w:val="00074A37"/>
    <w:rsid w:val="00081C45"/>
    <w:rsid w:val="00083B66"/>
    <w:rsid w:val="0008656C"/>
    <w:rsid w:val="00092795"/>
    <w:rsid w:val="00096451"/>
    <w:rsid w:val="000A6FCB"/>
    <w:rsid w:val="000A75A2"/>
    <w:rsid w:val="000B3081"/>
    <w:rsid w:val="000D37E6"/>
    <w:rsid w:val="000D47BE"/>
    <w:rsid w:val="000E13EA"/>
    <w:rsid w:val="000F4491"/>
    <w:rsid w:val="000F57E6"/>
    <w:rsid w:val="000F674C"/>
    <w:rsid w:val="00102A91"/>
    <w:rsid w:val="00113ABE"/>
    <w:rsid w:val="00121773"/>
    <w:rsid w:val="0013235A"/>
    <w:rsid w:val="00134420"/>
    <w:rsid w:val="00137030"/>
    <w:rsid w:val="00144FCE"/>
    <w:rsid w:val="0015798F"/>
    <w:rsid w:val="001600F4"/>
    <w:rsid w:val="0016228B"/>
    <w:rsid w:val="00162F3D"/>
    <w:rsid w:val="0017000A"/>
    <w:rsid w:val="0017450E"/>
    <w:rsid w:val="00185D7B"/>
    <w:rsid w:val="00190566"/>
    <w:rsid w:val="00197589"/>
    <w:rsid w:val="001A27F4"/>
    <w:rsid w:val="001A46C4"/>
    <w:rsid w:val="001B348E"/>
    <w:rsid w:val="001C469F"/>
    <w:rsid w:val="001C730D"/>
    <w:rsid w:val="001D0801"/>
    <w:rsid w:val="001E488B"/>
    <w:rsid w:val="001E4AA1"/>
    <w:rsid w:val="001F0693"/>
    <w:rsid w:val="001F5F21"/>
    <w:rsid w:val="00210ADF"/>
    <w:rsid w:val="00216125"/>
    <w:rsid w:val="00242618"/>
    <w:rsid w:val="002526FA"/>
    <w:rsid w:val="0026257E"/>
    <w:rsid w:val="002713F4"/>
    <w:rsid w:val="00275EB6"/>
    <w:rsid w:val="0029246B"/>
    <w:rsid w:val="00294D13"/>
    <w:rsid w:val="00297FB6"/>
    <w:rsid w:val="002A36BC"/>
    <w:rsid w:val="002A581A"/>
    <w:rsid w:val="002A59D9"/>
    <w:rsid w:val="002B44EF"/>
    <w:rsid w:val="002C0EBF"/>
    <w:rsid w:val="003025B0"/>
    <w:rsid w:val="00303545"/>
    <w:rsid w:val="00306ECF"/>
    <w:rsid w:val="00337CB3"/>
    <w:rsid w:val="00344102"/>
    <w:rsid w:val="00344E22"/>
    <w:rsid w:val="003518F7"/>
    <w:rsid w:val="00352001"/>
    <w:rsid w:val="003550ED"/>
    <w:rsid w:val="00365EC2"/>
    <w:rsid w:val="00371985"/>
    <w:rsid w:val="0038452A"/>
    <w:rsid w:val="003920EB"/>
    <w:rsid w:val="003A3B0F"/>
    <w:rsid w:val="003B13D7"/>
    <w:rsid w:val="003B4AD6"/>
    <w:rsid w:val="003B62C8"/>
    <w:rsid w:val="003D48D7"/>
    <w:rsid w:val="003F1DDE"/>
    <w:rsid w:val="00404E25"/>
    <w:rsid w:val="00406782"/>
    <w:rsid w:val="004105BD"/>
    <w:rsid w:val="00423B8C"/>
    <w:rsid w:val="00433C43"/>
    <w:rsid w:val="004522E0"/>
    <w:rsid w:val="00462D0D"/>
    <w:rsid w:val="00464471"/>
    <w:rsid w:val="004724F3"/>
    <w:rsid w:val="00476D4B"/>
    <w:rsid w:val="00491D5C"/>
    <w:rsid w:val="004A3D62"/>
    <w:rsid w:val="004C0531"/>
    <w:rsid w:val="004C08CD"/>
    <w:rsid w:val="004C14C9"/>
    <w:rsid w:val="004C1986"/>
    <w:rsid w:val="004D0856"/>
    <w:rsid w:val="004D0E77"/>
    <w:rsid w:val="004E7A19"/>
    <w:rsid w:val="004F6805"/>
    <w:rsid w:val="00500C58"/>
    <w:rsid w:val="0051222A"/>
    <w:rsid w:val="005151B7"/>
    <w:rsid w:val="00527440"/>
    <w:rsid w:val="00527475"/>
    <w:rsid w:val="005403F8"/>
    <w:rsid w:val="00546725"/>
    <w:rsid w:val="0055383A"/>
    <w:rsid w:val="00565414"/>
    <w:rsid w:val="005740A8"/>
    <w:rsid w:val="00575130"/>
    <w:rsid w:val="00590820"/>
    <w:rsid w:val="00593143"/>
    <w:rsid w:val="00594E90"/>
    <w:rsid w:val="005C0FAD"/>
    <w:rsid w:val="005D4C1D"/>
    <w:rsid w:val="005E10A2"/>
    <w:rsid w:val="005E4D11"/>
    <w:rsid w:val="00607ADB"/>
    <w:rsid w:val="00630595"/>
    <w:rsid w:val="00640FB9"/>
    <w:rsid w:val="00642B12"/>
    <w:rsid w:val="0065106A"/>
    <w:rsid w:val="00655430"/>
    <w:rsid w:val="0065658D"/>
    <w:rsid w:val="0066786A"/>
    <w:rsid w:val="00670E8C"/>
    <w:rsid w:val="006862C3"/>
    <w:rsid w:val="006A76F6"/>
    <w:rsid w:val="006B0581"/>
    <w:rsid w:val="006D7E41"/>
    <w:rsid w:val="006F04B7"/>
    <w:rsid w:val="006F08BC"/>
    <w:rsid w:val="007216C0"/>
    <w:rsid w:val="00723E92"/>
    <w:rsid w:val="00736D14"/>
    <w:rsid w:val="00741BEC"/>
    <w:rsid w:val="00792753"/>
    <w:rsid w:val="007A06D9"/>
    <w:rsid w:val="007B1C64"/>
    <w:rsid w:val="007B5295"/>
    <w:rsid w:val="007D41EA"/>
    <w:rsid w:val="007E325B"/>
    <w:rsid w:val="007E6CB7"/>
    <w:rsid w:val="007F0864"/>
    <w:rsid w:val="007F6CFF"/>
    <w:rsid w:val="007F7543"/>
    <w:rsid w:val="008141CC"/>
    <w:rsid w:val="00816C3E"/>
    <w:rsid w:val="00852EB6"/>
    <w:rsid w:val="00853E73"/>
    <w:rsid w:val="00860625"/>
    <w:rsid w:val="00866674"/>
    <w:rsid w:val="0087051C"/>
    <w:rsid w:val="0087616E"/>
    <w:rsid w:val="00883F70"/>
    <w:rsid w:val="008856BC"/>
    <w:rsid w:val="00892D0B"/>
    <w:rsid w:val="008954AD"/>
    <w:rsid w:val="008A485E"/>
    <w:rsid w:val="008B1E79"/>
    <w:rsid w:val="008B4FBF"/>
    <w:rsid w:val="008D53A6"/>
    <w:rsid w:val="008D666C"/>
    <w:rsid w:val="00904806"/>
    <w:rsid w:val="009169E9"/>
    <w:rsid w:val="00923ED2"/>
    <w:rsid w:val="009276BB"/>
    <w:rsid w:val="00945449"/>
    <w:rsid w:val="00957892"/>
    <w:rsid w:val="00961836"/>
    <w:rsid w:val="009643DA"/>
    <w:rsid w:val="00966AD7"/>
    <w:rsid w:val="0097559C"/>
    <w:rsid w:val="00980DE2"/>
    <w:rsid w:val="00983FD5"/>
    <w:rsid w:val="0098418A"/>
    <w:rsid w:val="00986A49"/>
    <w:rsid w:val="00996974"/>
    <w:rsid w:val="009B503A"/>
    <w:rsid w:val="009C64CC"/>
    <w:rsid w:val="009D73E6"/>
    <w:rsid w:val="00A03436"/>
    <w:rsid w:val="00A2199E"/>
    <w:rsid w:val="00A43CD5"/>
    <w:rsid w:val="00A44ADE"/>
    <w:rsid w:val="00A530E3"/>
    <w:rsid w:val="00A64269"/>
    <w:rsid w:val="00A674AA"/>
    <w:rsid w:val="00A67602"/>
    <w:rsid w:val="00A7371F"/>
    <w:rsid w:val="00A80A32"/>
    <w:rsid w:val="00A90DBB"/>
    <w:rsid w:val="00A93814"/>
    <w:rsid w:val="00A93CA7"/>
    <w:rsid w:val="00A96729"/>
    <w:rsid w:val="00A9756B"/>
    <w:rsid w:val="00AA3C6F"/>
    <w:rsid w:val="00AE0642"/>
    <w:rsid w:val="00AE162F"/>
    <w:rsid w:val="00AE2A5B"/>
    <w:rsid w:val="00B17CE3"/>
    <w:rsid w:val="00B20065"/>
    <w:rsid w:val="00B20537"/>
    <w:rsid w:val="00B20CA5"/>
    <w:rsid w:val="00B30AC5"/>
    <w:rsid w:val="00B35DD8"/>
    <w:rsid w:val="00B40A0F"/>
    <w:rsid w:val="00B563BD"/>
    <w:rsid w:val="00B66F80"/>
    <w:rsid w:val="00B81FCC"/>
    <w:rsid w:val="00B86069"/>
    <w:rsid w:val="00BA5298"/>
    <w:rsid w:val="00BA7FDD"/>
    <w:rsid w:val="00BE6BA6"/>
    <w:rsid w:val="00BF3F74"/>
    <w:rsid w:val="00BF4D3B"/>
    <w:rsid w:val="00C11420"/>
    <w:rsid w:val="00C31DBC"/>
    <w:rsid w:val="00C64AEA"/>
    <w:rsid w:val="00C86807"/>
    <w:rsid w:val="00C95428"/>
    <w:rsid w:val="00C96276"/>
    <w:rsid w:val="00CA4289"/>
    <w:rsid w:val="00CB14E5"/>
    <w:rsid w:val="00CC43E6"/>
    <w:rsid w:val="00CE2114"/>
    <w:rsid w:val="00CF14DE"/>
    <w:rsid w:val="00CF5713"/>
    <w:rsid w:val="00CF6A1A"/>
    <w:rsid w:val="00D0412A"/>
    <w:rsid w:val="00D06C8F"/>
    <w:rsid w:val="00D17847"/>
    <w:rsid w:val="00D20397"/>
    <w:rsid w:val="00D26C25"/>
    <w:rsid w:val="00D33D3D"/>
    <w:rsid w:val="00D34730"/>
    <w:rsid w:val="00D50F8B"/>
    <w:rsid w:val="00D526C5"/>
    <w:rsid w:val="00D66358"/>
    <w:rsid w:val="00D6726E"/>
    <w:rsid w:val="00D679F4"/>
    <w:rsid w:val="00D85D06"/>
    <w:rsid w:val="00D86CF2"/>
    <w:rsid w:val="00D92B5A"/>
    <w:rsid w:val="00D940C8"/>
    <w:rsid w:val="00D95B9A"/>
    <w:rsid w:val="00DC227B"/>
    <w:rsid w:val="00DD4863"/>
    <w:rsid w:val="00DD75A9"/>
    <w:rsid w:val="00DE5F8B"/>
    <w:rsid w:val="00E01F65"/>
    <w:rsid w:val="00E04BD2"/>
    <w:rsid w:val="00E13E1A"/>
    <w:rsid w:val="00E16225"/>
    <w:rsid w:val="00E3081B"/>
    <w:rsid w:val="00E32E05"/>
    <w:rsid w:val="00E37B94"/>
    <w:rsid w:val="00E447E1"/>
    <w:rsid w:val="00E45F21"/>
    <w:rsid w:val="00E54BA0"/>
    <w:rsid w:val="00E722A0"/>
    <w:rsid w:val="00E84B87"/>
    <w:rsid w:val="00EB6DFA"/>
    <w:rsid w:val="00EB7DAB"/>
    <w:rsid w:val="00EC4228"/>
    <w:rsid w:val="00EE3649"/>
    <w:rsid w:val="00EF5BA8"/>
    <w:rsid w:val="00F00E81"/>
    <w:rsid w:val="00F20175"/>
    <w:rsid w:val="00F2230C"/>
    <w:rsid w:val="00F22EE6"/>
    <w:rsid w:val="00F2357C"/>
    <w:rsid w:val="00F329CB"/>
    <w:rsid w:val="00F378CA"/>
    <w:rsid w:val="00F422AD"/>
    <w:rsid w:val="00F45546"/>
    <w:rsid w:val="00F50B14"/>
    <w:rsid w:val="00F54B28"/>
    <w:rsid w:val="00F621E0"/>
    <w:rsid w:val="00F64F1B"/>
    <w:rsid w:val="00FA0F22"/>
    <w:rsid w:val="00FA6513"/>
    <w:rsid w:val="00FC2786"/>
    <w:rsid w:val="00FC50A7"/>
    <w:rsid w:val="00FC6103"/>
    <w:rsid w:val="00FD47B6"/>
    <w:rsid w:val="00FD6383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3DF2"/>
  <w15:chartTrackingRefBased/>
  <w15:docId w15:val="{548940E3-A58F-4CD5-8536-E188F3DF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856BC"/>
    <w:pPr>
      <w:keepNext/>
      <w:outlineLvl w:val="0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0E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D0E7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856BC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rsid w:val="001E48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E488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50ED"/>
    <w:pPr>
      <w:ind w:left="720"/>
      <w:contextualSpacing/>
    </w:pPr>
  </w:style>
  <w:style w:type="paragraph" w:customStyle="1" w:styleId="Default">
    <w:name w:val="Default"/>
    <w:rsid w:val="00BA7FD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mrea">
    <w:name w:val="Table Grid"/>
    <w:basedOn w:val="Navadnatabela"/>
    <w:rsid w:val="007F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ania\D\Documents%20and%20Settings\MELANIJA\My%20Documents\STARO\Svet%20KS%20NG%202014\Predloga-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F17ECF-D19E-435D-A583-514848C3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Predloga-novo</Template>
  <TotalTime>25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mong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Melanija Kerševan</dc:creator>
  <cp:keywords/>
  <dc:description/>
  <cp:lastModifiedBy>Pc5544</cp:lastModifiedBy>
  <cp:revision>8</cp:revision>
  <cp:lastPrinted>2025-07-29T07:33:00Z</cp:lastPrinted>
  <dcterms:created xsi:type="dcterms:W3CDTF">2025-06-26T10:29:00Z</dcterms:created>
  <dcterms:modified xsi:type="dcterms:W3CDTF">2025-07-29T07:35:00Z</dcterms:modified>
</cp:coreProperties>
</file>