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3F5B" w14:textId="49453B1B" w:rsidR="006C62FB" w:rsidRPr="006C62FB" w:rsidRDefault="006C62FB" w:rsidP="00834B7A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62FB">
        <w:rPr>
          <w:rFonts w:ascii="Arial" w:hAnsi="Arial" w:cs="Arial"/>
          <w:b/>
          <w:bCs/>
          <w:sz w:val="72"/>
          <w:szCs w:val="72"/>
        </w:rPr>
        <w:t>17</w:t>
      </w:r>
    </w:p>
    <w:p w14:paraId="2F147DB4" w14:textId="32FEEA9C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 w:rsidR="00784C24">
        <w:rPr>
          <w:rFonts w:ascii="Arial" w:hAnsi="Arial" w:cs="Arial"/>
          <w:sz w:val="22"/>
          <w:szCs w:val="22"/>
        </w:rPr>
        <w:t>60</w:t>
      </w:r>
      <w:r w:rsidRPr="00FB0FCA">
        <w:rPr>
          <w:rFonts w:ascii="Arial" w:hAnsi="Arial" w:cs="Arial"/>
          <w:sz w:val="22"/>
          <w:szCs w:val="22"/>
        </w:rPr>
        <w:t xml:space="preserve">. člena </w:t>
      </w:r>
      <w:bookmarkStart w:id="0" w:name="_Hlk197602778"/>
      <w:r w:rsidR="00EC388F">
        <w:rPr>
          <w:rFonts w:ascii="Arial" w:hAnsi="Arial" w:cs="Arial"/>
          <w:sz w:val="22"/>
          <w:szCs w:val="22"/>
        </w:rPr>
        <w:t xml:space="preserve">in 262.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 w:rsidR="00471E0B"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 w:rsidR="00230F16"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 w:rsidR="00784C24"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 ___________ 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5804EDE9" w:rsidR="00834B7A" w:rsidRPr="006C62FB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6C62FB">
        <w:rPr>
          <w:rFonts w:ascii="Arial" w:hAnsi="Arial" w:cs="Arial"/>
          <w:bCs/>
          <w:sz w:val="22"/>
          <w:szCs w:val="22"/>
        </w:rPr>
        <w:t>S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K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L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E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49848DAA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AD78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784C24">
        <w:rPr>
          <w:rFonts w:ascii="Arial" w:hAnsi="Arial" w:cs="Arial"/>
          <w:sz w:val="22"/>
          <w:szCs w:val="22"/>
        </w:rPr>
        <w:t>107</w:t>
      </w:r>
      <w:r w:rsidR="009A1466">
        <w:rPr>
          <w:rFonts w:ascii="Arial" w:hAnsi="Arial" w:cs="Arial"/>
          <w:sz w:val="22"/>
          <w:szCs w:val="22"/>
        </w:rPr>
        <w:t xml:space="preserve">8/6, </w:t>
      </w:r>
      <w:r w:rsidR="00784C24">
        <w:rPr>
          <w:rFonts w:ascii="Arial" w:hAnsi="Arial" w:cs="Arial"/>
          <w:sz w:val="22"/>
          <w:szCs w:val="22"/>
        </w:rPr>
        <w:t xml:space="preserve">ter parcelno št. </w:t>
      </w:r>
      <w:r w:rsidR="00AD78AE">
        <w:rPr>
          <w:rFonts w:ascii="Arial" w:hAnsi="Arial" w:cs="Arial"/>
          <w:sz w:val="22"/>
          <w:szCs w:val="22"/>
        </w:rPr>
        <w:t>1077/4</w:t>
      </w:r>
      <w:r w:rsidR="00784C24">
        <w:rPr>
          <w:rFonts w:ascii="Arial" w:hAnsi="Arial" w:cs="Arial"/>
          <w:sz w:val="22"/>
          <w:szCs w:val="22"/>
        </w:rPr>
        <w:t xml:space="preserve"> </w:t>
      </w:r>
      <w:r w:rsidR="00AD78AE">
        <w:rPr>
          <w:rFonts w:ascii="Arial" w:hAnsi="Arial" w:cs="Arial"/>
          <w:sz w:val="22"/>
          <w:szCs w:val="22"/>
        </w:rPr>
        <w:t>obe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 w:rsidR="00784C24">
        <w:rPr>
          <w:rFonts w:ascii="Arial" w:hAnsi="Arial" w:cs="Arial"/>
          <w:sz w:val="22"/>
          <w:szCs w:val="22"/>
        </w:rPr>
        <w:t>2336 Branik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AD78AE">
        <w:rPr>
          <w:rFonts w:ascii="Arial" w:hAnsi="Arial" w:cs="Arial"/>
          <w:sz w:val="22"/>
          <w:szCs w:val="22"/>
        </w:rPr>
        <w:t>ta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6C174B1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67D053" w14:textId="5F9E8E57" w:rsidR="00EC388F" w:rsidRDefault="00EC388F" w:rsidP="00EC388F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am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>
        <w:rPr>
          <w:rFonts w:ascii="Arial" w:hAnsi="Arial" w:cs="Arial"/>
          <w:sz w:val="22"/>
          <w:szCs w:val="22"/>
        </w:rPr>
        <w:t>4892/22, parcelno številko 4891/18, parcelno številko 4891/11, parcelno številko 4892/12 ter parcelno št. 4894/2 vse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>
        <w:rPr>
          <w:rFonts w:ascii="Arial" w:hAnsi="Arial" w:cs="Arial"/>
          <w:sz w:val="22"/>
          <w:szCs w:val="22"/>
        </w:rPr>
        <w:t xml:space="preserve">2336 Branik </w:t>
      </w:r>
      <w:r w:rsidR="006368C3">
        <w:rPr>
          <w:rFonts w:ascii="Arial" w:hAnsi="Arial" w:cs="Arial"/>
          <w:sz w:val="22"/>
          <w:szCs w:val="22"/>
        </w:rPr>
        <w:t xml:space="preserve">se ukine </w:t>
      </w:r>
      <w:r w:rsidRPr="00FB0FCA">
        <w:rPr>
          <w:rFonts w:ascii="Arial" w:hAnsi="Arial" w:cs="Arial"/>
          <w:sz w:val="22"/>
          <w:szCs w:val="22"/>
        </w:rPr>
        <w:t>status grajenega javnega dobra.</w:t>
      </w:r>
    </w:p>
    <w:p w14:paraId="073326BD" w14:textId="77777777" w:rsidR="00EC388F" w:rsidRDefault="00EC388F" w:rsidP="00EC388F">
      <w:pPr>
        <w:jc w:val="center"/>
        <w:rPr>
          <w:rFonts w:ascii="Arial" w:hAnsi="Arial" w:cs="Arial"/>
          <w:sz w:val="22"/>
          <w:szCs w:val="22"/>
        </w:rPr>
      </w:pPr>
    </w:p>
    <w:p w14:paraId="1A7EE967" w14:textId="77777777" w:rsidR="006C62FB" w:rsidRDefault="006C62FB" w:rsidP="00EC388F">
      <w:pPr>
        <w:jc w:val="center"/>
        <w:rPr>
          <w:rFonts w:ascii="Arial" w:hAnsi="Arial" w:cs="Arial"/>
          <w:sz w:val="22"/>
          <w:szCs w:val="22"/>
        </w:rPr>
      </w:pPr>
    </w:p>
    <w:p w14:paraId="624201B5" w14:textId="539B59D1" w:rsidR="00EC388F" w:rsidRPr="00FB0FCA" w:rsidRDefault="00EC388F" w:rsidP="00EC38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>.</w:t>
      </w:r>
    </w:p>
    <w:p w14:paraId="67A89D49" w14:textId="77777777" w:rsidR="00EC388F" w:rsidRPr="00FB0FCA" w:rsidRDefault="00EC388F" w:rsidP="00EC388F">
      <w:pPr>
        <w:jc w:val="both"/>
        <w:rPr>
          <w:rFonts w:ascii="Arial" w:hAnsi="Arial" w:cs="Arial"/>
          <w:sz w:val="22"/>
          <w:szCs w:val="22"/>
        </w:rPr>
      </w:pPr>
    </w:p>
    <w:p w14:paraId="7ACA24F4" w14:textId="714592F9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AD78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B36CE8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v 1. točki tega sklepa</w:t>
      </w:r>
      <w:r w:rsidR="003F17E0">
        <w:rPr>
          <w:rFonts w:ascii="Arial" w:hAnsi="Arial" w:cs="Arial"/>
          <w:sz w:val="22"/>
          <w:szCs w:val="22"/>
        </w:rPr>
        <w:t xml:space="preserve"> ter odločbo </w:t>
      </w:r>
      <w:r w:rsidR="003F17E0" w:rsidRPr="00FB0FCA">
        <w:rPr>
          <w:rFonts w:ascii="Arial" w:hAnsi="Arial" w:cs="Arial"/>
          <w:sz w:val="22"/>
          <w:szCs w:val="22"/>
        </w:rPr>
        <w:t xml:space="preserve">o </w:t>
      </w:r>
      <w:r w:rsidR="003F17E0">
        <w:rPr>
          <w:rFonts w:ascii="Arial" w:hAnsi="Arial" w:cs="Arial"/>
          <w:sz w:val="22"/>
          <w:szCs w:val="22"/>
        </w:rPr>
        <w:t>ukinitvi</w:t>
      </w:r>
      <w:r w:rsidR="003F17E0" w:rsidRPr="00FB0FCA">
        <w:rPr>
          <w:rFonts w:ascii="Arial" w:hAnsi="Arial" w:cs="Arial"/>
          <w:sz w:val="22"/>
          <w:szCs w:val="22"/>
        </w:rPr>
        <w:t xml:space="preserve"> statusa grajenega javnega dobra za nepremičnin</w:t>
      </w:r>
      <w:r w:rsidR="003F17E0">
        <w:rPr>
          <w:rFonts w:ascii="Arial" w:hAnsi="Arial" w:cs="Arial"/>
          <w:sz w:val="22"/>
          <w:szCs w:val="22"/>
        </w:rPr>
        <w:t>e</w:t>
      </w:r>
      <w:r w:rsidR="003F17E0" w:rsidRPr="00FB0FCA">
        <w:rPr>
          <w:rFonts w:ascii="Arial" w:hAnsi="Arial" w:cs="Arial"/>
          <w:sz w:val="22"/>
          <w:szCs w:val="22"/>
        </w:rPr>
        <w:t xml:space="preserve"> naveden</w:t>
      </w:r>
      <w:r w:rsidR="003F17E0">
        <w:rPr>
          <w:rFonts w:ascii="Arial" w:hAnsi="Arial" w:cs="Arial"/>
          <w:sz w:val="22"/>
          <w:szCs w:val="22"/>
        </w:rPr>
        <w:t>e</w:t>
      </w:r>
      <w:r w:rsidR="003F17E0" w:rsidRPr="00FB0FCA">
        <w:rPr>
          <w:rFonts w:ascii="Arial" w:hAnsi="Arial" w:cs="Arial"/>
          <w:sz w:val="22"/>
          <w:szCs w:val="22"/>
        </w:rPr>
        <w:t xml:space="preserve"> v </w:t>
      </w:r>
      <w:r w:rsidR="003F17E0">
        <w:rPr>
          <w:rFonts w:ascii="Arial" w:hAnsi="Arial" w:cs="Arial"/>
          <w:sz w:val="22"/>
          <w:szCs w:val="22"/>
        </w:rPr>
        <w:t>2</w:t>
      </w:r>
      <w:r w:rsidR="003F17E0" w:rsidRPr="00FB0FCA">
        <w:rPr>
          <w:rFonts w:ascii="Arial" w:hAnsi="Arial" w:cs="Arial"/>
          <w:sz w:val="22"/>
          <w:szCs w:val="22"/>
        </w:rPr>
        <w:t>. točki tega sklepa</w:t>
      </w:r>
      <w:r w:rsidRPr="00FB0FCA">
        <w:rPr>
          <w:rFonts w:ascii="Arial" w:hAnsi="Arial" w:cs="Arial"/>
          <w:sz w:val="22"/>
          <w:szCs w:val="22"/>
        </w:rPr>
        <w:t xml:space="preserve">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AFB03F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6FFF52D5" w:rsidR="00834B7A" w:rsidRPr="00FB0FCA" w:rsidRDefault="000760F6" w:rsidP="00834B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34B7A" w:rsidRPr="00FB0FCA">
        <w:rPr>
          <w:rFonts w:ascii="Arial" w:hAnsi="Arial" w:cs="Arial"/>
          <w:sz w:val="22"/>
          <w:szCs w:val="22"/>
        </w:rPr>
        <w:t>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6C20664D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C5AC9A9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4676A6DF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5A1BB674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 </w:t>
      </w:r>
      <w:r w:rsidR="00784C24">
        <w:rPr>
          <w:rFonts w:ascii="Arial" w:hAnsi="Arial" w:cs="Arial"/>
          <w:sz w:val="22"/>
          <w:szCs w:val="22"/>
        </w:rPr>
        <w:t>478-676/2010</w:t>
      </w:r>
      <w:r w:rsidRPr="00FB0FCA">
        <w:rPr>
          <w:rFonts w:ascii="Arial" w:hAnsi="Arial" w:cs="Arial"/>
          <w:sz w:val="22"/>
          <w:szCs w:val="22"/>
        </w:rPr>
        <w:t>-</w:t>
      </w:r>
    </w:p>
    <w:p w14:paraId="2E5D72B0" w14:textId="77777777" w:rsidR="006C62FB" w:rsidRDefault="00834B7A" w:rsidP="006C62FB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6C62FB">
        <w:rPr>
          <w:rFonts w:ascii="Arial" w:hAnsi="Arial" w:cs="Arial"/>
          <w:sz w:val="22"/>
          <w:szCs w:val="22"/>
        </w:rPr>
        <w:t xml:space="preserve"> dne</w:t>
      </w:r>
    </w:p>
    <w:p w14:paraId="702E752C" w14:textId="3BCAED97" w:rsidR="00AE7D5F" w:rsidRPr="00D120DE" w:rsidRDefault="006C62FB" w:rsidP="006C62FB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AE7D5F"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D6CFB6A" w14:textId="77777777" w:rsidR="00EC388F" w:rsidRDefault="00EC388F" w:rsidP="00834B7A">
      <w:pPr>
        <w:rPr>
          <w:rFonts w:ascii="Arial" w:hAnsi="Arial" w:cs="Arial"/>
          <w:sz w:val="22"/>
          <w:szCs w:val="22"/>
        </w:rPr>
      </w:pPr>
    </w:p>
    <w:p w14:paraId="6725A5FA" w14:textId="77777777" w:rsidR="003F17E0" w:rsidRDefault="003F17E0" w:rsidP="00834B7A">
      <w:pPr>
        <w:rPr>
          <w:rFonts w:ascii="Arial" w:hAnsi="Arial" w:cs="Arial"/>
          <w:sz w:val="22"/>
          <w:szCs w:val="22"/>
        </w:rPr>
      </w:pPr>
    </w:p>
    <w:p w14:paraId="2C77434D" w14:textId="77777777" w:rsidR="00F947F2" w:rsidRDefault="00F947F2" w:rsidP="00834B7A">
      <w:pPr>
        <w:rPr>
          <w:rFonts w:ascii="Arial" w:hAnsi="Arial" w:cs="Arial"/>
          <w:sz w:val="22"/>
          <w:szCs w:val="22"/>
        </w:rPr>
      </w:pPr>
    </w:p>
    <w:p w14:paraId="064FD2FA" w14:textId="4B0C286A" w:rsidR="00834B7A" w:rsidRPr="00FB0FCA" w:rsidRDefault="00F947F2" w:rsidP="0083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6CFC20AA" wp14:editId="34136DC3">
            <wp:simplePos x="0" y="0"/>
            <wp:positionH relativeFrom="page">
              <wp:posOffset>262890</wp:posOffset>
            </wp:positionH>
            <wp:positionV relativeFrom="page">
              <wp:posOffset>233045</wp:posOffset>
            </wp:positionV>
            <wp:extent cx="2371725" cy="1000125"/>
            <wp:effectExtent l="0" t="0" r="9525" b="9525"/>
            <wp:wrapTopAndBottom/>
            <wp:docPr id="2132444237" name="Slika 1" descr="Slika, ki vsebuje besede besedilo, pisava, posnetek zaslona, oblikovan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4237" name="Slika 1" descr="Slika, ki vsebuje besede besedilo, pisava, posnetek zaslona, oblikovanje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7A" w:rsidRPr="00FB0FCA">
        <w:rPr>
          <w:rFonts w:ascii="Arial" w:hAnsi="Arial" w:cs="Arial"/>
          <w:sz w:val="22"/>
          <w:szCs w:val="22"/>
        </w:rPr>
        <w:t xml:space="preserve">Številka: </w:t>
      </w:r>
      <w:r w:rsidR="00784C24">
        <w:rPr>
          <w:rFonts w:ascii="Arial" w:hAnsi="Arial" w:cs="Arial"/>
          <w:sz w:val="22"/>
          <w:szCs w:val="22"/>
        </w:rPr>
        <w:t>478-676/</w:t>
      </w:r>
      <w:r w:rsidR="00750434">
        <w:rPr>
          <w:rFonts w:ascii="Arial" w:hAnsi="Arial" w:cs="Arial"/>
          <w:sz w:val="22"/>
          <w:szCs w:val="22"/>
        </w:rPr>
        <w:t>210</w:t>
      </w:r>
      <w:r w:rsidR="00844DD9">
        <w:rPr>
          <w:rFonts w:ascii="Arial" w:hAnsi="Arial" w:cs="Arial"/>
          <w:sz w:val="22"/>
          <w:szCs w:val="22"/>
        </w:rPr>
        <w:t>-</w:t>
      </w:r>
      <w:r w:rsidR="00750434">
        <w:rPr>
          <w:rFonts w:ascii="Arial" w:hAnsi="Arial" w:cs="Arial"/>
          <w:sz w:val="22"/>
          <w:szCs w:val="22"/>
        </w:rPr>
        <w:t>33</w:t>
      </w:r>
    </w:p>
    <w:p w14:paraId="3F5D7D96" w14:textId="4E8C6EC6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784C24">
        <w:rPr>
          <w:rFonts w:ascii="Arial" w:hAnsi="Arial" w:cs="Arial"/>
          <w:sz w:val="22"/>
          <w:szCs w:val="22"/>
        </w:rPr>
        <w:t xml:space="preserve"> </w:t>
      </w:r>
      <w:r w:rsidR="006C62FB">
        <w:rPr>
          <w:rFonts w:ascii="Arial" w:hAnsi="Arial" w:cs="Arial"/>
          <w:sz w:val="22"/>
          <w:szCs w:val="22"/>
        </w:rPr>
        <w:t xml:space="preserve">dne </w:t>
      </w:r>
      <w:r w:rsidR="00784C24">
        <w:rPr>
          <w:rFonts w:ascii="Arial" w:hAnsi="Arial" w:cs="Arial"/>
          <w:sz w:val="22"/>
          <w:szCs w:val="22"/>
        </w:rPr>
        <w:t>8. maj</w:t>
      </w:r>
      <w:r w:rsidR="006C62FB">
        <w:rPr>
          <w:rFonts w:ascii="Arial" w:hAnsi="Arial" w:cs="Arial"/>
          <w:sz w:val="22"/>
          <w:szCs w:val="22"/>
        </w:rPr>
        <w:t>a</w:t>
      </w:r>
      <w:r w:rsidR="00784C24">
        <w:rPr>
          <w:rFonts w:ascii="Arial" w:hAnsi="Arial" w:cs="Arial"/>
          <w:sz w:val="22"/>
          <w:szCs w:val="22"/>
        </w:rPr>
        <w:t xml:space="preserve"> 2025</w:t>
      </w:r>
    </w:p>
    <w:p w14:paraId="00A7C940" w14:textId="77777777" w:rsidR="00834B7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01BAE9C4" w14:textId="77777777" w:rsidR="00E033F7" w:rsidRDefault="00E033F7" w:rsidP="00834B7A">
      <w:pPr>
        <w:rPr>
          <w:rFonts w:ascii="Arial" w:hAnsi="Arial" w:cs="Arial"/>
          <w:b/>
          <w:sz w:val="22"/>
          <w:szCs w:val="22"/>
        </w:rPr>
      </w:pPr>
    </w:p>
    <w:p w14:paraId="3FE042FD" w14:textId="008E3856" w:rsidR="00834B7A" w:rsidRPr="006C62FB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6C62FB">
        <w:rPr>
          <w:rFonts w:ascii="Arial" w:hAnsi="Arial" w:cs="Arial"/>
          <w:bCs/>
          <w:sz w:val="22"/>
          <w:szCs w:val="22"/>
        </w:rPr>
        <w:t>O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B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R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A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Z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L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O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Ž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I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T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E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V</w:t>
      </w:r>
    </w:p>
    <w:p w14:paraId="6B4B6414" w14:textId="77777777" w:rsidR="00E033F7" w:rsidRDefault="00E033F7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07C214A" w14:textId="77777777" w:rsidR="00F947F2" w:rsidRPr="00FB0FCA" w:rsidRDefault="00F947F2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B5C2E34" w14:textId="673D07AA" w:rsidR="003B6470" w:rsidRDefault="00F05508" w:rsidP="00F0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D17E0">
        <w:rPr>
          <w:rFonts w:ascii="Arial" w:hAnsi="Arial" w:cs="Arial"/>
          <w:sz w:val="22"/>
          <w:szCs w:val="22"/>
        </w:rPr>
        <w:t>Zakon o urejanju prostora</w:t>
      </w:r>
      <w:r w:rsidR="00784C24" w:rsidRPr="00FB0FCA">
        <w:rPr>
          <w:rFonts w:ascii="Arial" w:hAnsi="Arial" w:cs="Arial"/>
          <w:sz w:val="22"/>
          <w:szCs w:val="22"/>
        </w:rPr>
        <w:t xml:space="preserve"> ZUreP-</w:t>
      </w:r>
      <w:r w:rsidR="00784C24">
        <w:rPr>
          <w:rFonts w:ascii="Arial" w:hAnsi="Arial" w:cs="Arial"/>
          <w:sz w:val="22"/>
          <w:szCs w:val="22"/>
        </w:rPr>
        <w:t>3</w:t>
      </w:r>
      <w:r w:rsidR="00784C24" w:rsidRPr="00FB0FCA">
        <w:rPr>
          <w:rFonts w:ascii="Arial" w:hAnsi="Arial" w:cs="Arial"/>
          <w:sz w:val="22"/>
          <w:szCs w:val="22"/>
        </w:rPr>
        <w:t xml:space="preserve"> (Uradni list RS, št. 199/21</w:t>
      </w:r>
      <w:r w:rsidR="00784C24"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05508">
        <w:rPr>
          <w:rFonts w:ascii="Arial" w:hAnsi="Arial" w:cs="Arial"/>
          <w:sz w:val="22"/>
          <w:szCs w:val="22"/>
          <w:shd w:val="clear" w:color="auto" w:fill="FFFFFF"/>
        </w:rPr>
        <w:t>, v nadaljevanju: ZUreP-3</w:t>
      </w:r>
      <w:r w:rsidRPr="00F05508">
        <w:rPr>
          <w:rFonts w:ascii="Arial" w:hAnsi="Arial" w:cs="Arial"/>
          <w:sz w:val="22"/>
          <w:szCs w:val="22"/>
        </w:rPr>
        <w:t>) v 26</w:t>
      </w:r>
      <w:r w:rsidR="003B6470">
        <w:rPr>
          <w:rFonts w:ascii="Arial" w:hAnsi="Arial" w:cs="Arial"/>
          <w:sz w:val="22"/>
          <w:szCs w:val="22"/>
        </w:rPr>
        <w:t>0</w:t>
      </w:r>
      <w:r w:rsidRPr="00F05508">
        <w:rPr>
          <w:rFonts w:ascii="Arial" w:hAnsi="Arial" w:cs="Arial"/>
          <w:sz w:val="22"/>
          <w:szCs w:val="22"/>
        </w:rPr>
        <w:t xml:space="preserve">. členu določa, da </w:t>
      </w:r>
      <w:r w:rsidR="003B6470">
        <w:rPr>
          <w:rFonts w:ascii="Arial" w:hAnsi="Arial" w:cs="Arial"/>
          <w:sz w:val="22"/>
          <w:szCs w:val="22"/>
        </w:rPr>
        <w:t xml:space="preserve">se nepremičnini podeli status grajenega javnega dobra z ugotovitveno odločbo, ki jo na podlagi sklepa </w:t>
      </w:r>
      <w:r w:rsidR="00CF4B6F">
        <w:rPr>
          <w:rFonts w:ascii="Arial" w:hAnsi="Arial" w:cs="Arial"/>
          <w:sz w:val="22"/>
          <w:szCs w:val="22"/>
        </w:rPr>
        <w:t>občinskega sveta</w:t>
      </w:r>
      <w:r w:rsidR="003B6470">
        <w:rPr>
          <w:rFonts w:ascii="Arial" w:hAnsi="Arial" w:cs="Arial"/>
          <w:sz w:val="22"/>
          <w:szCs w:val="22"/>
        </w:rPr>
        <w:t xml:space="preserve"> po uradni dolžnosti izda </w:t>
      </w:r>
      <w:r w:rsidR="00CF4B6F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>. Ko postane</w:t>
      </w:r>
      <w:r w:rsidR="00AF11D4">
        <w:rPr>
          <w:rFonts w:ascii="Arial" w:hAnsi="Arial" w:cs="Arial"/>
          <w:sz w:val="22"/>
          <w:szCs w:val="22"/>
        </w:rPr>
        <w:t xml:space="preserve"> odločba </w:t>
      </w:r>
      <w:r w:rsidR="003B6470">
        <w:rPr>
          <w:rFonts w:ascii="Arial" w:hAnsi="Arial" w:cs="Arial"/>
          <w:sz w:val="22"/>
          <w:szCs w:val="22"/>
        </w:rPr>
        <w:t xml:space="preserve"> </w:t>
      </w:r>
      <w:r w:rsidR="007242CE">
        <w:rPr>
          <w:rFonts w:ascii="Arial" w:hAnsi="Arial" w:cs="Arial"/>
          <w:sz w:val="22"/>
          <w:szCs w:val="22"/>
        </w:rPr>
        <w:t xml:space="preserve">o </w:t>
      </w:r>
      <w:r w:rsidR="00AF11D4">
        <w:rPr>
          <w:rFonts w:ascii="Arial" w:hAnsi="Arial" w:cs="Arial"/>
          <w:sz w:val="22"/>
          <w:szCs w:val="22"/>
        </w:rPr>
        <w:t xml:space="preserve"> pridobitvi </w:t>
      </w:r>
      <w:r w:rsidR="007242CE">
        <w:rPr>
          <w:rFonts w:ascii="Arial" w:hAnsi="Arial" w:cs="Arial"/>
          <w:sz w:val="22"/>
          <w:szCs w:val="22"/>
        </w:rPr>
        <w:t xml:space="preserve"> statusa </w:t>
      </w:r>
      <w:r w:rsidR="00AF11D4">
        <w:rPr>
          <w:rFonts w:ascii="Arial" w:hAnsi="Arial" w:cs="Arial"/>
          <w:sz w:val="22"/>
          <w:szCs w:val="22"/>
        </w:rPr>
        <w:t xml:space="preserve">grajenega </w:t>
      </w:r>
      <w:r w:rsidR="007242CE">
        <w:rPr>
          <w:rFonts w:ascii="Arial" w:hAnsi="Arial" w:cs="Arial"/>
          <w:sz w:val="22"/>
          <w:szCs w:val="22"/>
        </w:rPr>
        <w:t>javnega dobra</w:t>
      </w:r>
      <w:r w:rsidR="003B6470">
        <w:rPr>
          <w:rFonts w:ascii="Arial" w:hAnsi="Arial" w:cs="Arial"/>
          <w:sz w:val="22"/>
          <w:szCs w:val="22"/>
        </w:rPr>
        <w:t xml:space="preserve"> pravnomočna, jo </w:t>
      </w:r>
      <w:r w:rsidR="00CF4B6F">
        <w:rPr>
          <w:rFonts w:ascii="Arial" w:hAnsi="Arial" w:cs="Arial"/>
          <w:sz w:val="22"/>
          <w:szCs w:val="22"/>
        </w:rPr>
        <w:t>občinska uprava</w:t>
      </w:r>
      <w:r w:rsidR="003B6470">
        <w:rPr>
          <w:rFonts w:ascii="Arial" w:hAnsi="Arial" w:cs="Arial"/>
          <w:sz w:val="22"/>
          <w:szCs w:val="22"/>
        </w:rPr>
        <w:t xml:space="preserve"> pošlje zemljiški knjigi.</w:t>
      </w:r>
    </w:p>
    <w:p w14:paraId="6FDBFF5A" w14:textId="77777777" w:rsidR="00784C24" w:rsidRDefault="00784C24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A999356" w14:textId="3383362E" w:rsidR="003E33C8" w:rsidRDefault="003E33C8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ZUreP-</w:t>
      </w: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>v 262. členu določa, da status grajenega javnega dobra preneha, če je zemljišče, objekt ali njegov del</w:t>
      </w:r>
      <w:r w:rsidRPr="00BD17E0">
        <w:rPr>
          <w:rFonts w:ascii="Arial" w:hAnsi="Arial" w:cs="Arial"/>
          <w:sz w:val="22"/>
          <w:szCs w:val="22"/>
        </w:rPr>
        <w:t xml:space="preserve">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</w:t>
      </w:r>
      <w:r w:rsidR="007125CF">
        <w:rPr>
          <w:rFonts w:ascii="Arial" w:hAnsi="Arial" w:cs="Arial"/>
          <w:sz w:val="22"/>
          <w:szCs w:val="22"/>
        </w:rPr>
        <w:t>.</w:t>
      </w:r>
    </w:p>
    <w:p w14:paraId="4BE1B817" w14:textId="77777777" w:rsidR="003E33C8" w:rsidRDefault="003E33C8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AD331F6" w14:textId="57F05C02" w:rsidR="00834B7A" w:rsidRPr="00FB0FCA" w:rsidRDefault="00834B7A" w:rsidP="00834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Mestna občina Nova Gorica, </w:t>
      </w:r>
      <w:r w:rsidR="007242CE">
        <w:rPr>
          <w:rFonts w:ascii="Arial" w:hAnsi="Arial" w:cs="Arial"/>
          <w:sz w:val="22"/>
          <w:szCs w:val="22"/>
        </w:rPr>
        <w:t xml:space="preserve">Urad direktorja občinske uprave, </w:t>
      </w:r>
      <w:r w:rsidR="0060101A">
        <w:rPr>
          <w:rFonts w:ascii="Arial" w:hAnsi="Arial" w:cs="Arial"/>
          <w:sz w:val="22"/>
          <w:szCs w:val="22"/>
        </w:rPr>
        <w:t>Služba za premoženjske zadeve</w:t>
      </w:r>
      <w:r w:rsidRPr="00FB0FCA">
        <w:rPr>
          <w:rFonts w:ascii="Arial" w:hAnsi="Arial" w:cs="Arial"/>
          <w:sz w:val="22"/>
          <w:szCs w:val="22"/>
        </w:rPr>
        <w:t xml:space="preserve"> je po uradni dolžnosti uved</w:t>
      </w:r>
      <w:r w:rsidR="008D68B7">
        <w:rPr>
          <w:rFonts w:ascii="Arial" w:hAnsi="Arial" w:cs="Arial"/>
          <w:sz w:val="22"/>
          <w:szCs w:val="22"/>
        </w:rPr>
        <w:t>la</w:t>
      </w:r>
      <w:r w:rsidRPr="00FB0FCA">
        <w:rPr>
          <w:rFonts w:ascii="Arial" w:hAnsi="Arial" w:cs="Arial"/>
          <w:sz w:val="22"/>
          <w:szCs w:val="22"/>
        </w:rPr>
        <w:t xml:space="preserve"> postopek za pridobitev statusa grajenega javnega dobra v lasti Mestne občine Nova Gorica na nepremičnin</w:t>
      </w:r>
      <w:r w:rsidR="006916C3">
        <w:rPr>
          <w:rFonts w:ascii="Arial" w:hAnsi="Arial" w:cs="Arial"/>
          <w:sz w:val="22"/>
          <w:szCs w:val="22"/>
        </w:rPr>
        <w:t>ah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3E33C8">
        <w:rPr>
          <w:rFonts w:ascii="Arial" w:hAnsi="Arial" w:cs="Arial"/>
          <w:sz w:val="22"/>
          <w:szCs w:val="22"/>
        </w:rPr>
        <w:t xml:space="preserve">1078/6 </w:t>
      </w:r>
      <w:r w:rsidR="00AD78AE">
        <w:rPr>
          <w:rFonts w:ascii="Arial" w:hAnsi="Arial" w:cs="Arial"/>
          <w:sz w:val="22"/>
          <w:szCs w:val="22"/>
        </w:rPr>
        <w:t>ter</w:t>
      </w:r>
      <w:r w:rsidR="003E33C8">
        <w:rPr>
          <w:rFonts w:ascii="Arial" w:hAnsi="Arial" w:cs="Arial"/>
          <w:sz w:val="22"/>
          <w:szCs w:val="22"/>
        </w:rPr>
        <w:t xml:space="preserve"> parcelno številko 1077/4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AD78AE">
        <w:rPr>
          <w:rFonts w:ascii="Arial" w:hAnsi="Arial" w:cs="Arial"/>
          <w:sz w:val="22"/>
          <w:szCs w:val="22"/>
        </w:rPr>
        <w:t>ob</w:t>
      </w:r>
      <w:r w:rsidR="006911E8">
        <w:rPr>
          <w:rFonts w:ascii="Arial" w:hAnsi="Arial" w:cs="Arial"/>
          <w:sz w:val="22"/>
          <w:szCs w:val="22"/>
        </w:rPr>
        <w:t>e</w:t>
      </w:r>
      <w:r w:rsidR="006916C3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k.o. </w:t>
      </w:r>
      <w:r w:rsidR="006916C3">
        <w:rPr>
          <w:rFonts w:ascii="Arial" w:hAnsi="Arial" w:cs="Arial"/>
          <w:sz w:val="22"/>
          <w:szCs w:val="22"/>
        </w:rPr>
        <w:t>2336 Branik</w:t>
      </w:r>
      <w:r w:rsidRPr="00FB0FCA">
        <w:rPr>
          <w:rFonts w:ascii="Arial" w:hAnsi="Arial" w:cs="Arial"/>
          <w:sz w:val="22"/>
          <w:szCs w:val="22"/>
        </w:rPr>
        <w:t xml:space="preserve">. </w:t>
      </w:r>
    </w:p>
    <w:p w14:paraId="5F96CA82" w14:textId="77777777" w:rsidR="00784C24" w:rsidRDefault="00784C24" w:rsidP="00834B7A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4533776"/>
      <w:bookmarkStart w:id="3" w:name="_Hlk73358334"/>
    </w:p>
    <w:p w14:paraId="67B892A1" w14:textId="384E15BE" w:rsidR="00BF09E3" w:rsidRDefault="00834B7A" w:rsidP="00834B7A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Predmetn</w:t>
      </w:r>
      <w:r w:rsidR="00FD4587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nepremični</w:t>
      </w:r>
      <w:r w:rsidR="006916C3">
        <w:rPr>
          <w:rFonts w:ascii="Arial" w:hAnsi="Arial" w:cs="Arial"/>
          <w:sz w:val="22"/>
          <w:szCs w:val="22"/>
        </w:rPr>
        <w:t>n</w:t>
      </w:r>
      <w:r w:rsidR="00FD4587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</w:t>
      </w:r>
      <w:r w:rsidR="006916C3">
        <w:rPr>
          <w:rFonts w:ascii="Arial" w:hAnsi="Arial" w:cs="Arial"/>
          <w:sz w:val="22"/>
          <w:szCs w:val="22"/>
        </w:rPr>
        <w:t>s</w:t>
      </w:r>
      <w:r w:rsidR="00FD4587">
        <w:rPr>
          <w:rFonts w:ascii="Arial" w:hAnsi="Arial" w:cs="Arial"/>
          <w:sz w:val="22"/>
          <w:szCs w:val="22"/>
        </w:rPr>
        <w:t>ta</w:t>
      </w:r>
      <w:r w:rsidR="006916C3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v zemljiški knjigi vpisan</w:t>
      </w:r>
      <w:r w:rsidR="006916C3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kot </w:t>
      </w:r>
      <w:r w:rsidR="006916C3">
        <w:rPr>
          <w:rFonts w:ascii="Arial" w:hAnsi="Arial" w:cs="Arial"/>
          <w:sz w:val="22"/>
          <w:szCs w:val="22"/>
        </w:rPr>
        <w:t>lastnina Mestne občine Nova Gorica</w:t>
      </w:r>
      <w:r w:rsidRPr="00FB0FCA">
        <w:rPr>
          <w:rFonts w:ascii="Arial" w:hAnsi="Arial" w:cs="Arial"/>
          <w:sz w:val="22"/>
          <w:szCs w:val="22"/>
        </w:rPr>
        <w:t>. V naravi parcel</w:t>
      </w:r>
      <w:r w:rsidR="006911E8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predstavlja</w:t>
      </w:r>
      <w:r w:rsidR="006911E8">
        <w:rPr>
          <w:rFonts w:ascii="Arial" w:hAnsi="Arial" w:cs="Arial"/>
          <w:sz w:val="22"/>
          <w:szCs w:val="22"/>
        </w:rPr>
        <w:t>j</w:t>
      </w:r>
      <w:r w:rsidR="00FD4587">
        <w:rPr>
          <w:rFonts w:ascii="Arial" w:hAnsi="Arial" w:cs="Arial"/>
          <w:sz w:val="22"/>
          <w:szCs w:val="22"/>
        </w:rPr>
        <w:t>ta del</w:t>
      </w:r>
      <w:r w:rsidRPr="00FB0FCA">
        <w:rPr>
          <w:rFonts w:ascii="Arial" w:hAnsi="Arial" w:cs="Arial"/>
          <w:sz w:val="22"/>
          <w:szCs w:val="22"/>
        </w:rPr>
        <w:t xml:space="preserve"> </w:t>
      </w:r>
      <w:r w:rsidR="00BF09E3">
        <w:rPr>
          <w:rFonts w:ascii="Arial" w:hAnsi="Arial" w:cs="Arial"/>
          <w:sz w:val="22"/>
          <w:szCs w:val="22"/>
        </w:rPr>
        <w:t>nekategoriziran</w:t>
      </w:r>
      <w:r w:rsidR="00FD4587">
        <w:rPr>
          <w:rFonts w:ascii="Arial" w:hAnsi="Arial" w:cs="Arial"/>
          <w:sz w:val="22"/>
          <w:szCs w:val="22"/>
        </w:rPr>
        <w:t>e</w:t>
      </w:r>
      <w:r w:rsidR="00BF09E3">
        <w:rPr>
          <w:rFonts w:ascii="Arial" w:hAnsi="Arial" w:cs="Arial"/>
          <w:sz w:val="22"/>
          <w:szCs w:val="22"/>
        </w:rPr>
        <w:t xml:space="preserve"> občinsk</w:t>
      </w:r>
      <w:r w:rsidR="00FD4587">
        <w:rPr>
          <w:rFonts w:ascii="Arial" w:hAnsi="Arial" w:cs="Arial"/>
          <w:sz w:val="22"/>
          <w:szCs w:val="22"/>
        </w:rPr>
        <w:t>e</w:t>
      </w:r>
      <w:r w:rsidR="00BF09E3">
        <w:rPr>
          <w:rFonts w:ascii="Arial" w:hAnsi="Arial" w:cs="Arial"/>
          <w:sz w:val="22"/>
          <w:szCs w:val="22"/>
        </w:rPr>
        <w:t xml:space="preserve"> cest</w:t>
      </w:r>
      <w:r w:rsidR="00FD4587">
        <w:rPr>
          <w:rFonts w:ascii="Arial" w:hAnsi="Arial" w:cs="Arial"/>
          <w:sz w:val="22"/>
          <w:szCs w:val="22"/>
        </w:rPr>
        <w:t>e</w:t>
      </w:r>
      <w:r w:rsidR="00BF09E3">
        <w:rPr>
          <w:rFonts w:ascii="Arial" w:hAnsi="Arial" w:cs="Arial"/>
          <w:sz w:val="22"/>
          <w:szCs w:val="22"/>
        </w:rPr>
        <w:t xml:space="preserve">, ki </w:t>
      </w:r>
      <w:r w:rsidR="00161683">
        <w:rPr>
          <w:rFonts w:ascii="Arial" w:hAnsi="Arial" w:cs="Arial"/>
          <w:sz w:val="22"/>
          <w:szCs w:val="22"/>
        </w:rPr>
        <w:t xml:space="preserve">vodi do gozdnih </w:t>
      </w:r>
      <w:r w:rsidR="009B205B">
        <w:rPr>
          <w:rFonts w:ascii="Arial" w:hAnsi="Arial" w:cs="Arial"/>
          <w:sz w:val="22"/>
          <w:szCs w:val="22"/>
        </w:rPr>
        <w:t xml:space="preserve">in kmetijskih </w:t>
      </w:r>
      <w:r w:rsidR="00161683">
        <w:rPr>
          <w:rFonts w:ascii="Arial" w:hAnsi="Arial" w:cs="Arial"/>
          <w:sz w:val="22"/>
          <w:szCs w:val="22"/>
        </w:rPr>
        <w:t>zemljišč v zaselku Pedrovo</w:t>
      </w:r>
      <w:r w:rsidR="0073203A">
        <w:rPr>
          <w:rFonts w:ascii="Arial" w:hAnsi="Arial" w:cs="Arial"/>
          <w:sz w:val="22"/>
          <w:szCs w:val="22"/>
        </w:rPr>
        <w:t xml:space="preserve"> nad Branikom</w:t>
      </w:r>
      <w:r w:rsidR="00BF09E3">
        <w:rPr>
          <w:rFonts w:ascii="Arial" w:hAnsi="Arial" w:cs="Arial"/>
          <w:sz w:val="22"/>
          <w:szCs w:val="22"/>
        </w:rPr>
        <w:t>.</w:t>
      </w:r>
    </w:p>
    <w:bookmarkEnd w:id="2"/>
    <w:p w14:paraId="6CDF16A5" w14:textId="77777777" w:rsidR="00230F16" w:rsidRPr="00FB0FCA" w:rsidRDefault="00230F16" w:rsidP="00230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7A3F9450" w14:textId="5B1FE42F" w:rsidR="006911E8" w:rsidRPr="005F787E" w:rsidRDefault="006911E8" w:rsidP="006911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s parc. št. </w:t>
      </w:r>
      <w:r>
        <w:rPr>
          <w:rFonts w:ascii="Arial" w:hAnsi="Arial" w:cs="Arial"/>
          <w:sz w:val="22"/>
          <w:szCs w:val="22"/>
        </w:rPr>
        <w:t>4892/22, parc. št. 4891/18, parc. št. 4891/11, parc. št. 4892/12 ter parc. št. 4894/2</w:t>
      </w:r>
      <w:r w:rsidRPr="001D22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vse</w:t>
      </w:r>
      <w:r w:rsidRPr="001D22BD">
        <w:rPr>
          <w:rFonts w:ascii="Arial" w:hAnsi="Arial" w:cs="Arial"/>
          <w:sz w:val="22"/>
          <w:szCs w:val="22"/>
        </w:rPr>
        <w:t xml:space="preserve"> k.o. </w:t>
      </w:r>
      <w:r>
        <w:rPr>
          <w:rFonts w:ascii="Arial" w:hAnsi="Arial" w:cs="Arial"/>
          <w:sz w:val="22"/>
          <w:szCs w:val="22"/>
        </w:rPr>
        <w:t>2336 Branik</w:t>
      </w:r>
      <w:r w:rsidRPr="00B2196F">
        <w:rPr>
          <w:rFonts w:ascii="Arial" w:hAnsi="Arial" w:cs="Arial"/>
          <w:sz w:val="22"/>
          <w:szCs w:val="22"/>
        </w:rPr>
        <w:t>,</w:t>
      </w:r>
      <w:r w:rsidRPr="000632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e</w:t>
      </w:r>
      <w:r w:rsidRPr="000632B7">
        <w:rPr>
          <w:rFonts w:ascii="Arial" w:hAnsi="Arial" w:cs="Arial"/>
          <w:sz w:val="22"/>
          <w:szCs w:val="22"/>
        </w:rPr>
        <w:t xml:space="preserve"> kot javno dobro </w:t>
      </w:r>
      <w:r>
        <w:rPr>
          <w:rFonts w:ascii="Arial" w:hAnsi="Arial" w:cs="Arial"/>
          <w:sz w:val="22"/>
          <w:szCs w:val="22"/>
        </w:rPr>
        <w:t>brez lastnika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Predmetne n</w:t>
      </w:r>
      <w:r w:rsidRPr="005F787E">
        <w:rPr>
          <w:rFonts w:ascii="Arial" w:hAnsi="Arial" w:cs="Arial"/>
          <w:sz w:val="22"/>
          <w:szCs w:val="22"/>
        </w:rPr>
        <w:t>epremičnin</w:t>
      </w:r>
      <w:r>
        <w:rPr>
          <w:rFonts w:ascii="Arial" w:hAnsi="Arial" w:cs="Arial"/>
          <w:sz w:val="22"/>
          <w:szCs w:val="22"/>
        </w:rPr>
        <w:t>e</w:t>
      </w:r>
      <w:r w:rsidRPr="005F787E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skupni</w:t>
      </w:r>
      <w:r w:rsidRPr="005F787E">
        <w:rPr>
          <w:rFonts w:ascii="Arial" w:hAnsi="Arial" w:cs="Arial"/>
          <w:sz w:val="22"/>
          <w:szCs w:val="22"/>
        </w:rPr>
        <w:t xml:space="preserve"> izmeri </w:t>
      </w:r>
      <w:r>
        <w:rPr>
          <w:rFonts w:ascii="Arial" w:hAnsi="Arial" w:cs="Arial"/>
          <w:sz w:val="22"/>
          <w:szCs w:val="22"/>
        </w:rPr>
        <w:t>74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 v naravi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pozidane, pri čemer pa je v naravi potek javnega dobra vzpostavljen preko nepremičnin s parc. št. 1078/6</w:t>
      </w:r>
      <w:r w:rsidR="00FD4587">
        <w:rPr>
          <w:rFonts w:ascii="Arial" w:hAnsi="Arial" w:cs="Arial"/>
          <w:sz w:val="22"/>
          <w:szCs w:val="22"/>
        </w:rPr>
        <w:t xml:space="preserve"> ter</w:t>
      </w:r>
      <w:r w:rsidR="00E03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parc. št</w:t>
      </w:r>
      <w:r w:rsidRPr="005F78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1077/4</w:t>
      </w:r>
      <w:r w:rsidR="00E033F7">
        <w:rPr>
          <w:rFonts w:ascii="Arial" w:hAnsi="Arial" w:cs="Arial"/>
          <w:sz w:val="22"/>
          <w:szCs w:val="22"/>
        </w:rPr>
        <w:t xml:space="preserve"> </w:t>
      </w:r>
      <w:r w:rsidR="00FD4587">
        <w:rPr>
          <w:rFonts w:ascii="Arial" w:hAnsi="Arial" w:cs="Arial"/>
          <w:sz w:val="22"/>
          <w:szCs w:val="22"/>
        </w:rPr>
        <w:t>obe</w:t>
      </w:r>
      <w:r>
        <w:rPr>
          <w:rFonts w:ascii="Arial" w:hAnsi="Arial" w:cs="Arial"/>
          <w:sz w:val="22"/>
          <w:szCs w:val="22"/>
        </w:rPr>
        <w:t xml:space="preserve">  k.o.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2336 Branik, ki s</w:t>
      </w:r>
      <w:r w:rsidR="00FD4587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v lasti Mestne občine Nova Gorica</w:t>
      </w:r>
      <w:r w:rsidR="00E03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jim</w:t>
      </w:r>
      <w:r w:rsidR="00FD458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bo podeljen status grajenega javnega dobra z ugotovitveno odločbo. </w:t>
      </w:r>
      <w:r w:rsidRPr="005F787E">
        <w:rPr>
          <w:rFonts w:ascii="Arial" w:hAnsi="Arial" w:cs="Arial"/>
          <w:sz w:val="22"/>
          <w:szCs w:val="22"/>
        </w:rPr>
        <w:t>Mestna občina namerava</w:t>
      </w:r>
      <w:r>
        <w:rPr>
          <w:rFonts w:ascii="Arial" w:hAnsi="Arial" w:cs="Arial"/>
          <w:sz w:val="22"/>
          <w:szCs w:val="22"/>
        </w:rPr>
        <w:t xml:space="preserve"> status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grajenega </w:t>
      </w:r>
      <w:r w:rsidRPr="005F787E">
        <w:rPr>
          <w:rFonts w:ascii="Arial" w:hAnsi="Arial" w:cs="Arial"/>
          <w:sz w:val="22"/>
          <w:szCs w:val="22"/>
        </w:rPr>
        <w:t>javn</w:t>
      </w:r>
      <w:r>
        <w:rPr>
          <w:rFonts w:ascii="Arial" w:hAnsi="Arial" w:cs="Arial"/>
          <w:sz w:val="22"/>
          <w:szCs w:val="22"/>
        </w:rPr>
        <w:t>ega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a na nepremičninah </w:t>
      </w:r>
      <w:r w:rsidRPr="000632B7">
        <w:rPr>
          <w:rFonts w:ascii="Arial" w:hAnsi="Arial" w:cs="Arial"/>
          <w:sz w:val="22"/>
          <w:szCs w:val="22"/>
        </w:rPr>
        <w:t xml:space="preserve">parc. št. </w:t>
      </w:r>
      <w:r>
        <w:rPr>
          <w:rFonts w:ascii="Arial" w:hAnsi="Arial" w:cs="Arial"/>
          <w:sz w:val="22"/>
          <w:szCs w:val="22"/>
        </w:rPr>
        <w:t>4892/22, parc. št. 4891/18, parc. št. 4891/11, parc. št. 4892/12 ter parc. št. 4894/2</w:t>
      </w:r>
      <w:r w:rsidRPr="001D22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vse</w:t>
      </w:r>
      <w:r w:rsidRPr="001D22BD">
        <w:rPr>
          <w:rFonts w:ascii="Arial" w:hAnsi="Arial" w:cs="Arial"/>
          <w:sz w:val="22"/>
          <w:szCs w:val="22"/>
        </w:rPr>
        <w:t xml:space="preserve"> k.o. </w:t>
      </w:r>
      <w:r>
        <w:rPr>
          <w:rFonts w:ascii="Arial" w:hAnsi="Arial" w:cs="Arial"/>
          <w:sz w:val="22"/>
          <w:szCs w:val="22"/>
        </w:rPr>
        <w:t xml:space="preserve">2336 Branik </w:t>
      </w:r>
      <w:r w:rsidRPr="005F787E">
        <w:rPr>
          <w:rFonts w:ascii="Arial" w:hAnsi="Arial" w:cs="Arial"/>
          <w:sz w:val="22"/>
          <w:szCs w:val="22"/>
        </w:rPr>
        <w:t>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>zemljišča prodati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5A659535" w14:textId="77777777" w:rsidR="006911E8" w:rsidRDefault="006911E8" w:rsidP="00292720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D4B3CB" w14:textId="14C31653" w:rsidR="00292720" w:rsidRPr="00292720" w:rsidRDefault="00834B7A" w:rsidP="00292720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1526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0748D3">
        <w:rPr>
          <w:rFonts w:ascii="Arial" w:eastAsia="Calibri" w:hAnsi="Arial" w:cs="Arial"/>
          <w:sz w:val="22"/>
          <w:szCs w:val="22"/>
          <w:lang w:eastAsia="en-US"/>
        </w:rPr>
        <w:t>Branik je</w:t>
      </w:r>
      <w:r w:rsidR="00BF09E3" w:rsidRPr="00BF09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40C1F">
        <w:rPr>
          <w:rFonts w:ascii="Arial" w:eastAsia="Calibri" w:hAnsi="Arial" w:cs="Arial"/>
          <w:sz w:val="22"/>
          <w:szCs w:val="22"/>
          <w:lang w:eastAsia="en-US"/>
        </w:rPr>
        <w:t>po p</w:t>
      </w:r>
      <w:r w:rsidR="001C72A1">
        <w:rPr>
          <w:rFonts w:ascii="Arial" w:eastAsia="Calibri" w:hAnsi="Arial" w:cs="Arial"/>
          <w:sz w:val="22"/>
          <w:szCs w:val="22"/>
          <w:lang w:eastAsia="en-US"/>
        </w:rPr>
        <w:t>o</w:t>
      </w:r>
      <w:r w:rsidR="00B40C1F">
        <w:rPr>
          <w:rFonts w:ascii="Arial" w:eastAsia="Calibri" w:hAnsi="Arial" w:cs="Arial"/>
          <w:sz w:val="22"/>
          <w:szCs w:val="22"/>
          <w:lang w:eastAsia="en-US"/>
        </w:rPr>
        <w:t>zivu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, ki ji ga je pristojni občinski organ </w:t>
      </w:r>
      <w:r w:rsidR="00292720" w:rsidRPr="00224FD7">
        <w:rPr>
          <w:rFonts w:ascii="Arial" w:eastAsia="Calibri" w:hAnsi="Arial" w:cs="Arial"/>
          <w:sz w:val="22"/>
          <w:szCs w:val="22"/>
          <w:lang w:eastAsia="en-US"/>
        </w:rPr>
        <w:t>poslal</w:t>
      </w:r>
      <w:r w:rsidR="00BF09E3" w:rsidRPr="00224F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v dopisu št. </w:t>
      </w:r>
      <w:r w:rsidR="00161683">
        <w:rPr>
          <w:rFonts w:ascii="Arial" w:eastAsia="Calibri" w:hAnsi="Arial" w:cs="Arial"/>
          <w:sz w:val="22"/>
          <w:szCs w:val="22"/>
          <w:lang w:eastAsia="en-US"/>
        </w:rPr>
        <w:t>478-676/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C72A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161683">
        <w:rPr>
          <w:rFonts w:ascii="Arial" w:eastAsia="Calibri" w:hAnsi="Arial" w:cs="Arial"/>
          <w:sz w:val="22"/>
          <w:szCs w:val="22"/>
          <w:lang w:eastAsia="en-US"/>
        </w:rPr>
        <w:t>10-15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 za podajo mnenja glede </w:t>
      </w:r>
      <w:r w:rsidR="00DD55A5">
        <w:rPr>
          <w:rFonts w:ascii="Arial" w:eastAsia="Calibri" w:hAnsi="Arial" w:cs="Arial"/>
          <w:sz w:val="22"/>
          <w:szCs w:val="22"/>
          <w:lang w:eastAsia="en-US"/>
        </w:rPr>
        <w:t>pridobitve</w:t>
      </w:r>
      <w:r w:rsidR="00E033F7">
        <w:rPr>
          <w:rFonts w:ascii="Arial" w:eastAsia="Calibri" w:hAnsi="Arial" w:cs="Arial"/>
          <w:sz w:val="22"/>
          <w:szCs w:val="22"/>
          <w:lang w:eastAsia="en-US"/>
        </w:rPr>
        <w:t xml:space="preserve"> in ukinitve</w:t>
      </w:r>
      <w:r w:rsidR="00BF09E3">
        <w:rPr>
          <w:rFonts w:ascii="Arial" w:eastAsia="Calibri" w:hAnsi="Arial" w:cs="Arial"/>
          <w:sz w:val="22"/>
          <w:szCs w:val="22"/>
          <w:lang w:eastAsia="en-US"/>
        </w:rPr>
        <w:t xml:space="preserve"> statusa grajenega javnega dobra, </w:t>
      </w:r>
      <w:r w:rsidR="00161683">
        <w:rPr>
          <w:rFonts w:ascii="Arial" w:eastAsia="Calibri" w:hAnsi="Arial" w:cs="Arial"/>
          <w:sz w:val="22"/>
          <w:szCs w:val="22"/>
          <w:lang w:eastAsia="en-US"/>
        </w:rPr>
        <w:t xml:space="preserve">dne 27.9.2024 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 xml:space="preserve">podala pozitivno mnenje za </w:t>
      </w:r>
      <w:r w:rsidR="004E3959">
        <w:rPr>
          <w:rFonts w:ascii="Arial" w:eastAsia="Calibri" w:hAnsi="Arial" w:cs="Arial"/>
          <w:sz w:val="22"/>
          <w:szCs w:val="22"/>
          <w:lang w:eastAsia="en-US"/>
        </w:rPr>
        <w:t>pridobitev</w:t>
      </w:r>
      <w:r w:rsidR="00E033F7">
        <w:rPr>
          <w:rFonts w:ascii="Arial" w:eastAsia="Calibri" w:hAnsi="Arial" w:cs="Arial"/>
          <w:sz w:val="22"/>
          <w:szCs w:val="22"/>
          <w:lang w:eastAsia="en-US"/>
        </w:rPr>
        <w:t xml:space="preserve"> in ukinitev</w:t>
      </w:r>
      <w:r w:rsidR="004E3959">
        <w:rPr>
          <w:rFonts w:ascii="Arial" w:eastAsia="Calibri" w:hAnsi="Arial" w:cs="Arial"/>
          <w:sz w:val="22"/>
          <w:szCs w:val="22"/>
          <w:lang w:eastAsia="en-US"/>
        </w:rPr>
        <w:t xml:space="preserve"> statusa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11D4">
        <w:rPr>
          <w:rFonts w:ascii="Arial" w:eastAsia="Calibri" w:hAnsi="Arial" w:cs="Arial"/>
          <w:sz w:val="22"/>
          <w:szCs w:val="22"/>
          <w:lang w:eastAsia="en-US"/>
        </w:rPr>
        <w:t xml:space="preserve">grajenega 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>javnega dobra na predmetni</w:t>
      </w:r>
      <w:r w:rsidR="00161683">
        <w:rPr>
          <w:rFonts w:ascii="Arial" w:eastAsia="Calibri" w:hAnsi="Arial" w:cs="Arial"/>
          <w:sz w:val="22"/>
          <w:szCs w:val="22"/>
          <w:lang w:eastAsia="en-US"/>
        </w:rPr>
        <w:t>h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 xml:space="preserve"> nepremičnin</w:t>
      </w:r>
      <w:r w:rsidR="00161683">
        <w:rPr>
          <w:rFonts w:ascii="Arial" w:eastAsia="Calibri" w:hAnsi="Arial" w:cs="Arial"/>
          <w:sz w:val="22"/>
          <w:szCs w:val="22"/>
          <w:lang w:eastAsia="en-US"/>
        </w:rPr>
        <w:t>ah</w:t>
      </w:r>
      <w:r w:rsidR="00292720" w:rsidRPr="00292720">
        <w:rPr>
          <w:rFonts w:ascii="Arial" w:eastAsia="Calibri" w:hAnsi="Arial" w:cs="Arial"/>
          <w:sz w:val="22"/>
          <w:szCs w:val="22"/>
          <w:lang w:eastAsia="en-US"/>
        </w:rPr>
        <w:t>, skladno s 7. členom Odloka o krajevnih skupnostih Mestne občine Nova Gorica.</w:t>
      </w:r>
    </w:p>
    <w:p w14:paraId="16F15E7B" w14:textId="1D03C655" w:rsidR="00BF09E3" w:rsidRDefault="00BF09E3" w:rsidP="00230F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0A0311" w14:textId="77777777" w:rsidR="00F947F2" w:rsidRDefault="00F947F2" w:rsidP="00230F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72C45D" w14:textId="07812FBC" w:rsidR="00991174" w:rsidRPr="00011BC6" w:rsidRDefault="00991174" w:rsidP="00991174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>sprejetje sklepa o  pridobitvi grajenega javnega dobra</w:t>
      </w:r>
      <w:r w:rsidRPr="00011BC6">
        <w:rPr>
          <w:rFonts w:ascii="Arial" w:hAnsi="Arial" w:cs="Arial"/>
          <w:b/>
          <w:sz w:val="22"/>
          <w:szCs w:val="22"/>
        </w:rPr>
        <w:t xml:space="preserve"> </w:t>
      </w:r>
      <w:r w:rsidR="006911E8">
        <w:rPr>
          <w:rFonts w:ascii="Arial" w:hAnsi="Arial" w:cs="Arial"/>
          <w:b/>
          <w:sz w:val="22"/>
          <w:szCs w:val="22"/>
        </w:rPr>
        <w:t xml:space="preserve">in ukinitvi statusa grajenega javnega dobra </w:t>
      </w:r>
      <w:r w:rsidRPr="00011BC6">
        <w:rPr>
          <w:rFonts w:ascii="Arial" w:hAnsi="Arial" w:cs="Arial"/>
          <w:b/>
          <w:sz w:val="22"/>
          <w:szCs w:val="22"/>
        </w:rPr>
        <w:t xml:space="preserve">pristojen </w:t>
      </w:r>
      <w:r w:rsidRPr="00011BC6">
        <w:rPr>
          <w:rFonts w:ascii="Arial" w:hAnsi="Arial" w:cs="Arial"/>
          <w:b/>
          <w:sz w:val="22"/>
          <w:szCs w:val="22"/>
        </w:rPr>
        <w:lastRenderedPageBreak/>
        <w:t>Mestni svet Mestne občine Nova Gorica, zato predlagamo, da predloženi sklep obravnava in sprejme.</w:t>
      </w:r>
    </w:p>
    <w:p w14:paraId="0362EDC6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7E1A8DB" w14:textId="77777777" w:rsidR="00F05508" w:rsidRDefault="00F05508" w:rsidP="00834B7A">
      <w:pPr>
        <w:jc w:val="both"/>
        <w:rPr>
          <w:rFonts w:ascii="Arial" w:hAnsi="Arial" w:cs="Arial"/>
          <w:sz w:val="22"/>
          <w:szCs w:val="22"/>
        </w:rPr>
      </w:pPr>
    </w:p>
    <w:p w14:paraId="376269A1" w14:textId="77777777" w:rsidR="00F947F2" w:rsidRDefault="00F947F2" w:rsidP="00F947F2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 Turel</w:t>
      </w:r>
    </w:p>
    <w:p w14:paraId="6E031E82" w14:textId="6CB04ABE" w:rsidR="00F05508" w:rsidRPr="00FB0FCA" w:rsidRDefault="00F947F2" w:rsidP="00F947F2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947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ŽUPAN</w:t>
      </w:r>
    </w:p>
    <w:p w14:paraId="4F8E06D7" w14:textId="4FE87DBF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Pripravila:</w:t>
      </w:r>
    </w:p>
    <w:p w14:paraId="76FA775A" w14:textId="42303C81" w:rsidR="00F05508" w:rsidRDefault="00784C24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Matjaž Rosič</w:t>
      </w:r>
      <w:r w:rsidR="00F05508">
        <w:rPr>
          <w:rFonts w:ascii="Arial" w:hAnsi="Arial" w:cs="Arial"/>
          <w:sz w:val="22"/>
          <w:szCs w:val="22"/>
        </w:rPr>
        <w:tab/>
      </w:r>
      <w:r w:rsidR="00F0550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01C19F53" w14:textId="1D6493B3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Višji svetovalec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7C09EEB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2417F233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45B3418E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08E6B2D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1566A151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1D476C68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58168C4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74113A7D" w14:textId="7777777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</w:p>
    <w:p w14:paraId="54915F3B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44B05129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4E2AA402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1A94AD69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61EC32FE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202765FD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32A1B73A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530E27C1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70A2E555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506C1009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6737BD8F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42DC96E4" w14:textId="77777777" w:rsidR="00F947F2" w:rsidRDefault="00F947F2" w:rsidP="00F05508">
      <w:pPr>
        <w:ind w:right="707"/>
        <w:rPr>
          <w:rFonts w:ascii="Arial" w:hAnsi="Arial" w:cs="Arial"/>
          <w:sz w:val="22"/>
          <w:szCs w:val="22"/>
        </w:rPr>
      </w:pPr>
    </w:p>
    <w:p w14:paraId="53FDC96A" w14:textId="45854187" w:rsidR="00F05508" w:rsidRDefault="00F05508" w:rsidP="00F0550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F947F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14:paraId="7D4A0EF4" w14:textId="77777777" w:rsidR="00E879D8" w:rsidRPr="00326819" w:rsidRDefault="00E879D8" w:rsidP="00E879D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Slikovno gradivo – PISO izris </w:t>
      </w:r>
    </w:p>
    <w:p w14:paraId="23FEDAD0" w14:textId="77777777" w:rsidR="00834B7A" w:rsidRPr="00FB0FCA" w:rsidRDefault="00834B7A" w:rsidP="00834B7A"/>
    <w:p w14:paraId="7D239526" w14:textId="77777777" w:rsidR="008E4940" w:rsidRDefault="008E4940"/>
    <w:sectPr w:rsidR="008E4940" w:rsidSect="00AB0F3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ECBD" w14:textId="77777777" w:rsidR="001D6778" w:rsidRDefault="001D6778">
      <w:r>
        <w:separator/>
      </w:r>
    </w:p>
  </w:endnote>
  <w:endnote w:type="continuationSeparator" w:id="0">
    <w:p w14:paraId="131198FD" w14:textId="77777777" w:rsidR="001D6778" w:rsidRDefault="001D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4523" w14:textId="77777777" w:rsidR="001D6778" w:rsidRDefault="001D6778">
      <w:r>
        <w:separator/>
      </w:r>
    </w:p>
  </w:footnote>
  <w:footnote w:type="continuationSeparator" w:id="0">
    <w:p w14:paraId="3F68DC01" w14:textId="77777777" w:rsidR="001D6778" w:rsidRDefault="001D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1755">
    <w:abstractNumId w:val="0"/>
  </w:num>
  <w:num w:numId="2" w16cid:durableId="23659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167F4"/>
    <w:rsid w:val="000748D3"/>
    <w:rsid w:val="000760F6"/>
    <w:rsid w:val="000E49DE"/>
    <w:rsid w:val="0015240E"/>
    <w:rsid w:val="00161683"/>
    <w:rsid w:val="001C72A1"/>
    <w:rsid w:val="001D6778"/>
    <w:rsid w:val="001E1B43"/>
    <w:rsid w:val="00224FD7"/>
    <w:rsid w:val="00230F16"/>
    <w:rsid w:val="00292720"/>
    <w:rsid w:val="002B5446"/>
    <w:rsid w:val="002D2FAF"/>
    <w:rsid w:val="00337349"/>
    <w:rsid w:val="003B6470"/>
    <w:rsid w:val="003D0D3B"/>
    <w:rsid w:val="003E33C8"/>
    <w:rsid w:val="003F17E0"/>
    <w:rsid w:val="004446B1"/>
    <w:rsid w:val="004470BD"/>
    <w:rsid w:val="00471E0B"/>
    <w:rsid w:val="004E3828"/>
    <w:rsid w:val="004E3959"/>
    <w:rsid w:val="00517E64"/>
    <w:rsid w:val="0060101A"/>
    <w:rsid w:val="00606303"/>
    <w:rsid w:val="006368C3"/>
    <w:rsid w:val="006911E8"/>
    <w:rsid w:val="006916C3"/>
    <w:rsid w:val="006C62FB"/>
    <w:rsid w:val="006D163B"/>
    <w:rsid w:val="007125CF"/>
    <w:rsid w:val="007242CE"/>
    <w:rsid w:val="00725CFD"/>
    <w:rsid w:val="0073203A"/>
    <w:rsid w:val="00750434"/>
    <w:rsid w:val="00784C24"/>
    <w:rsid w:val="00834B7A"/>
    <w:rsid w:val="00844DD9"/>
    <w:rsid w:val="008B4B8B"/>
    <w:rsid w:val="008D68B7"/>
    <w:rsid w:val="008E4940"/>
    <w:rsid w:val="00906C12"/>
    <w:rsid w:val="00991174"/>
    <w:rsid w:val="009A1466"/>
    <w:rsid w:val="009B205B"/>
    <w:rsid w:val="009C3610"/>
    <w:rsid w:val="00A25098"/>
    <w:rsid w:val="00A64ACF"/>
    <w:rsid w:val="00A948A3"/>
    <w:rsid w:val="00A9545E"/>
    <w:rsid w:val="00AD78AE"/>
    <w:rsid w:val="00AE7D5F"/>
    <w:rsid w:val="00AF11D4"/>
    <w:rsid w:val="00B36CE8"/>
    <w:rsid w:val="00B40C1F"/>
    <w:rsid w:val="00BC2127"/>
    <w:rsid w:val="00BE0AE8"/>
    <w:rsid w:val="00BF09E3"/>
    <w:rsid w:val="00BF275A"/>
    <w:rsid w:val="00C22A94"/>
    <w:rsid w:val="00C547F4"/>
    <w:rsid w:val="00C7765E"/>
    <w:rsid w:val="00CC46FA"/>
    <w:rsid w:val="00CF4B6F"/>
    <w:rsid w:val="00D347CE"/>
    <w:rsid w:val="00D70A96"/>
    <w:rsid w:val="00D86BF4"/>
    <w:rsid w:val="00DB1352"/>
    <w:rsid w:val="00DD55A5"/>
    <w:rsid w:val="00E033F7"/>
    <w:rsid w:val="00E20F03"/>
    <w:rsid w:val="00E21D0E"/>
    <w:rsid w:val="00E34B0B"/>
    <w:rsid w:val="00E37FC4"/>
    <w:rsid w:val="00E879D8"/>
    <w:rsid w:val="00EB4982"/>
    <w:rsid w:val="00EC388F"/>
    <w:rsid w:val="00EE103A"/>
    <w:rsid w:val="00F05508"/>
    <w:rsid w:val="00F947F2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F0550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84C2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547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47F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47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7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7F4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3D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EB8F5-19FF-48D7-83E4-66A467E6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0402-71D0-4D3C-A01F-A3B038F40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66E8F-D96D-4C95-9BAF-61743E2812C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7834aa9-1eb8-45f9-af71-ae19f45fa43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Petra Konrad</cp:lastModifiedBy>
  <cp:revision>51</cp:revision>
  <dcterms:created xsi:type="dcterms:W3CDTF">2025-05-23T11:47:00Z</dcterms:created>
  <dcterms:modified xsi:type="dcterms:W3CDTF">2025-06-05T11:49:00Z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