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C02D7" w14:textId="4E602F8E" w:rsidR="00AC5B71" w:rsidRPr="00AC5B71" w:rsidRDefault="00AC5B71" w:rsidP="000649C3">
      <w:pPr>
        <w:pStyle w:val="len"/>
        <w:shd w:val="clear" w:color="auto" w:fill="FFFFFF"/>
        <w:spacing w:before="0" w:beforeAutospacing="0" w:after="0" w:afterAutospacing="0"/>
        <w:jc w:val="both"/>
        <w:rPr>
          <w:rFonts w:ascii="Arial" w:hAnsi="Arial" w:cs="Arial"/>
          <w:b/>
          <w:bCs/>
          <w:sz w:val="72"/>
          <w:szCs w:val="7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C5B71">
        <w:rPr>
          <w:rFonts w:ascii="Arial" w:hAnsi="Arial" w:cs="Arial"/>
          <w:b/>
          <w:bCs/>
          <w:sz w:val="72"/>
          <w:szCs w:val="72"/>
        </w:rPr>
        <w:t>10</w:t>
      </w:r>
    </w:p>
    <w:p w14:paraId="77687D75" w14:textId="3773E70B" w:rsidR="001C5E33" w:rsidRPr="007521A5" w:rsidRDefault="000649C3" w:rsidP="000649C3">
      <w:pPr>
        <w:pStyle w:val="len"/>
        <w:shd w:val="clear" w:color="auto" w:fill="FFFFFF"/>
        <w:spacing w:before="0" w:beforeAutospacing="0" w:after="0" w:afterAutospacing="0"/>
        <w:jc w:val="both"/>
        <w:rPr>
          <w:rFonts w:ascii="Arial" w:hAnsi="Arial" w:cs="Arial"/>
          <w:sz w:val="22"/>
          <w:szCs w:val="22"/>
        </w:rPr>
      </w:pPr>
      <w:r w:rsidRPr="007521A5">
        <w:rPr>
          <w:rFonts w:ascii="Arial" w:hAnsi="Arial" w:cs="Arial"/>
          <w:sz w:val="22"/>
          <w:szCs w:val="22"/>
        </w:rPr>
        <w:t xml:space="preserve">Na </w:t>
      </w:r>
      <w:bookmarkStart w:id="0" w:name="_Hlk151476451"/>
      <w:r w:rsidR="00613FE4" w:rsidRPr="007521A5">
        <w:rPr>
          <w:rFonts w:ascii="Arial" w:hAnsi="Arial" w:cs="Arial"/>
          <w:sz w:val="22"/>
          <w:szCs w:val="22"/>
        </w:rPr>
        <w:t>podlagi</w:t>
      </w:r>
      <w:r w:rsidR="00714054" w:rsidRPr="007521A5">
        <w:rPr>
          <w:rFonts w:ascii="Arial" w:hAnsi="Arial" w:cs="Arial"/>
          <w:sz w:val="22"/>
          <w:szCs w:val="22"/>
        </w:rPr>
        <w:t xml:space="preserve"> </w:t>
      </w:r>
      <w:r w:rsidR="00A64D69" w:rsidRPr="00233B5E">
        <w:rPr>
          <w:rFonts w:ascii="Arial" w:hAnsi="Arial" w:cs="Arial"/>
          <w:sz w:val="22"/>
          <w:szCs w:val="22"/>
        </w:rPr>
        <w:t xml:space="preserve">119. člena Zakona o skupnih temeljih sistema plač v javnem sektorju (Uradni list RS, št. 95/24), </w:t>
      </w:r>
      <w:r w:rsidR="00A64D69" w:rsidRPr="00233B5E">
        <w:rPr>
          <w:rFonts w:ascii="Arial" w:eastAsia="Calibri" w:hAnsi="Arial" w:cs="Arial"/>
          <w:sz w:val="22"/>
          <w:szCs w:val="22"/>
        </w:rPr>
        <w:t>22.</w:t>
      </w:r>
      <w:r w:rsidR="00F67400">
        <w:rPr>
          <w:rFonts w:ascii="Arial" w:eastAsia="Calibri" w:hAnsi="Arial" w:cs="Arial"/>
          <w:sz w:val="22"/>
          <w:szCs w:val="22"/>
        </w:rPr>
        <w:t>e</w:t>
      </w:r>
      <w:r w:rsidR="00A64D69" w:rsidRPr="00233B5E">
        <w:rPr>
          <w:rFonts w:ascii="Arial" w:eastAsia="Calibri" w:hAnsi="Arial" w:cs="Arial"/>
          <w:sz w:val="22"/>
          <w:szCs w:val="22"/>
        </w:rPr>
        <w:t xml:space="preserve"> člena Zakona o sistemu plač v javnem sektorju </w:t>
      </w:r>
      <w:bookmarkStart w:id="1" w:name="_Hlk130382400"/>
      <w:r w:rsidR="00A64D69" w:rsidRPr="00233B5E">
        <w:rPr>
          <w:rFonts w:ascii="Arial" w:eastAsia="Calibri" w:hAnsi="Arial" w:cs="Arial"/>
          <w:sz w:val="22"/>
          <w:szCs w:val="22"/>
        </w:rPr>
        <w:t xml:space="preserve">(Uradni list RS, št. 108/09 – uradno prečiščeno besedilo, 13/10, 59/10, 85/10, 107/10, 35/11 – ORZSPJS49a, 27/12 – </w:t>
      </w:r>
      <w:proofErr w:type="spellStart"/>
      <w:r w:rsidR="00A64D69" w:rsidRPr="00233B5E">
        <w:rPr>
          <w:rFonts w:ascii="Arial" w:eastAsia="Calibri" w:hAnsi="Arial" w:cs="Arial"/>
          <w:sz w:val="22"/>
          <w:szCs w:val="22"/>
        </w:rPr>
        <w:t>odl</w:t>
      </w:r>
      <w:proofErr w:type="spellEnd"/>
      <w:r w:rsidR="00A64D69" w:rsidRPr="00233B5E">
        <w:rPr>
          <w:rFonts w:ascii="Arial" w:eastAsia="Calibri" w:hAnsi="Arial" w:cs="Arial"/>
          <w:sz w:val="22"/>
          <w:szCs w:val="22"/>
        </w:rPr>
        <w:t xml:space="preserve">. US, 40/12 – ZUJF, 46/13, 25/14 – ZFU, 50/14, 95/14 – ZUPPJS15, 82/15, 23/17 – </w:t>
      </w:r>
      <w:proofErr w:type="spellStart"/>
      <w:r w:rsidR="00A64D69" w:rsidRPr="00233B5E">
        <w:rPr>
          <w:rFonts w:ascii="Arial" w:eastAsia="Calibri" w:hAnsi="Arial" w:cs="Arial"/>
          <w:sz w:val="22"/>
          <w:szCs w:val="22"/>
        </w:rPr>
        <w:t>ZDOdv</w:t>
      </w:r>
      <w:proofErr w:type="spellEnd"/>
      <w:r w:rsidR="00A64D69" w:rsidRPr="00233B5E">
        <w:rPr>
          <w:rFonts w:ascii="Arial" w:eastAsia="Calibri" w:hAnsi="Arial" w:cs="Arial"/>
          <w:sz w:val="22"/>
          <w:szCs w:val="22"/>
        </w:rPr>
        <w:t>, 67/17, 84/18, 204/21, 139/22</w:t>
      </w:r>
      <w:bookmarkStart w:id="2" w:name="_Hlk69380395"/>
      <w:bookmarkEnd w:id="1"/>
      <w:r w:rsidR="00A64D69" w:rsidRPr="00233B5E">
        <w:rPr>
          <w:rFonts w:ascii="Arial" w:eastAsia="Calibri" w:hAnsi="Arial" w:cs="Arial"/>
          <w:sz w:val="22"/>
          <w:szCs w:val="22"/>
        </w:rPr>
        <w:t>, 38/24, 48/24 -</w:t>
      </w:r>
      <w:proofErr w:type="spellStart"/>
      <w:r w:rsidR="00A64D69" w:rsidRPr="00233B5E">
        <w:rPr>
          <w:rFonts w:ascii="Arial" w:eastAsia="Calibri" w:hAnsi="Arial" w:cs="Arial"/>
          <w:sz w:val="22"/>
          <w:szCs w:val="22"/>
        </w:rPr>
        <w:t>odl</w:t>
      </w:r>
      <w:proofErr w:type="spellEnd"/>
      <w:r w:rsidR="00A64D69" w:rsidRPr="00233B5E">
        <w:rPr>
          <w:rFonts w:ascii="Arial" w:eastAsia="Calibri" w:hAnsi="Arial" w:cs="Arial"/>
          <w:sz w:val="22"/>
          <w:szCs w:val="22"/>
        </w:rPr>
        <w:t>. US in 95/24 - ZSTSPJS)</w:t>
      </w:r>
      <w:bookmarkEnd w:id="2"/>
      <w:r w:rsidR="00A64D69" w:rsidRPr="00233B5E">
        <w:rPr>
          <w:rFonts w:ascii="Arial" w:eastAsia="Calibri" w:hAnsi="Arial" w:cs="Arial"/>
          <w:sz w:val="22"/>
          <w:szCs w:val="22"/>
        </w:rPr>
        <w:t>,</w:t>
      </w:r>
      <w:r w:rsidR="00A64D69" w:rsidRPr="00371037">
        <w:rPr>
          <w:rFonts w:ascii="Arial" w:hAnsi="Arial" w:cs="Arial"/>
        </w:rPr>
        <w:t xml:space="preserve"> </w:t>
      </w:r>
      <w:r w:rsidR="00714054" w:rsidRPr="007521A5">
        <w:rPr>
          <w:rFonts w:ascii="Arial" w:hAnsi="Arial" w:cs="Arial"/>
          <w:sz w:val="22"/>
          <w:szCs w:val="22"/>
        </w:rPr>
        <w:t>drugega odstavka</w:t>
      </w:r>
      <w:r w:rsidR="00613FE4" w:rsidRPr="007521A5">
        <w:rPr>
          <w:rFonts w:ascii="Arial" w:hAnsi="Arial" w:cs="Arial"/>
          <w:sz w:val="22"/>
          <w:szCs w:val="22"/>
        </w:rPr>
        <w:t xml:space="preserve"> </w:t>
      </w:r>
      <w:r w:rsidR="00BB068C" w:rsidRPr="007521A5">
        <w:rPr>
          <w:rFonts w:ascii="Arial" w:hAnsi="Arial" w:cs="Arial"/>
          <w:sz w:val="22"/>
          <w:szCs w:val="22"/>
        </w:rPr>
        <w:t xml:space="preserve">5. člena </w:t>
      </w:r>
      <w:r w:rsidRPr="007521A5">
        <w:rPr>
          <w:rFonts w:ascii="Arial" w:hAnsi="Arial" w:cs="Arial"/>
          <w:sz w:val="22"/>
          <w:szCs w:val="22"/>
          <w:lang w:val="x-none"/>
        </w:rPr>
        <w:t>Uredb</w:t>
      </w:r>
      <w:r w:rsidRPr="007521A5">
        <w:rPr>
          <w:rFonts w:ascii="Arial" w:hAnsi="Arial" w:cs="Arial"/>
          <w:sz w:val="22"/>
          <w:szCs w:val="22"/>
        </w:rPr>
        <w:t>e</w:t>
      </w:r>
      <w:r w:rsidRPr="007521A5">
        <w:rPr>
          <w:rFonts w:ascii="Arial" w:hAnsi="Arial" w:cs="Arial"/>
          <w:sz w:val="22"/>
          <w:szCs w:val="22"/>
          <w:lang w:val="x-none"/>
        </w:rPr>
        <w:t xml:space="preserve"> o delovni uspešnosti iz naslova povečanega obsega dela za javne uslužbence (Uradni list RS, št. 53/08, 89/08</w:t>
      </w:r>
      <w:r w:rsidR="00A9026E">
        <w:rPr>
          <w:rFonts w:ascii="Arial" w:hAnsi="Arial" w:cs="Arial"/>
          <w:sz w:val="22"/>
          <w:szCs w:val="22"/>
          <w:lang w:val="x-none"/>
        </w:rPr>
        <w:t xml:space="preserve">, </w:t>
      </w:r>
      <w:r w:rsidRPr="007521A5">
        <w:rPr>
          <w:rFonts w:ascii="Arial" w:hAnsi="Arial" w:cs="Arial"/>
          <w:sz w:val="22"/>
          <w:szCs w:val="22"/>
          <w:lang w:val="x-none"/>
        </w:rPr>
        <w:t>175/20</w:t>
      </w:r>
      <w:r w:rsidR="00A9026E">
        <w:rPr>
          <w:rFonts w:ascii="Arial" w:hAnsi="Arial" w:cs="Arial"/>
          <w:sz w:val="22"/>
          <w:szCs w:val="22"/>
          <w:lang w:val="x-none"/>
        </w:rPr>
        <w:t xml:space="preserve"> in 95/24 - ZSTSPJS</w:t>
      </w:r>
      <w:r w:rsidRPr="007521A5">
        <w:rPr>
          <w:rFonts w:ascii="Arial" w:hAnsi="Arial" w:cs="Arial"/>
          <w:sz w:val="22"/>
          <w:szCs w:val="22"/>
          <w:lang w:val="x-none"/>
        </w:rPr>
        <w:t>)</w:t>
      </w:r>
      <w:bookmarkEnd w:id="0"/>
      <w:r w:rsidR="00A9026E">
        <w:rPr>
          <w:rFonts w:ascii="Arial" w:hAnsi="Arial" w:cs="Arial"/>
          <w:sz w:val="22"/>
          <w:szCs w:val="22"/>
          <w:lang w:val="x-none"/>
        </w:rPr>
        <w:t xml:space="preserve"> </w:t>
      </w:r>
      <w:r w:rsidRPr="007521A5">
        <w:rPr>
          <w:rFonts w:ascii="Arial" w:hAnsi="Arial" w:cs="Arial"/>
          <w:sz w:val="22"/>
          <w:szCs w:val="22"/>
        </w:rPr>
        <w:t xml:space="preserve">in </w:t>
      </w:r>
      <w:r w:rsidR="0023668C" w:rsidRPr="007521A5">
        <w:rPr>
          <w:rFonts w:ascii="Arial" w:hAnsi="Arial" w:cs="Arial"/>
          <w:sz w:val="22"/>
          <w:szCs w:val="22"/>
        </w:rPr>
        <w:t>19. člena Statuta Mestne občine Nova Gorica (Uradni list RS, št. 13/12, 18/17 in 18/19) je Mestni svet Mestne občine Nova Gorica na seji dne</w:t>
      </w:r>
      <w:r w:rsidR="00AC5B71">
        <w:rPr>
          <w:rFonts w:ascii="Arial" w:hAnsi="Arial" w:cs="Arial"/>
          <w:sz w:val="22"/>
          <w:szCs w:val="22"/>
        </w:rPr>
        <w:t xml:space="preserve"> __________________ </w:t>
      </w:r>
      <w:r w:rsidR="00692757" w:rsidRPr="007521A5">
        <w:rPr>
          <w:rFonts w:ascii="Arial" w:hAnsi="Arial" w:cs="Arial"/>
          <w:sz w:val="22"/>
          <w:szCs w:val="22"/>
        </w:rPr>
        <w:t>s</w:t>
      </w:r>
      <w:r w:rsidR="0023668C" w:rsidRPr="007521A5">
        <w:rPr>
          <w:rFonts w:ascii="Arial" w:hAnsi="Arial" w:cs="Arial"/>
          <w:sz w:val="22"/>
          <w:szCs w:val="22"/>
        </w:rPr>
        <w:t>prejel</w:t>
      </w:r>
    </w:p>
    <w:p w14:paraId="7EA1F2C0" w14:textId="77777777" w:rsidR="00692757" w:rsidRPr="007521A5" w:rsidRDefault="00692757" w:rsidP="00BB79B5">
      <w:pPr>
        <w:spacing w:after="160" w:line="259" w:lineRule="auto"/>
        <w:jc w:val="both"/>
        <w:rPr>
          <w:rFonts w:ascii="Arial" w:hAnsi="Arial" w:cs="Arial"/>
          <w:sz w:val="22"/>
          <w:szCs w:val="22"/>
        </w:rPr>
      </w:pPr>
    </w:p>
    <w:p w14:paraId="25EABCB1" w14:textId="77777777" w:rsidR="009521E7" w:rsidRPr="007521A5" w:rsidRDefault="009521E7" w:rsidP="00BB79B5">
      <w:pPr>
        <w:spacing w:after="160" w:line="259" w:lineRule="auto"/>
        <w:jc w:val="both"/>
        <w:rPr>
          <w:rFonts w:ascii="Arial" w:hAnsi="Arial" w:cs="Arial"/>
          <w:sz w:val="22"/>
          <w:szCs w:val="22"/>
        </w:rPr>
      </w:pPr>
    </w:p>
    <w:p w14:paraId="39559F67" w14:textId="77777777" w:rsidR="00833A1E" w:rsidRPr="007521A5" w:rsidRDefault="007C52E4" w:rsidP="00833A1E">
      <w:pPr>
        <w:jc w:val="center"/>
        <w:rPr>
          <w:rFonts w:ascii="Arial" w:hAnsi="Arial" w:cs="Arial"/>
          <w:b/>
          <w:bCs/>
          <w:sz w:val="22"/>
          <w:szCs w:val="22"/>
        </w:rPr>
      </w:pPr>
      <w:r w:rsidRPr="007521A5">
        <w:rPr>
          <w:rFonts w:ascii="Arial" w:hAnsi="Arial" w:cs="Arial"/>
          <w:b/>
          <w:bCs/>
          <w:sz w:val="22"/>
          <w:szCs w:val="22"/>
        </w:rPr>
        <w:t>S K L E P</w:t>
      </w:r>
    </w:p>
    <w:p w14:paraId="0248F7BB" w14:textId="77777777" w:rsidR="008161EC" w:rsidRDefault="009521E7" w:rsidP="00FA0A3B">
      <w:pPr>
        <w:jc w:val="center"/>
        <w:rPr>
          <w:rFonts w:ascii="Arial" w:hAnsi="Arial" w:cs="Arial"/>
          <w:b/>
          <w:bCs/>
          <w:sz w:val="22"/>
          <w:szCs w:val="22"/>
          <w:lang w:val="x-none"/>
        </w:rPr>
      </w:pPr>
      <w:bookmarkStart w:id="3" w:name="_Hlk151475065"/>
      <w:r w:rsidRPr="007521A5">
        <w:rPr>
          <w:rFonts w:ascii="Arial" w:hAnsi="Arial" w:cs="Arial"/>
          <w:b/>
          <w:bCs/>
          <w:sz w:val="22"/>
          <w:szCs w:val="22"/>
        </w:rPr>
        <w:t xml:space="preserve">o določitvi </w:t>
      </w:r>
      <w:r w:rsidR="000649C3" w:rsidRPr="007521A5">
        <w:rPr>
          <w:rFonts w:ascii="Arial" w:hAnsi="Arial" w:cs="Arial"/>
          <w:b/>
          <w:bCs/>
          <w:sz w:val="22"/>
          <w:szCs w:val="22"/>
          <w:lang w:val="x-none"/>
        </w:rPr>
        <w:t>del</w:t>
      </w:r>
      <w:r w:rsidRPr="007521A5">
        <w:rPr>
          <w:rFonts w:ascii="Arial" w:hAnsi="Arial" w:cs="Arial"/>
          <w:b/>
          <w:bCs/>
          <w:sz w:val="22"/>
          <w:szCs w:val="22"/>
        </w:rPr>
        <w:t>a</w:t>
      </w:r>
      <w:r w:rsidR="000649C3" w:rsidRPr="007521A5">
        <w:rPr>
          <w:rFonts w:ascii="Arial" w:hAnsi="Arial" w:cs="Arial"/>
          <w:b/>
          <w:bCs/>
          <w:sz w:val="22"/>
          <w:szCs w:val="22"/>
          <w:lang w:val="x-none"/>
        </w:rPr>
        <w:t xml:space="preserve"> plače za delovno uspešnost </w:t>
      </w:r>
      <w:r w:rsidRPr="007521A5">
        <w:rPr>
          <w:rFonts w:ascii="Arial" w:hAnsi="Arial" w:cs="Arial"/>
          <w:b/>
          <w:bCs/>
          <w:sz w:val="22"/>
          <w:szCs w:val="22"/>
          <w:lang w:val="x-none"/>
        </w:rPr>
        <w:t xml:space="preserve">iz naslova povečanega obsega dela </w:t>
      </w:r>
    </w:p>
    <w:p w14:paraId="445475D5" w14:textId="77777777" w:rsidR="008161EC" w:rsidRDefault="009521E7" w:rsidP="00FA0A3B">
      <w:pPr>
        <w:jc w:val="center"/>
        <w:rPr>
          <w:rFonts w:ascii="Arial" w:hAnsi="Arial" w:cs="Arial"/>
          <w:b/>
          <w:bCs/>
          <w:sz w:val="22"/>
          <w:szCs w:val="22"/>
        </w:rPr>
      </w:pPr>
      <w:r w:rsidRPr="007521A5">
        <w:rPr>
          <w:rFonts w:ascii="Arial" w:hAnsi="Arial" w:cs="Arial"/>
          <w:b/>
          <w:bCs/>
          <w:sz w:val="22"/>
          <w:szCs w:val="22"/>
        </w:rPr>
        <w:t xml:space="preserve">za </w:t>
      </w:r>
      <w:r w:rsidR="00A9026E">
        <w:rPr>
          <w:rFonts w:ascii="Arial" w:hAnsi="Arial" w:cs="Arial"/>
          <w:b/>
          <w:bCs/>
          <w:sz w:val="22"/>
          <w:szCs w:val="22"/>
        </w:rPr>
        <w:t>direktorja Stanovanjskega sklada Mestne občine Nova Gorica</w:t>
      </w:r>
      <w:bookmarkEnd w:id="3"/>
      <w:r w:rsidR="00FA0A3B" w:rsidRPr="007521A5">
        <w:rPr>
          <w:rFonts w:ascii="Arial" w:hAnsi="Arial" w:cs="Arial"/>
          <w:b/>
          <w:bCs/>
          <w:sz w:val="22"/>
          <w:szCs w:val="22"/>
        </w:rPr>
        <w:t xml:space="preserve"> </w:t>
      </w:r>
    </w:p>
    <w:p w14:paraId="77394F5C" w14:textId="77777777" w:rsidR="001B0837" w:rsidRPr="007521A5" w:rsidRDefault="00316B38" w:rsidP="00FA0A3B">
      <w:pPr>
        <w:jc w:val="center"/>
        <w:rPr>
          <w:rFonts w:ascii="Arial" w:hAnsi="Arial" w:cs="Arial"/>
          <w:sz w:val="22"/>
          <w:szCs w:val="22"/>
        </w:rPr>
      </w:pPr>
      <w:r>
        <w:rPr>
          <w:rFonts w:ascii="Arial" w:hAnsi="Arial" w:cs="Arial"/>
          <w:b/>
          <w:bCs/>
          <w:sz w:val="22"/>
          <w:szCs w:val="22"/>
        </w:rPr>
        <w:t>za obdobje od 1. 1. 2025 do 31.</w:t>
      </w:r>
      <w:r w:rsidR="00877A5A">
        <w:rPr>
          <w:rFonts w:ascii="Arial" w:hAnsi="Arial" w:cs="Arial"/>
          <w:b/>
          <w:bCs/>
          <w:sz w:val="22"/>
          <w:szCs w:val="22"/>
        </w:rPr>
        <w:t xml:space="preserve"> </w:t>
      </w:r>
      <w:r>
        <w:rPr>
          <w:rFonts w:ascii="Arial" w:hAnsi="Arial" w:cs="Arial"/>
          <w:b/>
          <w:bCs/>
          <w:sz w:val="22"/>
          <w:szCs w:val="22"/>
        </w:rPr>
        <w:t>3.</w:t>
      </w:r>
      <w:r w:rsidR="00877A5A">
        <w:rPr>
          <w:rFonts w:ascii="Arial" w:hAnsi="Arial" w:cs="Arial"/>
          <w:b/>
          <w:bCs/>
          <w:sz w:val="22"/>
          <w:szCs w:val="22"/>
        </w:rPr>
        <w:t xml:space="preserve"> </w:t>
      </w:r>
      <w:r>
        <w:rPr>
          <w:rFonts w:ascii="Arial" w:hAnsi="Arial" w:cs="Arial"/>
          <w:b/>
          <w:bCs/>
          <w:sz w:val="22"/>
          <w:szCs w:val="22"/>
        </w:rPr>
        <w:t>2025</w:t>
      </w:r>
    </w:p>
    <w:p w14:paraId="6CA66B3D" w14:textId="77777777" w:rsidR="00FA0A3B" w:rsidRDefault="00FA0A3B" w:rsidP="007C52E4">
      <w:pPr>
        <w:rPr>
          <w:rFonts w:ascii="Arial" w:hAnsi="Arial" w:cs="Arial"/>
          <w:sz w:val="22"/>
          <w:szCs w:val="22"/>
        </w:rPr>
      </w:pPr>
    </w:p>
    <w:p w14:paraId="476CF5E0" w14:textId="77777777" w:rsidR="00D54184" w:rsidRPr="007521A5" w:rsidRDefault="00D54184" w:rsidP="007C52E4">
      <w:pPr>
        <w:rPr>
          <w:rFonts w:ascii="Arial" w:hAnsi="Arial" w:cs="Arial"/>
          <w:sz w:val="22"/>
          <w:szCs w:val="22"/>
        </w:rPr>
      </w:pPr>
    </w:p>
    <w:p w14:paraId="3A216FD0" w14:textId="77777777" w:rsidR="00634037" w:rsidRPr="007521A5" w:rsidRDefault="00634037" w:rsidP="00AC5B71">
      <w:pPr>
        <w:numPr>
          <w:ilvl w:val="0"/>
          <w:numId w:val="23"/>
        </w:numPr>
        <w:ind w:left="0" w:firstLine="0"/>
        <w:jc w:val="center"/>
        <w:rPr>
          <w:rFonts w:ascii="Arial" w:hAnsi="Arial" w:cs="Arial"/>
          <w:sz w:val="22"/>
          <w:szCs w:val="22"/>
        </w:rPr>
      </w:pPr>
      <w:bookmarkStart w:id="4" w:name="_Hlk69801916"/>
    </w:p>
    <w:bookmarkEnd w:id="4"/>
    <w:p w14:paraId="2FCB4572" w14:textId="77777777" w:rsidR="00FA0A3B" w:rsidRPr="007521A5" w:rsidRDefault="00B273C6" w:rsidP="00FA0A3B">
      <w:pPr>
        <w:rPr>
          <w:rFonts w:ascii="Arial" w:hAnsi="Arial" w:cs="Arial"/>
          <w:sz w:val="22"/>
          <w:szCs w:val="22"/>
        </w:rPr>
      </w:pPr>
      <w:r w:rsidRPr="007521A5">
        <w:rPr>
          <w:rFonts w:ascii="Arial" w:hAnsi="Arial" w:cs="Arial"/>
          <w:sz w:val="22"/>
          <w:szCs w:val="22"/>
        </w:rPr>
        <w:t xml:space="preserve"> </w:t>
      </w:r>
      <w:bookmarkStart w:id="5" w:name="_Hlk99029447"/>
    </w:p>
    <w:p w14:paraId="2433F9D0" w14:textId="0924BC22" w:rsidR="00FA0A3B" w:rsidRPr="007521A5" w:rsidRDefault="00FA0A3B" w:rsidP="00BE6483">
      <w:pPr>
        <w:jc w:val="both"/>
        <w:rPr>
          <w:rFonts w:ascii="Arial" w:hAnsi="Arial" w:cs="Arial"/>
          <w:sz w:val="22"/>
          <w:szCs w:val="22"/>
        </w:rPr>
      </w:pPr>
      <w:r w:rsidRPr="007521A5">
        <w:rPr>
          <w:rFonts w:ascii="Arial" w:hAnsi="Arial" w:cs="Arial"/>
          <w:sz w:val="22"/>
          <w:szCs w:val="22"/>
        </w:rPr>
        <w:t>Direktor</w:t>
      </w:r>
      <w:r w:rsidR="00316B38">
        <w:rPr>
          <w:rFonts w:ascii="Arial" w:hAnsi="Arial" w:cs="Arial"/>
          <w:sz w:val="22"/>
          <w:szCs w:val="22"/>
        </w:rPr>
        <w:t>ju</w:t>
      </w:r>
      <w:r w:rsidRPr="007521A5">
        <w:rPr>
          <w:rFonts w:ascii="Arial" w:hAnsi="Arial" w:cs="Arial"/>
          <w:sz w:val="22"/>
          <w:szCs w:val="22"/>
        </w:rPr>
        <w:t xml:space="preserve"> </w:t>
      </w:r>
      <w:r w:rsidR="00316B38">
        <w:rPr>
          <w:rFonts w:ascii="Arial" w:hAnsi="Arial" w:cs="Arial"/>
          <w:sz w:val="22"/>
          <w:szCs w:val="22"/>
        </w:rPr>
        <w:t>Stanovanjskega sklada Mestne občine</w:t>
      </w:r>
      <w:r w:rsidRPr="007521A5">
        <w:rPr>
          <w:rFonts w:ascii="Arial" w:hAnsi="Arial" w:cs="Arial"/>
          <w:sz w:val="22"/>
          <w:szCs w:val="22"/>
        </w:rPr>
        <w:t xml:space="preserve"> Nova Gorica se </w:t>
      </w:r>
      <w:bookmarkStart w:id="6" w:name="_Hlk151556892"/>
      <w:r w:rsidRPr="007521A5">
        <w:rPr>
          <w:rFonts w:ascii="Arial" w:hAnsi="Arial" w:cs="Arial"/>
          <w:sz w:val="22"/>
          <w:szCs w:val="22"/>
        </w:rPr>
        <w:t xml:space="preserve">določi del plače za delovno uspešnost iz naslova povečanega obsega dela, mesečno v višini </w:t>
      </w:r>
      <w:r w:rsidR="00EE60E2" w:rsidRPr="007521A5">
        <w:rPr>
          <w:rFonts w:ascii="Arial" w:hAnsi="Arial" w:cs="Arial"/>
          <w:sz w:val="22"/>
          <w:szCs w:val="22"/>
        </w:rPr>
        <w:t>2</w:t>
      </w:r>
      <w:r w:rsidRPr="007521A5">
        <w:rPr>
          <w:rFonts w:ascii="Arial" w:hAnsi="Arial" w:cs="Arial"/>
          <w:sz w:val="22"/>
          <w:szCs w:val="22"/>
        </w:rPr>
        <w:t>0 odstotkov plače</w:t>
      </w:r>
      <w:bookmarkEnd w:id="6"/>
      <w:r w:rsidR="00A532FB" w:rsidRPr="007521A5">
        <w:rPr>
          <w:rFonts w:ascii="Arial" w:hAnsi="Arial" w:cs="Arial"/>
          <w:sz w:val="22"/>
          <w:szCs w:val="22"/>
        </w:rPr>
        <w:t xml:space="preserve"> direktor</w:t>
      </w:r>
      <w:r w:rsidR="00316B38">
        <w:rPr>
          <w:rFonts w:ascii="Arial" w:hAnsi="Arial" w:cs="Arial"/>
          <w:sz w:val="22"/>
          <w:szCs w:val="22"/>
        </w:rPr>
        <w:t>ja</w:t>
      </w:r>
      <w:r w:rsidR="00D6704B" w:rsidRPr="007521A5">
        <w:rPr>
          <w:rFonts w:ascii="Arial" w:hAnsi="Arial" w:cs="Arial"/>
          <w:sz w:val="22"/>
          <w:szCs w:val="22"/>
        </w:rPr>
        <w:t xml:space="preserve"> (brut</w:t>
      </w:r>
      <w:r w:rsidR="003404F0" w:rsidRPr="007521A5">
        <w:rPr>
          <w:rFonts w:ascii="Arial" w:hAnsi="Arial" w:cs="Arial"/>
          <w:sz w:val="22"/>
          <w:szCs w:val="22"/>
        </w:rPr>
        <w:t>o 6</w:t>
      </w:r>
      <w:r w:rsidR="0057021D" w:rsidRPr="007521A5">
        <w:rPr>
          <w:rFonts w:ascii="Arial" w:hAnsi="Arial" w:cs="Arial"/>
          <w:sz w:val="22"/>
          <w:szCs w:val="22"/>
        </w:rPr>
        <w:t>04,</w:t>
      </w:r>
      <w:r w:rsidR="00FD1A39" w:rsidRPr="007521A5">
        <w:rPr>
          <w:rFonts w:ascii="Arial" w:hAnsi="Arial" w:cs="Arial"/>
          <w:sz w:val="22"/>
          <w:szCs w:val="22"/>
        </w:rPr>
        <w:t>75</w:t>
      </w:r>
      <w:r w:rsidR="003404F0" w:rsidRPr="007521A5">
        <w:rPr>
          <w:rFonts w:ascii="Arial" w:hAnsi="Arial" w:cs="Arial"/>
          <w:sz w:val="22"/>
          <w:szCs w:val="22"/>
        </w:rPr>
        <w:t xml:space="preserve"> EUR</w:t>
      </w:r>
      <w:r w:rsidR="00D6704B" w:rsidRPr="007521A5">
        <w:rPr>
          <w:rFonts w:ascii="Arial" w:hAnsi="Arial" w:cs="Arial"/>
          <w:sz w:val="22"/>
          <w:szCs w:val="22"/>
        </w:rPr>
        <w:t>)</w:t>
      </w:r>
      <w:r w:rsidRPr="007521A5">
        <w:rPr>
          <w:rFonts w:ascii="Arial" w:hAnsi="Arial" w:cs="Arial"/>
          <w:sz w:val="22"/>
          <w:szCs w:val="22"/>
        </w:rPr>
        <w:t xml:space="preserve">, za obdobje od </w:t>
      </w:r>
      <w:bookmarkStart w:id="7" w:name="_Hlk151558402"/>
      <w:r w:rsidR="00B615F4">
        <w:rPr>
          <w:rFonts w:ascii="Arial" w:hAnsi="Arial" w:cs="Arial"/>
          <w:sz w:val="22"/>
          <w:szCs w:val="22"/>
        </w:rPr>
        <w:t>1.1.2025 do 31.3.2025</w:t>
      </w:r>
      <w:r w:rsidR="00FA32FA" w:rsidRPr="007521A5">
        <w:rPr>
          <w:rFonts w:ascii="Arial" w:hAnsi="Arial" w:cs="Arial"/>
          <w:sz w:val="22"/>
          <w:szCs w:val="22"/>
        </w:rPr>
        <w:t xml:space="preserve"> oziroma do </w:t>
      </w:r>
      <w:r w:rsidR="004F68C2" w:rsidRPr="007521A5">
        <w:rPr>
          <w:rFonts w:ascii="Arial" w:hAnsi="Arial" w:cs="Arial"/>
          <w:sz w:val="22"/>
          <w:szCs w:val="22"/>
        </w:rPr>
        <w:t>vrnitve začasno odsotnega delavca</w:t>
      </w:r>
      <w:r w:rsidR="00FA32FA" w:rsidRPr="007521A5">
        <w:rPr>
          <w:rFonts w:ascii="Arial" w:hAnsi="Arial" w:cs="Arial"/>
          <w:sz w:val="22"/>
          <w:szCs w:val="22"/>
        </w:rPr>
        <w:t>, ki ga direktor nadomešča.</w:t>
      </w:r>
      <w:bookmarkEnd w:id="7"/>
    </w:p>
    <w:p w14:paraId="79035A67" w14:textId="77777777" w:rsidR="00BE6483" w:rsidRDefault="00BE6483" w:rsidP="00BE6483">
      <w:pPr>
        <w:rPr>
          <w:rFonts w:ascii="Arial" w:hAnsi="Arial" w:cs="Arial"/>
          <w:sz w:val="22"/>
          <w:szCs w:val="22"/>
        </w:rPr>
      </w:pPr>
      <w:bookmarkStart w:id="8" w:name="_Hlk99029603"/>
      <w:bookmarkEnd w:id="5"/>
    </w:p>
    <w:p w14:paraId="10B02A51" w14:textId="77777777" w:rsidR="00D54184" w:rsidRPr="007521A5" w:rsidRDefault="00D54184" w:rsidP="00BE6483">
      <w:pPr>
        <w:rPr>
          <w:rFonts w:ascii="Arial" w:hAnsi="Arial" w:cs="Arial"/>
          <w:sz w:val="22"/>
          <w:szCs w:val="22"/>
        </w:rPr>
      </w:pPr>
    </w:p>
    <w:p w14:paraId="217D30E7" w14:textId="15B8CE91" w:rsidR="00772F01" w:rsidRPr="00AC5B71" w:rsidRDefault="00772F01" w:rsidP="00AC5B71">
      <w:pPr>
        <w:pStyle w:val="Odstavekseznama"/>
        <w:numPr>
          <w:ilvl w:val="0"/>
          <w:numId w:val="23"/>
        </w:numPr>
        <w:tabs>
          <w:tab w:val="left" w:pos="3828"/>
        </w:tabs>
        <w:jc w:val="center"/>
        <w:rPr>
          <w:rFonts w:ascii="Arial" w:hAnsi="Arial" w:cs="Arial"/>
          <w:sz w:val="22"/>
          <w:szCs w:val="22"/>
        </w:rPr>
      </w:pPr>
      <w:bookmarkStart w:id="9" w:name="_Hlk69993089"/>
    </w:p>
    <w:p w14:paraId="0AD9646D" w14:textId="77777777" w:rsidR="00AC5B71" w:rsidRDefault="00AC5B71" w:rsidP="0002354D">
      <w:pPr>
        <w:tabs>
          <w:tab w:val="left" w:pos="3828"/>
        </w:tabs>
        <w:rPr>
          <w:rFonts w:ascii="Arial" w:hAnsi="Arial" w:cs="Arial"/>
          <w:sz w:val="22"/>
          <w:szCs w:val="22"/>
        </w:rPr>
      </w:pPr>
    </w:p>
    <w:p w14:paraId="5AC9DD1E" w14:textId="71F6243E" w:rsidR="00772F01" w:rsidRPr="00772F01" w:rsidRDefault="00772F01" w:rsidP="0002354D">
      <w:pPr>
        <w:tabs>
          <w:tab w:val="left" w:pos="3828"/>
        </w:tabs>
        <w:rPr>
          <w:rFonts w:ascii="Arial" w:hAnsi="Arial" w:cs="Arial"/>
          <w:sz w:val="22"/>
          <w:szCs w:val="22"/>
        </w:rPr>
      </w:pPr>
      <w:r w:rsidRPr="00B615F4">
        <w:rPr>
          <w:rFonts w:ascii="Arial" w:hAnsi="Arial" w:cs="Arial"/>
          <w:sz w:val="22"/>
          <w:szCs w:val="22"/>
        </w:rPr>
        <w:t xml:space="preserve">Direktorju se del plače za delovno uspešnost </w:t>
      </w:r>
      <w:r>
        <w:rPr>
          <w:rFonts w:ascii="Arial" w:hAnsi="Arial" w:cs="Arial"/>
          <w:sz w:val="22"/>
          <w:szCs w:val="22"/>
        </w:rPr>
        <w:t xml:space="preserve">iz naslova povečanega obsega dela </w:t>
      </w:r>
      <w:r w:rsidRPr="00B615F4">
        <w:rPr>
          <w:rFonts w:ascii="Arial" w:hAnsi="Arial" w:cs="Arial"/>
          <w:sz w:val="22"/>
          <w:szCs w:val="22"/>
        </w:rPr>
        <w:t>izplača v letu 2025</w:t>
      </w:r>
      <w:r>
        <w:rPr>
          <w:rFonts w:ascii="Arial" w:hAnsi="Arial" w:cs="Arial"/>
          <w:sz w:val="22"/>
          <w:szCs w:val="22"/>
        </w:rPr>
        <w:t>.</w:t>
      </w:r>
    </w:p>
    <w:p w14:paraId="0D34A184" w14:textId="77777777" w:rsidR="00772F01" w:rsidRDefault="00772F01" w:rsidP="0002354D">
      <w:pPr>
        <w:tabs>
          <w:tab w:val="left" w:pos="3828"/>
        </w:tabs>
        <w:rPr>
          <w:rFonts w:ascii="Arial" w:hAnsi="Arial" w:cs="Arial"/>
          <w:sz w:val="22"/>
          <w:szCs w:val="22"/>
        </w:rPr>
      </w:pPr>
    </w:p>
    <w:p w14:paraId="75814335" w14:textId="77777777" w:rsidR="00AA1198" w:rsidRDefault="00AA1198" w:rsidP="0002354D">
      <w:pPr>
        <w:tabs>
          <w:tab w:val="left" w:pos="3828"/>
        </w:tabs>
        <w:rPr>
          <w:rFonts w:ascii="Arial" w:hAnsi="Arial" w:cs="Arial"/>
          <w:sz w:val="22"/>
          <w:szCs w:val="22"/>
        </w:rPr>
      </w:pPr>
    </w:p>
    <w:p w14:paraId="1ABCEA89" w14:textId="77777777" w:rsidR="00AA1198" w:rsidRDefault="00AA1198" w:rsidP="0002354D">
      <w:pPr>
        <w:tabs>
          <w:tab w:val="left" w:pos="3828"/>
        </w:tabs>
        <w:rPr>
          <w:rFonts w:ascii="Arial" w:hAnsi="Arial" w:cs="Arial"/>
          <w:sz w:val="22"/>
          <w:szCs w:val="22"/>
        </w:rPr>
      </w:pPr>
    </w:p>
    <w:p w14:paraId="21BFD599" w14:textId="741BE09C" w:rsidR="0002354D" w:rsidRPr="00AA1198" w:rsidRDefault="0002354D" w:rsidP="00AA1198">
      <w:pPr>
        <w:pStyle w:val="Odstavekseznama"/>
        <w:numPr>
          <w:ilvl w:val="0"/>
          <w:numId w:val="23"/>
        </w:numPr>
        <w:jc w:val="center"/>
        <w:rPr>
          <w:rFonts w:ascii="Arial" w:hAnsi="Arial" w:cs="Arial"/>
          <w:sz w:val="22"/>
          <w:szCs w:val="22"/>
        </w:rPr>
      </w:pPr>
    </w:p>
    <w:p w14:paraId="57721BAF" w14:textId="77777777" w:rsidR="000F747A" w:rsidRPr="007521A5" w:rsidRDefault="00BC1886" w:rsidP="00BA67B4">
      <w:pPr>
        <w:jc w:val="both"/>
        <w:rPr>
          <w:rFonts w:ascii="Arial" w:hAnsi="Arial" w:cs="Arial"/>
          <w:sz w:val="22"/>
          <w:szCs w:val="22"/>
        </w:rPr>
      </w:pPr>
      <w:r w:rsidRPr="007521A5">
        <w:rPr>
          <w:rFonts w:ascii="Arial" w:hAnsi="Arial" w:cs="Arial"/>
          <w:sz w:val="22"/>
          <w:szCs w:val="22"/>
        </w:rPr>
        <w:t xml:space="preserve">Ta sklep velja </w:t>
      </w:r>
      <w:r w:rsidR="009229DD" w:rsidRPr="007521A5">
        <w:rPr>
          <w:rFonts w:ascii="Arial" w:hAnsi="Arial" w:cs="Arial"/>
          <w:sz w:val="22"/>
          <w:szCs w:val="22"/>
        </w:rPr>
        <w:t>takoj</w:t>
      </w:r>
      <w:bookmarkEnd w:id="9"/>
      <w:r w:rsidR="000F747A" w:rsidRPr="007521A5">
        <w:rPr>
          <w:rFonts w:ascii="Arial" w:hAnsi="Arial" w:cs="Arial"/>
          <w:sz w:val="22"/>
          <w:szCs w:val="22"/>
        </w:rPr>
        <w:t>.</w:t>
      </w:r>
    </w:p>
    <w:bookmarkEnd w:id="8"/>
    <w:p w14:paraId="4F9CDEE4" w14:textId="77777777" w:rsidR="00BE27DD" w:rsidRPr="007521A5" w:rsidRDefault="00BE27DD" w:rsidP="00BA67B4">
      <w:pPr>
        <w:jc w:val="both"/>
        <w:rPr>
          <w:rFonts w:ascii="Arial" w:hAnsi="Arial" w:cs="Arial"/>
          <w:sz w:val="22"/>
          <w:szCs w:val="22"/>
        </w:rPr>
      </w:pPr>
    </w:p>
    <w:p w14:paraId="501FB442" w14:textId="77777777" w:rsidR="00096C57" w:rsidRPr="007521A5" w:rsidRDefault="00096C57" w:rsidP="00BA67B4">
      <w:pPr>
        <w:jc w:val="both"/>
        <w:rPr>
          <w:rFonts w:ascii="Arial" w:hAnsi="Arial" w:cs="Arial"/>
          <w:sz w:val="22"/>
          <w:szCs w:val="22"/>
        </w:rPr>
      </w:pPr>
    </w:p>
    <w:p w14:paraId="6B53233D" w14:textId="77777777" w:rsidR="00096C57" w:rsidRPr="007521A5" w:rsidRDefault="00096C57" w:rsidP="00BA67B4">
      <w:pPr>
        <w:jc w:val="both"/>
        <w:rPr>
          <w:rFonts w:ascii="Arial" w:hAnsi="Arial" w:cs="Arial"/>
          <w:sz w:val="22"/>
          <w:szCs w:val="22"/>
        </w:rPr>
      </w:pPr>
    </w:p>
    <w:p w14:paraId="793A42F7" w14:textId="77777777" w:rsidR="00634037" w:rsidRPr="007521A5" w:rsidRDefault="00634037" w:rsidP="00BA67B4">
      <w:pPr>
        <w:jc w:val="both"/>
        <w:rPr>
          <w:rFonts w:ascii="Arial" w:hAnsi="Arial" w:cs="Arial"/>
          <w:sz w:val="22"/>
          <w:szCs w:val="22"/>
        </w:rPr>
      </w:pPr>
    </w:p>
    <w:p w14:paraId="4B28007B" w14:textId="77777777" w:rsidR="00BA67B4" w:rsidRPr="007521A5" w:rsidRDefault="00BA67B4" w:rsidP="00BA67B4">
      <w:pPr>
        <w:jc w:val="both"/>
        <w:rPr>
          <w:rFonts w:ascii="Arial" w:hAnsi="Arial" w:cs="Arial"/>
          <w:sz w:val="22"/>
          <w:szCs w:val="22"/>
        </w:rPr>
      </w:pPr>
      <w:r w:rsidRPr="007521A5">
        <w:rPr>
          <w:rFonts w:ascii="Arial" w:hAnsi="Arial" w:cs="Arial"/>
          <w:sz w:val="22"/>
          <w:szCs w:val="22"/>
        </w:rPr>
        <w:t xml:space="preserve">Številka: </w:t>
      </w:r>
      <w:r w:rsidR="00316B38">
        <w:rPr>
          <w:rFonts w:ascii="Arial" w:hAnsi="Arial" w:cs="Arial"/>
          <w:sz w:val="22"/>
          <w:szCs w:val="22"/>
        </w:rPr>
        <w:t>410-5/2023</w:t>
      </w:r>
    </w:p>
    <w:p w14:paraId="58A7472C" w14:textId="2055EF89" w:rsidR="00BA67B4" w:rsidRPr="007521A5" w:rsidRDefault="00BA67B4" w:rsidP="00BA67B4">
      <w:pPr>
        <w:jc w:val="both"/>
        <w:rPr>
          <w:rFonts w:ascii="Arial" w:hAnsi="Arial" w:cs="Arial"/>
          <w:sz w:val="22"/>
          <w:szCs w:val="22"/>
        </w:rPr>
      </w:pPr>
      <w:r w:rsidRPr="007521A5">
        <w:rPr>
          <w:rFonts w:ascii="Arial" w:hAnsi="Arial" w:cs="Arial"/>
          <w:sz w:val="22"/>
          <w:szCs w:val="22"/>
        </w:rPr>
        <w:t>Nova Gorica,</w:t>
      </w:r>
      <w:r w:rsidR="00AA1198">
        <w:rPr>
          <w:rFonts w:ascii="Arial" w:hAnsi="Arial" w:cs="Arial"/>
          <w:sz w:val="22"/>
          <w:szCs w:val="22"/>
        </w:rPr>
        <w:t xml:space="preserve"> dne</w:t>
      </w:r>
      <w:r w:rsidRPr="007521A5">
        <w:rPr>
          <w:rFonts w:ascii="Arial" w:hAnsi="Arial" w:cs="Arial"/>
          <w:sz w:val="22"/>
          <w:szCs w:val="22"/>
        </w:rPr>
        <w:t xml:space="preserve">                                                                 </w:t>
      </w:r>
      <w:r w:rsidR="006B1683" w:rsidRPr="007521A5">
        <w:rPr>
          <w:rFonts w:ascii="Arial" w:hAnsi="Arial" w:cs="Arial"/>
          <w:sz w:val="22"/>
          <w:szCs w:val="22"/>
        </w:rPr>
        <w:t xml:space="preserve">      Samo Turel</w:t>
      </w:r>
    </w:p>
    <w:p w14:paraId="246250AE" w14:textId="09D9F6FD" w:rsidR="00C03585" w:rsidRPr="007521A5" w:rsidRDefault="00BA67B4" w:rsidP="00F667E1">
      <w:pPr>
        <w:ind w:left="360"/>
        <w:jc w:val="center"/>
        <w:rPr>
          <w:rFonts w:ascii="Arial" w:hAnsi="Arial" w:cs="Arial"/>
          <w:sz w:val="22"/>
          <w:szCs w:val="22"/>
        </w:rPr>
      </w:pPr>
      <w:r w:rsidRPr="007521A5">
        <w:rPr>
          <w:rFonts w:ascii="Arial" w:hAnsi="Arial" w:cs="Arial"/>
          <w:sz w:val="22"/>
          <w:szCs w:val="22"/>
        </w:rPr>
        <w:t xml:space="preserve">                                                             </w:t>
      </w:r>
      <w:r w:rsidR="00AA1198">
        <w:rPr>
          <w:rFonts w:ascii="Arial" w:hAnsi="Arial" w:cs="Arial"/>
          <w:sz w:val="22"/>
          <w:szCs w:val="22"/>
        </w:rPr>
        <w:t xml:space="preserve">      </w:t>
      </w:r>
      <w:r w:rsidRPr="007521A5">
        <w:rPr>
          <w:rFonts w:ascii="Arial" w:hAnsi="Arial" w:cs="Arial"/>
          <w:sz w:val="22"/>
          <w:szCs w:val="22"/>
        </w:rPr>
        <w:t xml:space="preserve"> ŽUPAN</w:t>
      </w:r>
    </w:p>
    <w:p w14:paraId="6ABDFA0D" w14:textId="77777777" w:rsidR="00094869" w:rsidRPr="007521A5" w:rsidRDefault="00094869" w:rsidP="00F667E1">
      <w:pPr>
        <w:ind w:left="360"/>
        <w:jc w:val="center"/>
        <w:rPr>
          <w:rFonts w:ascii="Arial" w:hAnsi="Arial" w:cs="Arial"/>
          <w:sz w:val="22"/>
          <w:szCs w:val="22"/>
        </w:rPr>
      </w:pPr>
    </w:p>
    <w:p w14:paraId="152EB292" w14:textId="77777777" w:rsidR="00FA0A3B" w:rsidRPr="007521A5" w:rsidRDefault="00FA0A3B" w:rsidP="00F667E1">
      <w:pPr>
        <w:ind w:left="360"/>
        <w:jc w:val="center"/>
        <w:rPr>
          <w:rFonts w:ascii="Arial" w:hAnsi="Arial" w:cs="Arial"/>
          <w:sz w:val="22"/>
          <w:szCs w:val="22"/>
        </w:rPr>
      </w:pPr>
    </w:p>
    <w:p w14:paraId="3B854974" w14:textId="77777777" w:rsidR="00FA0A3B" w:rsidRPr="007521A5" w:rsidRDefault="00FA0A3B" w:rsidP="00F667E1">
      <w:pPr>
        <w:ind w:left="360"/>
        <w:jc w:val="center"/>
        <w:rPr>
          <w:rFonts w:ascii="Arial" w:hAnsi="Arial" w:cs="Arial"/>
          <w:sz w:val="22"/>
          <w:szCs w:val="22"/>
        </w:rPr>
      </w:pPr>
    </w:p>
    <w:p w14:paraId="035FCCBF" w14:textId="77777777" w:rsidR="00FA0A3B" w:rsidRPr="007521A5" w:rsidRDefault="00FA0A3B" w:rsidP="00F667E1">
      <w:pPr>
        <w:ind w:left="360"/>
        <w:jc w:val="center"/>
        <w:rPr>
          <w:rFonts w:ascii="Arial" w:hAnsi="Arial" w:cs="Arial"/>
          <w:sz w:val="22"/>
          <w:szCs w:val="22"/>
        </w:rPr>
      </w:pPr>
    </w:p>
    <w:p w14:paraId="0D3E7A8E" w14:textId="77777777" w:rsidR="00FA0A3B" w:rsidRPr="007521A5" w:rsidRDefault="00FA0A3B" w:rsidP="00F667E1">
      <w:pPr>
        <w:ind w:left="360"/>
        <w:jc w:val="center"/>
        <w:rPr>
          <w:rFonts w:ascii="Arial" w:hAnsi="Arial" w:cs="Arial"/>
          <w:sz w:val="22"/>
          <w:szCs w:val="22"/>
        </w:rPr>
      </w:pPr>
    </w:p>
    <w:p w14:paraId="2F9D48C0" w14:textId="346B383F" w:rsidR="00DC5020" w:rsidRPr="007521A5" w:rsidRDefault="00172EBA" w:rsidP="00F667E1">
      <w:pPr>
        <w:ind w:left="360"/>
        <w:jc w:val="center"/>
        <w:rPr>
          <w:rFonts w:ascii="Arial" w:hAnsi="Arial" w:cs="Arial"/>
          <w:sz w:val="22"/>
          <w:szCs w:val="22"/>
        </w:rPr>
      </w:pPr>
      <w:r>
        <w:rPr>
          <w:rFonts w:ascii="Arial" w:hAnsi="Arial" w:cs="Arial"/>
          <w:noProof/>
          <w:sz w:val="22"/>
          <w:szCs w:val="22"/>
        </w:rPr>
        <w:lastRenderedPageBreak/>
        <w:drawing>
          <wp:anchor distT="0" distB="0" distL="114300" distR="114300" simplePos="0" relativeHeight="251659264" behindDoc="0" locked="0" layoutInCell="1" allowOverlap="0" wp14:anchorId="7C86646F" wp14:editId="1CB552D1">
            <wp:simplePos x="0" y="0"/>
            <wp:positionH relativeFrom="page">
              <wp:posOffset>217170</wp:posOffset>
            </wp:positionH>
            <wp:positionV relativeFrom="page">
              <wp:posOffset>220345</wp:posOffset>
            </wp:positionV>
            <wp:extent cx="2371725" cy="1000125"/>
            <wp:effectExtent l="0" t="0" r="9525" b="9525"/>
            <wp:wrapTopAndBottom/>
            <wp:docPr id="2132444237" name="Slika 1" descr="Slika, ki vsebuje besede besedilo, pisava, posnetek zaslona, oblikovanje&#10;&#10;Vsebina, ustvarjena z UI,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444237" name="Slika 1" descr="Slika, ki vsebuje besede besedilo, pisava, posnetek zaslona, oblikovanje&#10;&#10;Vsebina, ustvarjena z UI, morda ni praviln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09AAB4" w14:textId="77777777" w:rsidR="00C03585" w:rsidRPr="007521A5" w:rsidRDefault="00C03585" w:rsidP="00D97CFF">
      <w:pPr>
        <w:rPr>
          <w:rFonts w:ascii="Arial" w:hAnsi="Arial" w:cs="Arial"/>
          <w:sz w:val="22"/>
          <w:szCs w:val="22"/>
        </w:rPr>
      </w:pPr>
      <w:r w:rsidRPr="007521A5">
        <w:rPr>
          <w:rFonts w:ascii="Arial" w:hAnsi="Arial" w:cs="Arial"/>
          <w:sz w:val="22"/>
          <w:szCs w:val="22"/>
        </w:rPr>
        <w:t xml:space="preserve">Številka: </w:t>
      </w:r>
      <w:r w:rsidR="00316B38">
        <w:rPr>
          <w:rFonts w:ascii="Arial" w:hAnsi="Arial" w:cs="Arial"/>
          <w:sz w:val="22"/>
          <w:szCs w:val="22"/>
        </w:rPr>
        <w:t>410-5/2023-70</w:t>
      </w:r>
    </w:p>
    <w:p w14:paraId="5AE6984D" w14:textId="2CE2610A" w:rsidR="00C03585" w:rsidRPr="007521A5" w:rsidRDefault="00172EBA" w:rsidP="00C03585">
      <w:pPr>
        <w:jc w:val="both"/>
        <w:rPr>
          <w:rFonts w:ascii="Arial" w:hAnsi="Arial" w:cs="Arial"/>
          <w:sz w:val="22"/>
          <w:szCs w:val="22"/>
        </w:rPr>
      </w:pPr>
      <w:r>
        <w:rPr>
          <w:rFonts w:ascii="Arial" w:hAnsi="Arial" w:cs="Arial"/>
          <w:sz w:val="22"/>
          <w:szCs w:val="22"/>
        </w:rPr>
        <w:t>Nova Gorica,</w:t>
      </w:r>
      <w:r w:rsidR="00C31A38" w:rsidRPr="007521A5">
        <w:rPr>
          <w:rFonts w:ascii="Arial" w:hAnsi="Arial" w:cs="Arial"/>
          <w:sz w:val="22"/>
          <w:szCs w:val="22"/>
        </w:rPr>
        <w:t xml:space="preserve"> </w:t>
      </w:r>
      <w:r>
        <w:rPr>
          <w:rFonts w:ascii="Arial" w:hAnsi="Arial" w:cs="Arial"/>
          <w:sz w:val="22"/>
          <w:szCs w:val="22"/>
        </w:rPr>
        <w:t xml:space="preserve">dne </w:t>
      </w:r>
      <w:r w:rsidR="00B2188F">
        <w:rPr>
          <w:rFonts w:ascii="Arial" w:hAnsi="Arial" w:cs="Arial"/>
          <w:sz w:val="22"/>
          <w:szCs w:val="22"/>
        </w:rPr>
        <w:t>2</w:t>
      </w:r>
      <w:r w:rsidR="00316B38">
        <w:rPr>
          <w:rFonts w:ascii="Arial" w:hAnsi="Arial" w:cs="Arial"/>
          <w:sz w:val="22"/>
          <w:szCs w:val="22"/>
        </w:rPr>
        <w:t xml:space="preserve">. </w:t>
      </w:r>
      <w:r w:rsidR="00B2188F">
        <w:rPr>
          <w:rFonts w:ascii="Arial" w:hAnsi="Arial" w:cs="Arial"/>
          <w:sz w:val="22"/>
          <w:szCs w:val="22"/>
        </w:rPr>
        <w:t>junij</w:t>
      </w:r>
      <w:r>
        <w:rPr>
          <w:rFonts w:ascii="Arial" w:hAnsi="Arial" w:cs="Arial"/>
          <w:sz w:val="22"/>
          <w:szCs w:val="22"/>
        </w:rPr>
        <w:t>a</w:t>
      </w:r>
      <w:r w:rsidR="00316B38">
        <w:rPr>
          <w:rFonts w:ascii="Arial" w:hAnsi="Arial" w:cs="Arial"/>
          <w:sz w:val="22"/>
          <w:szCs w:val="22"/>
        </w:rPr>
        <w:t xml:space="preserve"> 2025</w:t>
      </w:r>
    </w:p>
    <w:p w14:paraId="5B6DA4CD" w14:textId="77777777" w:rsidR="00DE245B" w:rsidRPr="007521A5" w:rsidRDefault="00DE245B" w:rsidP="00C03585">
      <w:pPr>
        <w:rPr>
          <w:rFonts w:ascii="Arial" w:hAnsi="Arial" w:cs="Arial"/>
          <w:sz w:val="22"/>
          <w:szCs w:val="22"/>
        </w:rPr>
      </w:pPr>
    </w:p>
    <w:p w14:paraId="18583CB8" w14:textId="77777777" w:rsidR="00BB068C" w:rsidRPr="007521A5" w:rsidRDefault="00BB068C" w:rsidP="006241B1">
      <w:pPr>
        <w:rPr>
          <w:rFonts w:ascii="Arial" w:hAnsi="Arial" w:cs="Arial"/>
          <w:b/>
          <w:bCs/>
          <w:sz w:val="22"/>
          <w:szCs w:val="22"/>
        </w:rPr>
      </w:pPr>
    </w:p>
    <w:p w14:paraId="0C1E1612" w14:textId="3A4F5AC8" w:rsidR="00A148AF" w:rsidRPr="00172EBA" w:rsidRDefault="00A148AF" w:rsidP="00881E23">
      <w:pPr>
        <w:jc w:val="center"/>
        <w:rPr>
          <w:rFonts w:ascii="Arial" w:hAnsi="Arial" w:cs="Arial"/>
          <w:sz w:val="22"/>
          <w:szCs w:val="22"/>
        </w:rPr>
      </w:pPr>
      <w:r w:rsidRPr="00172EBA">
        <w:rPr>
          <w:rFonts w:ascii="Arial" w:hAnsi="Arial" w:cs="Arial"/>
          <w:sz w:val="22"/>
          <w:szCs w:val="22"/>
        </w:rPr>
        <w:t>O</w:t>
      </w:r>
      <w:r w:rsidR="00172EBA">
        <w:rPr>
          <w:rFonts w:ascii="Arial" w:hAnsi="Arial" w:cs="Arial"/>
          <w:sz w:val="22"/>
          <w:szCs w:val="22"/>
        </w:rPr>
        <w:t xml:space="preserve"> </w:t>
      </w:r>
      <w:r w:rsidR="00172EBA" w:rsidRPr="00172EBA">
        <w:rPr>
          <w:rFonts w:ascii="Arial" w:hAnsi="Arial" w:cs="Arial"/>
          <w:sz w:val="22"/>
          <w:szCs w:val="22"/>
        </w:rPr>
        <w:t>B</w:t>
      </w:r>
      <w:r w:rsidR="00172EBA">
        <w:rPr>
          <w:rFonts w:ascii="Arial" w:hAnsi="Arial" w:cs="Arial"/>
          <w:sz w:val="22"/>
          <w:szCs w:val="22"/>
        </w:rPr>
        <w:t xml:space="preserve"> </w:t>
      </w:r>
      <w:r w:rsidR="00172EBA" w:rsidRPr="00172EBA">
        <w:rPr>
          <w:rFonts w:ascii="Arial" w:hAnsi="Arial" w:cs="Arial"/>
          <w:sz w:val="22"/>
          <w:szCs w:val="22"/>
        </w:rPr>
        <w:t>R</w:t>
      </w:r>
      <w:r w:rsidR="00172EBA">
        <w:rPr>
          <w:rFonts w:ascii="Arial" w:hAnsi="Arial" w:cs="Arial"/>
          <w:sz w:val="22"/>
          <w:szCs w:val="22"/>
        </w:rPr>
        <w:t xml:space="preserve"> </w:t>
      </w:r>
      <w:r w:rsidR="00172EBA" w:rsidRPr="00172EBA">
        <w:rPr>
          <w:rFonts w:ascii="Arial" w:hAnsi="Arial" w:cs="Arial"/>
          <w:sz w:val="22"/>
          <w:szCs w:val="22"/>
        </w:rPr>
        <w:t>A</w:t>
      </w:r>
      <w:r w:rsidR="00172EBA">
        <w:rPr>
          <w:rFonts w:ascii="Arial" w:hAnsi="Arial" w:cs="Arial"/>
          <w:sz w:val="22"/>
          <w:szCs w:val="22"/>
        </w:rPr>
        <w:t xml:space="preserve"> </w:t>
      </w:r>
      <w:r w:rsidR="00172EBA" w:rsidRPr="00172EBA">
        <w:rPr>
          <w:rFonts w:ascii="Arial" w:hAnsi="Arial" w:cs="Arial"/>
          <w:sz w:val="22"/>
          <w:szCs w:val="22"/>
        </w:rPr>
        <w:t>Z</w:t>
      </w:r>
      <w:r w:rsidR="00172EBA">
        <w:rPr>
          <w:rFonts w:ascii="Arial" w:hAnsi="Arial" w:cs="Arial"/>
          <w:sz w:val="22"/>
          <w:szCs w:val="22"/>
        </w:rPr>
        <w:t xml:space="preserve"> </w:t>
      </w:r>
      <w:r w:rsidR="00172EBA" w:rsidRPr="00172EBA">
        <w:rPr>
          <w:rFonts w:ascii="Arial" w:hAnsi="Arial" w:cs="Arial"/>
          <w:sz w:val="22"/>
          <w:szCs w:val="22"/>
        </w:rPr>
        <w:t>L</w:t>
      </w:r>
      <w:r w:rsidR="00172EBA">
        <w:rPr>
          <w:rFonts w:ascii="Arial" w:hAnsi="Arial" w:cs="Arial"/>
          <w:sz w:val="22"/>
          <w:szCs w:val="22"/>
        </w:rPr>
        <w:t xml:space="preserve"> </w:t>
      </w:r>
      <w:r w:rsidR="00172EBA" w:rsidRPr="00172EBA">
        <w:rPr>
          <w:rFonts w:ascii="Arial" w:hAnsi="Arial" w:cs="Arial"/>
          <w:sz w:val="22"/>
          <w:szCs w:val="22"/>
        </w:rPr>
        <w:t>O</w:t>
      </w:r>
      <w:r w:rsidR="00172EBA">
        <w:rPr>
          <w:rFonts w:ascii="Arial" w:hAnsi="Arial" w:cs="Arial"/>
          <w:sz w:val="22"/>
          <w:szCs w:val="22"/>
        </w:rPr>
        <w:t xml:space="preserve"> </w:t>
      </w:r>
      <w:r w:rsidR="00172EBA" w:rsidRPr="00172EBA">
        <w:rPr>
          <w:rFonts w:ascii="Arial" w:hAnsi="Arial" w:cs="Arial"/>
          <w:sz w:val="22"/>
          <w:szCs w:val="22"/>
        </w:rPr>
        <w:t>Ž</w:t>
      </w:r>
      <w:r w:rsidR="00172EBA">
        <w:rPr>
          <w:rFonts w:ascii="Arial" w:hAnsi="Arial" w:cs="Arial"/>
          <w:sz w:val="22"/>
          <w:szCs w:val="22"/>
        </w:rPr>
        <w:t xml:space="preserve"> </w:t>
      </w:r>
      <w:r w:rsidR="00172EBA" w:rsidRPr="00172EBA">
        <w:rPr>
          <w:rFonts w:ascii="Arial" w:hAnsi="Arial" w:cs="Arial"/>
          <w:sz w:val="22"/>
          <w:szCs w:val="22"/>
        </w:rPr>
        <w:t>I</w:t>
      </w:r>
      <w:r w:rsidR="00172EBA">
        <w:rPr>
          <w:rFonts w:ascii="Arial" w:hAnsi="Arial" w:cs="Arial"/>
          <w:sz w:val="22"/>
          <w:szCs w:val="22"/>
        </w:rPr>
        <w:t xml:space="preserve"> </w:t>
      </w:r>
      <w:r w:rsidR="00172EBA" w:rsidRPr="00172EBA">
        <w:rPr>
          <w:rFonts w:ascii="Arial" w:hAnsi="Arial" w:cs="Arial"/>
          <w:sz w:val="22"/>
          <w:szCs w:val="22"/>
        </w:rPr>
        <w:t>T</w:t>
      </w:r>
      <w:r w:rsidR="00172EBA">
        <w:rPr>
          <w:rFonts w:ascii="Arial" w:hAnsi="Arial" w:cs="Arial"/>
          <w:sz w:val="22"/>
          <w:szCs w:val="22"/>
        </w:rPr>
        <w:t xml:space="preserve"> </w:t>
      </w:r>
      <w:r w:rsidR="00172EBA" w:rsidRPr="00172EBA">
        <w:rPr>
          <w:rFonts w:ascii="Arial" w:hAnsi="Arial" w:cs="Arial"/>
          <w:sz w:val="22"/>
          <w:szCs w:val="22"/>
        </w:rPr>
        <w:t>E</w:t>
      </w:r>
      <w:r w:rsidR="00172EBA">
        <w:rPr>
          <w:rFonts w:ascii="Arial" w:hAnsi="Arial" w:cs="Arial"/>
          <w:sz w:val="22"/>
          <w:szCs w:val="22"/>
        </w:rPr>
        <w:t xml:space="preserve"> </w:t>
      </w:r>
      <w:r w:rsidR="00172EBA" w:rsidRPr="00172EBA">
        <w:rPr>
          <w:rFonts w:ascii="Arial" w:hAnsi="Arial" w:cs="Arial"/>
          <w:sz w:val="22"/>
          <w:szCs w:val="22"/>
        </w:rPr>
        <w:t>V</w:t>
      </w:r>
    </w:p>
    <w:p w14:paraId="79415EFE" w14:textId="77777777" w:rsidR="009859EC" w:rsidRPr="007521A5" w:rsidRDefault="009859EC" w:rsidP="00685299">
      <w:pPr>
        <w:jc w:val="both"/>
        <w:rPr>
          <w:rFonts w:ascii="Arial" w:hAnsi="Arial" w:cs="Arial"/>
          <w:sz w:val="22"/>
          <w:szCs w:val="22"/>
        </w:rPr>
      </w:pPr>
    </w:p>
    <w:p w14:paraId="2791516B" w14:textId="4E6034AE" w:rsidR="00A173E1" w:rsidRPr="007521A5" w:rsidRDefault="00316B38" w:rsidP="00D6704B">
      <w:pPr>
        <w:jc w:val="both"/>
        <w:rPr>
          <w:rFonts w:ascii="Arial" w:hAnsi="Arial"/>
          <w:sz w:val="22"/>
          <w:szCs w:val="22"/>
        </w:rPr>
      </w:pPr>
      <w:r>
        <w:rPr>
          <w:rFonts w:ascii="Arial" w:hAnsi="Arial"/>
          <w:sz w:val="22"/>
          <w:szCs w:val="22"/>
        </w:rPr>
        <w:t>Nadzorni svet Stanovanjskega sklada Mestne občine Nova Gorica</w:t>
      </w:r>
      <w:r w:rsidR="006B1683" w:rsidRPr="007521A5">
        <w:rPr>
          <w:rFonts w:ascii="Arial" w:hAnsi="Arial"/>
          <w:sz w:val="22"/>
          <w:szCs w:val="22"/>
        </w:rPr>
        <w:t xml:space="preserve"> (v nadaljevanju: </w:t>
      </w:r>
      <w:r w:rsidR="008A6A12">
        <w:rPr>
          <w:rFonts w:ascii="Arial" w:hAnsi="Arial"/>
          <w:sz w:val="22"/>
          <w:szCs w:val="22"/>
        </w:rPr>
        <w:t xml:space="preserve">NS </w:t>
      </w:r>
      <w:r>
        <w:rPr>
          <w:rFonts w:ascii="Arial" w:hAnsi="Arial"/>
          <w:sz w:val="22"/>
          <w:szCs w:val="22"/>
        </w:rPr>
        <w:t>SSMONG</w:t>
      </w:r>
      <w:r w:rsidR="006B1683" w:rsidRPr="007521A5">
        <w:rPr>
          <w:rFonts w:ascii="Arial" w:hAnsi="Arial"/>
          <w:sz w:val="22"/>
          <w:szCs w:val="22"/>
        </w:rPr>
        <w:t xml:space="preserve">) </w:t>
      </w:r>
      <w:r w:rsidR="00C43898">
        <w:rPr>
          <w:rFonts w:ascii="Arial" w:hAnsi="Arial"/>
          <w:sz w:val="22"/>
          <w:szCs w:val="22"/>
        </w:rPr>
        <w:t>je z vlogo</w:t>
      </w:r>
      <w:r w:rsidR="004F68C2" w:rsidRPr="007521A5">
        <w:rPr>
          <w:rFonts w:ascii="Arial" w:hAnsi="Arial"/>
          <w:sz w:val="22"/>
          <w:szCs w:val="22"/>
        </w:rPr>
        <w:t xml:space="preserve"> z dne </w:t>
      </w:r>
      <w:r>
        <w:rPr>
          <w:rFonts w:ascii="Arial" w:hAnsi="Arial"/>
          <w:sz w:val="22"/>
          <w:szCs w:val="22"/>
        </w:rPr>
        <w:t>21</w:t>
      </w:r>
      <w:r w:rsidR="004F68C2" w:rsidRPr="007521A5">
        <w:rPr>
          <w:rFonts w:ascii="Arial" w:hAnsi="Arial"/>
          <w:sz w:val="22"/>
          <w:szCs w:val="22"/>
        </w:rPr>
        <w:t xml:space="preserve">. </w:t>
      </w:r>
      <w:r>
        <w:rPr>
          <w:rFonts w:ascii="Arial" w:hAnsi="Arial"/>
          <w:sz w:val="22"/>
          <w:szCs w:val="22"/>
        </w:rPr>
        <w:t>3</w:t>
      </w:r>
      <w:r w:rsidR="004F68C2" w:rsidRPr="007521A5">
        <w:rPr>
          <w:rFonts w:ascii="Arial" w:hAnsi="Arial"/>
          <w:sz w:val="22"/>
          <w:szCs w:val="22"/>
        </w:rPr>
        <w:t>. 202</w:t>
      </w:r>
      <w:r>
        <w:rPr>
          <w:rFonts w:ascii="Arial" w:hAnsi="Arial"/>
          <w:sz w:val="22"/>
          <w:szCs w:val="22"/>
        </w:rPr>
        <w:t xml:space="preserve">5 </w:t>
      </w:r>
      <w:r w:rsidR="008A6A12">
        <w:rPr>
          <w:rFonts w:ascii="Arial" w:hAnsi="Arial"/>
          <w:sz w:val="22"/>
          <w:szCs w:val="22"/>
        </w:rPr>
        <w:t>Mestnemu svetu Mestne občine Nova Gorica, predlaga</w:t>
      </w:r>
      <w:r w:rsidR="00C43898">
        <w:rPr>
          <w:rFonts w:ascii="Arial" w:hAnsi="Arial"/>
          <w:sz w:val="22"/>
          <w:szCs w:val="22"/>
        </w:rPr>
        <w:t>l</w:t>
      </w:r>
      <w:r w:rsidR="008A6A12">
        <w:rPr>
          <w:rFonts w:ascii="Arial" w:hAnsi="Arial"/>
          <w:sz w:val="22"/>
          <w:szCs w:val="22"/>
        </w:rPr>
        <w:t xml:space="preserve"> v obravnavo in sprejem sklep</w:t>
      </w:r>
      <w:r w:rsidR="008161EC">
        <w:rPr>
          <w:rFonts w:ascii="Arial" w:hAnsi="Arial"/>
          <w:sz w:val="22"/>
          <w:szCs w:val="22"/>
        </w:rPr>
        <w:t>a</w:t>
      </w:r>
      <w:r w:rsidR="008A6A12">
        <w:rPr>
          <w:rFonts w:ascii="Arial" w:hAnsi="Arial"/>
          <w:sz w:val="22"/>
          <w:szCs w:val="22"/>
        </w:rPr>
        <w:t xml:space="preserve"> o določitvi dela</w:t>
      </w:r>
      <w:r w:rsidR="00A173E1" w:rsidRPr="007521A5">
        <w:rPr>
          <w:rFonts w:ascii="Arial" w:hAnsi="Arial"/>
          <w:sz w:val="22"/>
          <w:szCs w:val="22"/>
        </w:rPr>
        <w:t xml:space="preserve"> plače za delovno uspešnost direktor</w:t>
      </w:r>
      <w:r w:rsidR="008A6A12">
        <w:rPr>
          <w:rFonts w:ascii="Arial" w:hAnsi="Arial"/>
          <w:sz w:val="22"/>
          <w:szCs w:val="22"/>
        </w:rPr>
        <w:t>ja</w:t>
      </w:r>
      <w:r w:rsidR="00A173E1" w:rsidRPr="007521A5">
        <w:rPr>
          <w:rFonts w:ascii="Arial" w:hAnsi="Arial"/>
          <w:sz w:val="22"/>
          <w:szCs w:val="22"/>
        </w:rPr>
        <w:t xml:space="preserve"> iz naslova povečanega obsega dela, mesečno v višini 20 odstotkov plače direktor</w:t>
      </w:r>
      <w:r w:rsidR="008A6A12">
        <w:rPr>
          <w:rFonts w:ascii="Arial" w:hAnsi="Arial"/>
          <w:sz w:val="22"/>
          <w:szCs w:val="22"/>
        </w:rPr>
        <w:t>ja</w:t>
      </w:r>
      <w:r w:rsidR="00A173E1" w:rsidRPr="007521A5">
        <w:t xml:space="preserve"> </w:t>
      </w:r>
      <w:r w:rsidR="00A173E1" w:rsidRPr="007521A5">
        <w:rPr>
          <w:rFonts w:ascii="Arial" w:hAnsi="Arial"/>
          <w:sz w:val="22"/>
          <w:szCs w:val="22"/>
        </w:rPr>
        <w:t xml:space="preserve">za obdobje od </w:t>
      </w:r>
      <w:r w:rsidR="008A6A12">
        <w:rPr>
          <w:rFonts w:ascii="Arial" w:hAnsi="Arial"/>
          <w:sz w:val="22"/>
          <w:szCs w:val="22"/>
        </w:rPr>
        <w:t>1</w:t>
      </w:r>
      <w:r w:rsidR="00A173E1" w:rsidRPr="007521A5">
        <w:rPr>
          <w:rFonts w:ascii="Arial" w:hAnsi="Arial"/>
          <w:sz w:val="22"/>
          <w:szCs w:val="22"/>
        </w:rPr>
        <w:t>.</w:t>
      </w:r>
      <w:r w:rsidR="00172EBA">
        <w:rPr>
          <w:rFonts w:ascii="Arial" w:hAnsi="Arial"/>
          <w:sz w:val="22"/>
          <w:szCs w:val="22"/>
        </w:rPr>
        <w:t xml:space="preserve"> </w:t>
      </w:r>
      <w:r w:rsidR="008A6A12">
        <w:rPr>
          <w:rFonts w:ascii="Arial" w:hAnsi="Arial"/>
          <w:sz w:val="22"/>
          <w:szCs w:val="22"/>
        </w:rPr>
        <w:t>1</w:t>
      </w:r>
      <w:r w:rsidR="00A173E1" w:rsidRPr="007521A5">
        <w:rPr>
          <w:rFonts w:ascii="Arial" w:hAnsi="Arial"/>
          <w:sz w:val="22"/>
          <w:szCs w:val="22"/>
        </w:rPr>
        <w:t>.</w:t>
      </w:r>
      <w:r w:rsidR="00172EBA">
        <w:rPr>
          <w:rFonts w:ascii="Arial" w:hAnsi="Arial"/>
          <w:sz w:val="22"/>
          <w:szCs w:val="22"/>
        </w:rPr>
        <w:t xml:space="preserve"> </w:t>
      </w:r>
      <w:r w:rsidR="00A173E1" w:rsidRPr="007521A5">
        <w:rPr>
          <w:rFonts w:ascii="Arial" w:hAnsi="Arial"/>
          <w:sz w:val="22"/>
          <w:szCs w:val="22"/>
        </w:rPr>
        <w:t>202</w:t>
      </w:r>
      <w:r w:rsidR="008A6A12">
        <w:rPr>
          <w:rFonts w:ascii="Arial" w:hAnsi="Arial"/>
          <w:sz w:val="22"/>
          <w:szCs w:val="22"/>
        </w:rPr>
        <w:t>5</w:t>
      </w:r>
      <w:r w:rsidR="00A173E1" w:rsidRPr="007521A5">
        <w:rPr>
          <w:rFonts w:ascii="Arial" w:hAnsi="Arial"/>
          <w:sz w:val="22"/>
          <w:szCs w:val="22"/>
        </w:rPr>
        <w:t xml:space="preserve"> do </w:t>
      </w:r>
      <w:r w:rsidR="008A6A12">
        <w:rPr>
          <w:rFonts w:ascii="Arial" w:hAnsi="Arial"/>
          <w:sz w:val="22"/>
          <w:szCs w:val="22"/>
        </w:rPr>
        <w:t>31.</w:t>
      </w:r>
      <w:r w:rsidR="00172EBA">
        <w:rPr>
          <w:rFonts w:ascii="Arial" w:hAnsi="Arial"/>
          <w:sz w:val="22"/>
          <w:szCs w:val="22"/>
        </w:rPr>
        <w:t xml:space="preserve"> </w:t>
      </w:r>
      <w:r w:rsidR="008A6A12">
        <w:rPr>
          <w:rFonts w:ascii="Arial" w:hAnsi="Arial"/>
          <w:sz w:val="22"/>
          <w:szCs w:val="22"/>
        </w:rPr>
        <w:t>3.</w:t>
      </w:r>
      <w:r w:rsidR="00172EBA">
        <w:rPr>
          <w:rFonts w:ascii="Arial" w:hAnsi="Arial"/>
          <w:sz w:val="22"/>
          <w:szCs w:val="22"/>
        </w:rPr>
        <w:t xml:space="preserve"> </w:t>
      </w:r>
      <w:r w:rsidR="008A6A12">
        <w:rPr>
          <w:rFonts w:ascii="Arial" w:hAnsi="Arial"/>
          <w:sz w:val="22"/>
          <w:szCs w:val="22"/>
        </w:rPr>
        <w:t xml:space="preserve">2025. </w:t>
      </w:r>
      <w:r w:rsidR="00701247" w:rsidRPr="007521A5">
        <w:rPr>
          <w:rFonts w:ascii="Arial" w:hAnsi="Arial"/>
          <w:sz w:val="22"/>
          <w:szCs w:val="22"/>
        </w:rPr>
        <w:t>V vlogi je navede</w:t>
      </w:r>
      <w:r w:rsidR="008A6A12">
        <w:rPr>
          <w:rFonts w:ascii="Arial" w:hAnsi="Arial"/>
          <w:sz w:val="22"/>
          <w:szCs w:val="22"/>
        </w:rPr>
        <w:t>no</w:t>
      </w:r>
      <w:r w:rsidR="00701247" w:rsidRPr="007521A5">
        <w:rPr>
          <w:rFonts w:ascii="Arial" w:hAnsi="Arial"/>
          <w:sz w:val="22"/>
          <w:szCs w:val="22"/>
        </w:rPr>
        <w:t xml:space="preserve">, da je </w:t>
      </w:r>
      <w:r w:rsidR="008A6A12">
        <w:rPr>
          <w:rFonts w:ascii="Arial" w:hAnsi="Arial"/>
          <w:sz w:val="22"/>
          <w:szCs w:val="22"/>
        </w:rPr>
        <w:t>imel direktor v zadevnem obdobju zaradi odsotnosti sodelavca za investicije in vzdrževanje, ki sicer traja že dalj časa in bo predvidoma trajala do sredine aprila 2025</w:t>
      </w:r>
      <w:r w:rsidR="00C43898">
        <w:rPr>
          <w:rFonts w:ascii="Arial" w:hAnsi="Arial"/>
          <w:sz w:val="22"/>
          <w:szCs w:val="22"/>
        </w:rPr>
        <w:t xml:space="preserve"> ter zaradi</w:t>
      </w:r>
      <w:r w:rsidR="005D2A81">
        <w:rPr>
          <w:rFonts w:ascii="Arial" w:hAnsi="Arial"/>
          <w:sz w:val="22"/>
          <w:szCs w:val="22"/>
        </w:rPr>
        <w:t xml:space="preserve"> trajno odsot</w:t>
      </w:r>
      <w:r w:rsidR="00C43898">
        <w:rPr>
          <w:rFonts w:ascii="Arial" w:hAnsi="Arial"/>
          <w:sz w:val="22"/>
          <w:szCs w:val="22"/>
        </w:rPr>
        <w:t>nega</w:t>
      </w:r>
      <w:r w:rsidR="005D2A81">
        <w:rPr>
          <w:rFonts w:ascii="Arial" w:hAnsi="Arial"/>
          <w:sz w:val="22"/>
          <w:szCs w:val="22"/>
        </w:rPr>
        <w:t xml:space="preserve"> delavc</w:t>
      </w:r>
      <w:r w:rsidR="00C43898">
        <w:rPr>
          <w:rFonts w:ascii="Arial" w:hAnsi="Arial"/>
          <w:sz w:val="22"/>
          <w:szCs w:val="22"/>
        </w:rPr>
        <w:t>a</w:t>
      </w:r>
      <w:r w:rsidR="005D2A81">
        <w:rPr>
          <w:rFonts w:ascii="Arial" w:hAnsi="Arial"/>
          <w:sz w:val="22"/>
          <w:szCs w:val="22"/>
        </w:rPr>
        <w:t>, ki je bil zadolžen za popravila in hišniška dela</w:t>
      </w:r>
      <w:r w:rsidR="00C43898">
        <w:rPr>
          <w:rFonts w:ascii="Arial" w:hAnsi="Arial"/>
          <w:sz w:val="22"/>
          <w:szCs w:val="22"/>
        </w:rPr>
        <w:t>, povečan obsega dela</w:t>
      </w:r>
      <w:r w:rsidR="005D2A81">
        <w:rPr>
          <w:rFonts w:ascii="Arial" w:hAnsi="Arial"/>
          <w:sz w:val="22"/>
          <w:szCs w:val="22"/>
        </w:rPr>
        <w:t>.</w:t>
      </w:r>
      <w:r w:rsidR="00F770FF" w:rsidRPr="007521A5">
        <w:rPr>
          <w:rFonts w:ascii="Arial" w:hAnsi="Arial"/>
          <w:sz w:val="22"/>
          <w:szCs w:val="22"/>
        </w:rPr>
        <w:t xml:space="preserve"> </w:t>
      </w:r>
      <w:bookmarkStart w:id="10" w:name="_Hlk152230954"/>
      <w:r w:rsidR="00701247" w:rsidRPr="007521A5">
        <w:rPr>
          <w:rFonts w:ascii="Arial" w:hAnsi="Arial"/>
          <w:sz w:val="22"/>
          <w:szCs w:val="22"/>
        </w:rPr>
        <w:t xml:space="preserve">V vlogi je tudi navedel, da so sredstva v finančnem načrtu </w:t>
      </w:r>
      <w:r w:rsidR="00C43898">
        <w:rPr>
          <w:rFonts w:ascii="Arial" w:hAnsi="Arial"/>
          <w:sz w:val="22"/>
          <w:szCs w:val="22"/>
        </w:rPr>
        <w:t>sklada</w:t>
      </w:r>
      <w:r w:rsidR="00701247" w:rsidRPr="007521A5">
        <w:rPr>
          <w:rFonts w:ascii="Arial" w:hAnsi="Arial"/>
          <w:sz w:val="22"/>
          <w:szCs w:val="22"/>
        </w:rPr>
        <w:t xml:space="preserve"> za ta namen zagotovljena</w:t>
      </w:r>
      <w:r w:rsidR="00C43898">
        <w:rPr>
          <w:rFonts w:ascii="Arial" w:hAnsi="Arial"/>
          <w:sz w:val="22"/>
          <w:szCs w:val="22"/>
        </w:rPr>
        <w:t>, in sicer iz</w:t>
      </w:r>
      <w:r w:rsidR="00065A54">
        <w:rPr>
          <w:rFonts w:ascii="Arial" w:hAnsi="Arial"/>
          <w:sz w:val="22"/>
          <w:szCs w:val="22"/>
        </w:rPr>
        <w:t xml:space="preserve"> naslova</w:t>
      </w:r>
      <w:r w:rsidR="00C43898">
        <w:rPr>
          <w:rFonts w:ascii="Arial" w:hAnsi="Arial"/>
          <w:sz w:val="22"/>
          <w:szCs w:val="22"/>
        </w:rPr>
        <w:t xml:space="preserve"> nadomestil zaradi začasno odsotnega delavca.</w:t>
      </w:r>
    </w:p>
    <w:p w14:paraId="0CED31F8" w14:textId="77777777" w:rsidR="00A173E1" w:rsidRPr="007521A5" w:rsidRDefault="00A173E1" w:rsidP="00D6704B">
      <w:pPr>
        <w:jc w:val="both"/>
        <w:rPr>
          <w:rFonts w:ascii="Arial" w:hAnsi="Arial"/>
          <w:sz w:val="22"/>
          <w:szCs w:val="22"/>
        </w:rPr>
      </w:pPr>
    </w:p>
    <w:bookmarkEnd w:id="10"/>
    <w:p w14:paraId="02A29E23" w14:textId="77777777" w:rsidR="00730F6B" w:rsidRPr="007521A5" w:rsidRDefault="00434C4B" w:rsidP="00D6704B">
      <w:pPr>
        <w:jc w:val="both"/>
        <w:rPr>
          <w:rFonts w:ascii="Arial" w:eastAsia="Calibri" w:hAnsi="Arial" w:cs="Arial"/>
          <w:kern w:val="2"/>
          <w:sz w:val="22"/>
          <w:szCs w:val="22"/>
          <w:lang w:eastAsia="en-US"/>
        </w:rPr>
      </w:pPr>
      <w:r w:rsidRPr="007521A5">
        <w:rPr>
          <w:rFonts w:ascii="Arial" w:hAnsi="Arial" w:cs="Arial"/>
          <w:sz w:val="22"/>
          <w:szCs w:val="22"/>
          <w:lang w:val="x-none"/>
        </w:rPr>
        <w:t>Uredb</w:t>
      </w:r>
      <w:r w:rsidRPr="007521A5">
        <w:rPr>
          <w:rFonts w:ascii="Arial" w:hAnsi="Arial" w:cs="Arial"/>
          <w:sz w:val="22"/>
          <w:szCs w:val="22"/>
        </w:rPr>
        <w:t>a</w:t>
      </w:r>
      <w:r w:rsidRPr="007521A5">
        <w:rPr>
          <w:rFonts w:ascii="Arial" w:hAnsi="Arial" w:cs="Arial"/>
          <w:sz w:val="22"/>
          <w:szCs w:val="22"/>
          <w:lang w:val="x-none"/>
        </w:rPr>
        <w:t xml:space="preserve"> o delovni uspešnosti iz naslova povečanega obsega dela za javne uslužbence (Uradni list RS, št. 53/08, 89/08 in 175/20)</w:t>
      </w:r>
      <w:r w:rsidR="005800C9" w:rsidRPr="007521A5">
        <w:rPr>
          <w:rFonts w:ascii="Arial" w:hAnsi="Arial" w:cs="Arial"/>
          <w:sz w:val="22"/>
          <w:szCs w:val="22"/>
        </w:rPr>
        <w:t xml:space="preserve"> v 2. členu</w:t>
      </w:r>
      <w:r w:rsidRPr="007521A5">
        <w:rPr>
          <w:rFonts w:ascii="Arial" w:hAnsi="Arial" w:cs="Arial"/>
          <w:sz w:val="22"/>
          <w:szCs w:val="22"/>
        </w:rPr>
        <w:t xml:space="preserve"> določa, da </w:t>
      </w:r>
      <w:r w:rsidRPr="007521A5">
        <w:rPr>
          <w:rFonts w:ascii="Arial" w:eastAsia="Calibri" w:hAnsi="Arial" w:cs="Arial"/>
          <w:kern w:val="2"/>
          <w:sz w:val="22"/>
          <w:szCs w:val="22"/>
          <w:lang w:eastAsia="en-US"/>
        </w:rPr>
        <w:t xml:space="preserve">se lahko </w:t>
      </w:r>
      <w:r w:rsidR="005800C9" w:rsidRPr="007521A5">
        <w:rPr>
          <w:rFonts w:ascii="Arial" w:eastAsia="Calibri" w:hAnsi="Arial" w:cs="Arial"/>
          <w:kern w:val="2"/>
          <w:sz w:val="22"/>
          <w:szCs w:val="22"/>
          <w:lang w:eastAsia="en-US"/>
        </w:rPr>
        <w:t xml:space="preserve">javnemu </w:t>
      </w:r>
      <w:r w:rsidRPr="007521A5">
        <w:rPr>
          <w:rFonts w:ascii="Arial" w:eastAsia="Calibri" w:hAnsi="Arial" w:cs="Arial"/>
          <w:kern w:val="2"/>
          <w:sz w:val="22"/>
          <w:szCs w:val="22"/>
          <w:lang w:val="x-none" w:eastAsia="en-US"/>
        </w:rPr>
        <w:t xml:space="preserve"> uslužbencu izplača del plače za delovno uspešnost iz naslova povečanega obsega dela v posameznem mesecu pod pogoji, ki jih določa zakon, če</w:t>
      </w:r>
      <w:r w:rsidRPr="007521A5">
        <w:rPr>
          <w:rFonts w:ascii="Arial" w:eastAsia="Calibri" w:hAnsi="Arial" w:cs="Arial"/>
          <w:kern w:val="2"/>
          <w:sz w:val="22"/>
          <w:szCs w:val="22"/>
          <w:lang w:eastAsia="en-US"/>
        </w:rPr>
        <w:t xml:space="preserve"> povečan obseg dela opravi pri opravljanju rednih delovnih nalog uporabnika proračuna ali projekta, načrtovanega v okviru sprejetega finančnega načrta uporabnika proračuna</w:t>
      </w:r>
      <w:r w:rsidR="00730F6B" w:rsidRPr="007521A5">
        <w:rPr>
          <w:rFonts w:ascii="Arial" w:eastAsia="Calibri" w:hAnsi="Arial" w:cs="Arial"/>
          <w:kern w:val="2"/>
          <w:sz w:val="22"/>
          <w:szCs w:val="22"/>
          <w:lang w:eastAsia="en-US"/>
        </w:rPr>
        <w:t xml:space="preserve">. </w:t>
      </w:r>
      <w:r w:rsidR="00C43898" w:rsidRPr="00C43898">
        <w:rPr>
          <w:rFonts w:ascii="Arial" w:eastAsia="Calibri" w:hAnsi="Arial" w:cs="Arial"/>
          <w:kern w:val="2"/>
          <w:sz w:val="22"/>
          <w:szCs w:val="22"/>
          <w:lang w:eastAsia="en-US"/>
        </w:rPr>
        <w:t>3.</w:t>
      </w:r>
      <w:r w:rsidR="00C43898">
        <w:rPr>
          <w:rFonts w:ascii="Arial" w:eastAsia="Calibri" w:hAnsi="Arial" w:cs="Arial"/>
          <w:kern w:val="2"/>
          <w:sz w:val="22"/>
          <w:szCs w:val="22"/>
          <w:lang w:eastAsia="en-US"/>
        </w:rPr>
        <w:t xml:space="preserve"> </w:t>
      </w:r>
      <w:r w:rsidR="00730F6B" w:rsidRPr="007521A5">
        <w:rPr>
          <w:rFonts w:ascii="Arial" w:eastAsia="Calibri" w:hAnsi="Arial" w:cs="Arial"/>
          <w:kern w:val="2"/>
          <w:sz w:val="22"/>
          <w:szCs w:val="22"/>
          <w:lang w:eastAsia="en-US"/>
        </w:rPr>
        <w:t xml:space="preserve">člen </w:t>
      </w:r>
      <w:r w:rsidR="00C43898">
        <w:rPr>
          <w:rFonts w:ascii="Arial" w:eastAsia="Calibri" w:hAnsi="Arial" w:cs="Arial"/>
          <w:kern w:val="2"/>
          <w:sz w:val="22"/>
          <w:szCs w:val="22"/>
          <w:lang w:eastAsia="en-US"/>
        </w:rPr>
        <w:t xml:space="preserve">navedene uredbe </w:t>
      </w:r>
      <w:r w:rsidR="00730F6B" w:rsidRPr="007521A5">
        <w:rPr>
          <w:rFonts w:ascii="Arial" w:eastAsia="Calibri" w:hAnsi="Arial" w:cs="Arial"/>
          <w:kern w:val="2"/>
          <w:sz w:val="22"/>
          <w:szCs w:val="22"/>
          <w:lang w:eastAsia="en-US"/>
        </w:rPr>
        <w:t>določa, da se d</w:t>
      </w:r>
      <w:r w:rsidR="005800C9" w:rsidRPr="007521A5">
        <w:rPr>
          <w:rFonts w:ascii="Arial" w:eastAsia="Calibri" w:hAnsi="Arial" w:cs="Arial"/>
          <w:kern w:val="2"/>
          <w:sz w:val="22"/>
          <w:szCs w:val="22"/>
          <w:lang w:eastAsia="en-US"/>
        </w:rPr>
        <w:t>el</w:t>
      </w:r>
      <w:r w:rsidRPr="007521A5">
        <w:rPr>
          <w:rFonts w:ascii="Arial" w:eastAsia="Calibri" w:hAnsi="Arial" w:cs="Arial"/>
          <w:kern w:val="2"/>
          <w:sz w:val="22"/>
          <w:szCs w:val="22"/>
          <w:lang w:val="x-none" w:eastAsia="en-US"/>
        </w:rPr>
        <w:t xml:space="preserve"> plače za plačilo delovne uspešnosti iz naslova povečanega obsega dela zagotavlja</w:t>
      </w:r>
      <w:r w:rsidR="00730F6B" w:rsidRPr="007521A5">
        <w:rPr>
          <w:rFonts w:ascii="Arial" w:eastAsia="Calibri" w:hAnsi="Arial" w:cs="Arial"/>
          <w:kern w:val="2"/>
          <w:sz w:val="22"/>
          <w:szCs w:val="22"/>
          <w:lang w:eastAsia="en-US"/>
        </w:rPr>
        <w:t xml:space="preserve"> </w:t>
      </w:r>
      <w:r w:rsidRPr="007521A5">
        <w:rPr>
          <w:rFonts w:ascii="Arial" w:eastAsia="Calibri" w:hAnsi="Arial" w:cs="Arial"/>
          <w:kern w:val="2"/>
          <w:sz w:val="22"/>
          <w:szCs w:val="22"/>
          <w:lang w:eastAsia="en-US"/>
        </w:rPr>
        <w:t>iz prihrankov sredstev za plače posameznega proračunskega uporabnika, ki nastanejo zaradi odsotnosti javnih uslužbencev z dela, ali</w:t>
      </w:r>
      <w:r w:rsidR="00C43898">
        <w:rPr>
          <w:rFonts w:ascii="Arial" w:eastAsia="Calibri" w:hAnsi="Arial" w:cs="Arial"/>
          <w:kern w:val="2"/>
          <w:sz w:val="22"/>
          <w:szCs w:val="22"/>
          <w:lang w:eastAsia="en-US"/>
        </w:rPr>
        <w:t xml:space="preserve"> </w:t>
      </w:r>
      <w:r w:rsidRPr="007521A5">
        <w:rPr>
          <w:rFonts w:ascii="Arial" w:eastAsia="Calibri" w:hAnsi="Arial" w:cs="Arial"/>
          <w:kern w:val="2"/>
          <w:sz w:val="22"/>
          <w:szCs w:val="22"/>
          <w:lang w:eastAsia="en-US"/>
        </w:rPr>
        <w:t>nezasedenih delovnih mest ali iz sredstev projekta, ki so predvidena v finančnem načrtu uporabnika proračuna</w:t>
      </w:r>
      <w:r w:rsidR="00C43898">
        <w:rPr>
          <w:rFonts w:ascii="Arial" w:eastAsia="Calibri" w:hAnsi="Arial" w:cs="Arial"/>
          <w:kern w:val="2"/>
          <w:sz w:val="22"/>
          <w:szCs w:val="22"/>
          <w:lang w:eastAsia="en-US"/>
        </w:rPr>
        <w:t xml:space="preserve">. V </w:t>
      </w:r>
      <w:r w:rsidRPr="007521A5">
        <w:rPr>
          <w:rFonts w:ascii="Arial" w:eastAsia="Calibri" w:hAnsi="Arial" w:cs="Arial"/>
          <w:kern w:val="2"/>
          <w:sz w:val="22"/>
          <w:szCs w:val="22"/>
          <w:lang w:val="x-none" w:eastAsia="en-US"/>
        </w:rPr>
        <w:t>4.</w:t>
      </w:r>
      <w:r w:rsidR="00877A5A">
        <w:rPr>
          <w:rFonts w:ascii="Arial" w:eastAsia="Calibri" w:hAnsi="Arial" w:cs="Arial"/>
          <w:kern w:val="2"/>
          <w:sz w:val="22"/>
          <w:szCs w:val="22"/>
          <w:lang w:val="x-none" w:eastAsia="en-US"/>
        </w:rPr>
        <w:t xml:space="preserve"> </w:t>
      </w:r>
      <w:r w:rsidR="005800C9" w:rsidRPr="007521A5">
        <w:rPr>
          <w:rFonts w:ascii="Arial" w:eastAsia="Calibri" w:hAnsi="Arial" w:cs="Arial"/>
          <w:kern w:val="2"/>
          <w:sz w:val="22"/>
          <w:szCs w:val="22"/>
          <w:lang w:eastAsia="en-US"/>
        </w:rPr>
        <w:t>č</w:t>
      </w:r>
      <w:proofErr w:type="spellStart"/>
      <w:r w:rsidRPr="007521A5">
        <w:rPr>
          <w:rFonts w:ascii="Arial" w:eastAsia="Calibri" w:hAnsi="Arial" w:cs="Arial"/>
          <w:kern w:val="2"/>
          <w:sz w:val="22"/>
          <w:szCs w:val="22"/>
          <w:lang w:val="x-none" w:eastAsia="en-US"/>
        </w:rPr>
        <w:t>len</w:t>
      </w:r>
      <w:r w:rsidR="00C43898">
        <w:rPr>
          <w:rFonts w:ascii="Arial" w:eastAsia="Calibri" w:hAnsi="Arial" w:cs="Arial"/>
          <w:kern w:val="2"/>
          <w:sz w:val="22"/>
          <w:szCs w:val="22"/>
          <w:lang w:val="x-none" w:eastAsia="en-US"/>
        </w:rPr>
        <w:t>u</w:t>
      </w:r>
      <w:proofErr w:type="spellEnd"/>
      <w:r w:rsidR="00730F6B" w:rsidRPr="007521A5">
        <w:rPr>
          <w:rFonts w:ascii="Arial" w:eastAsia="Calibri" w:hAnsi="Arial" w:cs="Arial"/>
          <w:kern w:val="2"/>
          <w:sz w:val="22"/>
          <w:szCs w:val="22"/>
          <w:lang w:eastAsia="en-US"/>
        </w:rPr>
        <w:t xml:space="preserve"> pa </w:t>
      </w:r>
      <w:r w:rsidR="00C43898">
        <w:rPr>
          <w:rFonts w:ascii="Arial" w:eastAsia="Calibri" w:hAnsi="Arial" w:cs="Arial"/>
          <w:kern w:val="2"/>
          <w:sz w:val="22"/>
          <w:szCs w:val="22"/>
          <w:lang w:eastAsia="en-US"/>
        </w:rPr>
        <w:t xml:space="preserve">je </w:t>
      </w:r>
      <w:r w:rsidR="00730F6B" w:rsidRPr="007521A5">
        <w:rPr>
          <w:rFonts w:ascii="Arial" w:eastAsia="Calibri" w:hAnsi="Arial" w:cs="Arial"/>
          <w:kern w:val="2"/>
          <w:sz w:val="22"/>
          <w:szCs w:val="22"/>
          <w:lang w:eastAsia="en-US"/>
        </w:rPr>
        <w:t>določ</w:t>
      </w:r>
      <w:r w:rsidR="00C43898">
        <w:rPr>
          <w:rFonts w:ascii="Arial" w:eastAsia="Calibri" w:hAnsi="Arial" w:cs="Arial"/>
          <w:kern w:val="2"/>
          <w:sz w:val="22"/>
          <w:szCs w:val="22"/>
          <w:lang w:eastAsia="en-US"/>
        </w:rPr>
        <w:t>eno</w:t>
      </w:r>
      <w:r w:rsidR="00730F6B" w:rsidRPr="007521A5">
        <w:rPr>
          <w:rFonts w:ascii="Arial" w:eastAsia="Calibri" w:hAnsi="Arial" w:cs="Arial"/>
          <w:kern w:val="2"/>
          <w:sz w:val="22"/>
          <w:szCs w:val="22"/>
          <w:lang w:eastAsia="en-US"/>
        </w:rPr>
        <w:t>, da lahko</w:t>
      </w:r>
      <w:r w:rsidR="00613FE4" w:rsidRPr="007521A5">
        <w:rPr>
          <w:rFonts w:ascii="Arial" w:eastAsia="Calibri" w:hAnsi="Arial" w:cs="Arial"/>
          <w:kern w:val="2"/>
          <w:sz w:val="22"/>
          <w:szCs w:val="22"/>
          <w:lang w:eastAsia="en-US"/>
        </w:rPr>
        <w:t xml:space="preserve"> višina</w:t>
      </w:r>
      <w:r w:rsidRPr="007521A5">
        <w:rPr>
          <w:rFonts w:ascii="Arial" w:eastAsia="Calibri" w:hAnsi="Arial" w:cs="Arial"/>
          <w:kern w:val="2"/>
          <w:sz w:val="22"/>
          <w:szCs w:val="22"/>
          <w:lang w:val="x-none" w:eastAsia="en-US"/>
        </w:rPr>
        <w:t xml:space="preserve"> dela plače za plačilo delovne uspešnosti iz naslova povečanega obsega dela znaša za javnega uslužbenca največ 20 odstotkov osnovne plače.</w:t>
      </w:r>
      <w:r w:rsidR="00730F6B" w:rsidRPr="007521A5">
        <w:rPr>
          <w:rFonts w:ascii="Arial" w:eastAsia="Calibri" w:hAnsi="Arial" w:cs="Arial"/>
          <w:kern w:val="2"/>
          <w:sz w:val="22"/>
          <w:szCs w:val="22"/>
          <w:lang w:eastAsia="en-US"/>
        </w:rPr>
        <w:t xml:space="preserve"> </w:t>
      </w:r>
      <w:r w:rsidR="00D6704B" w:rsidRPr="007521A5">
        <w:rPr>
          <w:rFonts w:ascii="Arial" w:eastAsia="Calibri" w:hAnsi="Arial" w:cs="Arial"/>
          <w:kern w:val="2"/>
          <w:sz w:val="22"/>
          <w:szCs w:val="22"/>
          <w:lang w:eastAsia="en-US"/>
        </w:rPr>
        <w:t xml:space="preserve">V </w:t>
      </w:r>
      <w:r w:rsidR="00730F6B" w:rsidRPr="007521A5">
        <w:rPr>
          <w:rFonts w:ascii="Arial" w:eastAsia="Calibri" w:hAnsi="Arial" w:cs="Arial"/>
          <w:kern w:val="2"/>
          <w:sz w:val="22"/>
          <w:szCs w:val="22"/>
          <w:lang w:eastAsia="en-US"/>
        </w:rPr>
        <w:t>5.</w:t>
      </w:r>
      <w:r w:rsidR="005800C9" w:rsidRPr="007521A5">
        <w:rPr>
          <w:rFonts w:ascii="Arial" w:eastAsia="Calibri" w:hAnsi="Arial" w:cs="Arial"/>
          <w:kern w:val="2"/>
          <w:sz w:val="22"/>
          <w:szCs w:val="22"/>
          <w:lang w:eastAsia="en-US"/>
        </w:rPr>
        <w:t xml:space="preserve"> </w:t>
      </w:r>
      <w:r w:rsidR="00730F6B" w:rsidRPr="007521A5">
        <w:rPr>
          <w:rFonts w:ascii="Arial" w:eastAsia="Calibri" w:hAnsi="Arial" w:cs="Arial"/>
          <w:kern w:val="2"/>
          <w:sz w:val="22"/>
          <w:szCs w:val="22"/>
          <w:lang w:eastAsia="en-US"/>
        </w:rPr>
        <w:t>člen</w:t>
      </w:r>
      <w:r w:rsidR="00D6704B" w:rsidRPr="007521A5">
        <w:rPr>
          <w:rFonts w:ascii="Arial" w:eastAsia="Calibri" w:hAnsi="Arial" w:cs="Arial"/>
          <w:kern w:val="2"/>
          <w:sz w:val="22"/>
          <w:szCs w:val="22"/>
          <w:lang w:eastAsia="en-US"/>
        </w:rPr>
        <w:t>u uredba</w:t>
      </w:r>
      <w:r w:rsidR="00730F6B" w:rsidRPr="007521A5">
        <w:rPr>
          <w:rFonts w:ascii="Arial" w:eastAsia="Calibri" w:hAnsi="Arial" w:cs="Arial"/>
          <w:kern w:val="2"/>
          <w:sz w:val="22"/>
          <w:szCs w:val="22"/>
          <w:lang w:eastAsia="en-US"/>
        </w:rPr>
        <w:t xml:space="preserve"> določa, da, č</w:t>
      </w:r>
      <w:r w:rsidRPr="007521A5">
        <w:rPr>
          <w:rFonts w:ascii="Arial" w:eastAsia="Calibri" w:hAnsi="Arial" w:cs="Arial"/>
          <w:kern w:val="2"/>
          <w:sz w:val="22"/>
          <w:szCs w:val="22"/>
          <w:lang w:val="x-none" w:eastAsia="en-US"/>
        </w:rPr>
        <w:t xml:space="preserve">e je ustanovitelj in financer </w:t>
      </w:r>
      <w:r w:rsidR="00730F6B" w:rsidRPr="007521A5">
        <w:rPr>
          <w:rFonts w:ascii="Arial" w:eastAsia="Calibri" w:hAnsi="Arial" w:cs="Arial"/>
          <w:kern w:val="2"/>
          <w:sz w:val="22"/>
          <w:szCs w:val="22"/>
          <w:lang w:eastAsia="en-US"/>
        </w:rPr>
        <w:t xml:space="preserve">javnega zavoda </w:t>
      </w:r>
      <w:r w:rsidRPr="007521A5">
        <w:rPr>
          <w:rFonts w:ascii="Arial" w:eastAsia="Calibri" w:hAnsi="Arial" w:cs="Arial"/>
          <w:kern w:val="2"/>
          <w:sz w:val="22"/>
          <w:szCs w:val="22"/>
          <w:lang w:val="x-none" w:eastAsia="en-US"/>
        </w:rPr>
        <w:t>lokalna skupnost</w:t>
      </w:r>
      <w:r w:rsidR="00730F6B" w:rsidRPr="007521A5">
        <w:rPr>
          <w:rFonts w:ascii="Arial" w:eastAsia="Calibri" w:hAnsi="Arial" w:cs="Arial"/>
          <w:kern w:val="2"/>
          <w:sz w:val="22"/>
          <w:szCs w:val="22"/>
          <w:lang w:eastAsia="en-US"/>
        </w:rPr>
        <w:t xml:space="preserve">, </w:t>
      </w:r>
      <w:r w:rsidR="00730F6B" w:rsidRPr="007521A5">
        <w:rPr>
          <w:rFonts w:ascii="Arial" w:eastAsia="Calibri" w:hAnsi="Arial" w:cs="Arial"/>
          <w:kern w:val="2"/>
          <w:sz w:val="22"/>
          <w:szCs w:val="22"/>
          <w:lang w:val="x-none" w:eastAsia="en-US"/>
        </w:rPr>
        <w:t>odloči o delu plače za delovno uspešnost iz naslova povečanega obsega dela za direktorje</w:t>
      </w:r>
      <w:r w:rsidRPr="007521A5">
        <w:rPr>
          <w:rFonts w:ascii="Arial" w:eastAsia="Calibri" w:hAnsi="Arial" w:cs="Arial"/>
          <w:kern w:val="2"/>
          <w:sz w:val="22"/>
          <w:szCs w:val="22"/>
          <w:lang w:val="x-none" w:eastAsia="en-US"/>
        </w:rPr>
        <w:t xml:space="preserve"> s sklepom organ, pristojen za njihovo imenovanje, s soglasjem pristojnega organa lokalne skupnosti, v kateri je sedež uporabnika proračuna. </w:t>
      </w:r>
    </w:p>
    <w:p w14:paraId="33994A2E" w14:textId="77777777" w:rsidR="00730F6B" w:rsidRPr="007521A5" w:rsidRDefault="00730F6B" w:rsidP="00D6704B">
      <w:pPr>
        <w:jc w:val="both"/>
        <w:rPr>
          <w:rFonts w:ascii="Arial" w:eastAsia="Calibri" w:hAnsi="Arial" w:cs="Arial"/>
          <w:kern w:val="2"/>
          <w:sz w:val="22"/>
          <w:szCs w:val="22"/>
          <w:lang w:val="x-none" w:eastAsia="en-US"/>
        </w:rPr>
      </w:pPr>
    </w:p>
    <w:p w14:paraId="1ABF99A9" w14:textId="48D882B4" w:rsidR="00613FE4" w:rsidRDefault="00613FE4" w:rsidP="00D6704B">
      <w:pPr>
        <w:jc w:val="both"/>
        <w:rPr>
          <w:rFonts w:ascii="Arial" w:hAnsi="Arial" w:cs="Arial"/>
          <w:sz w:val="22"/>
          <w:szCs w:val="22"/>
        </w:rPr>
      </w:pPr>
      <w:r w:rsidRPr="007521A5">
        <w:rPr>
          <w:rFonts w:ascii="Arial" w:hAnsi="Arial" w:cs="Arial"/>
          <w:sz w:val="22"/>
          <w:szCs w:val="22"/>
        </w:rPr>
        <w:t xml:space="preserve">Skladno </w:t>
      </w:r>
      <w:r w:rsidR="00877A5A">
        <w:rPr>
          <w:rFonts w:ascii="Arial" w:hAnsi="Arial" w:cs="Arial"/>
          <w:sz w:val="22"/>
          <w:szCs w:val="22"/>
        </w:rPr>
        <w:t>s</w:t>
      </w:r>
      <w:r w:rsidRPr="007521A5">
        <w:rPr>
          <w:rFonts w:ascii="Arial" w:hAnsi="Arial" w:cs="Arial"/>
          <w:sz w:val="22"/>
          <w:szCs w:val="22"/>
        </w:rPr>
        <w:t xml:space="preserve"> </w:t>
      </w:r>
      <w:r w:rsidR="00C43898">
        <w:rPr>
          <w:rFonts w:ascii="Arial" w:hAnsi="Arial" w:cs="Arial"/>
          <w:sz w:val="22"/>
          <w:szCs w:val="22"/>
        </w:rPr>
        <w:t>17</w:t>
      </w:r>
      <w:r w:rsidRPr="007521A5">
        <w:rPr>
          <w:rFonts w:ascii="Arial" w:hAnsi="Arial" w:cs="Arial"/>
          <w:sz w:val="22"/>
          <w:szCs w:val="22"/>
        </w:rPr>
        <w:t xml:space="preserve">. členom </w:t>
      </w:r>
      <w:r w:rsidR="00040654" w:rsidRPr="007521A5">
        <w:rPr>
          <w:rFonts w:ascii="Arial" w:hAnsi="Arial" w:cs="Arial"/>
          <w:sz w:val="22"/>
          <w:szCs w:val="22"/>
        </w:rPr>
        <w:t>O</w:t>
      </w:r>
      <w:r w:rsidRPr="007521A5">
        <w:rPr>
          <w:rFonts w:ascii="Arial" w:hAnsi="Arial" w:cs="Arial"/>
          <w:sz w:val="22"/>
          <w:szCs w:val="22"/>
        </w:rPr>
        <w:t xml:space="preserve">dloka o ustanovitvi </w:t>
      </w:r>
      <w:r w:rsidR="00C43898">
        <w:rPr>
          <w:rFonts w:ascii="Arial" w:hAnsi="Arial" w:cs="Arial"/>
          <w:sz w:val="22"/>
          <w:szCs w:val="22"/>
        </w:rPr>
        <w:t>Stanovanjskega sklada Mestne občine</w:t>
      </w:r>
      <w:r w:rsidRPr="007521A5">
        <w:rPr>
          <w:rFonts w:ascii="Arial" w:hAnsi="Arial" w:cs="Arial"/>
          <w:sz w:val="22"/>
          <w:szCs w:val="22"/>
        </w:rPr>
        <w:t xml:space="preserve"> Nova Gorica (</w:t>
      </w:r>
      <w:r w:rsidR="00C43898" w:rsidRPr="00E24064">
        <w:rPr>
          <w:rFonts w:ascii="Arial" w:hAnsi="Arial" w:cs="Arial"/>
          <w:sz w:val="22"/>
          <w:szCs w:val="22"/>
        </w:rPr>
        <w:t xml:space="preserve">Uradne objave – časopis OKO, št. </w:t>
      </w:r>
      <w:r w:rsidR="00C43898">
        <w:rPr>
          <w:rFonts w:ascii="Arial" w:hAnsi="Arial" w:cs="Arial"/>
          <w:sz w:val="22"/>
          <w:szCs w:val="22"/>
        </w:rPr>
        <w:t>21/01, Uradni list RS, št. 114/05, 78/09, 80/11, 29/16 in 48/21, v nadaljevanju: Odlok)</w:t>
      </w:r>
      <w:r w:rsidR="00040654" w:rsidRPr="007521A5">
        <w:rPr>
          <w:rFonts w:ascii="Arial" w:hAnsi="Arial" w:cs="Arial"/>
          <w:sz w:val="22"/>
          <w:szCs w:val="22"/>
        </w:rPr>
        <w:t xml:space="preserve"> d</w:t>
      </w:r>
      <w:r w:rsidRPr="007521A5">
        <w:rPr>
          <w:rFonts w:ascii="Arial" w:hAnsi="Arial" w:cs="Arial"/>
          <w:sz w:val="22"/>
          <w:szCs w:val="22"/>
        </w:rPr>
        <w:t xml:space="preserve">irektorja </w:t>
      </w:r>
      <w:r w:rsidR="00C43898">
        <w:rPr>
          <w:rFonts w:ascii="Arial" w:hAnsi="Arial" w:cs="Arial"/>
          <w:sz w:val="22"/>
          <w:szCs w:val="22"/>
        </w:rPr>
        <w:t xml:space="preserve">SSOMG </w:t>
      </w:r>
      <w:r w:rsidRPr="007521A5">
        <w:rPr>
          <w:rFonts w:ascii="Arial" w:hAnsi="Arial" w:cs="Arial"/>
          <w:sz w:val="22"/>
          <w:szCs w:val="22"/>
        </w:rPr>
        <w:t>imenuj</w:t>
      </w:r>
      <w:r w:rsidR="00A22304">
        <w:rPr>
          <w:rFonts w:ascii="Arial" w:hAnsi="Arial" w:cs="Arial"/>
          <w:sz w:val="22"/>
          <w:szCs w:val="22"/>
        </w:rPr>
        <w:t>e Mestn</w:t>
      </w:r>
      <w:r w:rsidR="008279E5">
        <w:rPr>
          <w:rFonts w:ascii="Arial" w:hAnsi="Arial" w:cs="Arial"/>
          <w:sz w:val="22"/>
          <w:szCs w:val="22"/>
        </w:rPr>
        <w:t>i</w:t>
      </w:r>
      <w:r w:rsidR="00A22304">
        <w:rPr>
          <w:rFonts w:ascii="Arial" w:hAnsi="Arial" w:cs="Arial"/>
          <w:sz w:val="22"/>
          <w:szCs w:val="22"/>
        </w:rPr>
        <w:t xml:space="preserve"> svet Mestne občine Nova Gorica.</w:t>
      </w:r>
    </w:p>
    <w:p w14:paraId="4376B5CC" w14:textId="77777777" w:rsidR="00A22304" w:rsidRDefault="00A22304" w:rsidP="00A22304">
      <w:pPr>
        <w:jc w:val="both"/>
        <w:rPr>
          <w:rFonts w:ascii="Arial" w:hAnsi="Arial" w:cs="Arial"/>
        </w:rPr>
      </w:pPr>
    </w:p>
    <w:p w14:paraId="3C291EF0" w14:textId="77777777" w:rsidR="00A22304" w:rsidRPr="00A22304" w:rsidRDefault="00A22304" w:rsidP="00A22304">
      <w:pPr>
        <w:jc w:val="both"/>
        <w:rPr>
          <w:rFonts w:ascii="Arial" w:hAnsi="Arial"/>
          <w:sz w:val="22"/>
          <w:szCs w:val="22"/>
        </w:rPr>
      </w:pPr>
      <w:r w:rsidRPr="00A22304">
        <w:rPr>
          <w:rFonts w:ascii="Arial" w:hAnsi="Arial" w:cs="Arial"/>
          <w:sz w:val="22"/>
          <w:szCs w:val="22"/>
        </w:rPr>
        <w:t>Zakon o skupnih temeljih sistema plač v javnem sektorju (Uradni list RS, št. 95/24; v nadaljevanju: ZSTSPJS)</w:t>
      </w:r>
      <w:r>
        <w:rPr>
          <w:rFonts w:ascii="Arial" w:hAnsi="Arial" w:cs="Arial"/>
          <w:sz w:val="22"/>
          <w:szCs w:val="22"/>
        </w:rPr>
        <w:t xml:space="preserve"> </w:t>
      </w:r>
      <w:r w:rsidRPr="00A22304">
        <w:rPr>
          <w:rFonts w:ascii="Arial" w:hAnsi="Arial" w:cs="Arial"/>
          <w:sz w:val="22"/>
          <w:szCs w:val="22"/>
        </w:rPr>
        <w:t xml:space="preserve">v 119. členu določa, da se do 1. januarja 2026 za izplačevanje delovne uspešnosti za javne uslužbence v plačnih skupinah od B do K uporabljajo določbe </w:t>
      </w:r>
      <w:r w:rsidRPr="00A22304">
        <w:rPr>
          <w:rFonts w:ascii="Arial" w:hAnsi="Arial" w:cs="Arial"/>
          <w:sz w:val="22"/>
          <w:szCs w:val="22"/>
        </w:rPr>
        <w:lastRenderedPageBreak/>
        <w:t>prve in druge alineje 21. člena in od 22. do 22.e člena Zakona o sistemu plač v javnem sektorju</w:t>
      </w:r>
      <w:r>
        <w:rPr>
          <w:rFonts w:ascii="Arial" w:hAnsi="Arial" w:cs="Arial"/>
          <w:sz w:val="22"/>
          <w:szCs w:val="22"/>
        </w:rPr>
        <w:t>.</w:t>
      </w:r>
    </w:p>
    <w:p w14:paraId="1094B023" w14:textId="77777777" w:rsidR="00A22304" w:rsidRPr="007521A5" w:rsidRDefault="00A22304" w:rsidP="00D6704B">
      <w:pPr>
        <w:jc w:val="both"/>
        <w:rPr>
          <w:rFonts w:ascii="Arial" w:eastAsia="Calibri" w:hAnsi="Arial" w:cs="Arial"/>
          <w:kern w:val="2"/>
          <w:sz w:val="22"/>
          <w:szCs w:val="22"/>
          <w:lang w:val="x-none" w:eastAsia="en-US"/>
        </w:rPr>
      </w:pPr>
    </w:p>
    <w:p w14:paraId="3335E51D" w14:textId="53A06C70" w:rsidR="00613FE4" w:rsidRDefault="00613FE4" w:rsidP="00D6704B">
      <w:pPr>
        <w:jc w:val="both"/>
        <w:rPr>
          <w:rFonts w:ascii="Arial" w:hAnsi="Arial"/>
          <w:sz w:val="22"/>
          <w:szCs w:val="22"/>
        </w:rPr>
      </w:pPr>
      <w:r w:rsidRPr="007521A5">
        <w:rPr>
          <w:rFonts w:ascii="Arial" w:hAnsi="Arial"/>
          <w:sz w:val="22"/>
          <w:szCs w:val="22"/>
        </w:rPr>
        <w:t xml:space="preserve">22.d člen </w:t>
      </w:r>
      <w:r w:rsidRPr="007521A5">
        <w:rPr>
          <w:rFonts w:ascii="Arial" w:hAnsi="Arial" w:cs="Arial"/>
          <w:sz w:val="22"/>
          <w:szCs w:val="22"/>
          <w:lang w:val="x-none"/>
        </w:rPr>
        <w:t>Zakon</w:t>
      </w:r>
      <w:r w:rsidRPr="007521A5">
        <w:rPr>
          <w:rFonts w:ascii="Arial" w:hAnsi="Arial" w:cs="Arial"/>
          <w:sz w:val="22"/>
          <w:szCs w:val="22"/>
        </w:rPr>
        <w:t>a</w:t>
      </w:r>
      <w:r w:rsidRPr="007521A5">
        <w:rPr>
          <w:rFonts w:ascii="Arial" w:hAnsi="Arial" w:cs="Arial"/>
          <w:sz w:val="22"/>
          <w:szCs w:val="22"/>
          <w:lang w:val="x-none"/>
        </w:rPr>
        <w:t xml:space="preserve"> o sistemu plač v javnem sektorju (Uradni list RS, št. 108/09 – uradno prečiščeno besedilo, 13/10, 59/10, 85/10, 107/10, 35/11 – ORZSPJS49a, 27/12 – </w:t>
      </w:r>
      <w:proofErr w:type="spellStart"/>
      <w:r w:rsidRPr="007521A5">
        <w:rPr>
          <w:rFonts w:ascii="Arial" w:hAnsi="Arial" w:cs="Arial"/>
          <w:sz w:val="22"/>
          <w:szCs w:val="22"/>
          <w:lang w:val="x-none"/>
        </w:rPr>
        <w:t>odl</w:t>
      </w:r>
      <w:proofErr w:type="spellEnd"/>
      <w:r w:rsidRPr="007521A5">
        <w:rPr>
          <w:rFonts w:ascii="Arial" w:hAnsi="Arial" w:cs="Arial"/>
          <w:sz w:val="22"/>
          <w:szCs w:val="22"/>
          <w:lang w:val="x-none"/>
        </w:rPr>
        <w:t xml:space="preserve">. US, 40/12 – ZUJF, 46/13, 25/14 – ZFU, 50/14, 95/14 – ZUPPJS15, 82/15, 23/17 – </w:t>
      </w:r>
      <w:proofErr w:type="spellStart"/>
      <w:r w:rsidRPr="007521A5">
        <w:rPr>
          <w:rFonts w:ascii="Arial" w:hAnsi="Arial" w:cs="Arial"/>
          <w:sz w:val="22"/>
          <w:szCs w:val="22"/>
          <w:lang w:val="x-none"/>
        </w:rPr>
        <w:t>ZDOdv</w:t>
      </w:r>
      <w:proofErr w:type="spellEnd"/>
      <w:r w:rsidRPr="007521A5">
        <w:rPr>
          <w:rFonts w:ascii="Arial" w:hAnsi="Arial" w:cs="Arial"/>
          <w:sz w:val="22"/>
          <w:szCs w:val="22"/>
          <w:lang w:val="x-none"/>
        </w:rPr>
        <w:t>, 67/17, 84/18, 204/21 in 139/22)</w:t>
      </w:r>
      <w:r w:rsidRPr="007521A5">
        <w:rPr>
          <w:rFonts w:ascii="Arial" w:hAnsi="Arial" w:cs="Arial"/>
          <w:sz w:val="22"/>
          <w:szCs w:val="22"/>
        </w:rPr>
        <w:t xml:space="preserve"> določa, da lahko u</w:t>
      </w:r>
      <w:r w:rsidRPr="007521A5">
        <w:rPr>
          <w:rFonts w:ascii="Arial" w:hAnsi="Arial"/>
          <w:sz w:val="22"/>
          <w:szCs w:val="22"/>
        </w:rPr>
        <w:t>porabniki proračuna v primerih, ko to določa ta zakon, izplačujejo sredstva za delovno uspešnost iz naslova povečanega obsega dela nad omejitvijo iz 22. člena tega zakona, če imajo za ta namen na razpolago sredstva iz prihrankov sredstev za plače, ki nastanejo zaradi odsotnosti javnih uslužbencev, ali nezasedenih delovnih mest za katera so bila predvidena sredstva v finančnem načrtu uporabnika proračuna, in sredstev za posebne projekte.</w:t>
      </w:r>
      <w:r w:rsidR="00675ABD">
        <w:rPr>
          <w:rFonts w:ascii="Arial" w:hAnsi="Arial"/>
          <w:sz w:val="22"/>
          <w:szCs w:val="22"/>
        </w:rPr>
        <w:t xml:space="preserve"> Drugi odstavek 22.e člena tega zakona določa, da se ja</w:t>
      </w:r>
      <w:r w:rsidR="00675ABD" w:rsidRPr="00675ABD">
        <w:rPr>
          <w:rFonts w:ascii="Arial" w:hAnsi="Arial"/>
          <w:sz w:val="22"/>
          <w:szCs w:val="22"/>
        </w:rPr>
        <w:t xml:space="preserve">vnemu uslužbencu lahko izplača del plače za delovno uspešnost iz naslova povečanega obsega dela za opravljeno delo, ki presega pričakovane rezultate dela v posameznem mesecu, če je na ta način mogoče zagotoviti racionalnejše izvajanje nalog uporabnika proračuna. </w:t>
      </w:r>
    </w:p>
    <w:p w14:paraId="35A35E6E" w14:textId="77777777" w:rsidR="00A22304" w:rsidRDefault="00A22304" w:rsidP="00D6704B">
      <w:pPr>
        <w:jc w:val="both"/>
        <w:rPr>
          <w:rFonts w:ascii="Arial" w:hAnsi="Arial"/>
          <w:sz w:val="22"/>
          <w:szCs w:val="22"/>
        </w:rPr>
      </w:pPr>
    </w:p>
    <w:p w14:paraId="576A7415" w14:textId="77777777" w:rsidR="00F543F0" w:rsidRDefault="00F543F0" w:rsidP="00F543F0">
      <w:pPr>
        <w:jc w:val="both"/>
        <w:rPr>
          <w:rFonts w:ascii="Arial" w:hAnsi="Arial" w:cs="Arial"/>
          <w:sz w:val="22"/>
          <w:szCs w:val="22"/>
        </w:rPr>
      </w:pPr>
      <w:r>
        <w:rPr>
          <w:rFonts w:ascii="Arial" w:hAnsi="Arial" w:cs="Arial"/>
          <w:sz w:val="22"/>
          <w:szCs w:val="22"/>
        </w:rPr>
        <w:t xml:space="preserve">Izračun: </w:t>
      </w:r>
    </w:p>
    <w:p w14:paraId="29F42677" w14:textId="77777777" w:rsidR="00F543F0" w:rsidRDefault="00F543F0" w:rsidP="00F543F0">
      <w:pPr>
        <w:numPr>
          <w:ilvl w:val="0"/>
          <w:numId w:val="36"/>
        </w:numPr>
        <w:jc w:val="both"/>
        <w:rPr>
          <w:rFonts w:ascii="Arial" w:hAnsi="Arial"/>
          <w:sz w:val="22"/>
          <w:szCs w:val="22"/>
        </w:rPr>
      </w:pPr>
      <w:r>
        <w:rPr>
          <w:rFonts w:ascii="Arial" w:hAnsi="Arial"/>
          <w:sz w:val="22"/>
          <w:szCs w:val="22"/>
        </w:rPr>
        <w:t>bruto plača direktor</w:t>
      </w:r>
      <w:r w:rsidR="00966C2C">
        <w:rPr>
          <w:rFonts w:ascii="Arial" w:hAnsi="Arial"/>
          <w:sz w:val="22"/>
          <w:szCs w:val="22"/>
        </w:rPr>
        <w:t>ja</w:t>
      </w:r>
      <w:r>
        <w:rPr>
          <w:rFonts w:ascii="Arial" w:hAnsi="Arial"/>
          <w:sz w:val="22"/>
          <w:szCs w:val="22"/>
        </w:rPr>
        <w:t xml:space="preserve"> znaša 3.</w:t>
      </w:r>
      <w:r w:rsidR="00966C2C">
        <w:rPr>
          <w:rFonts w:ascii="Arial" w:hAnsi="Arial"/>
          <w:sz w:val="22"/>
          <w:szCs w:val="22"/>
        </w:rPr>
        <w:t>180,87 EUR</w:t>
      </w:r>
    </w:p>
    <w:p w14:paraId="16747F18" w14:textId="77777777" w:rsidR="00F543F0" w:rsidRDefault="00F543F0" w:rsidP="00F543F0">
      <w:pPr>
        <w:numPr>
          <w:ilvl w:val="0"/>
          <w:numId w:val="36"/>
        </w:numPr>
        <w:jc w:val="both"/>
        <w:rPr>
          <w:rFonts w:ascii="Arial" w:hAnsi="Arial"/>
          <w:sz w:val="22"/>
          <w:szCs w:val="22"/>
        </w:rPr>
      </w:pPr>
      <w:r>
        <w:rPr>
          <w:rFonts w:ascii="Arial" w:hAnsi="Arial"/>
          <w:sz w:val="22"/>
          <w:szCs w:val="22"/>
        </w:rPr>
        <w:t>20 % bruto plače direktor</w:t>
      </w:r>
      <w:r w:rsidR="00966C2C">
        <w:rPr>
          <w:rFonts w:ascii="Arial" w:hAnsi="Arial"/>
          <w:sz w:val="22"/>
          <w:szCs w:val="22"/>
        </w:rPr>
        <w:t>ja</w:t>
      </w:r>
      <w:r>
        <w:rPr>
          <w:rFonts w:ascii="Arial" w:hAnsi="Arial"/>
          <w:sz w:val="22"/>
          <w:szCs w:val="22"/>
        </w:rPr>
        <w:t xml:space="preserve"> znaša </w:t>
      </w:r>
      <w:r w:rsidR="00966C2C">
        <w:rPr>
          <w:rFonts w:ascii="Arial" w:hAnsi="Arial"/>
          <w:sz w:val="22"/>
          <w:szCs w:val="22"/>
        </w:rPr>
        <w:t>636,17 EUR</w:t>
      </w:r>
      <w:r w:rsidR="00957959">
        <w:rPr>
          <w:rFonts w:ascii="Arial" w:hAnsi="Arial"/>
          <w:sz w:val="22"/>
          <w:szCs w:val="22"/>
        </w:rPr>
        <w:t xml:space="preserve"> x 3 = 1.908,51 EUR.</w:t>
      </w:r>
    </w:p>
    <w:p w14:paraId="0E3C89B9" w14:textId="77777777" w:rsidR="00966C2C" w:rsidRDefault="00966C2C" w:rsidP="00957959">
      <w:pPr>
        <w:ind w:left="360"/>
        <w:jc w:val="both"/>
        <w:rPr>
          <w:rFonts w:ascii="Arial" w:hAnsi="Arial"/>
          <w:sz w:val="22"/>
          <w:szCs w:val="22"/>
        </w:rPr>
      </w:pPr>
    </w:p>
    <w:p w14:paraId="61F75F5B" w14:textId="77777777" w:rsidR="00BB068C" w:rsidRPr="007521A5" w:rsidRDefault="00BB068C" w:rsidP="00685299">
      <w:pPr>
        <w:jc w:val="both"/>
        <w:rPr>
          <w:rFonts w:ascii="Arial" w:hAnsi="Arial" w:cs="Arial"/>
          <w:sz w:val="22"/>
          <w:szCs w:val="22"/>
        </w:rPr>
      </w:pPr>
    </w:p>
    <w:p w14:paraId="6A120524" w14:textId="77777777" w:rsidR="00C03585" w:rsidRPr="007521A5" w:rsidRDefault="00C03585" w:rsidP="00634037">
      <w:pPr>
        <w:pStyle w:val="Telobesedila"/>
        <w:rPr>
          <w:rFonts w:cs="Arial"/>
          <w:b/>
          <w:bCs/>
          <w:sz w:val="22"/>
          <w:szCs w:val="22"/>
        </w:rPr>
      </w:pPr>
      <w:r w:rsidRPr="007521A5">
        <w:rPr>
          <w:rFonts w:cs="Arial"/>
          <w:b/>
          <w:bCs/>
          <w:sz w:val="22"/>
          <w:szCs w:val="22"/>
        </w:rPr>
        <w:t>Mestnemu svetu Mestne občine Nova Gorica predlagamo, da obravnava predloženo gradivo in sprejme predlagani sklep.</w:t>
      </w:r>
    </w:p>
    <w:p w14:paraId="505C232C" w14:textId="77777777" w:rsidR="00774140" w:rsidRPr="007521A5" w:rsidRDefault="00774140" w:rsidP="00634037">
      <w:pPr>
        <w:jc w:val="both"/>
        <w:rPr>
          <w:rFonts w:ascii="Arial" w:hAnsi="Arial" w:cs="Arial"/>
          <w:sz w:val="22"/>
          <w:szCs w:val="22"/>
        </w:rPr>
      </w:pPr>
    </w:p>
    <w:p w14:paraId="79BE3ACE" w14:textId="77777777" w:rsidR="00BC5664" w:rsidRPr="007521A5" w:rsidRDefault="00BC5664" w:rsidP="00634037">
      <w:pPr>
        <w:jc w:val="both"/>
        <w:rPr>
          <w:rFonts w:ascii="Arial" w:hAnsi="Arial" w:cs="Arial"/>
          <w:sz w:val="22"/>
          <w:szCs w:val="22"/>
        </w:rPr>
      </w:pPr>
    </w:p>
    <w:p w14:paraId="11E2D94A" w14:textId="77777777" w:rsidR="00BB068C" w:rsidRPr="007521A5" w:rsidRDefault="00BB068C" w:rsidP="00634037">
      <w:pPr>
        <w:jc w:val="both"/>
        <w:rPr>
          <w:rFonts w:ascii="Arial" w:hAnsi="Arial" w:cs="Arial"/>
          <w:sz w:val="22"/>
          <w:szCs w:val="22"/>
        </w:rPr>
      </w:pPr>
    </w:p>
    <w:p w14:paraId="46B6A773" w14:textId="77777777" w:rsidR="00BC5664" w:rsidRPr="007521A5" w:rsidRDefault="00BC5664" w:rsidP="00634037">
      <w:pPr>
        <w:jc w:val="both"/>
        <w:rPr>
          <w:rFonts w:ascii="Arial" w:hAnsi="Arial" w:cs="Arial"/>
          <w:sz w:val="22"/>
          <w:szCs w:val="22"/>
        </w:rPr>
      </w:pPr>
    </w:p>
    <w:p w14:paraId="6842D020" w14:textId="77777777" w:rsidR="00C03585" w:rsidRPr="007521A5" w:rsidRDefault="00C03585" w:rsidP="00634037">
      <w:pPr>
        <w:jc w:val="both"/>
        <w:rPr>
          <w:rFonts w:ascii="Arial" w:hAnsi="Arial" w:cs="Arial"/>
          <w:sz w:val="22"/>
          <w:szCs w:val="22"/>
        </w:rPr>
      </w:pPr>
      <w:r w:rsidRPr="007521A5">
        <w:rPr>
          <w:rFonts w:ascii="Arial" w:hAnsi="Arial" w:cs="Arial"/>
          <w:sz w:val="22"/>
          <w:szCs w:val="22"/>
        </w:rPr>
        <w:t>Pripravil</w:t>
      </w:r>
      <w:r w:rsidR="00065A54">
        <w:rPr>
          <w:rFonts w:ascii="Arial" w:hAnsi="Arial" w:cs="Arial"/>
          <w:sz w:val="22"/>
          <w:szCs w:val="22"/>
        </w:rPr>
        <w:t>a</w:t>
      </w:r>
      <w:r w:rsidRPr="007521A5">
        <w:rPr>
          <w:rFonts w:ascii="Arial" w:hAnsi="Arial" w:cs="Arial"/>
          <w:sz w:val="22"/>
          <w:szCs w:val="22"/>
        </w:rPr>
        <w:t>:</w:t>
      </w:r>
    </w:p>
    <w:p w14:paraId="6637444C" w14:textId="77777777" w:rsidR="00774140" w:rsidRPr="007521A5" w:rsidRDefault="00774140" w:rsidP="00634037">
      <w:pPr>
        <w:jc w:val="both"/>
        <w:rPr>
          <w:rFonts w:ascii="Arial" w:hAnsi="Arial" w:cs="Arial"/>
          <w:sz w:val="22"/>
          <w:szCs w:val="22"/>
        </w:rPr>
      </w:pPr>
    </w:p>
    <w:p w14:paraId="71440E4B" w14:textId="77777777" w:rsidR="00774140" w:rsidRPr="007521A5" w:rsidRDefault="00A22304" w:rsidP="00774140">
      <w:pPr>
        <w:jc w:val="both"/>
        <w:rPr>
          <w:rFonts w:ascii="Arial" w:hAnsi="Arial" w:cs="Arial"/>
          <w:sz w:val="22"/>
          <w:szCs w:val="22"/>
        </w:rPr>
      </w:pPr>
      <w:r>
        <w:rPr>
          <w:rFonts w:ascii="Arial" w:hAnsi="Arial" w:cs="Arial"/>
          <w:sz w:val="22"/>
          <w:szCs w:val="22"/>
        </w:rPr>
        <w:t>Tjaša Harej Pavlica</w:t>
      </w:r>
      <w:r w:rsidR="00774140" w:rsidRPr="007521A5">
        <w:rPr>
          <w:rFonts w:ascii="Arial" w:hAnsi="Arial" w:cs="Arial"/>
          <w:sz w:val="22"/>
          <w:szCs w:val="22"/>
        </w:rPr>
        <w:t xml:space="preserve">                                                                      </w:t>
      </w:r>
      <w:r w:rsidR="00BB068C" w:rsidRPr="007521A5">
        <w:rPr>
          <w:rFonts w:ascii="Arial" w:hAnsi="Arial" w:cs="Arial"/>
          <w:sz w:val="22"/>
          <w:szCs w:val="22"/>
        </w:rPr>
        <w:t xml:space="preserve">          Samo Turel</w:t>
      </w:r>
    </w:p>
    <w:p w14:paraId="5AE548A8" w14:textId="58DE83A5" w:rsidR="00774140" w:rsidRPr="007521A5" w:rsidRDefault="00A22304" w:rsidP="00634037">
      <w:pPr>
        <w:jc w:val="both"/>
        <w:rPr>
          <w:rFonts w:ascii="Arial" w:hAnsi="Arial" w:cs="Arial"/>
          <w:sz w:val="22"/>
          <w:szCs w:val="22"/>
        </w:rPr>
      </w:pPr>
      <w:r>
        <w:rPr>
          <w:rFonts w:ascii="Arial" w:hAnsi="Arial" w:cs="Arial"/>
          <w:sz w:val="22"/>
          <w:szCs w:val="22"/>
        </w:rPr>
        <w:t xml:space="preserve">Vodja službe za premoženjske zadeve  </w:t>
      </w:r>
      <w:r w:rsidR="00774140" w:rsidRPr="007521A5">
        <w:rPr>
          <w:rFonts w:ascii="Arial" w:hAnsi="Arial" w:cs="Arial"/>
          <w:sz w:val="22"/>
          <w:szCs w:val="22"/>
        </w:rPr>
        <w:t xml:space="preserve">                                             </w:t>
      </w:r>
      <w:r w:rsidR="00BB068C" w:rsidRPr="007521A5">
        <w:rPr>
          <w:rFonts w:ascii="Arial" w:hAnsi="Arial" w:cs="Arial"/>
          <w:sz w:val="22"/>
          <w:szCs w:val="22"/>
        </w:rPr>
        <w:t xml:space="preserve">   </w:t>
      </w:r>
      <w:r w:rsidR="00172EBA">
        <w:rPr>
          <w:rFonts w:ascii="Arial" w:hAnsi="Arial" w:cs="Arial"/>
          <w:sz w:val="22"/>
          <w:szCs w:val="22"/>
        </w:rPr>
        <w:t xml:space="preserve"> </w:t>
      </w:r>
      <w:r w:rsidR="00BB068C" w:rsidRPr="007521A5">
        <w:rPr>
          <w:rFonts w:ascii="Arial" w:hAnsi="Arial" w:cs="Arial"/>
          <w:sz w:val="22"/>
          <w:szCs w:val="22"/>
        </w:rPr>
        <w:t xml:space="preserve"> </w:t>
      </w:r>
      <w:r w:rsidR="00774140" w:rsidRPr="007521A5">
        <w:rPr>
          <w:rFonts w:ascii="Arial" w:hAnsi="Arial" w:cs="Arial"/>
          <w:sz w:val="22"/>
          <w:szCs w:val="22"/>
        </w:rPr>
        <w:t xml:space="preserve"> ŽUPAN</w:t>
      </w:r>
    </w:p>
    <w:p w14:paraId="29214726" w14:textId="77777777" w:rsidR="00F667E1" w:rsidRPr="007521A5" w:rsidRDefault="00C03585" w:rsidP="00634037">
      <w:pPr>
        <w:jc w:val="both"/>
        <w:rPr>
          <w:rFonts w:ascii="Arial" w:hAnsi="Arial" w:cs="Arial"/>
          <w:sz w:val="22"/>
          <w:szCs w:val="22"/>
        </w:rPr>
      </w:pPr>
      <w:r w:rsidRPr="007521A5">
        <w:rPr>
          <w:rFonts w:ascii="Arial" w:hAnsi="Arial" w:cs="Arial"/>
          <w:sz w:val="22"/>
          <w:szCs w:val="22"/>
        </w:rPr>
        <w:t xml:space="preserve">                   </w:t>
      </w:r>
    </w:p>
    <w:p w14:paraId="7CB348C7" w14:textId="77777777" w:rsidR="007663C6" w:rsidRDefault="007663C6" w:rsidP="00634037">
      <w:pPr>
        <w:jc w:val="both"/>
        <w:rPr>
          <w:rFonts w:ascii="Arial" w:hAnsi="Arial" w:cs="Arial"/>
          <w:sz w:val="22"/>
          <w:szCs w:val="22"/>
        </w:rPr>
      </w:pPr>
    </w:p>
    <w:p w14:paraId="04FC018B" w14:textId="77777777" w:rsidR="003164C8" w:rsidRDefault="003164C8" w:rsidP="00634037">
      <w:pPr>
        <w:jc w:val="both"/>
        <w:rPr>
          <w:rFonts w:ascii="Arial" w:hAnsi="Arial" w:cs="Arial"/>
          <w:sz w:val="22"/>
          <w:szCs w:val="22"/>
        </w:rPr>
      </w:pPr>
    </w:p>
    <w:p w14:paraId="52D3DFBA" w14:textId="77777777" w:rsidR="003164C8" w:rsidRDefault="003164C8" w:rsidP="00634037">
      <w:pPr>
        <w:jc w:val="both"/>
        <w:rPr>
          <w:rFonts w:ascii="Arial" w:hAnsi="Arial" w:cs="Arial"/>
          <w:sz w:val="22"/>
          <w:szCs w:val="22"/>
        </w:rPr>
      </w:pPr>
    </w:p>
    <w:p w14:paraId="1971D4CA" w14:textId="77777777" w:rsidR="00172EBA" w:rsidRDefault="00172EBA" w:rsidP="00634037">
      <w:pPr>
        <w:jc w:val="both"/>
        <w:rPr>
          <w:rFonts w:ascii="Arial" w:hAnsi="Arial" w:cs="Arial"/>
          <w:sz w:val="22"/>
          <w:szCs w:val="22"/>
        </w:rPr>
      </w:pPr>
    </w:p>
    <w:p w14:paraId="0E48E9E3" w14:textId="77777777" w:rsidR="00172EBA" w:rsidRDefault="00172EBA" w:rsidP="00634037">
      <w:pPr>
        <w:jc w:val="both"/>
        <w:rPr>
          <w:rFonts w:ascii="Arial" w:hAnsi="Arial" w:cs="Arial"/>
          <w:sz w:val="22"/>
          <w:szCs w:val="22"/>
        </w:rPr>
      </w:pPr>
    </w:p>
    <w:p w14:paraId="4ABFF06F" w14:textId="77777777" w:rsidR="00172EBA" w:rsidRDefault="00172EBA" w:rsidP="00634037">
      <w:pPr>
        <w:jc w:val="both"/>
        <w:rPr>
          <w:rFonts w:ascii="Arial" w:hAnsi="Arial" w:cs="Arial"/>
          <w:sz w:val="22"/>
          <w:szCs w:val="22"/>
        </w:rPr>
      </w:pPr>
    </w:p>
    <w:p w14:paraId="47CFF30E" w14:textId="77777777" w:rsidR="00172EBA" w:rsidRDefault="00172EBA" w:rsidP="00634037">
      <w:pPr>
        <w:jc w:val="both"/>
        <w:rPr>
          <w:rFonts w:ascii="Arial" w:hAnsi="Arial" w:cs="Arial"/>
          <w:sz w:val="22"/>
          <w:szCs w:val="22"/>
        </w:rPr>
      </w:pPr>
    </w:p>
    <w:p w14:paraId="5B6B1F76" w14:textId="77777777" w:rsidR="00172EBA" w:rsidRDefault="00172EBA" w:rsidP="00634037">
      <w:pPr>
        <w:jc w:val="both"/>
        <w:rPr>
          <w:rFonts w:ascii="Arial" w:hAnsi="Arial" w:cs="Arial"/>
          <w:sz w:val="22"/>
          <w:szCs w:val="22"/>
        </w:rPr>
      </w:pPr>
    </w:p>
    <w:p w14:paraId="7C7064C8" w14:textId="77777777" w:rsidR="00172EBA" w:rsidRDefault="00172EBA" w:rsidP="00634037">
      <w:pPr>
        <w:jc w:val="both"/>
        <w:rPr>
          <w:rFonts w:ascii="Arial" w:hAnsi="Arial" w:cs="Arial"/>
          <w:sz w:val="22"/>
          <w:szCs w:val="22"/>
        </w:rPr>
      </w:pPr>
    </w:p>
    <w:p w14:paraId="2683D076" w14:textId="77777777" w:rsidR="00172EBA" w:rsidRDefault="00172EBA" w:rsidP="00634037">
      <w:pPr>
        <w:jc w:val="both"/>
        <w:rPr>
          <w:rFonts w:ascii="Arial" w:hAnsi="Arial" w:cs="Arial"/>
          <w:sz w:val="22"/>
          <w:szCs w:val="22"/>
        </w:rPr>
      </w:pPr>
    </w:p>
    <w:p w14:paraId="253ABF2F" w14:textId="77777777" w:rsidR="003164C8" w:rsidRDefault="003164C8" w:rsidP="00634037">
      <w:pPr>
        <w:jc w:val="both"/>
        <w:rPr>
          <w:rFonts w:ascii="Arial" w:hAnsi="Arial" w:cs="Arial"/>
          <w:sz w:val="22"/>
          <w:szCs w:val="22"/>
        </w:rPr>
      </w:pPr>
    </w:p>
    <w:p w14:paraId="59C53508" w14:textId="77777777" w:rsidR="003164C8" w:rsidRDefault="003164C8" w:rsidP="00634037">
      <w:pPr>
        <w:jc w:val="both"/>
        <w:rPr>
          <w:rFonts w:ascii="Arial" w:hAnsi="Arial" w:cs="Arial"/>
          <w:sz w:val="22"/>
          <w:szCs w:val="22"/>
        </w:rPr>
      </w:pPr>
      <w:r>
        <w:rPr>
          <w:rFonts w:ascii="Arial" w:hAnsi="Arial" w:cs="Arial"/>
          <w:sz w:val="22"/>
          <w:szCs w:val="22"/>
        </w:rPr>
        <w:t>Priloga:</w:t>
      </w:r>
    </w:p>
    <w:p w14:paraId="7D904E44" w14:textId="580335D3" w:rsidR="003164C8" w:rsidRPr="007521A5" w:rsidRDefault="003164C8" w:rsidP="00675ABD">
      <w:pPr>
        <w:numPr>
          <w:ilvl w:val="0"/>
          <w:numId w:val="36"/>
        </w:numPr>
        <w:jc w:val="both"/>
        <w:rPr>
          <w:rFonts w:ascii="Arial" w:hAnsi="Arial" w:cs="Arial"/>
          <w:sz w:val="22"/>
          <w:szCs w:val="22"/>
        </w:rPr>
      </w:pPr>
      <w:r>
        <w:rPr>
          <w:rFonts w:ascii="Arial" w:hAnsi="Arial" w:cs="Arial"/>
          <w:sz w:val="22"/>
          <w:szCs w:val="22"/>
        </w:rPr>
        <w:t xml:space="preserve">Sklep NS </w:t>
      </w:r>
      <w:r w:rsidR="00905DC5">
        <w:rPr>
          <w:rFonts w:ascii="Arial" w:hAnsi="Arial" w:cs="Arial"/>
          <w:sz w:val="22"/>
          <w:szCs w:val="22"/>
        </w:rPr>
        <w:t>št. 100-2/2021-34 z dne 21.</w:t>
      </w:r>
      <w:r w:rsidR="00172EBA">
        <w:rPr>
          <w:rFonts w:ascii="Arial" w:hAnsi="Arial" w:cs="Arial"/>
          <w:sz w:val="22"/>
          <w:szCs w:val="22"/>
        </w:rPr>
        <w:t xml:space="preserve"> </w:t>
      </w:r>
      <w:r w:rsidR="00905DC5">
        <w:rPr>
          <w:rFonts w:ascii="Arial" w:hAnsi="Arial" w:cs="Arial"/>
          <w:sz w:val="22"/>
          <w:szCs w:val="22"/>
        </w:rPr>
        <w:t>3.</w:t>
      </w:r>
      <w:r w:rsidR="00172EBA">
        <w:rPr>
          <w:rFonts w:ascii="Arial" w:hAnsi="Arial" w:cs="Arial"/>
          <w:sz w:val="22"/>
          <w:szCs w:val="22"/>
        </w:rPr>
        <w:t xml:space="preserve"> </w:t>
      </w:r>
      <w:r w:rsidR="00905DC5">
        <w:rPr>
          <w:rFonts w:ascii="Arial" w:hAnsi="Arial" w:cs="Arial"/>
          <w:sz w:val="22"/>
          <w:szCs w:val="22"/>
        </w:rPr>
        <w:t>2025</w:t>
      </w:r>
    </w:p>
    <w:sectPr w:rsidR="003164C8" w:rsidRPr="007521A5" w:rsidSect="0007509D">
      <w:footerReference w:type="default" r:id="rId9"/>
      <w:headerReference w:type="first" r:id="rId10"/>
      <w:footerReference w:type="first" r:id="rId11"/>
      <w:pgSz w:w="11906" w:h="16838" w:code="9"/>
      <w:pgMar w:top="1418" w:right="1418" w:bottom="1418"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0701F" w14:textId="77777777" w:rsidR="00022B0E" w:rsidRDefault="00022B0E">
      <w:r>
        <w:separator/>
      </w:r>
    </w:p>
  </w:endnote>
  <w:endnote w:type="continuationSeparator" w:id="0">
    <w:p w14:paraId="26DF8BE0" w14:textId="77777777" w:rsidR="00022B0E" w:rsidRDefault="00022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tineau_CE">
    <w:altName w:val="Times New Roman"/>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CB230" w14:textId="7500DAF8" w:rsidR="00D07B47" w:rsidRDefault="00AF1907">
    <w:pPr>
      <w:pStyle w:val="Noga"/>
    </w:pPr>
    <w:r>
      <w:rPr>
        <w:noProof/>
      </w:rPr>
      <w:drawing>
        <wp:anchor distT="0" distB="0" distL="114300" distR="114300" simplePos="0" relativeHeight="251658752" behindDoc="0" locked="0" layoutInCell="1" allowOverlap="1" wp14:anchorId="11724BA4" wp14:editId="7CAC31D6">
          <wp:simplePos x="0" y="0"/>
          <wp:positionH relativeFrom="page">
            <wp:posOffset>440690</wp:posOffset>
          </wp:positionH>
          <wp:positionV relativeFrom="page">
            <wp:posOffset>9981565</wp:posOffset>
          </wp:positionV>
          <wp:extent cx="5543550" cy="314325"/>
          <wp:effectExtent l="0" t="0" r="0" b="0"/>
          <wp:wrapTopAndBottom/>
          <wp:docPr id="15"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3C39B" w14:textId="2B5FCDA6" w:rsidR="00D07B47" w:rsidRDefault="00AF1907">
    <w:pPr>
      <w:pStyle w:val="Noga"/>
    </w:pPr>
    <w:r>
      <w:rPr>
        <w:noProof/>
      </w:rPr>
      <w:drawing>
        <wp:anchor distT="0" distB="0" distL="114300" distR="114300" simplePos="0" relativeHeight="251656704" behindDoc="0" locked="0" layoutInCell="1" allowOverlap="1" wp14:anchorId="0C8CB2BD" wp14:editId="05F53786">
          <wp:simplePos x="0" y="0"/>
          <wp:positionH relativeFrom="page">
            <wp:posOffset>288290</wp:posOffset>
          </wp:positionH>
          <wp:positionV relativeFrom="page">
            <wp:posOffset>9829165</wp:posOffset>
          </wp:positionV>
          <wp:extent cx="5543550" cy="314325"/>
          <wp:effectExtent l="0" t="0" r="0" b="0"/>
          <wp:wrapTopAndBottom/>
          <wp:docPr id="1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4F2BC" w14:textId="77777777" w:rsidR="00022B0E" w:rsidRDefault="00022B0E">
      <w:r>
        <w:separator/>
      </w:r>
    </w:p>
  </w:footnote>
  <w:footnote w:type="continuationSeparator" w:id="0">
    <w:p w14:paraId="7ABFF8E2" w14:textId="77777777" w:rsidR="00022B0E" w:rsidRDefault="00022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A717F" w14:textId="3D7197F0" w:rsidR="00D07B47" w:rsidRDefault="00AF1907">
    <w:pPr>
      <w:pStyle w:val="Glava"/>
    </w:pPr>
    <w:r>
      <w:rPr>
        <w:noProof/>
      </w:rPr>
      <w:drawing>
        <wp:anchor distT="0" distB="0" distL="114300" distR="114300" simplePos="0" relativeHeight="251657728" behindDoc="0" locked="0" layoutInCell="1" allowOverlap="1" wp14:anchorId="68CC9C15" wp14:editId="69FD8203">
          <wp:simplePos x="0" y="0"/>
          <wp:positionH relativeFrom="page">
            <wp:posOffset>288290</wp:posOffset>
          </wp:positionH>
          <wp:positionV relativeFrom="page">
            <wp:posOffset>288290</wp:posOffset>
          </wp:positionV>
          <wp:extent cx="2371725" cy="1000125"/>
          <wp:effectExtent l="0" t="0" r="0" b="0"/>
          <wp:wrapTopAndBottom/>
          <wp:docPr id="14"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6689D"/>
    <w:multiLevelType w:val="hybridMultilevel"/>
    <w:tmpl w:val="605657F6"/>
    <w:lvl w:ilvl="0" w:tplc="19A8800E">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DD23E9"/>
    <w:multiLevelType w:val="hybridMultilevel"/>
    <w:tmpl w:val="5B4492DC"/>
    <w:lvl w:ilvl="0" w:tplc="89C275E4">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3C35613"/>
    <w:multiLevelType w:val="hybridMultilevel"/>
    <w:tmpl w:val="2A3CB09E"/>
    <w:lvl w:ilvl="0" w:tplc="5410406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1D3C6F"/>
    <w:multiLevelType w:val="hybridMultilevel"/>
    <w:tmpl w:val="427AB4B6"/>
    <w:lvl w:ilvl="0" w:tplc="FAFA115A">
      <w:start w:val="1"/>
      <w:numFmt w:val="bullet"/>
      <w:lvlText w:val="-"/>
      <w:lvlJc w:val="left"/>
      <w:pPr>
        <w:tabs>
          <w:tab w:val="num" w:pos="720"/>
        </w:tabs>
        <w:ind w:left="720" w:hanging="360"/>
      </w:pPr>
      <w:rPr>
        <w:rFonts w:ascii="Times New Roman" w:eastAsia="Times New Roman" w:hAnsi="Times New Roman" w:cs="Times New Roman" w:hint="default"/>
      </w:rPr>
    </w:lvl>
    <w:lvl w:ilvl="1" w:tplc="89C275E4">
      <w:start w:val="1"/>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756B56"/>
    <w:multiLevelType w:val="hybridMultilevel"/>
    <w:tmpl w:val="254E9352"/>
    <w:lvl w:ilvl="0" w:tplc="D9067776">
      <w:start w:val="1"/>
      <w:numFmt w:val="bullet"/>
      <w:lvlText w:val="-"/>
      <w:lvlJc w:val="left"/>
      <w:pPr>
        <w:ind w:left="720" w:hanging="360"/>
      </w:pPr>
      <w:rPr>
        <w:rFonts w:ascii="Times New Roman" w:hAnsi="Times New Roman" w:cs="Times New Roman" w:hint="default"/>
      </w:rPr>
    </w:lvl>
    <w:lvl w:ilvl="1" w:tplc="04240019">
      <w:start w:val="1"/>
      <w:numFmt w:val="lowerLetter"/>
      <w:lvlText w:val="%2."/>
      <w:lvlJc w:val="left"/>
      <w:pPr>
        <w:ind w:left="-720" w:hanging="360"/>
      </w:pPr>
    </w:lvl>
    <w:lvl w:ilvl="2" w:tplc="0424001B" w:tentative="1">
      <w:start w:val="1"/>
      <w:numFmt w:val="lowerRoman"/>
      <w:lvlText w:val="%3."/>
      <w:lvlJc w:val="right"/>
      <w:pPr>
        <w:ind w:left="0" w:hanging="180"/>
      </w:pPr>
    </w:lvl>
    <w:lvl w:ilvl="3" w:tplc="0424000F" w:tentative="1">
      <w:start w:val="1"/>
      <w:numFmt w:val="decimal"/>
      <w:lvlText w:val="%4."/>
      <w:lvlJc w:val="left"/>
      <w:pPr>
        <w:ind w:left="720" w:hanging="360"/>
      </w:pPr>
    </w:lvl>
    <w:lvl w:ilvl="4" w:tplc="04240019" w:tentative="1">
      <w:start w:val="1"/>
      <w:numFmt w:val="lowerLetter"/>
      <w:lvlText w:val="%5."/>
      <w:lvlJc w:val="left"/>
      <w:pPr>
        <w:ind w:left="1440" w:hanging="360"/>
      </w:pPr>
    </w:lvl>
    <w:lvl w:ilvl="5" w:tplc="0424001B" w:tentative="1">
      <w:start w:val="1"/>
      <w:numFmt w:val="lowerRoman"/>
      <w:lvlText w:val="%6."/>
      <w:lvlJc w:val="right"/>
      <w:pPr>
        <w:ind w:left="2160" w:hanging="180"/>
      </w:pPr>
    </w:lvl>
    <w:lvl w:ilvl="6" w:tplc="0424000F" w:tentative="1">
      <w:start w:val="1"/>
      <w:numFmt w:val="decimal"/>
      <w:lvlText w:val="%7."/>
      <w:lvlJc w:val="left"/>
      <w:pPr>
        <w:ind w:left="2880" w:hanging="360"/>
      </w:pPr>
    </w:lvl>
    <w:lvl w:ilvl="7" w:tplc="04240019" w:tentative="1">
      <w:start w:val="1"/>
      <w:numFmt w:val="lowerLetter"/>
      <w:lvlText w:val="%8."/>
      <w:lvlJc w:val="left"/>
      <w:pPr>
        <w:ind w:left="3600" w:hanging="360"/>
      </w:pPr>
    </w:lvl>
    <w:lvl w:ilvl="8" w:tplc="0424001B" w:tentative="1">
      <w:start w:val="1"/>
      <w:numFmt w:val="lowerRoman"/>
      <w:lvlText w:val="%9."/>
      <w:lvlJc w:val="right"/>
      <w:pPr>
        <w:ind w:left="4320" w:hanging="180"/>
      </w:pPr>
    </w:lvl>
  </w:abstractNum>
  <w:abstractNum w:abstractNumId="5" w15:restartNumberingAfterBreak="0">
    <w:nsid w:val="1837367E"/>
    <w:multiLevelType w:val="hybridMultilevel"/>
    <w:tmpl w:val="A2808DA4"/>
    <w:lvl w:ilvl="0" w:tplc="8D7C38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AE7521D"/>
    <w:multiLevelType w:val="hybridMultilevel"/>
    <w:tmpl w:val="43F218E8"/>
    <w:lvl w:ilvl="0" w:tplc="B52620BA">
      <w:start w:val="1"/>
      <w:numFmt w:val="decimal"/>
      <w:lvlText w:val="%1."/>
      <w:lvlJc w:val="left"/>
      <w:pPr>
        <w:ind w:left="780" w:hanging="720"/>
      </w:pPr>
      <w:rPr>
        <w:rFonts w:ascii="Arial" w:hAnsi="Arial" w:cs="Arial"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B831994"/>
    <w:multiLevelType w:val="hybridMultilevel"/>
    <w:tmpl w:val="002E5FBA"/>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D463483"/>
    <w:multiLevelType w:val="hybridMultilevel"/>
    <w:tmpl w:val="93882B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FD61922"/>
    <w:multiLevelType w:val="hybridMultilevel"/>
    <w:tmpl w:val="834C634E"/>
    <w:lvl w:ilvl="0" w:tplc="629C5E04">
      <w:start w:val="1"/>
      <w:numFmt w:val="upperRoman"/>
      <w:lvlText w:val="%1."/>
      <w:lvlJc w:val="left"/>
      <w:pPr>
        <w:ind w:left="780" w:hanging="72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10" w15:restartNumberingAfterBreak="0">
    <w:nsid w:val="2BC27147"/>
    <w:multiLevelType w:val="hybridMultilevel"/>
    <w:tmpl w:val="24B45502"/>
    <w:lvl w:ilvl="0" w:tplc="0424000F">
      <w:start w:val="1"/>
      <w:numFmt w:val="decimal"/>
      <w:lvlText w:val="%1."/>
      <w:lvlJc w:val="left"/>
      <w:pPr>
        <w:tabs>
          <w:tab w:val="num" w:pos="360"/>
        </w:tabs>
        <w:ind w:left="360" w:hanging="360"/>
      </w:pPr>
    </w:lvl>
    <w:lvl w:ilvl="1" w:tplc="19A8800E">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1" w15:restartNumberingAfterBreak="0">
    <w:nsid w:val="33242BD5"/>
    <w:multiLevelType w:val="hybridMultilevel"/>
    <w:tmpl w:val="705AA180"/>
    <w:lvl w:ilvl="0" w:tplc="F466AEA8">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3DBB02BB"/>
    <w:multiLevelType w:val="hybridMultilevel"/>
    <w:tmpl w:val="C1A67B9A"/>
    <w:lvl w:ilvl="0" w:tplc="FAFA115A">
      <w:start w:val="1"/>
      <w:numFmt w:val="bullet"/>
      <w:lvlText w:val="-"/>
      <w:lvlJc w:val="left"/>
      <w:pPr>
        <w:tabs>
          <w:tab w:val="num" w:pos="480"/>
        </w:tabs>
        <w:ind w:left="480" w:hanging="360"/>
      </w:pPr>
      <w:rPr>
        <w:rFonts w:ascii="Times New Roman" w:eastAsia="Times New Roman" w:hAnsi="Times New Roman" w:cs="Times New Roman" w:hint="default"/>
      </w:rPr>
    </w:lvl>
    <w:lvl w:ilvl="1" w:tplc="04240003" w:tentative="1">
      <w:start w:val="1"/>
      <w:numFmt w:val="bullet"/>
      <w:lvlText w:val="o"/>
      <w:lvlJc w:val="left"/>
      <w:pPr>
        <w:tabs>
          <w:tab w:val="num" w:pos="1560"/>
        </w:tabs>
        <w:ind w:left="1560" w:hanging="360"/>
      </w:pPr>
      <w:rPr>
        <w:rFonts w:ascii="Courier New" w:hAnsi="Courier New" w:cs="Courier New" w:hint="default"/>
      </w:rPr>
    </w:lvl>
    <w:lvl w:ilvl="2" w:tplc="04240005" w:tentative="1">
      <w:start w:val="1"/>
      <w:numFmt w:val="bullet"/>
      <w:lvlText w:val=""/>
      <w:lvlJc w:val="left"/>
      <w:pPr>
        <w:tabs>
          <w:tab w:val="num" w:pos="2280"/>
        </w:tabs>
        <w:ind w:left="2280" w:hanging="360"/>
      </w:pPr>
      <w:rPr>
        <w:rFonts w:ascii="Wingdings" w:hAnsi="Wingdings" w:hint="default"/>
      </w:rPr>
    </w:lvl>
    <w:lvl w:ilvl="3" w:tplc="04240001" w:tentative="1">
      <w:start w:val="1"/>
      <w:numFmt w:val="bullet"/>
      <w:lvlText w:val=""/>
      <w:lvlJc w:val="left"/>
      <w:pPr>
        <w:tabs>
          <w:tab w:val="num" w:pos="3000"/>
        </w:tabs>
        <w:ind w:left="3000" w:hanging="360"/>
      </w:pPr>
      <w:rPr>
        <w:rFonts w:ascii="Symbol" w:hAnsi="Symbol" w:hint="default"/>
      </w:rPr>
    </w:lvl>
    <w:lvl w:ilvl="4" w:tplc="04240003" w:tentative="1">
      <w:start w:val="1"/>
      <w:numFmt w:val="bullet"/>
      <w:lvlText w:val="o"/>
      <w:lvlJc w:val="left"/>
      <w:pPr>
        <w:tabs>
          <w:tab w:val="num" w:pos="3720"/>
        </w:tabs>
        <w:ind w:left="3720" w:hanging="360"/>
      </w:pPr>
      <w:rPr>
        <w:rFonts w:ascii="Courier New" w:hAnsi="Courier New" w:cs="Courier New" w:hint="default"/>
      </w:rPr>
    </w:lvl>
    <w:lvl w:ilvl="5" w:tplc="04240005" w:tentative="1">
      <w:start w:val="1"/>
      <w:numFmt w:val="bullet"/>
      <w:lvlText w:val=""/>
      <w:lvlJc w:val="left"/>
      <w:pPr>
        <w:tabs>
          <w:tab w:val="num" w:pos="4440"/>
        </w:tabs>
        <w:ind w:left="4440" w:hanging="360"/>
      </w:pPr>
      <w:rPr>
        <w:rFonts w:ascii="Wingdings" w:hAnsi="Wingdings" w:hint="default"/>
      </w:rPr>
    </w:lvl>
    <w:lvl w:ilvl="6" w:tplc="04240001" w:tentative="1">
      <w:start w:val="1"/>
      <w:numFmt w:val="bullet"/>
      <w:lvlText w:val=""/>
      <w:lvlJc w:val="left"/>
      <w:pPr>
        <w:tabs>
          <w:tab w:val="num" w:pos="5160"/>
        </w:tabs>
        <w:ind w:left="5160" w:hanging="360"/>
      </w:pPr>
      <w:rPr>
        <w:rFonts w:ascii="Symbol" w:hAnsi="Symbol" w:hint="default"/>
      </w:rPr>
    </w:lvl>
    <w:lvl w:ilvl="7" w:tplc="04240003" w:tentative="1">
      <w:start w:val="1"/>
      <w:numFmt w:val="bullet"/>
      <w:lvlText w:val="o"/>
      <w:lvlJc w:val="left"/>
      <w:pPr>
        <w:tabs>
          <w:tab w:val="num" w:pos="5880"/>
        </w:tabs>
        <w:ind w:left="5880" w:hanging="360"/>
      </w:pPr>
      <w:rPr>
        <w:rFonts w:ascii="Courier New" w:hAnsi="Courier New" w:cs="Courier New" w:hint="default"/>
      </w:rPr>
    </w:lvl>
    <w:lvl w:ilvl="8" w:tplc="04240005" w:tentative="1">
      <w:start w:val="1"/>
      <w:numFmt w:val="bullet"/>
      <w:lvlText w:val=""/>
      <w:lvlJc w:val="left"/>
      <w:pPr>
        <w:tabs>
          <w:tab w:val="num" w:pos="6600"/>
        </w:tabs>
        <w:ind w:left="6600" w:hanging="360"/>
      </w:pPr>
      <w:rPr>
        <w:rFonts w:ascii="Wingdings" w:hAnsi="Wingdings" w:hint="default"/>
      </w:rPr>
    </w:lvl>
  </w:abstractNum>
  <w:abstractNum w:abstractNumId="13" w15:restartNumberingAfterBreak="0">
    <w:nsid w:val="3E8B0A6E"/>
    <w:multiLevelType w:val="hybridMultilevel"/>
    <w:tmpl w:val="B352017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FBE0D32"/>
    <w:multiLevelType w:val="hybridMultilevel"/>
    <w:tmpl w:val="EF841CCA"/>
    <w:lvl w:ilvl="0" w:tplc="03FE949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58A761B"/>
    <w:multiLevelType w:val="hybridMultilevel"/>
    <w:tmpl w:val="D206DA4A"/>
    <w:lvl w:ilvl="0" w:tplc="BF4C4758">
      <w:start w:val="5000"/>
      <w:numFmt w:val="bullet"/>
      <w:lvlText w:val="-"/>
      <w:lvlJc w:val="left"/>
      <w:pPr>
        <w:tabs>
          <w:tab w:val="num" w:pos="360"/>
        </w:tabs>
        <w:ind w:left="360" w:hanging="360"/>
      </w:pPr>
      <w:rPr>
        <w:rFonts w:ascii="Arial" w:eastAsia="Times New Roman" w:hAnsi="Arial" w:cs="Arial" w:hint="default"/>
        <w:color w:val="000000"/>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5E76E59"/>
    <w:multiLevelType w:val="hybridMultilevel"/>
    <w:tmpl w:val="2ADE10E0"/>
    <w:lvl w:ilvl="0" w:tplc="FA9CD518">
      <w:start w:val="7"/>
      <w:numFmt w:val="bullet"/>
      <w:lvlText w:val="-"/>
      <w:lvlJc w:val="left"/>
      <w:pPr>
        <w:ind w:left="720" w:hanging="360"/>
      </w:pPr>
      <w:rPr>
        <w:rFonts w:ascii="Calibri" w:eastAsia="Times New Roman" w:hAnsi="Calibri" w:cs="Calibri"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62A0144"/>
    <w:multiLevelType w:val="hybridMultilevel"/>
    <w:tmpl w:val="8684E79E"/>
    <w:lvl w:ilvl="0" w:tplc="89C275E4">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9615BA9"/>
    <w:multiLevelType w:val="hybridMultilevel"/>
    <w:tmpl w:val="1FBE3324"/>
    <w:lvl w:ilvl="0" w:tplc="B0AAEBD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49D12A72"/>
    <w:multiLevelType w:val="hybridMultilevel"/>
    <w:tmpl w:val="3D7ABB2E"/>
    <w:lvl w:ilvl="0" w:tplc="19A8800E">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ED3268"/>
    <w:multiLevelType w:val="hybridMultilevel"/>
    <w:tmpl w:val="D97C2B68"/>
    <w:lvl w:ilvl="0" w:tplc="89C275E4">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4E863D79"/>
    <w:multiLevelType w:val="hybridMultilevel"/>
    <w:tmpl w:val="A37AED1A"/>
    <w:lvl w:ilvl="0" w:tplc="06F8A10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F2B6D6D"/>
    <w:multiLevelType w:val="hybridMultilevel"/>
    <w:tmpl w:val="D3804D96"/>
    <w:lvl w:ilvl="0" w:tplc="03FE949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4BE4E9D"/>
    <w:multiLevelType w:val="hybridMultilevel"/>
    <w:tmpl w:val="535A02DA"/>
    <w:lvl w:ilvl="0" w:tplc="FAFA115A">
      <w:start w:val="1"/>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500"/>
        </w:tabs>
        <w:ind w:left="1500" w:hanging="360"/>
      </w:pPr>
      <w:rPr>
        <w:rFonts w:ascii="Courier New" w:hAnsi="Courier New" w:cs="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594C02F8"/>
    <w:multiLevelType w:val="hybridMultilevel"/>
    <w:tmpl w:val="2026A408"/>
    <w:lvl w:ilvl="0" w:tplc="FAFA115A">
      <w:start w:val="1"/>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500"/>
        </w:tabs>
        <w:ind w:left="1500" w:hanging="360"/>
      </w:pPr>
      <w:rPr>
        <w:rFonts w:ascii="Courier New" w:hAnsi="Courier New" w:cs="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5C265691"/>
    <w:multiLevelType w:val="hybridMultilevel"/>
    <w:tmpl w:val="F6A80CAE"/>
    <w:lvl w:ilvl="0" w:tplc="C4E4082C">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3074CC7"/>
    <w:multiLevelType w:val="hybridMultilevel"/>
    <w:tmpl w:val="8C3416C2"/>
    <w:lvl w:ilvl="0" w:tplc="B52620BA">
      <w:start w:val="1"/>
      <w:numFmt w:val="decimal"/>
      <w:lvlText w:val="%1."/>
      <w:lvlJc w:val="left"/>
      <w:pPr>
        <w:ind w:left="780" w:hanging="720"/>
      </w:pPr>
      <w:rPr>
        <w:rFonts w:ascii="Arial" w:hAnsi="Arial" w:cs="Arial"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69F3481"/>
    <w:multiLevelType w:val="hybridMultilevel"/>
    <w:tmpl w:val="123CFD7C"/>
    <w:lvl w:ilvl="0" w:tplc="8A543710">
      <w:start w:val="5"/>
      <w:numFmt w:val="decimal"/>
      <w:lvlText w:val="%1."/>
      <w:lvlJc w:val="left"/>
      <w:pPr>
        <w:ind w:left="6048" w:hanging="360"/>
      </w:pPr>
      <w:rPr>
        <w:rFonts w:hint="default"/>
      </w:rPr>
    </w:lvl>
    <w:lvl w:ilvl="1" w:tplc="04240019" w:tentative="1">
      <w:start w:val="1"/>
      <w:numFmt w:val="lowerLetter"/>
      <w:lvlText w:val="%2."/>
      <w:lvlJc w:val="left"/>
      <w:pPr>
        <w:ind w:left="6408" w:hanging="360"/>
      </w:pPr>
    </w:lvl>
    <w:lvl w:ilvl="2" w:tplc="0424001B" w:tentative="1">
      <w:start w:val="1"/>
      <w:numFmt w:val="lowerRoman"/>
      <w:lvlText w:val="%3."/>
      <w:lvlJc w:val="right"/>
      <w:pPr>
        <w:ind w:left="7128" w:hanging="180"/>
      </w:pPr>
    </w:lvl>
    <w:lvl w:ilvl="3" w:tplc="0424000F" w:tentative="1">
      <w:start w:val="1"/>
      <w:numFmt w:val="decimal"/>
      <w:lvlText w:val="%4."/>
      <w:lvlJc w:val="left"/>
      <w:pPr>
        <w:ind w:left="7848" w:hanging="360"/>
      </w:pPr>
    </w:lvl>
    <w:lvl w:ilvl="4" w:tplc="04240019" w:tentative="1">
      <w:start w:val="1"/>
      <w:numFmt w:val="lowerLetter"/>
      <w:lvlText w:val="%5."/>
      <w:lvlJc w:val="left"/>
      <w:pPr>
        <w:ind w:left="8568" w:hanging="360"/>
      </w:pPr>
    </w:lvl>
    <w:lvl w:ilvl="5" w:tplc="0424001B" w:tentative="1">
      <w:start w:val="1"/>
      <w:numFmt w:val="lowerRoman"/>
      <w:lvlText w:val="%6."/>
      <w:lvlJc w:val="right"/>
      <w:pPr>
        <w:ind w:left="9288" w:hanging="180"/>
      </w:pPr>
    </w:lvl>
    <w:lvl w:ilvl="6" w:tplc="0424000F" w:tentative="1">
      <w:start w:val="1"/>
      <w:numFmt w:val="decimal"/>
      <w:lvlText w:val="%7."/>
      <w:lvlJc w:val="left"/>
      <w:pPr>
        <w:ind w:left="10008" w:hanging="360"/>
      </w:pPr>
    </w:lvl>
    <w:lvl w:ilvl="7" w:tplc="04240019" w:tentative="1">
      <w:start w:val="1"/>
      <w:numFmt w:val="lowerLetter"/>
      <w:lvlText w:val="%8."/>
      <w:lvlJc w:val="left"/>
      <w:pPr>
        <w:ind w:left="10728" w:hanging="360"/>
      </w:pPr>
    </w:lvl>
    <w:lvl w:ilvl="8" w:tplc="0424001B" w:tentative="1">
      <w:start w:val="1"/>
      <w:numFmt w:val="lowerRoman"/>
      <w:lvlText w:val="%9."/>
      <w:lvlJc w:val="right"/>
      <w:pPr>
        <w:ind w:left="11448" w:hanging="180"/>
      </w:pPr>
    </w:lvl>
  </w:abstractNum>
  <w:abstractNum w:abstractNumId="28" w15:restartNumberingAfterBreak="0">
    <w:nsid w:val="66BD3B78"/>
    <w:multiLevelType w:val="hybridMultilevel"/>
    <w:tmpl w:val="3B906602"/>
    <w:lvl w:ilvl="0" w:tplc="03FE949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6B04406C"/>
    <w:multiLevelType w:val="hybridMultilevel"/>
    <w:tmpl w:val="4C2CB818"/>
    <w:lvl w:ilvl="0" w:tplc="673AA1B2">
      <w:start w:val="1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BA97CFC"/>
    <w:multiLevelType w:val="hybridMultilevel"/>
    <w:tmpl w:val="24400900"/>
    <w:lvl w:ilvl="0" w:tplc="FA9CD518">
      <w:start w:val="7"/>
      <w:numFmt w:val="bullet"/>
      <w:lvlText w:val="-"/>
      <w:lvlJc w:val="left"/>
      <w:pPr>
        <w:ind w:left="720" w:hanging="360"/>
      </w:pPr>
      <w:rPr>
        <w:rFonts w:ascii="Calibri" w:eastAsia="Times New Roman" w:hAnsi="Calibri" w:cs="Calibri"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E434071"/>
    <w:multiLevelType w:val="hybridMultilevel"/>
    <w:tmpl w:val="58C04058"/>
    <w:lvl w:ilvl="0" w:tplc="19A8800E">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709A0C50"/>
    <w:multiLevelType w:val="hybridMultilevel"/>
    <w:tmpl w:val="953A4422"/>
    <w:lvl w:ilvl="0" w:tplc="FA9CD518">
      <w:start w:val="7"/>
      <w:numFmt w:val="bullet"/>
      <w:lvlText w:val="-"/>
      <w:lvlJc w:val="left"/>
      <w:pPr>
        <w:ind w:left="720" w:hanging="360"/>
      </w:pPr>
      <w:rPr>
        <w:rFonts w:ascii="Calibri" w:eastAsia="Times New Roman" w:hAnsi="Calibri" w:cs="Calibri"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6FB42B4"/>
    <w:multiLevelType w:val="hybridMultilevel"/>
    <w:tmpl w:val="0F8E1A92"/>
    <w:lvl w:ilvl="0" w:tplc="B52620BA">
      <w:start w:val="1"/>
      <w:numFmt w:val="decimal"/>
      <w:lvlText w:val="%1."/>
      <w:lvlJc w:val="left"/>
      <w:pPr>
        <w:ind w:left="780" w:hanging="720"/>
      </w:pPr>
      <w:rPr>
        <w:rFonts w:ascii="Arial" w:hAnsi="Arial" w:cs="Arial"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94D5803"/>
    <w:multiLevelType w:val="hybridMultilevel"/>
    <w:tmpl w:val="76283BD4"/>
    <w:lvl w:ilvl="0" w:tplc="622A3E1E">
      <w:start w:val="1"/>
      <w:numFmt w:val="bullet"/>
      <w:lvlText w:val="-"/>
      <w:lvlJc w:val="left"/>
      <w:pPr>
        <w:tabs>
          <w:tab w:val="num" w:pos="360"/>
        </w:tabs>
        <w:ind w:left="360" w:hanging="360"/>
      </w:pPr>
      <w:rPr>
        <w:rFonts w:ascii="Times New Roman" w:hAnsi="Times New Roman" w:cs="Times New Roman" w:hint="default"/>
      </w:rPr>
    </w:lvl>
    <w:lvl w:ilvl="1" w:tplc="04240003" w:tentative="1">
      <w:start w:val="1"/>
      <w:numFmt w:val="bullet"/>
      <w:lvlText w:val="o"/>
      <w:lvlJc w:val="left"/>
      <w:pPr>
        <w:tabs>
          <w:tab w:val="num" w:pos="-360"/>
        </w:tabs>
        <w:ind w:left="-360" w:hanging="360"/>
      </w:pPr>
      <w:rPr>
        <w:rFonts w:ascii="Courier New" w:hAnsi="Courier New" w:hint="default"/>
      </w:rPr>
    </w:lvl>
    <w:lvl w:ilvl="2" w:tplc="04240005" w:tentative="1">
      <w:start w:val="1"/>
      <w:numFmt w:val="bullet"/>
      <w:lvlText w:val=""/>
      <w:lvlJc w:val="left"/>
      <w:pPr>
        <w:tabs>
          <w:tab w:val="num" w:pos="360"/>
        </w:tabs>
        <w:ind w:left="360" w:hanging="360"/>
      </w:pPr>
      <w:rPr>
        <w:rFonts w:ascii="Wingdings" w:hAnsi="Wingdings" w:hint="default"/>
      </w:rPr>
    </w:lvl>
    <w:lvl w:ilvl="3" w:tplc="04240001" w:tentative="1">
      <w:start w:val="1"/>
      <w:numFmt w:val="bullet"/>
      <w:lvlText w:val=""/>
      <w:lvlJc w:val="left"/>
      <w:pPr>
        <w:tabs>
          <w:tab w:val="num" w:pos="1080"/>
        </w:tabs>
        <w:ind w:left="1080" w:hanging="360"/>
      </w:pPr>
      <w:rPr>
        <w:rFonts w:ascii="Symbol" w:hAnsi="Symbol" w:hint="default"/>
      </w:rPr>
    </w:lvl>
    <w:lvl w:ilvl="4" w:tplc="04240003" w:tentative="1">
      <w:start w:val="1"/>
      <w:numFmt w:val="bullet"/>
      <w:lvlText w:val="o"/>
      <w:lvlJc w:val="left"/>
      <w:pPr>
        <w:tabs>
          <w:tab w:val="num" w:pos="1800"/>
        </w:tabs>
        <w:ind w:left="1800" w:hanging="360"/>
      </w:pPr>
      <w:rPr>
        <w:rFonts w:ascii="Courier New" w:hAnsi="Courier New" w:hint="default"/>
      </w:rPr>
    </w:lvl>
    <w:lvl w:ilvl="5" w:tplc="04240005" w:tentative="1">
      <w:start w:val="1"/>
      <w:numFmt w:val="bullet"/>
      <w:lvlText w:val=""/>
      <w:lvlJc w:val="left"/>
      <w:pPr>
        <w:tabs>
          <w:tab w:val="num" w:pos="2520"/>
        </w:tabs>
        <w:ind w:left="2520" w:hanging="360"/>
      </w:pPr>
      <w:rPr>
        <w:rFonts w:ascii="Wingdings" w:hAnsi="Wingdings" w:hint="default"/>
      </w:rPr>
    </w:lvl>
    <w:lvl w:ilvl="6" w:tplc="04240001" w:tentative="1">
      <w:start w:val="1"/>
      <w:numFmt w:val="bullet"/>
      <w:lvlText w:val=""/>
      <w:lvlJc w:val="left"/>
      <w:pPr>
        <w:tabs>
          <w:tab w:val="num" w:pos="3240"/>
        </w:tabs>
        <w:ind w:left="3240" w:hanging="360"/>
      </w:pPr>
      <w:rPr>
        <w:rFonts w:ascii="Symbol" w:hAnsi="Symbol" w:hint="default"/>
      </w:rPr>
    </w:lvl>
    <w:lvl w:ilvl="7" w:tplc="04240003" w:tentative="1">
      <w:start w:val="1"/>
      <w:numFmt w:val="bullet"/>
      <w:lvlText w:val="o"/>
      <w:lvlJc w:val="left"/>
      <w:pPr>
        <w:tabs>
          <w:tab w:val="num" w:pos="3960"/>
        </w:tabs>
        <w:ind w:left="3960" w:hanging="360"/>
      </w:pPr>
      <w:rPr>
        <w:rFonts w:ascii="Courier New" w:hAnsi="Courier New" w:hint="default"/>
      </w:rPr>
    </w:lvl>
    <w:lvl w:ilvl="8" w:tplc="04240005" w:tentative="1">
      <w:start w:val="1"/>
      <w:numFmt w:val="bullet"/>
      <w:lvlText w:val=""/>
      <w:lvlJc w:val="left"/>
      <w:pPr>
        <w:tabs>
          <w:tab w:val="num" w:pos="4680"/>
        </w:tabs>
        <w:ind w:left="4680" w:hanging="360"/>
      </w:pPr>
      <w:rPr>
        <w:rFonts w:ascii="Wingdings" w:hAnsi="Wingdings" w:hint="default"/>
      </w:rPr>
    </w:lvl>
  </w:abstractNum>
  <w:abstractNum w:abstractNumId="35" w15:restartNumberingAfterBreak="0">
    <w:nsid w:val="795341B6"/>
    <w:multiLevelType w:val="hybridMultilevel"/>
    <w:tmpl w:val="493ABAA8"/>
    <w:lvl w:ilvl="0" w:tplc="19A8800E">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433209933">
    <w:abstractNumId w:val="34"/>
  </w:num>
  <w:num w:numId="2" w16cid:durableId="1158424051">
    <w:abstractNumId w:val="25"/>
  </w:num>
  <w:num w:numId="3" w16cid:durableId="224225085">
    <w:abstractNumId w:val="4"/>
  </w:num>
  <w:num w:numId="4" w16cid:durableId="1641689060">
    <w:abstractNumId w:val="27"/>
  </w:num>
  <w:num w:numId="5" w16cid:durableId="2071533657">
    <w:abstractNumId w:val="15"/>
  </w:num>
  <w:num w:numId="6" w16cid:durableId="905645393">
    <w:abstractNumId w:val="29"/>
  </w:num>
  <w:num w:numId="7" w16cid:durableId="2084523734">
    <w:abstractNumId w:val="10"/>
  </w:num>
  <w:num w:numId="8" w16cid:durableId="820804842">
    <w:abstractNumId w:val="3"/>
  </w:num>
  <w:num w:numId="9" w16cid:durableId="1859737552">
    <w:abstractNumId w:val="19"/>
  </w:num>
  <w:num w:numId="10" w16cid:durableId="511187563">
    <w:abstractNumId w:val="0"/>
  </w:num>
  <w:num w:numId="11" w16cid:durableId="845442632">
    <w:abstractNumId w:val="35"/>
  </w:num>
  <w:num w:numId="12" w16cid:durableId="51199207">
    <w:abstractNumId w:val="17"/>
  </w:num>
  <w:num w:numId="13" w16cid:durableId="485783241">
    <w:abstractNumId w:val="23"/>
  </w:num>
  <w:num w:numId="14" w16cid:durableId="1090811602">
    <w:abstractNumId w:val="24"/>
  </w:num>
  <w:num w:numId="15" w16cid:durableId="591473125">
    <w:abstractNumId w:val="12"/>
  </w:num>
  <w:num w:numId="16" w16cid:durableId="2031950063">
    <w:abstractNumId w:val="20"/>
  </w:num>
  <w:num w:numId="17" w16cid:durableId="813254151">
    <w:abstractNumId w:val="1"/>
  </w:num>
  <w:num w:numId="18" w16cid:durableId="942886518">
    <w:abstractNumId w:val="13"/>
  </w:num>
  <w:num w:numId="19" w16cid:durableId="1211915085">
    <w:abstractNumId w:val="7"/>
  </w:num>
  <w:num w:numId="20" w16cid:durableId="1950696063">
    <w:abstractNumId w:val="9"/>
  </w:num>
  <w:num w:numId="21" w16cid:durableId="1243372712">
    <w:abstractNumId w:val="31"/>
  </w:num>
  <w:num w:numId="22" w16cid:durableId="1596202972">
    <w:abstractNumId w:val="18"/>
  </w:num>
  <w:num w:numId="23" w16cid:durableId="2036880329">
    <w:abstractNumId w:val="6"/>
  </w:num>
  <w:num w:numId="24" w16cid:durableId="151532251">
    <w:abstractNumId w:val="8"/>
  </w:num>
  <w:num w:numId="25" w16cid:durableId="859125924">
    <w:abstractNumId w:val="22"/>
  </w:num>
  <w:num w:numId="26" w16cid:durableId="865017719">
    <w:abstractNumId w:val="14"/>
  </w:num>
  <w:num w:numId="27" w16cid:durableId="1194269786">
    <w:abstractNumId w:val="28"/>
  </w:num>
  <w:num w:numId="28" w16cid:durableId="1440222399">
    <w:abstractNumId w:val="32"/>
  </w:num>
  <w:num w:numId="29" w16cid:durableId="580330259">
    <w:abstractNumId w:val="33"/>
  </w:num>
  <w:num w:numId="30" w16cid:durableId="1170409827">
    <w:abstractNumId w:val="26"/>
  </w:num>
  <w:num w:numId="31" w16cid:durableId="1205412591">
    <w:abstractNumId w:val="30"/>
  </w:num>
  <w:num w:numId="32" w16cid:durableId="1604997667">
    <w:abstractNumId w:val="5"/>
  </w:num>
  <w:num w:numId="33" w16cid:durableId="1544370383">
    <w:abstractNumId w:val="16"/>
  </w:num>
  <w:num w:numId="34" w16cid:durableId="616645970">
    <w:abstractNumId w:val="11"/>
  </w:num>
  <w:num w:numId="35" w16cid:durableId="763648604">
    <w:abstractNumId w:val="2"/>
  </w:num>
  <w:num w:numId="36" w16cid:durableId="126884980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9BF"/>
    <w:rsid w:val="000107FD"/>
    <w:rsid w:val="00014C6A"/>
    <w:rsid w:val="0001538C"/>
    <w:rsid w:val="00017927"/>
    <w:rsid w:val="00022B0E"/>
    <w:rsid w:val="0002354D"/>
    <w:rsid w:val="000261E0"/>
    <w:rsid w:val="00032D8B"/>
    <w:rsid w:val="000331AA"/>
    <w:rsid w:val="00040654"/>
    <w:rsid w:val="00044A49"/>
    <w:rsid w:val="00045478"/>
    <w:rsid w:val="0005597A"/>
    <w:rsid w:val="000649C3"/>
    <w:rsid w:val="00065A54"/>
    <w:rsid w:val="00070ED1"/>
    <w:rsid w:val="0007509D"/>
    <w:rsid w:val="00075D0D"/>
    <w:rsid w:val="00082462"/>
    <w:rsid w:val="000923A5"/>
    <w:rsid w:val="00094869"/>
    <w:rsid w:val="00096C57"/>
    <w:rsid w:val="0009715D"/>
    <w:rsid w:val="00097291"/>
    <w:rsid w:val="000A10CF"/>
    <w:rsid w:val="000A2F70"/>
    <w:rsid w:val="000A3410"/>
    <w:rsid w:val="000A6A1C"/>
    <w:rsid w:val="000B0579"/>
    <w:rsid w:val="000B6F15"/>
    <w:rsid w:val="000C0B75"/>
    <w:rsid w:val="000C244C"/>
    <w:rsid w:val="000C59D1"/>
    <w:rsid w:val="000D333E"/>
    <w:rsid w:val="000D5B18"/>
    <w:rsid w:val="000E0680"/>
    <w:rsid w:val="000F747A"/>
    <w:rsid w:val="00102E8B"/>
    <w:rsid w:val="001032F2"/>
    <w:rsid w:val="0010408A"/>
    <w:rsid w:val="001146A8"/>
    <w:rsid w:val="00116BEE"/>
    <w:rsid w:val="00121789"/>
    <w:rsid w:val="00123AA4"/>
    <w:rsid w:val="00123EA8"/>
    <w:rsid w:val="00126BD2"/>
    <w:rsid w:val="00132B2E"/>
    <w:rsid w:val="001363E9"/>
    <w:rsid w:val="00137BCE"/>
    <w:rsid w:val="00141704"/>
    <w:rsid w:val="00143EBD"/>
    <w:rsid w:val="00152E4A"/>
    <w:rsid w:val="00152E5B"/>
    <w:rsid w:val="00156254"/>
    <w:rsid w:val="00157585"/>
    <w:rsid w:val="00163555"/>
    <w:rsid w:val="001710CF"/>
    <w:rsid w:val="00171ADB"/>
    <w:rsid w:val="00172EBA"/>
    <w:rsid w:val="001747D2"/>
    <w:rsid w:val="0017648C"/>
    <w:rsid w:val="00181FC5"/>
    <w:rsid w:val="00182A78"/>
    <w:rsid w:val="001871A6"/>
    <w:rsid w:val="00191DCD"/>
    <w:rsid w:val="00192DF5"/>
    <w:rsid w:val="001959D6"/>
    <w:rsid w:val="00197AC8"/>
    <w:rsid w:val="001A253D"/>
    <w:rsid w:val="001B0837"/>
    <w:rsid w:val="001B54EC"/>
    <w:rsid w:val="001C1E70"/>
    <w:rsid w:val="001C5E33"/>
    <w:rsid w:val="001C6E8E"/>
    <w:rsid w:val="001C6F33"/>
    <w:rsid w:val="001D12DE"/>
    <w:rsid w:val="001D4D78"/>
    <w:rsid w:val="001D50B3"/>
    <w:rsid w:val="001D6632"/>
    <w:rsid w:val="001D684D"/>
    <w:rsid w:val="001E059B"/>
    <w:rsid w:val="001E2541"/>
    <w:rsid w:val="001E47CE"/>
    <w:rsid w:val="001E63CA"/>
    <w:rsid w:val="001F1F90"/>
    <w:rsid w:val="00206391"/>
    <w:rsid w:val="0020740C"/>
    <w:rsid w:val="00215F34"/>
    <w:rsid w:val="0022164F"/>
    <w:rsid w:val="00233477"/>
    <w:rsid w:val="00233B5E"/>
    <w:rsid w:val="0023612E"/>
    <w:rsid w:val="0023668C"/>
    <w:rsid w:val="00240CF1"/>
    <w:rsid w:val="002418D3"/>
    <w:rsid w:val="0024631A"/>
    <w:rsid w:val="00251688"/>
    <w:rsid w:val="00252AAF"/>
    <w:rsid w:val="00253776"/>
    <w:rsid w:val="00256035"/>
    <w:rsid w:val="0026120D"/>
    <w:rsid w:val="00263194"/>
    <w:rsid w:val="00271063"/>
    <w:rsid w:val="00273DC5"/>
    <w:rsid w:val="002937DD"/>
    <w:rsid w:val="002952CC"/>
    <w:rsid w:val="00296DEE"/>
    <w:rsid w:val="00297C41"/>
    <w:rsid w:val="002A48FE"/>
    <w:rsid w:val="002A5D87"/>
    <w:rsid w:val="002B36C3"/>
    <w:rsid w:val="002B38B2"/>
    <w:rsid w:val="002C00DC"/>
    <w:rsid w:val="002C3501"/>
    <w:rsid w:val="002C4CC9"/>
    <w:rsid w:val="002C6930"/>
    <w:rsid w:val="002C74F4"/>
    <w:rsid w:val="002D48B0"/>
    <w:rsid w:val="002E5F6E"/>
    <w:rsid w:val="002F2336"/>
    <w:rsid w:val="00300AF2"/>
    <w:rsid w:val="00303820"/>
    <w:rsid w:val="00313CC6"/>
    <w:rsid w:val="00314107"/>
    <w:rsid w:val="003164C8"/>
    <w:rsid w:val="00316B38"/>
    <w:rsid w:val="00325720"/>
    <w:rsid w:val="003404F0"/>
    <w:rsid w:val="003406A2"/>
    <w:rsid w:val="00351530"/>
    <w:rsid w:val="00356B6E"/>
    <w:rsid w:val="003605E9"/>
    <w:rsid w:val="003632B2"/>
    <w:rsid w:val="003726D9"/>
    <w:rsid w:val="00381C8F"/>
    <w:rsid w:val="00384072"/>
    <w:rsid w:val="00384E93"/>
    <w:rsid w:val="00392B72"/>
    <w:rsid w:val="00393697"/>
    <w:rsid w:val="00393A15"/>
    <w:rsid w:val="00397C3F"/>
    <w:rsid w:val="003A3E76"/>
    <w:rsid w:val="003C07F1"/>
    <w:rsid w:val="003C4BE4"/>
    <w:rsid w:val="003D799A"/>
    <w:rsid w:val="003E073D"/>
    <w:rsid w:val="003E6440"/>
    <w:rsid w:val="003F602A"/>
    <w:rsid w:val="003F7227"/>
    <w:rsid w:val="004025E5"/>
    <w:rsid w:val="00407BA2"/>
    <w:rsid w:val="00412885"/>
    <w:rsid w:val="00416B62"/>
    <w:rsid w:val="0041720E"/>
    <w:rsid w:val="00421A66"/>
    <w:rsid w:val="00422E24"/>
    <w:rsid w:val="00424892"/>
    <w:rsid w:val="00433D77"/>
    <w:rsid w:val="00434C4B"/>
    <w:rsid w:val="004350A4"/>
    <w:rsid w:val="004360FA"/>
    <w:rsid w:val="00436BB6"/>
    <w:rsid w:val="00442CB9"/>
    <w:rsid w:val="00445435"/>
    <w:rsid w:val="004456CC"/>
    <w:rsid w:val="00450784"/>
    <w:rsid w:val="004515FC"/>
    <w:rsid w:val="00464952"/>
    <w:rsid w:val="00473D44"/>
    <w:rsid w:val="00477AF5"/>
    <w:rsid w:val="00483DBB"/>
    <w:rsid w:val="00486F8C"/>
    <w:rsid w:val="00492501"/>
    <w:rsid w:val="00494DA8"/>
    <w:rsid w:val="00497E2E"/>
    <w:rsid w:val="004A1976"/>
    <w:rsid w:val="004A2634"/>
    <w:rsid w:val="004A7305"/>
    <w:rsid w:val="004B039A"/>
    <w:rsid w:val="004B0EC8"/>
    <w:rsid w:val="004B4828"/>
    <w:rsid w:val="004B4B23"/>
    <w:rsid w:val="004C2495"/>
    <w:rsid w:val="004C3CC8"/>
    <w:rsid w:val="004C42A4"/>
    <w:rsid w:val="004C63EA"/>
    <w:rsid w:val="004C656C"/>
    <w:rsid w:val="004C7021"/>
    <w:rsid w:val="004D38FE"/>
    <w:rsid w:val="004D717C"/>
    <w:rsid w:val="004E7E0E"/>
    <w:rsid w:val="004F3631"/>
    <w:rsid w:val="004F5139"/>
    <w:rsid w:val="004F5368"/>
    <w:rsid w:val="004F5878"/>
    <w:rsid w:val="004F68C2"/>
    <w:rsid w:val="0050232D"/>
    <w:rsid w:val="00502BAC"/>
    <w:rsid w:val="00504854"/>
    <w:rsid w:val="00515939"/>
    <w:rsid w:val="00516B23"/>
    <w:rsid w:val="00522D64"/>
    <w:rsid w:val="005273A8"/>
    <w:rsid w:val="00527504"/>
    <w:rsid w:val="00531D62"/>
    <w:rsid w:val="005355B0"/>
    <w:rsid w:val="00547AE5"/>
    <w:rsid w:val="005520E5"/>
    <w:rsid w:val="005545B5"/>
    <w:rsid w:val="0056140A"/>
    <w:rsid w:val="00562CB1"/>
    <w:rsid w:val="005658DD"/>
    <w:rsid w:val="00565E61"/>
    <w:rsid w:val="0057021D"/>
    <w:rsid w:val="005703E0"/>
    <w:rsid w:val="00571805"/>
    <w:rsid w:val="005726E2"/>
    <w:rsid w:val="00577A54"/>
    <w:rsid w:val="005800C9"/>
    <w:rsid w:val="005831B5"/>
    <w:rsid w:val="00594E6D"/>
    <w:rsid w:val="005957EA"/>
    <w:rsid w:val="00596983"/>
    <w:rsid w:val="005B4536"/>
    <w:rsid w:val="005C3D9C"/>
    <w:rsid w:val="005C7675"/>
    <w:rsid w:val="005D2A81"/>
    <w:rsid w:val="005D4DD3"/>
    <w:rsid w:val="005D6573"/>
    <w:rsid w:val="005E11B3"/>
    <w:rsid w:val="005F1B64"/>
    <w:rsid w:val="00600EB8"/>
    <w:rsid w:val="00602C72"/>
    <w:rsid w:val="006124D0"/>
    <w:rsid w:val="00613FE4"/>
    <w:rsid w:val="00623BFC"/>
    <w:rsid w:val="006241B1"/>
    <w:rsid w:val="0062716C"/>
    <w:rsid w:val="00627309"/>
    <w:rsid w:val="00627871"/>
    <w:rsid w:val="00630327"/>
    <w:rsid w:val="00631C2D"/>
    <w:rsid w:val="00633F63"/>
    <w:rsid w:val="00633FAF"/>
    <w:rsid w:val="00634037"/>
    <w:rsid w:val="00635CFF"/>
    <w:rsid w:val="00644AE3"/>
    <w:rsid w:val="006451D2"/>
    <w:rsid w:val="006464A7"/>
    <w:rsid w:val="00646D6A"/>
    <w:rsid w:val="0065132A"/>
    <w:rsid w:val="00652700"/>
    <w:rsid w:val="00654D60"/>
    <w:rsid w:val="00657EED"/>
    <w:rsid w:val="006605B2"/>
    <w:rsid w:val="00660DEB"/>
    <w:rsid w:val="006628E4"/>
    <w:rsid w:val="006647E2"/>
    <w:rsid w:val="006729C6"/>
    <w:rsid w:val="00675ABD"/>
    <w:rsid w:val="00685299"/>
    <w:rsid w:val="00691637"/>
    <w:rsid w:val="00692757"/>
    <w:rsid w:val="00694EA1"/>
    <w:rsid w:val="006A1AF3"/>
    <w:rsid w:val="006A242D"/>
    <w:rsid w:val="006A41FD"/>
    <w:rsid w:val="006A77F4"/>
    <w:rsid w:val="006B1683"/>
    <w:rsid w:val="006B3F34"/>
    <w:rsid w:val="006B6CB2"/>
    <w:rsid w:val="006C19DE"/>
    <w:rsid w:val="006C28B7"/>
    <w:rsid w:val="006C5622"/>
    <w:rsid w:val="006C7D5F"/>
    <w:rsid w:val="006D07DF"/>
    <w:rsid w:val="006D26E5"/>
    <w:rsid w:val="006D7B50"/>
    <w:rsid w:val="006D7CC0"/>
    <w:rsid w:val="006F362F"/>
    <w:rsid w:val="006F6A46"/>
    <w:rsid w:val="0070090F"/>
    <w:rsid w:val="00701247"/>
    <w:rsid w:val="00703CDA"/>
    <w:rsid w:val="0071004E"/>
    <w:rsid w:val="0071082C"/>
    <w:rsid w:val="007108CA"/>
    <w:rsid w:val="00710AEF"/>
    <w:rsid w:val="00711609"/>
    <w:rsid w:val="0071270D"/>
    <w:rsid w:val="00714054"/>
    <w:rsid w:val="00723F5D"/>
    <w:rsid w:val="0072475D"/>
    <w:rsid w:val="007249E6"/>
    <w:rsid w:val="007277C3"/>
    <w:rsid w:val="007300CC"/>
    <w:rsid w:val="00730F6B"/>
    <w:rsid w:val="0073321A"/>
    <w:rsid w:val="00733D5F"/>
    <w:rsid w:val="00736B97"/>
    <w:rsid w:val="00736CD7"/>
    <w:rsid w:val="00740D7B"/>
    <w:rsid w:val="007451B4"/>
    <w:rsid w:val="007468F8"/>
    <w:rsid w:val="007521A5"/>
    <w:rsid w:val="007663C6"/>
    <w:rsid w:val="007675CE"/>
    <w:rsid w:val="00772F01"/>
    <w:rsid w:val="00774140"/>
    <w:rsid w:val="00774919"/>
    <w:rsid w:val="00775082"/>
    <w:rsid w:val="00776D6A"/>
    <w:rsid w:val="0078683D"/>
    <w:rsid w:val="007879F3"/>
    <w:rsid w:val="00787AF6"/>
    <w:rsid w:val="007901A3"/>
    <w:rsid w:val="00791C4E"/>
    <w:rsid w:val="00793065"/>
    <w:rsid w:val="0079484C"/>
    <w:rsid w:val="007A26A6"/>
    <w:rsid w:val="007A2C4A"/>
    <w:rsid w:val="007A5EB4"/>
    <w:rsid w:val="007A6282"/>
    <w:rsid w:val="007A66E0"/>
    <w:rsid w:val="007B524D"/>
    <w:rsid w:val="007B662B"/>
    <w:rsid w:val="007C52E4"/>
    <w:rsid w:val="007C5F71"/>
    <w:rsid w:val="007C73A5"/>
    <w:rsid w:val="007D0061"/>
    <w:rsid w:val="007D2708"/>
    <w:rsid w:val="007D272D"/>
    <w:rsid w:val="007D6C00"/>
    <w:rsid w:val="007E2CF1"/>
    <w:rsid w:val="007F3D6D"/>
    <w:rsid w:val="00810472"/>
    <w:rsid w:val="00812777"/>
    <w:rsid w:val="008161EC"/>
    <w:rsid w:val="00822D10"/>
    <w:rsid w:val="00825FD6"/>
    <w:rsid w:val="008267A5"/>
    <w:rsid w:val="00826E17"/>
    <w:rsid w:val="008279E5"/>
    <w:rsid w:val="00831BEF"/>
    <w:rsid w:val="0083222C"/>
    <w:rsid w:val="00833A1E"/>
    <w:rsid w:val="00835093"/>
    <w:rsid w:val="0087157C"/>
    <w:rsid w:val="008773FF"/>
    <w:rsid w:val="00877A5A"/>
    <w:rsid w:val="00877D0C"/>
    <w:rsid w:val="00881E23"/>
    <w:rsid w:val="008A09CB"/>
    <w:rsid w:val="008A140E"/>
    <w:rsid w:val="008A6A12"/>
    <w:rsid w:val="008B3B88"/>
    <w:rsid w:val="008B563B"/>
    <w:rsid w:val="008C1CA9"/>
    <w:rsid w:val="008C5FDB"/>
    <w:rsid w:val="008C6AD9"/>
    <w:rsid w:val="008C7276"/>
    <w:rsid w:val="008C7D79"/>
    <w:rsid w:val="008D008B"/>
    <w:rsid w:val="008D49FE"/>
    <w:rsid w:val="008D7989"/>
    <w:rsid w:val="008E0011"/>
    <w:rsid w:val="008E6B32"/>
    <w:rsid w:val="008F1C32"/>
    <w:rsid w:val="008F4A38"/>
    <w:rsid w:val="008F7147"/>
    <w:rsid w:val="008F7F75"/>
    <w:rsid w:val="0090243E"/>
    <w:rsid w:val="00902866"/>
    <w:rsid w:val="00905DC5"/>
    <w:rsid w:val="00910591"/>
    <w:rsid w:val="0091083F"/>
    <w:rsid w:val="009121FC"/>
    <w:rsid w:val="00913962"/>
    <w:rsid w:val="009149D0"/>
    <w:rsid w:val="009229DD"/>
    <w:rsid w:val="00922A95"/>
    <w:rsid w:val="009239C3"/>
    <w:rsid w:val="009307C7"/>
    <w:rsid w:val="00934D69"/>
    <w:rsid w:val="00937620"/>
    <w:rsid w:val="00940A7D"/>
    <w:rsid w:val="0094334D"/>
    <w:rsid w:val="0094729C"/>
    <w:rsid w:val="009477D4"/>
    <w:rsid w:val="009521E7"/>
    <w:rsid w:val="00957806"/>
    <w:rsid w:val="00957959"/>
    <w:rsid w:val="00966C2C"/>
    <w:rsid w:val="00970EF4"/>
    <w:rsid w:val="00972A89"/>
    <w:rsid w:val="00980942"/>
    <w:rsid w:val="009816AC"/>
    <w:rsid w:val="009822AA"/>
    <w:rsid w:val="009859EC"/>
    <w:rsid w:val="009970A2"/>
    <w:rsid w:val="009B4B4F"/>
    <w:rsid w:val="009B6BE3"/>
    <w:rsid w:val="009B6E22"/>
    <w:rsid w:val="009C0F4B"/>
    <w:rsid w:val="009D207B"/>
    <w:rsid w:val="009E1954"/>
    <w:rsid w:val="009E1C3C"/>
    <w:rsid w:val="009F2451"/>
    <w:rsid w:val="009F2968"/>
    <w:rsid w:val="009F5514"/>
    <w:rsid w:val="009F7785"/>
    <w:rsid w:val="009F77FF"/>
    <w:rsid w:val="00A00525"/>
    <w:rsid w:val="00A02B62"/>
    <w:rsid w:val="00A03B42"/>
    <w:rsid w:val="00A07992"/>
    <w:rsid w:val="00A13A1A"/>
    <w:rsid w:val="00A148AF"/>
    <w:rsid w:val="00A173E1"/>
    <w:rsid w:val="00A22304"/>
    <w:rsid w:val="00A232AE"/>
    <w:rsid w:val="00A339C3"/>
    <w:rsid w:val="00A37990"/>
    <w:rsid w:val="00A408AA"/>
    <w:rsid w:val="00A40F77"/>
    <w:rsid w:val="00A46448"/>
    <w:rsid w:val="00A4699B"/>
    <w:rsid w:val="00A532FB"/>
    <w:rsid w:val="00A53E8D"/>
    <w:rsid w:val="00A547BA"/>
    <w:rsid w:val="00A54AB5"/>
    <w:rsid w:val="00A64D69"/>
    <w:rsid w:val="00A71209"/>
    <w:rsid w:val="00A74CEE"/>
    <w:rsid w:val="00A752EE"/>
    <w:rsid w:val="00A76B8C"/>
    <w:rsid w:val="00A9026E"/>
    <w:rsid w:val="00A92F47"/>
    <w:rsid w:val="00A93F50"/>
    <w:rsid w:val="00A960CF"/>
    <w:rsid w:val="00AA1198"/>
    <w:rsid w:val="00AC0D64"/>
    <w:rsid w:val="00AC4963"/>
    <w:rsid w:val="00AC5B71"/>
    <w:rsid w:val="00AF09BF"/>
    <w:rsid w:val="00AF0C8B"/>
    <w:rsid w:val="00AF1907"/>
    <w:rsid w:val="00AF3989"/>
    <w:rsid w:val="00AF3CEA"/>
    <w:rsid w:val="00AF762D"/>
    <w:rsid w:val="00B03768"/>
    <w:rsid w:val="00B03A9E"/>
    <w:rsid w:val="00B04EA8"/>
    <w:rsid w:val="00B07A18"/>
    <w:rsid w:val="00B07A26"/>
    <w:rsid w:val="00B120F2"/>
    <w:rsid w:val="00B135F4"/>
    <w:rsid w:val="00B16DEA"/>
    <w:rsid w:val="00B17DDE"/>
    <w:rsid w:val="00B20405"/>
    <w:rsid w:val="00B2188F"/>
    <w:rsid w:val="00B273C6"/>
    <w:rsid w:val="00B307A0"/>
    <w:rsid w:val="00B322DE"/>
    <w:rsid w:val="00B3298E"/>
    <w:rsid w:val="00B32D6A"/>
    <w:rsid w:val="00B35EC3"/>
    <w:rsid w:val="00B437AA"/>
    <w:rsid w:val="00B4535E"/>
    <w:rsid w:val="00B54868"/>
    <w:rsid w:val="00B615F4"/>
    <w:rsid w:val="00B625DF"/>
    <w:rsid w:val="00B7081E"/>
    <w:rsid w:val="00B731EB"/>
    <w:rsid w:val="00B74252"/>
    <w:rsid w:val="00B742EC"/>
    <w:rsid w:val="00BA67B4"/>
    <w:rsid w:val="00BA730E"/>
    <w:rsid w:val="00BB068C"/>
    <w:rsid w:val="00BB0DE8"/>
    <w:rsid w:val="00BB279D"/>
    <w:rsid w:val="00BB79B5"/>
    <w:rsid w:val="00BC1886"/>
    <w:rsid w:val="00BC4859"/>
    <w:rsid w:val="00BC4B57"/>
    <w:rsid w:val="00BC5664"/>
    <w:rsid w:val="00BC710A"/>
    <w:rsid w:val="00BD20C5"/>
    <w:rsid w:val="00BD3969"/>
    <w:rsid w:val="00BD511B"/>
    <w:rsid w:val="00BD65A4"/>
    <w:rsid w:val="00BE27DD"/>
    <w:rsid w:val="00BE5579"/>
    <w:rsid w:val="00BE5582"/>
    <w:rsid w:val="00BE6483"/>
    <w:rsid w:val="00BE6C0B"/>
    <w:rsid w:val="00BF23C6"/>
    <w:rsid w:val="00BF3282"/>
    <w:rsid w:val="00BF4C8D"/>
    <w:rsid w:val="00C03585"/>
    <w:rsid w:val="00C03C85"/>
    <w:rsid w:val="00C04BB8"/>
    <w:rsid w:val="00C2346D"/>
    <w:rsid w:val="00C276C7"/>
    <w:rsid w:val="00C31A38"/>
    <w:rsid w:val="00C43898"/>
    <w:rsid w:val="00C44E5F"/>
    <w:rsid w:val="00C464BD"/>
    <w:rsid w:val="00C52BE8"/>
    <w:rsid w:val="00C540A0"/>
    <w:rsid w:val="00C56112"/>
    <w:rsid w:val="00C76520"/>
    <w:rsid w:val="00C772F5"/>
    <w:rsid w:val="00C83E32"/>
    <w:rsid w:val="00C84BF7"/>
    <w:rsid w:val="00C85E3B"/>
    <w:rsid w:val="00C943B9"/>
    <w:rsid w:val="00CA32FA"/>
    <w:rsid w:val="00CB11E2"/>
    <w:rsid w:val="00CB2B25"/>
    <w:rsid w:val="00CB774E"/>
    <w:rsid w:val="00CD1A02"/>
    <w:rsid w:val="00CD3394"/>
    <w:rsid w:val="00CD3714"/>
    <w:rsid w:val="00CD6B6A"/>
    <w:rsid w:val="00CE27F4"/>
    <w:rsid w:val="00CF026A"/>
    <w:rsid w:val="00D07B47"/>
    <w:rsid w:val="00D10F5B"/>
    <w:rsid w:val="00D12BCF"/>
    <w:rsid w:val="00D12F9A"/>
    <w:rsid w:val="00D134FF"/>
    <w:rsid w:val="00D17FAE"/>
    <w:rsid w:val="00D22A33"/>
    <w:rsid w:val="00D23189"/>
    <w:rsid w:val="00D2370B"/>
    <w:rsid w:val="00D27175"/>
    <w:rsid w:val="00D36A34"/>
    <w:rsid w:val="00D432A3"/>
    <w:rsid w:val="00D45706"/>
    <w:rsid w:val="00D51143"/>
    <w:rsid w:val="00D514D8"/>
    <w:rsid w:val="00D53AEA"/>
    <w:rsid w:val="00D54184"/>
    <w:rsid w:val="00D57DAB"/>
    <w:rsid w:val="00D62C78"/>
    <w:rsid w:val="00D6704B"/>
    <w:rsid w:val="00D71F52"/>
    <w:rsid w:val="00D76126"/>
    <w:rsid w:val="00D779EC"/>
    <w:rsid w:val="00D77D8F"/>
    <w:rsid w:val="00D77F3E"/>
    <w:rsid w:val="00D805BF"/>
    <w:rsid w:val="00D80AD3"/>
    <w:rsid w:val="00D817D6"/>
    <w:rsid w:val="00D85043"/>
    <w:rsid w:val="00D85D78"/>
    <w:rsid w:val="00D87504"/>
    <w:rsid w:val="00D87EBE"/>
    <w:rsid w:val="00D925ED"/>
    <w:rsid w:val="00D97CFF"/>
    <w:rsid w:val="00DA18E5"/>
    <w:rsid w:val="00DA2879"/>
    <w:rsid w:val="00DA3108"/>
    <w:rsid w:val="00DA4602"/>
    <w:rsid w:val="00DA4D64"/>
    <w:rsid w:val="00DA681F"/>
    <w:rsid w:val="00DC001D"/>
    <w:rsid w:val="00DC2404"/>
    <w:rsid w:val="00DC5020"/>
    <w:rsid w:val="00DC5A13"/>
    <w:rsid w:val="00DC7804"/>
    <w:rsid w:val="00DD68AC"/>
    <w:rsid w:val="00DD6EDD"/>
    <w:rsid w:val="00DE245B"/>
    <w:rsid w:val="00DE283D"/>
    <w:rsid w:val="00DE42B6"/>
    <w:rsid w:val="00E13783"/>
    <w:rsid w:val="00E142A5"/>
    <w:rsid w:val="00E20C68"/>
    <w:rsid w:val="00E22135"/>
    <w:rsid w:val="00E22889"/>
    <w:rsid w:val="00E2356D"/>
    <w:rsid w:val="00E33BC4"/>
    <w:rsid w:val="00E37A72"/>
    <w:rsid w:val="00E428DD"/>
    <w:rsid w:val="00E46CC1"/>
    <w:rsid w:val="00E542B1"/>
    <w:rsid w:val="00E60E0F"/>
    <w:rsid w:val="00E626F8"/>
    <w:rsid w:val="00E627E5"/>
    <w:rsid w:val="00E669D6"/>
    <w:rsid w:val="00E766B2"/>
    <w:rsid w:val="00E817CF"/>
    <w:rsid w:val="00E90B06"/>
    <w:rsid w:val="00EA106A"/>
    <w:rsid w:val="00EA2CE4"/>
    <w:rsid w:val="00EA303B"/>
    <w:rsid w:val="00EA7886"/>
    <w:rsid w:val="00EB411D"/>
    <w:rsid w:val="00EC1522"/>
    <w:rsid w:val="00EC357D"/>
    <w:rsid w:val="00ED5246"/>
    <w:rsid w:val="00ED5F43"/>
    <w:rsid w:val="00EE1EA9"/>
    <w:rsid w:val="00EE60E2"/>
    <w:rsid w:val="00EF15F4"/>
    <w:rsid w:val="00EF4516"/>
    <w:rsid w:val="00EF6850"/>
    <w:rsid w:val="00F009BC"/>
    <w:rsid w:val="00F030D0"/>
    <w:rsid w:val="00F037D4"/>
    <w:rsid w:val="00F1271D"/>
    <w:rsid w:val="00F140FB"/>
    <w:rsid w:val="00F16DCD"/>
    <w:rsid w:val="00F17A4A"/>
    <w:rsid w:val="00F20E8C"/>
    <w:rsid w:val="00F21882"/>
    <w:rsid w:val="00F22FAD"/>
    <w:rsid w:val="00F26703"/>
    <w:rsid w:val="00F27741"/>
    <w:rsid w:val="00F3100A"/>
    <w:rsid w:val="00F3272F"/>
    <w:rsid w:val="00F44FE2"/>
    <w:rsid w:val="00F51217"/>
    <w:rsid w:val="00F52EE3"/>
    <w:rsid w:val="00F5350A"/>
    <w:rsid w:val="00F5426A"/>
    <w:rsid w:val="00F543F0"/>
    <w:rsid w:val="00F55BA7"/>
    <w:rsid w:val="00F57E5B"/>
    <w:rsid w:val="00F6293E"/>
    <w:rsid w:val="00F63FDC"/>
    <w:rsid w:val="00F667E1"/>
    <w:rsid w:val="00F67400"/>
    <w:rsid w:val="00F6798D"/>
    <w:rsid w:val="00F72E5C"/>
    <w:rsid w:val="00F7375A"/>
    <w:rsid w:val="00F740CE"/>
    <w:rsid w:val="00F75CE5"/>
    <w:rsid w:val="00F770FF"/>
    <w:rsid w:val="00F8494B"/>
    <w:rsid w:val="00F8667A"/>
    <w:rsid w:val="00F8760C"/>
    <w:rsid w:val="00F904A8"/>
    <w:rsid w:val="00FA0A3B"/>
    <w:rsid w:val="00FA1856"/>
    <w:rsid w:val="00FA32FA"/>
    <w:rsid w:val="00FB0AA8"/>
    <w:rsid w:val="00FB4E32"/>
    <w:rsid w:val="00FB67F9"/>
    <w:rsid w:val="00FC05E1"/>
    <w:rsid w:val="00FC7E30"/>
    <w:rsid w:val="00FD0DAC"/>
    <w:rsid w:val="00FD111C"/>
    <w:rsid w:val="00FD1A39"/>
    <w:rsid w:val="00FF483B"/>
    <w:rsid w:val="00FF5A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D22D06"/>
  <w15:chartTrackingRefBased/>
  <w15:docId w15:val="{0DFFFE30-8472-48B3-8230-1B372B460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Body Text 2"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rPr>
  </w:style>
  <w:style w:type="paragraph" w:styleId="Naslov1">
    <w:name w:val="heading 1"/>
    <w:basedOn w:val="Navaden"/>
    <w:next w:val="Navaden"/>
    <w:link w:val="Naslov1Znak"/>
    <w:qFormat/>
    <w:rsid w:val="00C03585"/>
    <w:pPr>
      <w:keepNext/>
      <w:jc w:val="center"/>
      <w:outlineLvl w:val="0"/>
    </w:pPr>
    <w:rPr>
      <w:rFonts w:ascii="Arial" w:hAnsi="Arial"/>
      <w:b/>
      <w:bCs/>
    </w:rPr>
  </w:style>
  <w:style w:type="paragraph" w:styleId="Naslov3">
    <w:name w:val="heading 3"/>
    <w:basedOn w:val="Navaden"/>
    <w:next w:val="Navaden"/>
    <w:link w:val="Naslov3Znak"/>
    <w:qFormat/>
    <w:rsid w:val="00C03585"/>
    <w:pPr>
      <w:keepNext/>
      <w:spacing w:before="240" w:after="60"/>
      <w:outlineLvl w:val="2"/>
    </w:pPr>
    <w:rPr>
      <w:rFonts w:ascii="Arial" w:hAnsi="Arial" w:cs="Arial"/>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EA303B"/>
    <w:pPr>
      <w:tabs>
        <w:tab w:val="center" w:pos="4536"/>
        <w:tab w:val="right" w:pos="9072"/>
      </w:tabs>
    </w:pPr>
  </w:style>
  <w:style w:type="paragraph" w:styleId="Noga">
    <w:name w:val="footer"/>
    <w:basedOn w:val="Navaden"/>
    <w:rsid w:val="00EA303B"/>
    <w:pPr>
      <w:tabs>
        <w:tab w:val="center" w:pos="4536"/>
        <w:tab w:val="right" w:pos="9072"/>
      </w:tabs>
    </w:pPr>
  </w:style>
  <w:style w:type="character" w:customStyle="1" w:styleId="Naslov1Znak">
    <w:name w:val="Naslov 1 Znak"/>
    <w:link w:val="Naslov1"/>
    <w:rsid w:val="00C03585"/>
    <w:rPr>
      <w:rFonts w:ascii="Arial" w:hAnsi="Arial"/>
      <w:b/>
      <w:bCs/>
      <w:sz w:val="24"/>
      <w:szCs w:val="24"/>
    </w:rPr>
  </w:style>
  <w:style w:type="paragraph" w:styleId="Telobesedila">
    <w:name w:val="Body Text"/>
    <w:basedOn w:val="Navaden"/>
    <w:link w:val="TelobesedilaZnak"/>
    <w:rsid w:val="00C03585"/>
    <w:pPr>
      <w:jc w:val="both"/>
    </w:pPr>
    <w:rPr>
      <w:rFonts w:ascii="Arial" w:hAnsi="Arial"/>
    </w:rPr>
  </w:style>
  <w:style w:type="character" w:customStyle="1" w:styleId="TelobesedilaZnak">
    <w:name w:val="Telo besedila Znak"/>
    <w:link w:val="Telobesedila"/>
    <w:rsid w:val="00C03585"/>
    <w:rPr>
      <w:rFonts w:ascii="Arial" w:hAnsi="Arial"/>
      <w:sz w:val="24"/>
      <w:szCs w:val="24"/>
    </w:rPr>
  </w:style>
  <w:style w:type="paragraph" w:styleId="Odstavekseznama">
    <w:name w:val="List Paragraph"/>
    <w:basedOn w:val="Navaden"/>
    <w:uiPriority w:val="34"/>
    <w:qFormat/>
    <w:rsid w:val="00C03585"/>
    <w:pPr>
      <w:ind w:left="708"/>
    </w:pPr>
  </w:style>
  <w:style w:type="paragraph" w:styleId="Telobesedila2">
    <w:name w:val="Body Text 2"/>
    <w:basedOn w:val="Navaden"/>
    <w:link w:val="Telobesedila2Znak"/>
    <w:uiPriority w:val="99"/>
    <w:unhideWhenUsed/>
    <w:rsid w:val="00C03585"/>
    <w:pPr>
      <w:spacing w:after="120" w:line="480" w:lineRule="auto"/>
    </w:pPr>
  </w:style>
  <w:style w:type="character" w:customStyle="1" w:styleId="Telobesedila2Znak">
    <w:name w:val="Telo besedila 2 Znak"/>
    <w:link w:val="Telobesedila2"/>
    <w:uiPriority w:val="99"/>
    <w:rsid w:val="00C03585"/>
    <w:rPr>
      <w:sz w:val="24"/>
      <w:szCs w:val="24"/>
    </w:rPr>
  </w:style>
  <w:style w:type="character" w:customStyle="1" w:styleId="Naslov3Znak">
    <w:name w:val="Naslov 3 Znak"/>
    <w:link w:val="Naslov3"/>
    <w:rsid w:val="00C03585"/>
    <w:rPr>
      <w:rFonts w:ascii="Arial" w:hAnsi="Arial" w:cs="Arial"/>
      <w:b/>
      <w:bCs/>
      <w:sz w:val="26"/>
      <w:szCs w:val="26"/>
    </w:rPr>
  </w:style>
  <w:style w:type="paragraph" w:styleId="Telobesedila3">
    <w:name w:val="Body Text 3"/>
    <w:basedOn w:val="Navaden"/>
    <w:link w:val="Telobesedila3Znak"/>
    <w:rsid w:val="00C03585"/>
    <w:pPr>
      <w:spacing w:after="120"/>
    </w:pPr>
    <w:rPr>
      <w:sz w:val="16"/>
      <w:szCs w:val="16"/>
    </w:rPr>
  </w:style>
  <w:style w:type="character" w:customStyle="1" w:styleId="Telobesedila3Znak">
    <w:name w:val="Telo besedila 3 Znak"/>
    <w:link w:val="Telobesedila3"/>
    <w:rsid w:val="00C03585"/>
    <w:rPr>
      <w:sz w:val="16"/>
      <w:szCs w:val="16"/>
    </w:rPr>
  </w:style>
  <w:style w:type="paragraph" w:customStyle="1" w:styleId="MSSodmik">
    <w:name w:val="MSS_odmik"/>
    <w:basedOn w:val="Navaden"/>
    <w:rsid w:val="00C03585"/>
    <w:pPr>
      <w:spacing w:after="4400" w:line="240" w:lineRule="exact"/>
    </w:pPr>
    <w:rPr>
      <w:rFonts w:ascii="Gatineau_CE" w:hAnsi="Gatineau_CE"/>
      <w:sz w:val="22"/>
      <w:szCs w:val="20"/>
      <w:lang w:val="en-GB"/>
    </w:rPr>
  </w:style>
  <w:style w:type="paragraph" w:styleId="Besedilooblaka">
    <w:name w:val="Balloon Text"/>
    <w:basedOn w:val="Navaden"/>
    <w:link w:val="BesedilooblakaZnak"/>
    <w:rsid w:val="00C84BF7"/>
    <w:rPr>
      <w:rFonts w:ascii="Tahoma" w:hAnsi="Tahoma" w:cs="Tahoma"/>
      <w:sz w:val="16"/>
      <w:szCs w:val="16"/>
    </w:rPr>
  </w:style>
  <w:style w:type="character" w:customStyle="1" w:styleId="BesedilooblakaZnak">
    <w:name w:val="Besedilo oblačka Znak"/>
    <w:link w:val="Besedilooblaka"/>
    <w:rsid w:val="00C84BF7"/>
    <w:rPr>
      <w:rFonts w:ascii="Tahoma" w:hAnsi="Tahoma" w:cs="Tahoma"/>
      <w:sz w:val="16"/>
      <w:szCs w:val="16"/>
    </w:rPr>
  </w:style>
  <w:style w:type="paragraph" w:customStyle="1" w:styleId="align-justify1">
    <w:name w:val="align-justify1"/>
    <w:basedOn w:val="Navaden"/>
    <w:rsid w:val="00EF15F4"/>
    <w:pPr>
      <w:jc w:val="both"/>
    </w:pPr>
  </w:style>
  <w:style w:type="character" w:styleId="Pripombasklic">
    <w:name w:val="annotation reference"/>
    <w:uiPriority w:val="99"/>
    <w:rsid w:val="00B03A9E"/>
    <w:rPr>
      <w:sz w:val="16"/>
      <w:szCs w:val="16"/>
    </w:rPr>
  </w:style>
  <w:style w:type="paragraph" w:styleId="Pripombabesedilo">
    <w:name w:val="annotation text"/>
    <w:basedOn w:val="Navaden"/>
    <w:link w:val="PripombabesediloZnak"/>
    <w:uiPriority w:val="99"/>
    <w:rsid w:val="00B03A9E"/>
    <w:rPr>
      <w:sz w:val="20"/>
      <w:szCs w:val="20"/>
    </w:rPr>
  </w:style>
  <w:style w:type="character" w:customStyle="1" w:styleId="PripombabesediloZnak">
    <w:name w:val="Pripomba – besedilo Znak"/>
    <w:basedOn w:val="Privzetapisavaodstavka"/>
    <w:link w:val="Pripombabesedilo"/>
    <w:uiPriority w:val="99"/>
    <w:rsid w:val="00B03A9E"/>
  </w:style>
  <w:style w:type="paragraph" w:styleId="Zadevapripombe">
    <w:name w:val="annotation subject"/>
    <w:basedOn w:val="Pripombabesedilo"/>
    <w:next w:val="Pripombabesedilo"/>
    <w:link w:val="ZadevapripombeZnak"/>
    <w:rsid w:val="00B03A9E"/>
    <w:rPr>
      <w:b/>
      <w:bCs/>
    </w:rPr>
  </w:style>
  <w:style w:type="character" w:customStyle="1" w:styleId="ZadevapripombeZnak">
    <w:name w:val="Zadeva pripombe Znak"/>
    <w:link w:val="Zadevapripombe"/>
    <w:rsid w:val="00B03A9E"/>
    <w:rPr>
      <w:b/>
      <w:bCs/>
    </w:rPr>
  </w:style>
  <w:style w:type="character" w:styleId="Hiperpovezava">
    <w:name w:val="Hyperlink"/>
    <w:uiPriority w:val="99"/>
    <w:unhideWhenUsed/>
    <w:rsid w:val="00D36A34"/>
    <w:rPr>
      <w:color w:val="0000FF"/>
      <w:u w:val="single"/>
    </w:rPr>
  </w:style>
  <w:style w:type="paragraph" w:customStyle="1" w:styleId="odstavek">
    <w:name w:val="odstavek"/>
    <w:basedOn w:val="Navaden"/>
    <w:rsid w:val="008C1CA9"/>
    <w:pPr>
      <w:spacing w:before="100" w:beforeAutospacing="1" w:after="100" w:afterAutospacing="1"/>
    </w:pPr>
  </w:style>
  <w:style w:type="paragraph" w:customStyle="1" w:styleId="alineazaodstavkom">
    <w:name w:val="alineazaodstavkom"/>
    <w:basedOn w:val="Navaden"/>
    <w:rsid w:val="003E073D"/>
    <w:pPr>
      <w:spacing w:before="100" w:beforeAutospacing="1" w:after="100" w:afterAutospacing="1"/>
    </w:pPr>
  </w:style>
  <w:style w:type="paragraph" w:customStyle="1" w:styleId="len">
    <w:name w:val="len"/>
    <w:basedOn w:val="Navaden"/>
    <w:rsid w:val="00AF0C8B"/>
    <w:pPr>
      <w:spacing w:before="100" w:beforeAutospacing="1" w:after="100" w:afterAutospacing="1"/>
    </w:pPr>
  </w:style>
  <w:style w:type="paragraph" w:customStyle="1" w:styleId="lennaslov">
    <w:name w:val="lennaslov"/>
    <w:basedOn w:val="Navaden"/>
    <w:rsid w:val="00AF0C8B"/>
    <w:pPr>
      <w:spacing w:before="100" w:beforeAutospacing="1" w:after="100" w:afterAutospacing="1"/>
    </w:pPr>
  </w:style>
  <w:style w:type="table" w:styleId="Tabelamrea">
    <w:name w:val="Table Grid"/>
    <w:basedOn w:val="Navadnatabela"/>
    <w:rsid w:val="00662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Privzetapisavaodstavka"/>
    <w:rsid w:val="00032D8B"/>
  </w:style>
  <w:style w:type="paragraph" w:styleId="Revizija">
    <w:name w:val="Revision"/>
    <w:hidden/>
    <w:uiPriority w:val="99"/>
    <w:semiHidden/>
    <w:rsid w:val="0071405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26294">
      <w:bodyDiv w:val="1"/>
      <w:marLeft w:val="0"/>
      <w:marRight w:val="0"/>
      <w:marTop w:val="0"/>
      <w:marBottom w:val="0"/>
      <w:divBdr>
        <w:top w:val="none" w:sz="0" w:space="0" w:color="auto"/>
        <w:left w:val="none" w:sz="0" w:space="0" w:color="auto"/>
        <w:bottom w:val="none" w:sz="0" w:space="0" w:color="auto"/>
        <w:right w:val="none" w:sz="0" w:space="0" w:color="auto"/>
      </w:divBdr>
    </w:div>
    <w:div w:id="155727505">
      <w:bodyDiv w:val="1"/>
      <w:marLeft w:val="0"/>
      <w:marRight w:val="0"/>
      <w:marTop w:val="0"/>
      <w:marBottom w:val="0"/>
      <w:divBdr>
        <w:top w:val="none" w:sz="0" w:space="0" w:color="auto"/>
        <w:left w:val="none" w:sz="0" w:space="0" w:color="auto"/>
        <w:bottom w:val="none" w:sz="0" w:space="0" w:color="auto"/>
        <w:right w:val="none" w:sz="0" w:space="0" w:color="auto"/>
      </w:divBdr>
    </w:div>
    <w:div w:id="290942382">
      <w:bodyDiv w:val="1"/>
      <w:marLeft w:val="0"/>
      <w:marRight w:val="0"/>
      <w:marTop w:val="0"/>
      <w:marBottom w:val="0"/>
      <w:divBdr>
        <w:top w:val="none" w:sz="0" w:space="0" w:color="auto"/>
        <w:left w:val="none" w:sz="0" w:space="0" w:color="auto"/>
        <w:bottom w:val="none" w:sz="0" w:space="0" w:color="auto"/>
        <w:right w:val="none" w:sz="0" w:space="0" w:color="auto"/>
      </w:divBdr>
    </w:div>
    <w:div w:id="961305049">
      <w:bodyDiv w:val="1"/>
      <w:marLeft w:val="0"/>
      <w:marRight w:val="0"/>
      <w:marTop w:val="0"/>
      <w:marBottom w:val="0"/>
      <w:divBdr>
        <w:top w:val="none" w:sz="0" w:space="0" w:color="auto"/>
        <w:left w:val="none" w:sz="0" w:space="0" w:color="auto"/>
        <w:bottom w:val="none" w:sz="0" w:space="0" w:color="auto"/>
        <w:right w:val="none" w:sz="0" w:space="0" w:color="auto"/>
      </w:divBdr>
    </w:div>
    <w:div w:id="1199973530">
      <w:bodyDiv w:val="1"/>
      <w:marLeft w:val="0"/>
      <w:marRight w:val="0"/>
      <w:marTop w:val="0"/>
      <w:marBottom w:val="0"/>
      <w:divBdr>
        <w:top w:val="none" w:sz="0" w:space="0" w:color="auto"/>
        <w:left w:val="none" w:sz="0" w:space="0" w:color="auto"/>
        <w:bottom w:val="none" w:sz="0" w:space="0" w:color="auto"/>
        <w:right w:val="none" w:sz="0" w:space="0" w:color="auto"/>
      </w:divBdr>
    </w:div>
    <w:div w:id="1613396185">
      <w:bodyDiv w:val="1"/>
      <w:marLeft w:val="0"/>
      <w:marRight w:val="0"/>
      <w:marTop w:val="0"/>
      <w:marBottom w:val="0"/>
      <w:divBdr>
        <w:top w:val="none" w:sz="0" w:space="0" w:color="auto"/>
        <w:left w:val="none" w:sz="0" w:space="0" w:color="auto"/>
        <w:bottom w:val="none" w:sz="0" w:space="0" w:color="auto"/>
        <w:right w:val="none" w:sz="0" w:space="0" w:color="auto"/>
      </w:divBdr>
    </w:div>
    <w:div w:id="1727292916">
      <w:bodyDiv w:val="1"/>
      <w:marLeft w:val="0"/>
      <w:marRight w:val="0"/>
      <w:marTop w:val="0"/>
      <w:marBottom w:val="0"/>
      <w:divBdr>
        <w:top w:val="none" w:sz="0" w:space="0" w:color="auto"/>
        <w:left w:val="none" w:sz="0" w:space="0" w:color="auto"/>
        <w:bottom w:val="none" w:sz="0" w:space="0" w:color="auto"/>
        <w:right w:val="none" w:sz="0" w:space="0" w:color="auto"/>
      </w:divBdr>
    </w:div>
    <w:div w:id="1815680567">
      <w:bodyDiv w:val="1"/>
      <w:marLeft w:val="0"/>
      <w:marRight w:val="0"/>
      <w:marTop w:val="0"/>
      <w:marBottom w:val="0"/>
      <w:divBdr>
        <w:top w:val="none" w:sz="0" w:space="0" w:color="auto"/>
        <w:left w:val="none" w:sz="0" w:space="0" w:color="auto"/>
        <w:bottom w:val="none" w:sz="0" w:space="0" w:color="auto"/>
        <w:right w:val="none" w:sz="0" w:space="0" w:color="auto"/>
      </w:divBdr>
    </w:div>
    <w:div w:id="1957713678">
      <w:bodyDiv w:val="1"/>
      <w:marLeft w:val="0"/>
      <w:marRight w:val="0"/>
      <w:marTop w:val="0"/>
      <w:marBottom w:val="0"/>
      <w:divBdr>
        <w:top w:val="none" w:sz="0" w:space="0" w:color="auto"/>
        <w:left w:val="none" w:sz="0" w:space="0" w:color="auto"/>
        <w:bottom w:val="none" w:sz="0" w:space="0" w:color="auto"/>
        <w:right w:val="none" w:sz="0" w:space="0" w:color="auto"/>
      </w:divBdr>
    </w:div>
    <w:div w:id="205272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vanja\Application%20Data\Microsoft\Predloge\2x%20M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B24E2A6-D040-4DE3-898B-B7648AA36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2x MS</Template>
  <TotalTime>20</TotalTime>
  <Pages>3</Pages>
  <Words>908</Words>
  <Characters>5238</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lpstr>
    </vt:vector>
  </TitlesOfParts>
  <Company>MITFORMA d.o.o.</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saša</dc:creator>
  <cp:keywords/>
  <cp:lastModifiedBy>Miran Ljucovič</cp:lastModifiedBy>
  <cp:revision>5</cp:revision>
  <cp:lastPrinted>2023-11-30T08:42:00Z</cp:lastPrinted>
  <dcterms:created xsi:type="dcterms:W3CDTF">2025-05-30T08:11:00Z</dcterms:created>
  <dcterms:modified xsi:type="dcterms:W3CDTF">2025-06-05T12:00:00Z</dcterms:modified>
</cp:coreProperties>
</file>