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A9C1" w14:textId="6A2D8687" w:rsidR="0066085E" w:rsidRPr="00FE7962" w:rsidRDefault="009060A3" w:rsidP="0066085E">
      <w:pPr>
        <w:pStyle w:val="Nazivenote"/>
        <w:rPr>
          <w:b w:val="0"/>
          <w:bCs/>
          <w:sz w:val="20"/>
          <w:szCs w:val="20"/>
        </w:rPr>
      </w:pPr>
      <w:r w:rsidRPr="00FE7962">
        <w:rPr>
          <w:sz w:val="20"/>
          <w:szCs w:val="20"/>
        </w:rPr>
        <mc:AlternateContent>
          <mc:Choice Requires="wps">
            <w:drawing>
              <wp:anchor distT="0" distB="0" distL="114300" distR="114300" simplePos="0" relativeHeight="251659264" behindDoc="0" locked="0" layoutInCell="1" allowOverlap="1" wp14:anchorId="4A5FC2D6" wp14:editId="17F897D6">
                <wp:simplePos x="0" y="0"/>
                <wp:positionH relativeFrom="page">
                  <wp:posOffset>5613400</wp:posOffset>
                </wp:positionH>
                <wp:positionV relativeFrom="page">
                  <wp:posOffset>1079500</wp:posOffset>
                </wp:positionV>
                <wp:extent cx="914400" cy="914400"/>
                <wp:effectExtent l="0" t="0" r="19050" b="19050"/>
                <wp:wrapNone/>
                <wp:docPr id="18" name="Pravokotnik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956A8" id="Pravokotnik 18" o:spid="_x0000_s1026" alt="&quot;&quot;" style="position:absolute;margin-left:442pt;margin-top:85pt;width:1in;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" filled="f" strokecolor="black [3213]" strokeweight="1pt">
                <w10:wrap anchorx="page" anchory="page"/>
              </v:rect>
            </w:pict>
          </mc:Fallback>
        </mc:AlternateContent>
      </w:r>
      <w:r w:rsidR="000E5815" w:rsidRPr="00FE7962">
        <w:rPr>
          <w:sz w:val="20"/>
          <w:szCs w:val="20"/>
        </w:rPr>
        <mc:AlternateContent>
          <mc:Choice Requires="wps">
            <w:drawing>
              <wp:anchor distT="45720" distB="45720" distL="114300" distR="114300" simplePos="0" relativeHeight="251661312" behindDoc="1" locked="0" layoutInCell="1" allowOverlap="1" wp14:anchorId="18D38E96" wp14:editId="01DD2A01">
                <wp:simplePos x="0" y="0"/>
                <wp:positionH relativeFrom="column">
                  <wp:posOffset>4801870</wp:posOffset>
                </wp:positionH>
                <wp:positionV relativeFrom="paragraph">
                  <wp:posOffset>15240</wp:posOffset>
                </wp:positionV>
                <wp:extent cx="749300" cy="622300"/>
                <wp:effectExtent l="0" t="0" r="0" b="6350"/>
                <wp:wrapTight wrapText="bothSides">
                  <wp:wrapPolygon edited="0">
                    <wp:start x="0" y="0"/>
                    <wp:lineTo x="0" y="21159"/>
                    <wp:lineTo x="20868" y="21159"/>
                    <wp:lineTo x="20868"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622300"/>
                        </a:xfrm>
                        <a:prstGeom prst="rect">
                          <a:avLst/>
                        </a:prstGeom>
                        <a:solidFill>
                          <a:srgbClr val="FFFFFF"/>
                        </a:solidFill>
                        <a:ln w="9525">
                          <a:noFill/>
                          <a:miter lim="800000"/>
                          <a:headEnd/>
                          <a:tailEnd/>
                        </a:ln>
                      </wps:spPr>
                      <wps:txbx>
                        <w:txbxContent>
                          <w:p w14:paraId="79C32D9A" w14:textId="31F27519" w:rsidR="00445A64" w:rsidRPr="000E5815" w:rsidRDefault="00EA371E" w:rsidP="00445A64">
                            <w:pPr>
                              <w:pStyle w:val="tevilka"/>
                              <w:rPr>
                                <w:sz w:val="80"/>
                                <w:szCs w:val="80"/>
                              </w:rPr>
                            </w:pPr>
                            <w:r>
                              <w:rPr>
                                <w:sz w:val="80"/>
                                <w:szCs w:val="8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38E96" id="_x0000_t202" coordsize="21600,21600" o:spt="202" path="m,l,21600r21600,l21600,xe">
                <v:stroke joinstyle="miter"/>
                <v:path gradientshapeok="t" o:connecttype="rect"/>
              </v:shapetype>
              <v:shape id="Polje z besedilom 2" o:spid="_x0000_s1026" type="#_x0000_t202" style="position:absolute;left:0;text-align:left;margin-left:378.1pt;margin-top:1.2pt;width:59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" stroked="f">
                <v:textbox>
                  <w:txbxContent>
                    <w:p w14:paraId="79C32D9A" w14:textId="31F27519" w:rsidR="00445A64" w:rsidRPr="000E5815" w:rsidRDefault="00EA371E" w:rsidP="00445A64">
                      <w:pPr>
                        <w:pStyle w:val="tevilka"/>
                        <w:rPr>
                          <w:sz w:val="80"/>
                          <w:szCs w:val="80"/>
                        </w:rPr>
                      </w:pPr>
                      <w:r>
                        <w:rPr>
                          <w:sz w:val="80"/>
                          <w:szCs w:val="80"/>
                        </w:rPr>
                        <w:t>6</w:t>
                      </w:r>
                    </w:p>
                  </w:txbxContent>
                </v:textbox>
                <w10:wrap type="tight"/>
              </v:shape>
            </w:pict>
          </mc:Fallback>
        </mc:AlternateContent>
      </w:r>
      <w:r w:rsidR="008F5DCA" w:rsidRPr="00FE7962">
        <w:rPr>
          <w:sz w:val="20"/>
          <w:szCs w:val="20"/>
        </w:rPr>
        <w:t>Župan</w:t>
      </w:r>
      <w:r w:rsidR="00A7398A" w:rsidRPr="00FE7962">
        <w:rPr>
          <w:sz w:val="20"/>
          <w:szCs w:val="20"/>
        </w:rPr>
        <w:t xml:space="preserve"> </w:t>
      </w:r>
      <w:r w:rsidR="00722FAC" w:rsidRPr="00FE7962">
        <w:rPr>
          <w:sz w:val="20"/>
          <w:szCs w:val="20"/>
        </w:rPr>
        <w:br/>
      </w:r>
      <w:r w:rsidR="002B08B0" w:rsidRPr="00FE7962">
        <w:rPr>
          <w:b w:val="0"/>
          <w:bCs/>
          <w:sz w:val="20"/>
          <w:szCs w:val="20"/>
        </w:rPr>
        <w:t>Trg Edvarda Kardelja 1, 5000 Nova Gorica</w:t>
      </w:r>
    </w:p>
    <w:p w14:paraId="77EDCABD" w14:textId="77777777" w:rsidR="0066085E" w:rsidRPr="00FE7962" w:rsidRDefault="0066085E" w:rsidP="0066085E">
      <w:pPr>
        <w:pStyle w:val="Nazivenote"/>
        <w:rPr>
          <w:sz w:val="20"/>
          <w:szCs w:val="20"/>
        </w:rPr>
      </w:pPr>
    </w:p>
    <w:p w14:paraId="5B6C62D8" w14:textId="2C1630F1" w:rsidR="0066085E" w:rsidRPr="00FE7962" w:rsidRDefault="0066085E" w:rsidP="00BE5B70">
      <w:pPr>
        <w:pStyle w:val="stevilkadokumenta"/>
      </w:pPr>
      <w:r w:rsidRPr="00FE7962">
        <w:rPr>
          <w:rStyle w:val="ZvezaZnak"/>
          <w:bCs/>
          <w:sz w:val="20"/>
          <w:u w:val="none"/>
        </w:rPr>
        <w:t xml:space="preserve">Številka: </w:t>
      </w:r>
      <w:r w:rsidR="00F2473D" w:rsidRPr="00F37209">
        <w:t>35</w:t>
      </w:r>
      <w:r w:rsidR="003A466E">
        <w:t>11</w:t>
      </w:r>
      <w:r w:rsidR="00F2473D" w:rsidRPr="00F37209">
        <w:t>-16/2025</w:t>
      </w:r>
      <w:r w:rsidR="00155192">
        <w:t>-3</w:t>
      </w:r>
      <w:r w:rsidR="00352A82" w:rsidRPr="00FE7962">
        <w:rPr>
          <w:rStyle w:val="ZvezaZnak"/>
          <w:bCs/>
          <w:sz w:val="20"/>
          <w:u w:val="none"/>
        </w:rPr>
        <w:br/>
      </w:r>
      <w:r w:rsidRPr="00FE7962">
        <w:t xml:space="preserve">Nova Gorica, dne </w:t>
      </w:r>
      <w:r w:rsidR="00BA3096">
        <w:t>5</w:t>
      </w:r>
      <w:r w:rsidR="00B164E5">
        <w:t>. septembra 2025</w:t>
      </w:r>
    </w:p>
    <w:p w14:paraId="7731015D" w14:textId="77777777" w:rsidR="000807CE" w:rsidRPr="00FE7962" w:rsidRDefault="000807CE" w:rsidP="00BE5B70">
      <w:pPr>
        <w:pStyle w:val="stevilkadokumenta"/>
        <w:rPr>
          <w:rStyle w:val="ZvezaZnak"/>
          <w:bCs/>
          <w:sz w:val="20"/>
          <w:u w:val="none"/>
        </w:rPr>
      </w:pPr>
    </w:p>
    <w:p w14:paraId="2D9E2EAD" w14:textId="28716D67" w:rsidR="000807CE" w:rsidRPr="00FE7962" w:rsidRDefault="000807CE" w:rsidP="009B227A">
      <w:pPr>
        <w:pStyle w:val="gradivo"/>
        <w:spacing w:before="480" w:after="480"/>
        <w:rPr>
          <w:b/>
          <w:bCs w:val="0"/>
        </w:rPr>
      </w:pPr>
      <w:r w:rsidRPr="00FE7962">
        <w:rPr>
          <w:b/>
          <w:bCs w:val="0"/>
        </w:rPr>
        <w:t>MESTNI SVET MESTNE OBČINE NOVA GORICA</w:t>
      </w:r>
    </w:p>
    <w:p w14:paraId="42663E32" w14:textId="598C01A2" w:rsidR="008802E3" w:rsidRPr="00FE7962" w:rsidRDefault="0066085E" w:rsidP="00FB7287">
      <w:pPr>
        <w:ind w:left="4395" w:hanging="3686"/>
      </w:pPr>
      <w:r w:rsidRPr="00FE7962">
        <w:rPr>
          <w:b/>
          <w:bCs w:val="0"/>
        </w:rPr>
        <w:t>ZADEVA</w:t>
      </w:r>
      <w:r w:rsidRPr="00FE7962">
        <w:t>:</w:t>
      </w:r>
      <w:r w:rsidRPr="00FE7962">
        <w:tab/>
        <w:t>PREDLOG ZA OBRAVNAVO NA SEJI MESTNEGA SVETA MESTNE OBČINE NOVA GORICA</w:t>
      </w:r>
    </w:p>
    <w:p w14:paraId="1D7223B1" w14:textId="48C44986" w:rsidR="0066085E" w:rsidRPr="00FE7962" w:rsidRDefault="0066085E" w:rsidP="009B227A">
      <w:pPr>
        <w:pStyle w:val="Naslov1"/>
        <w:spacing w:before="240" w:after="240"/>
        <w:ind w:left="4395" w:hanging="3686"/>
        <w:rPr>
          <w:sz w:val="20"/>
          <w:szCs w:val="20"/>
        </w:rPr>
      </w:pPr>
      <w:r w:rsidRPr="00FE7962">
        <w:rPr>
          <w:sz w:val="20"/>
          <w:szCs w:val="20"/>
        </w:rPr>
        <w:t>NASLOV:</w:t>
      </w:r>
      <w:r w:rsidRPr="00FE7962">
        <w:rPr>
          <w:sz w:val="20"/>
          <w:szCs w:val="20"/>
        </w:rPr>
        <w:tab/>
      </w:r>
      <w:sdt>
        <w:sdtPr>
          <w:rPr>
            <w:sz w:val="20"/>
            <w:szCs w:val="20"/>
          </w:rPr>
          <w:id w:val="691111184"/>
          <w:placeholder>
            <w:docPart w:val="DefaultPlaceholder_-1854013440"/>
          </w:placeholder>
        </w:sdtPr>
        <w:sdtEndPr>
          <w:rPr>
            <w:rStyle w:val="gradivoZnak"/>
            <w:rFonts w:cs="Arial"/>
            <w:bCs w:val="0"/>
          </w:rPr>
        </w:sdtEndPr>
        <w:sdtContent>
          <w:r w:rsidR="00CC1CC1">
            <w:rPr>
              <w:sz w:val="20"/>
              <w:szCs w:val="20"/>
            </w:rPr>
            <w:t xml:space="preserve">Predlog </w:t>
          </w:r>
          <w:r w:rsidR="00C238DD">
            <w:rPr>
              <w:sz w:val="20"/>
              <w:szCs w:val="20"/>
            </w:rPr>
            <w:t>Sklepa o potrditvi</w:t>
          </w:r>
          <w:r w:rsidR="003B4CD0">
            <w:rPr>
              <w:sz w:val="20"/>
              <w:szCs w:val="20"/>
            </w:rPr>
            <w:t xml:space="preserve"> Dokumenta identifikacije </w:t>
          </w:r>
          <w:r w:rsidR="003052A4">
            <w:rPr>
              <w:sz w:val="20"/>
              <w:szCs w:val="20"/>
            </w:rPr>
            <w:t>investicijskega projekta za naslovom</w:t>
          </w:r>
          <w:r w:rsidR="00DE32BB">
            <w:rPr>
              <w:sz w:val="20"/>
              <w:szCs w:val="20"/>
            </w:rPr>
            <w:t xml:space="preserve"> »Umestitev reševalne službe </w:t>
          </w:r>
          <w:r w:rsidR="003B6E5D">
            <w:rPr>
              <w:sz w:val="20"/>
              <w:szCs w:val="20"/>
            </w:rPr>
            <w:t>v pritličje zahodnega krila in gradnja garaže za reševalna vozila</w:t>
          </w:r>
        </w:sdtContent>
      </w:sdt>
    </w:p>
    <w:p w14:paraId="4EB48263" w14:textId="473DCC52" w:rsidR="0066085E" w:rsidRPr="00FE7962" w:rsidRDefault="0066085E" w:rsidP="000E5815">
      <w:pPr>
        <w:ind w:left="4395" w:hanging="3686"/>
        <w:jc w:val="left"/>
      </w:pPr>
      <w:r w:rsidRPr="00FE7962">
        <w:rPr>
          <w:b/>
          <w:bCs w:val="0"/>
        </w:rPr>
        <w:t>GRADIVO PRIPRAVIL</w:t>
      </w:r>
      <w:r w:rsidRPr="00FE7962">
        <w:t>:</w:t>
      </w:r>
      <w:r w:rsidRPr="00FE7962">
        <w:tab/>
      </w:r>
      <w:r w:rsidRPr="00FE7962">
        <w:rPr>
          <w:rStyle w:val="gradivoZnak"/>
        </w:rPr>
        <w:t xml:space="preserve">Mestna občina Nova Gorica, </w:t>
      </w:r>
      <w:r w:rsidR="00EA371E">
        <w:rPr>
          <w:rStyle w:val="gradivoZnak"/>
        </w:rPr>
        <w:t>Urad direktorja</w:t>
      </w:r>
    </w:p>
    <w:p w14:paraId="2589E91B" w14:textId="49A2CFBA" w:rsidR="0066085E" w:rsidRPr="00FE7962" w:rsidRDefault="0066085E" w:rsidP="00FB7287">
      <w:pPr>
        <w:ind w:left="4395" w:hanging="3686"/>
      </w:pPr>
      <w:r w:rsidRPr="00FE7962">
        <w:rPr>
          <w:b/>
          <w:bCs w:val="0"/>
        </w:rPr>
        <w:t>IZDELOVALEC GRADIVA:</w:t>
      </w:r>
      <w:r w:rsidR="00FB7287" w:rsidRPr="00FE7962">
        <w:tab/>
      </w:r>
      <w:sdt>
        <w:sdtPr>
          <w:id w:val="1034000489"/>
          <w:placeholder>
            <w:docPart w:val="DefaultPlaceholder_-1854013440"/>
          </w:placeholder>
        </w:sdtPr>
        <w:sdtEndPr/>
        <w:sdtContent>
          <w:r w:rsidR="00A62713">
            <w:t>/</w:t>
          </w:r>
        </w:sdtContent>
      </w:sdt>
    </w:p>
    <w:p w14:paraId="4D82E5BE" w14:textId="77777777" w:rsidR="00627206" w:rsidRDefault="0066085E" w:rsidP="00FB7287">
      <w:pPr>
        <w:ind w:left="4395" w:hanging="3686"/>
      </w:pPr>
      <w:r w:rsidRPr="00FE7962">
        <w:rPr>
          <w:b/>
          <w:bCs w:val="0"/>
        </w:rPr>
        <w:t>POROČEVALEC:</w:t>
      </w:r>
      <w:r w:rsidR="00FB7287" w:rsidRPr="00FE7962">
        <w:t xml:space="preserve"> </w:t>
      </w:r>
      <w:r w:rsidR="00EA371E">
        <w:tab/>
        <w:t xml:space="preserve">Mateja Mislej, vodja </w:t>
      </w:r>
      <w:r w:rsidR="00627206">
        <w:t>finančno-računovodske službe</w:t>
      </w:r>
    </w:p>
    <w:p w14:paraId="75A8D632" w14:textId="305A51CD" w:rsidR="0066085E" w:rsidRPr="00FE7962" w:rsidRDefault="00627206" w:rsidP="00FB7287">
      <w:pPr>
        <w:ind w:left="4395" w:hanging="3686"/>
      </w:pPr>
      <w:r>
        <w:rPr>
          <w:b/>
          <w:bCs w:val="0"/>
        </w:rPr>
        <w:t>PR</w:t>
      </w:r>
      <w:r w:rsidR="0066085E" w:rsidRPr="00FE7962">
        <w:rPr>
          <w:b/>
          <w:bCs w:val="0"/>
        </w:rPr>
        <w:t xml:space="preserve">ISTOJNO DELOVNO </w:t>
      </w:r>
      <w:r w:rsidR="00A62713">
        <w:rPr>
          <w:b/>
          <w:bCs w:val="0"/>
        </w:rPr>
        <w:t>TELO</w:t>
      </w:r>
      <w:r w:rsidR="0066085E" w:rsidRPr="00FE7962">
        <w:t xml:space="preserve">: </w:t>
      </w:r>
      <w:r>
        <w:tab/>
      </w:r>
      <w:r w:rsidR="00F57F94">
        <w:t>Odbor za socialno varstvo in zdravstvo</w:t>
      </w:r>
    </w:p>
    <w:p w14:paraId="4C9319DA" w14:textId="7B5A35DC" w:rsidR="0066085E" w:rsidRPr="00FE7962" w:rsidRDefault="0066085E" w:rsidP="00352A82">
      <w:pPr>
        <w:rPr>
          <w:b/>
          <w:bCs w:val="0"/>
        </w:rPr>
      </w:pPr>
      <w:r w:rsidRPr="00FE7962">
        <w:rPr>
          <w:b/>
          <w:bCs w:val="0"/>
        </w:rPr>
        <w:t xml:space="preserve">PREDLOG SKLEPA: </w:t>
      </w:r>
    </w:p>
    <w:p w14:paraId="7AA05322" w14:textId="69B4130C" w:rsidR="000E5815" w:rsidRDefault="00FB7287" w:rsidP="00FB7287">
      <w:r w:rsidRPr="00FE7962">
        <w:t xml:space="preserve">Mestni svet Mestne občine Nova Gorica sprejme </w:t>
      </w:r>
      <w:sdt>
        <w:sdtPr>
          <w:id w:val="-176270585"/>
          <w:placeholder>
            <w:docPart w:val="8602C03019A24B31A59EED7C27FBDD46"/>
          </w:placeholder>
        </w:sdtPr>
        <w:sdtEndPr>
          <w:rPr>
            <w:rStyle w:val="gradivoZnak"/>
            <w:bCs w:val="0"/>
          </w:rPr>
        </w:sdtEndPr>
        <w:sdtContent>
          <w:r w:rsidR="003B6E5D">
            <w:t>p</w:t>
          </w:r>
          <w:r w:rsidR="003B6E5D">
            <w:t>redlog Sklepa o potrditvi Dokumenta identifikacije investicijskega projekta za naslovom »Umestitev reševalne službe v pritličje zahodnega krila in gradnja garaže za reševalna vozila</w:t>
          </w:r>
          <w:r w:rsidR="003B6E5D">
            <w:t>.</w:t>
          </w:r>
        </w:sdtContent>
      </w:sdt>
      <w:bookmarkStart w:id="0" w:name="_Hlk195615944"/>
    </w:p>
    <w:tbl>
      <w:tblPr>
        <w:tblStyle w:val="Tabelamrea"/>
        <w:tblW w:w="3549"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FB7287" w:rsidRPr="00FE7962" w14:paraId="0FF38549" w14:textId="77777777" w:rsidTr="00FB7287">
        <w:tc>
          <w:tcPr>
            <w:tcW w:w="3549" w:type="dxa"/>
          </w:tcPr>
          <w:p w14:paraId="12576821" w14:textId="77777777" w:rsidR="00FB7287" w:rsidRDefault="00FB7287" w:rsidP="00C818D4">
            <w:pPr>
              <w:pStyle w:val="Podpisoseba"/>
              <w:spacing w:before="0" w:after="0"/>
              <w:rPr>
                <w:b/>
                <w:color w:val="FFFFFF" w:themeColor="background1"/>
              </w:rPr>
            </w:pPr>
          </w:p>
          <w:p w14:paraId="1D1D813B" w14:textId="360632DC" w:rsidR="00686237" w:rsidRPr="00FE7962" w:rsidRDefault="00686237" w:rsidP="00C818D4">
            <w:pPr>
              <w:pStyle w:val="Podpisoseba"/>
              <w:spacing w:before="0" w:after="0"/>
              <w:rPr>
                <w:b/>
                <w:color w:val="FFFFFF" w:themeColor="background1"/>
              </w:rPr>
            </w:pPr>
          </w:p>
        </w:tc>
      </w:tr>
      <w:tr w:rsidR="00FB7287" w:rsidRPr="00FE7962" w14:paraId="6D021AA2" w14:textId="77777777" w:rsidTr="00FB7287">
        <w:tc>
          <w:tcPr>
            <w:tcW w:w="3549" w:type="dxa"/>
          </w:tcPr>
          <w:p w14:paraId="7F514CF4" w14:textId="77777777" w:rsidR="00FB7287" w:rsidRPr="00FE7962" w:rsidRDefault="00FB7287" w:rsidP="00C818D4">
            <w:pPr>
              <w:pStyle w:val="Podpisoseba"/>
              <w:spacing w:before="0" w:after="0"/>
              <w:rPr>
                <w:bCs w:val="0"/>
              </w:rPr>
            </w:pPr>
            <w:r w:rsidRPr="00FE7962">
              <w:rPr>
                <w:b/>
              </w:rPr>
              <w:t>Samo Turel</w:t>
            </w:r>
          </w:p>
        </w:tc>
      </w:tr>
      <w:tr w:rsidR="00FB7287" w:rsidRPr="00FE7962" w14:paraId="1EDB9A6B" w14:textId="77777777" w:rsidTr="00FB7287">
        <w:trPr>
          <w:trHeight w:val="530"/>
        </w:trPr>
        <w:tc>
          <w:tcPr>
            <w:tcW w:w="3549" w:type="dxa"/>
          </w:tcPr>
          <w:p w14:paraId="07F6B71D" w14:textId="6EE58202" w:rsidR="00FB7287" w:rsidRPr="00FE7962" w:rsidRDefault="00167093" w:rsidP="00C818D4">
            <w:pPr>
              <w:pStyle w:val="Podpisoseba"/>
              <w:spacing w:before="0" w:after="0"/>
              <w:rPr>
                <w:bCs w:val="0"/>
              </w:rPr>
            </w:pPr>
            <w:r w:rsidRPr="00FE7962">
              <w:t>ž</w:t>
            </w:r>
            <w:r w:rsidR="00FB7287" w:rsidRPr="00FE7962">
              <w:t>upan</w:t>
            </w:r>
          </w:p>
        </w:tc>
      </w:tr>
    </w:tbl>
    <w:bookmarkEnd w:id="0"/>
    <w:p w14:paraId="1C6841A1" w14:textId="0A7158D1" w:rsidR="0005678C" w:rsidRPr="00FE7962" w:rsidRDefault="0066085E" w:rsidP="00774DD1">
      <w:pPr>
        <w:pStyle w:val="gradivo"/>
      </w:pPr>
      <w:r w:rsidRPr="00FE7962">
        <w:t>Gradivo</w:t>
      </w:r>
      <w:r w:rsidR="00F12361" w:rsidRPr="00FE7962">
        <w:t>:</w:t>
      </w:r>
    </w:p>
    <w:p w14:paraId="08ABD712" w14:textId="2E4F1F97" w:rsidR="00774DD1" w:rsidRDefault="0066085E" w:rsidP="00774DD1">
      <w:pPr>
        <w:pStyle w:val="gradivo"/>
        <w:numPr>
          <w:ilvl w:val="0"/>
          <w:numId w:val="10"/>
        </w:numPr>
      </w:pPr>
      <w:r w:rsidRPr="00FE7962">
        <w:t>Gradivo</w:t>
      </w:r>
      <w:r w:rsidR="00F12361" w:rsidRPr="00FE7962">
        <w:t xml:space="preserve"> 1: </w:t>
      </w:r>
      <w:r w:rsidRPr="00FE7962">
        <w:t xml:space="preserve">predlog </w:t>
      </w:r>
      <w:r w:rsidR="007103D3">
        <w:t>sklepa</w:t>
      </w:r>
      <w:r w:rsidR="00783478">
        <w:t xml:space="preserve"> </w:t>
      </w:r>
      <w:r w:rsidR="000E3829">
        <w:t>z</w:t>
      </w:r>
    </w:p>
    <w:p w14:paraId="1ACC6D8F" w14:textId="7F0E1AEF" w:rsidR="000E3829" w:rsidRPr="00FE7962" w:rsidRDefault="000E3829" w:rsidP="000E3829">
      <w:pPr>
        <w:pStyle w:val="gradivo"/>
        <w:ind w:left="1416"/>
      </w:pPr>
      <w:r>
        <w:t>obrazložitvijo</w:t>
      </w:r>
    </w:p>
    <w:p w14:paraId="187E3A90" w14:textId="1AE2E5A0" w:rsidR="007A5783" w:rsidRDefault="0066085E" w:rsidP="005D20DE">
      <w:pPr>
        <w:pStyle w:val="gradivo"/>
        <w:numPr>
          <w:ilvl w:val="0"/>
          <w:numId w:val="10"/>
        </w:numPr>
        <w:ind w:left="1416"/>
      </w:pPr>
      <w:r w:rsidRPr="00FE7962">
        <w:t>Gradivo</w:t>
      </w:r>
      <w:r w:rsidR="001137D1" w:rsidRPr="00FE7962">
        <w:t xml:space="preserve"> </w:t>
      </w:r>
      <w:r w:rsidR="00F12361" w:rsidRPr="00FE7962">
        <w:t xml:space="preserve">2: </w:t>
      </w:r>
      <w:r w:rsidR="008C7A13">
        <w:t>DIIP</w:t>
      </w:r>
    </w:p>
    <w:p w14:paraId="67F61697" w14:textId="774D6953" w:rsidR="008C7A13" w:rsidRDefault="008C7A13" w:rsidP="005D20DE">
      <w:pPr>
        <w:pStyle w:val="gradivo"/>
        <w:numPr>
          <w:ilvl w:val="0"/>
          <w:numId w:val="10"/>
        </w:numPr>
        <w:ind w:left="1416"/>
      </w:pPr>
      <w:r>
        <w:t>Gradivo 3: IP</w:t>
      </w:r>
    </w:p>
    <w:p w14:paraId="46FC3CBD" w14:textId="77777777" w:rsidR="007103D3" w:rsidRPr="00FE7962" w:rsidRDefault="007103D3" w:rsidP="007A5783">
      <w:pPr>
        <w:pStyle w:val="gradivo"/>
        <w:ind w:left="1416"/>
      </w:pPr>
    </w:p>
    <w:p w14:paraId="35EBE53F" w14:textId="77777777" w:rsidR="001C491B" w:rsidRPr="00FE7962" w:rsidRDefault="001C491B" w:rsidP="00352A82">
      <w:pPr>
        <w:pStyle w:val="Odstavekseznama"/>
      </w:pPr>
    </w:p>
    <w:p w14:paraId="29F8F0D4" w14:textId="77777777" w:rsidR="001C491B" w:rsidRPr="00FE7962" w:rsidRDefault="001C491B" w:rsidP="00352A82">
      <w:pPr>
        <w:sectPr w:rsidR="001C491B" w:rsidRPr="00FE7962" w:rsidSect="00E217AD">
          <w:headerReference w:type="default" r:id="rId10"/>
          <w:footerReference w:type="default" r:id="rId11"/>
          <w:headerReference w:type="first" r:id="rId12"/>
          <w:footerReference w:type="first" r:id="rId13"/>
          <w:pgSz w:w="11906" w:h="16838"/>
          <w:pgMar w:top="1418" w:right="1418" w:bottom="1418" w:left="1418" w:header="1304" w:footer="454" w:gutter="0"/>
          <w:cols w:space="708"/>
          <w:titlePg/>
          <w:docGrid w:linePitch="360"/>
        </w:sectPr>
      </w:pPr>
    </w:p>
    <w:p w14:paraId="68735223" w14:textId="604A0C83" w:rsidR="0066085E" w:rsidRPr="00FE7962" w:rsidRDefault="000E5815" w:rsidP="00355F3A">
      <w:pPr>
        <w:pStyle w:val="Nazivenote"/>
        <w:rPr>
          <w:b w:val="0"/>
          <w:bCs/>
          <w:sz w:val="20"/>
          <w:szCs w:val="20"/>
        </w:rPr>
      </w:pPr>
      <w:r w:rsidRPr="00FE7962">
        <w:rPr>
          <w:sz w:val="20"/>
          <w:szCs w:val="20"/>
        </w:rPr>
        <w:lastRenderedPageBreak/>
        <mc:AlternateContent>
          <mc:Choice Requires="wps">
            <w:drawing>
              <wp:anchor distT="45720" distB="45720" distL="114300" distR="114300" simplePos="0" relativeHeight="251664384" behindDoc="1" locked="0" layoutInCell="1" allowOverlap="1" wp14:anchorId="368F71C2" wp14:editId="1D64AC6F">
                <wp:simplePos x="0" y="0"/>
                <wp:positionH relativeFrom="column">
                  <wp:posOffset>4217670</wp:posOffset>
                </wp:positionH>
                <wp:positionV relativeFrom="paragraph">
                  <wp:posOffset>2540</wp:posOffset>
                </wp:positionV>
                <wp:extent cx="1549400" cy="622300"/>
                <wp:effectExtent l="0" t="0" r="0" b="6350"/>
                <wp:wrapTight wrapText="bothSides">
                  <wp:wrapPolygon edited="0">
                    <wp:start x="0" y="0"/>
                    <wp:lineTo x="0" y="21159"/>
                    <wp:lineTo x="21246" y="21159"/>
                    <wp:lineTo x="21246" y="0"/>
                    <wp:lineTo x="0" y="0"/>
                  </wp:wrapPolygon>
                </wp:wrapTight>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622300"/>
                        </a:xfrm>
                        <a:prstGeom prst="rect">
                          <a:avLst/>
                        </a:prstGeom>
                        <a:solidFill>
                          <a:srgbClr val="FFFFFF"/>
                        </a:solidFill>
                        <a:ln w="9525">
                          <a:noFill/>
                          <a:miter lim="800000"/>
                          <a:headEnd/>
                          <a:tailEnd/>
                        </a:ln>
                      </wps:spPr>
                      <wps:txbx>
                        <w:txbxContent>
                          <w:p w14:paraId="03F6F41E" w14:textId="57F50908" w:rsidR="000E5815" w:rsidRPr="000E5815" w:rsidRDefault="000E5815" w:rsidP="000E5815">
                            <w:pPr>
                              <w:pStyle w:val="tevilka"/>
                              <w:rPr>
                                <w:sz w:val="50"/>
                                <w:szCs w:val="50"/>
                              </w:rPr>
                            </w:pPr>
                            <w:r w:rsidRPr="000E5815">
                              <w:rPr>
                                <w:sz w:val="50"/>
                                <w:szCs w:val="50"/>
                              </w:rPr>
                              <w:t>Predlog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F71C2" id="_x0000_s1027" type="#_x0000_t202" style="position:absolute;left:0;text-align:left;margin-left:332.1pt;margin-top:.2pt;width:122pt;height:49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" stroked="f">
                <v:textbox>
                  <w:txbxContent>
                    <w:p w14:paraId="03F6F41E" w14:textId="57F50908" w:rsidR="000E5815" w:rsidRPr="000E5815" w:rsidRDefault="000E5815" w:rsidP="000E5815">
                      <w:pPr>
                        <w:pStyle w:val="tevilka"/>
                        <w:rPr>
                          <w:sz w:val="50"/>
                          <w:szCs w:val="50"/>
                        </w:rPr>
                      </w:pPr>
                      <w:r w:rsidRPr="000E5815">
                        <w:rPr>
                          <w:sz w:val="50"/>
                          <w:szCs w:val="50"/>
                        </w:rPr>
                        <w:t>Predlog</w:t>
                      </w:r>
                    </w:p>
                  </w:txbxContent>
                </v:textbox>
                <w10:wrap type="tight"/>
              </v:shape>
            </w:pict>
          </mc:Fallback>
        </mc:AlternateContent>
      </w:r>
      <w:r w:rsidRPr="00FE7962">
        <w:rPr>
          <w:sz w:val="20"/>
          <w:szCs w:val="20"/>
        </w:rPr>
        <mc:AlternateContent>
          <mc:Choice Requires="wps">
            <w:drawing>
              <wp:anchor distT="0" distB="0" distL="114300" distR="114300" simplePos="0" relativeHeight="251663360" behindDoc="0" locked="0" layoutInCell="1" allowOverlap="1" wp14:anchorId="1F923174" wp14:editId="13CEFA0C">
                <wp:simplePos x="0" y="0"/>
                <wp:positionH relativeFrom="page">
                  <wp:posOffset>5080000</wp:posOffset>
                </wp:positionH>
                <wp:positionV relativeFrom="page">
                  <wp:posOffset>965200</wp:posOffset>
                </wp:positionV>
                <wp:extent cx="1663700" cy="914400"/>
                <wp:effectExtent l="0" t="0" r="12700" b="19050"/>
                <wp:wrapNone/>
                <wp:docPr id="21" name="Pravokotnik 21"/>
                <wp:cNvGraphicFramePr/>
                <a:graphic xmlns:a="http://schemas.openxmlformats.org/drawingml/2006/main">
                  <a:graphicData uri="http://schemas.microsoft.com/office/word/2010/wordprocessingShape">
                    <wps:wsp>
                      <wps:cNvSpPr/>
                      <wps:spPr>
                        <a:xfrm>
                          <a:off x="0" y="0"/>
                          <a:ext cx="166370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780F" id="Pravokotnik 21" o:spid="_x0000_s1026" style="position:absolute;margin-left:400pt;margin-top:76pt;width:13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" filled="f" strokecolor="black [3213]" strokeweight="1pt">
                <w10:wrap anchorx="page" anchory="page"/>
              </v:rect>
            </w:pict>
          </mc:Fallback>
        </mc:AlternateContent>
      </w:r>
      <w:r w:rsidR="00731380" w:rsidRPr="00FE7962">
        <w:rPr>
          <w:sz w:val="20"/>
          <w:szCs w:val="20"/>
        </w:rPr>
        <w:t>Mestni Svet</w:t>
      </w:r>
      <w:r w:rsidR="00731380" w:rsidRPr="00FE7962">
        <w:rPr>
          <w:sz w:val="20"/>
          <w:szCs w:val="20"/>
        </w:rPr>
        <w:br/>
      </w:r>
      <w:r w:rsidR="00731380" w:rsidRPr="00FE7962">
        <w:rPr>
          <w:b w:val="0"/>
          <w:bCs/>
          <w:sz w:val="20"/>
          <w:szCs w:val="20"/>
        </w:rPr>
        <w:t>Trg Edvarda Kardelja 1, 5000 Nova Gorica</w:t>
      </w:r>
    </w:p>
    <w:p w14:paraId="4DA58669" w14:textId="77777777" w:rsidR="000E5815" w:rsidRPr="00FE7962" w:rsidRDefault="000E5815" w:rsidP="00BE5B70"/>
    <w:p w14:paraId="30EA4480" w14:textId="77777777" w:rsidR="006D3A60" w:rsidRDefault="006D3A60" w:rsidP="00F507F9">
      <w:pPr>
        <w:jc w:val="left"/>
      </w:pPr>
    </w:p>
    <w:p w14:paraId="370D5C09" w14:textId="77777777" w:rsidR="00F507F9" w:rsidRPr="00550F32" w:rsidRDefault="00F507F9" w:rsidP="00F507F9">
      <w:pPr>
        <w:jc w:val="left"/>
      </w:pPr>
      <w:r w:rsidRPr="00550F32">
        <w:t xml:space="preserve">Na podlagi </w:t>
      </w:r>
      <w:r>
        <w:t>drugega</w:t>
      </w:r>
      <w:r w:rsidRPr="00550F32">
        <w:t xml:space="preserve"> odstavka 18. člena Uredbe o enotni metodologiji za pripravo in obravnavo investicijske dokumentacije na področju javnih financ </w:t>
      </w:r>
      <w:r w:rsidRPr="00550F32">
        <w:rPr>
          <w:shd w:val="clear" w:color="auto" w:fill="FFFFFF"/>
        </w:rPr>
        <w:t>(Uradni list RS, št. 60/06, 54/10, 27/16)</w:t>
      </w:r>
      <w:r w:rsidRPr="00550F32">
        <w:t xml:space="preserve"> in 19. člena Statuta Mestne občine Nova Gorica (Uradni list RS, št. 13/12, 18/17 in 18/19)</w:t>
      </w:r>
      <w:r w:rsidRPr="00A017CA">
        <w:t xml:space="preserve"> </w:t>
      </w:r>
      <w:r w:rsidRPr="00550F32">
        <w:t>je Mestni svet Mestne občine Nova Gorica na seji dne _____ sprejel naslednji</w:t>
      </w:r>
    </w:p>
    <w:p w14:paraId="169099CB" w14:textId="77777777" w:rsidR="00F507F9" w:rsidRPr="00550F32" w:rsidRDefault="00F507F9" w:rsidP="00F507F9">
      <w:pPr>
        <w:spacing w:after="0" w:line="240" w:lineRule="auto"/>
        <w:rPr>
          <w:rFonts w:ascii="Arial" w:hAnsi="Arial"/>
        </w:rPr>
      </w:pPr>
    </w:p>
    <w:p w14:paraId="4468B007" w14:textId="77777777" w:rsidR="00F507F9" w:rsidRPr="00550F32" w:rsidRDefault="00F507F9" w:rsidP="00F507F9">
      <w:pPr>
        <w:spacing w:after="0" w:line="240" w:lineRule="auto"/>
        <w:rPr>
          <w:rFonts w:ascii="Arial" w:hAnsi="Arial"/>
        </w:rPr>
      </w:pPr>
    </w:p>
    <w:p w14:paraId="4D37F8C0" w14:textId="77777777" w:rsidR="00F507F9" w:rsidRPr="00CE7C71" w:rsidRDefault="00F507F9" w:rsidP="00F507F9">
      <w:pPr>
        <w:pStyle w:val="Naslov2"/>
        <w:jc w:val="center"/>
      </w:pPr>
      <w:r w:rsidRPr="00CE7C71">
        <w:t>S</w:t>
      </w:r>
      <w:r>
        <w:t xml:space="preserve"> </w:t>
      </w:r>
      <w:r w:rsidRPr="00CE7C71">
        <w:t>K</w:t>
      </w:r>
      <w:r>
        <w:t xml:space="preserve"> </w:t>
      </w:r>
      <w:r w:rsidRPr="00CE7C71">
        <w:t>L</w:t>
      </w:r>
      <w:r>
        <w:t xml:space="preserve"> </w:t>
      </w:r>
      <w:r w:rsidRPr="00CE7C71">
        <w:t>E</w:t>
      </w:r>
      <w:r>
        <w:t xml:space="preserve"> </w:t>
      </w:r>
      <w:r w:rsidRPr="00CE7C71">
        <w:t>P</w:t>
      </w:r>
    </w:p>
    <w:p w14:paraId="774EBD6E" w14:textId="77777777" w:rsidR="00F507F9" w:rsidRPr="00550F32" w:rsidRDefault="00F507F9" w:rsidP="00F507F9">
      <w:pPr>
        <w:spacing w:after="0" w:line="240" w:lineRule="auto"/>
        <w:rPr>
          <w:rFonts w:ascii="Arial" w:hAnsi="Arial"/>
          <w:b/>
        </w:rPr>
      </w:pPr>
    </w:p>
    <w:p w14:paraId="22C62371" w14:textId="77777777" w:rsidR="00F507F9" w:rsidRPr="00550F32" w:rsidRDefault="00F507F9" w:rsidP="00F507F9">
      <w:pPr>
        <w:spacing w:after="0" w:line="240" w:lineRule="auto"/>
        <w:rPr>
          <w:rFonts w:ascii="Arial" w:hAnsi="Arial"/>
          <w:b/>
        </w:rPr>
      </w:pPr>
    </w:p>
    <w:p w14:paraId="264A70E8" w14:textId="77777777" w:rsidR="00F507F9" w:rsidRPr="00CE7C71" w:rsidRDefault="00F507F9" w:rsidP="00F507F9">
      <w:pPr>
        <w:spacing w:after="0" w:line="240" w:lineRule="auto"/>
        <w:jc w:val="center"/>
        <w:rPr>
          <w:rFonts w:ascii="Arial" w:hAnsi="Arial"/>
          <w:bCs w:val="0"/>
        </w:rPr>
      </w:pPr>
      <w:r w:rsidRPr="00CE7C71">
        <w:rPr>
          <w:rFonts w:ascii="Arial" w:hAnsi="Arial"/>
        </w:rPr>
        <w:t>1.</w:t>
      </w:r>
    </w:p>
    <w:p w14:paraId="10DA395E" w14:textId="77777777" w:rsidR="00F507F9" w:rsidRPr="00550F32" w:rsidRDefault="00F507F9" w:rsidP="00F507F9">
      <w:pPr>
        <w:spacing w:after="0" w:line="240" w:lineRule="auto"/>
        <w:rPr>
          <w:rFonts w:ascii="Arial" w:hAnsi="Arial"/>
        </w:rPr>
      </w:pPr>
    </w:p>
    <w:p w14:paraId="4ED93280" w14:textId="1AE0BD61" w:rsidR="00F507F9" w:rsidRDefault="00F507F9" w:rsidP="0055441E">
      <w:pPr>
        <w:spacing w:after="0"/>
        <w:jc w:val="left"/>
      </w:pPr>
      <w:r w:rsidRPr="001741B5">
        <w:t xml:space="preserve">Potrdi se Dokument identifikacije investicijskega projekta z naslovom »UMESTITEV REŠEVALNE SLUŽBE V PRITLIČJE ZAHODNEGA KRILA IN GRADNJA GARAŽE ZA REŠEVALNA VOZILA«, ki ga je izdelal Alias plus d.o.o.., </w:t>
      </w:r>
      <w:hyperlink r:id="rId14" w:history="1">
        <w:r w:rsidRPr="001741B5">
          <w:t>Prvomajska ulica 28a, 5000 Nova Gorica</w:t>
        </w:r>
      </w:hyperlink>
      <w:r w:rsidRPr="001741B5">
        <w:t xml:space="preserve">, </w:t>
      </w:r>
      <w:r>
        <w:t xml:space="preserve">5. </w:t>
      </w:r>
      <w:r w:rsidRPr="001741B5">
        <w:t>september 2025.</w:t>
      </w:r>
    </w:p>
    <w:p w14:paraId="55F92C78" w14:textId="77777777" w:rsidR="0055441E" w:rsidRPr="00876E61" w:rsidRDefault="0055441E" w:rsidP="0055441E">
      <w:pPr>
        <w:spacing w:after="0"/>
        <w:jc w:val="left"/>
        <w:rPr>
          <w:rFonts w:ascii="Arial" w:hAnsi="Arial"/>
        </w:rPr>
      </w:pPr>
    </w:p>
    <w:p w14:paraId="475385CB" w14:textId="77777777" w:rsidR="00F507F9" w:rsidRPr="00CE7C71" w:rsidRDefault="00F507F9" w:rsidP="00F507F9">
      <w:pPr>
        <w:tabs>
          <w:tab w:val="left" w:pos="3780"/>
          <w:tab w:val="left" w:pos="3960"/>
        </w:tabs>
        <w:spacing w:after="0" w:line="240" w:lineRule="auto"/>
        <w:jc w:val="center"/>
        <w:rPr>
          <w:rFonts w:ascii="Arial" w:hAnsi="Arial"/>
          <w:bCs w:val="0"/>
        </w:rPr>
      </w:pPr>
      <w:r w:rsidRPr="00CE7C71">
        <w:rPr>
          <w:rFonts w:ascii="Arial" w:hAnsi="Arial"/>
        </w:rPr>
        <w:t>2.</w:t>
      </w:r>
    </w:p>
    <w:p w14:paraId="6A40A6C4" w14:textId="77777777" w:rsidR="00F507F9" w:rsidRPr="00876E61" w:rsidRDefault="00F507F9" w:rsidP="00F507F9">
      <w:pPr>
        <w:tabs>
          <w:tab w:val="left" w:pos="3780"/>
          <w:tab w:val="left" w:pos="3960"/>
        </w:tabs>
        <w:spacing w:after="0" w:line="240" w:lineRule="auto"/>
        <w:jc w:val="center"/>
        <w:rPr>
          <w:rFonts w:ascii="Arial" w:hAnsi="Arial"/>
          <w:b/>
        </w:rPr>
      </w:pPr>
    </w:p>
    <w:p w14:paraId="4D4AAE3B" w14:textId="54CECCD2" w:rsidR="00F507F9" w:rsidRPr="001741B5" w:rsidRDefault="00F507F9" w:rsidP="0055441E">
      <w:pPr>
        <w:spacing w:after="0"/>
        <w:jc w:val="left"/>
      </w:pPr>
      <w:r w:rsidRPr="001741B5">
        <w:t>Vrednost projekta znaša 1.1</w:t>
      </w:r>
      <w:r>
        <w:t xml:space="preserve">87.736,15 EUR </w:t>
      </w:r>
      <w:r w:rsidRPr="001741B5">
        <w:t>z DDV</w:t>
      </w:r>
      <w:r>
        <w:t xml:space="preserve"> po tekočih cenah</w:t>
      </w:r>
      <w:r w:rsidRPr="001741B5">
        <w:t xml:space="preserve"> se bo izvajal, skladno s časovnim načrtom, od sprejema tega sklepa  do  31.</w:t>
      </w:r>
      <w:r w:rsidR="0055441E">
        <w:t xml:space="preserve"> </w:t>
      </w:r>
      <w:r w:rsidRPr="001741B5">
        <w:t>12.</w:t>
      </w:r>
      <w:r w:rsidR="0055441E">
        <w:t xml:space="preserve"> </w:t>
      </w:r>
      <w:r w:rsidRPr="001741B5">
        <w:t>2026.</w:t>
      </w:r>
    </w:p>
    <w:p w14:paraId="450ADF08" w14:textId="77777777" w:rsidR="00F507F9" w:rsidRPr="001741B5" w:rsidRDefault="00F507F9" w:rsidP="00F507F9">
      <w:pPr>
        <w:pStyle w:val="Telobesedila"/>
        <w:rPr>
          <w:rFonts w:cs="Arial"/>
          <w:sz w:val="22"/>
          <w:szCs w:val="22"/>
        </w:rPr>
      </w:pPr>
    </w:p>
    <w:p w14:paraId="4D1B0854" w14:textId="77777777" w:rsidR="00F507F9" w:rsidRPr="00CE7C71" w:rsidRDefault="00F507F9" w:rsidP="00F507F9">
      <w:pPr>
        <w:spacing w:after="0" w:line="240" w:lineRule="auto"/>
        <w:jc w:val="center"/>
        <w:rPr>
          <w:rFonts w:ascii="Arial" w:hAnsi="Arial"/>
        </w:rPr>
      </w:pPr>
      <w:r w:rsidRPr="00CE7C71">
        <w:rPr>
          <w:rFonts w:ascii="Arial" w:hAnsi="Arial"/>
        </w:rPr>
        <w:t>3.</w:t>
      </w:r>
    </w:p>
    <w:p w14:paraId="211B50DD" w14:textId="77777777" w:rsidR="00F507F9" w:rsidRDefault="00F507F9" w:rsidP="00F507F9">
      <w:pPr>
        <w:spacing w:after="0" w:line="240" w:lineRule="auto"/>
        <w:rPr>
          <w:rFonts w:ascii="Arial" w:hAnsi="Arial"/>
        </w:rPr>
      </w:pPr>
    </w:p>
    <w:p w14:paraId="2FF9F9AA" w14:textId="77777777" w:rsidR="00F507F9" w:rsidRPr="001741B5" w:rsidRDefault="00F507F9" w:rsidP="0055441E">
      <w:pPr>
        <w:spacing w:after="0"/>
        <w:jc w:val="left"/>
      </w:pPr>
      <w:r w:rsidRPr="001741B5">
        <w:t xml:space="preserve">S sprejemom tega sklepa se projekt </w:t>
      </w:r>
      <w:r>
        <w:t>»</w:t>
      </w:r>
      <w:r w:rsidRPr="001741B5">
        <w:t>UMESTITEV REŠEVALNE SLUŽBE V PRITLIČJE ZAHODNEGA KRILA IN GRADNJA GARAŽE ZA REŠEVALNA VOZILA</w:t>
      </w:r>
      <w:r>
        <w:t>«</w:t>
      </w:r>
      <w:r w:rsidRPr="001741B5">
        <w:t xml:space="preserve"> , uvrsti v Načrt razvojnih programov Mestne občine Nova Gorica za obdobje od 2025 do 202</w:t>
      </w:r>
      <w:r>
        <w:t>6</w:t>
      </w:r>
      <w:r w:rsidRPr="001741B5">
        <w:t>.</w:t>
      </w:r>
    </w:p>
    <w:p w14:paraId="23EBBE42" w14:textId="77777777" w:rsidR="00F507F9" w:rsidRPr="001741B5" w:rsidRDefault="00F507F9" w:rsidP="00F507F9">
      <w:pPr>
        <w:pStyle w:val="Telobesedila"/>
        <w:rPr>
          <w:rFonts w:cs="Arial"/>
          <w:sz w:val="22"/>
          <w:szCs w:val="22"/>
        </w:rPr>
      </w:pPr>
    </w:p>
    <w:p w14:paraId="25EEB91A" w14:textId="77777777" w:rsidR="00F507F9" w:rsidRPr="00CE7C71" w:rsidRDefault="00F507F9" w:rsidP="00F507F9">
      <w:pPr>
        <w:spacing w:after="0" w:line="240" w:lineRule="auto"/>
        <w:jc w:val="center"/>
        <w:rPr>
          <w:rFonts w:ascii="Arial" w:hAnsi="Arial"/>
        </w:rPr>
      </w:pPr>
      <w:r w:rsidRPr="00CE7C71">
        <w:rPr>
          <w:rFonts w:ascii="Arial" w:hAnsi="Arial"/>
        </w:rPr>
        <w:t xml:space="preserve">4. </w:t>
      </w:r>
    </w:p>
    <w:p w14:paraId="523FED17" w14:textId="77777777" w:rsidR="00F507F9" w:rsidRDefault="00F507F9" w:rsidP="00F507F9">
      <w:pPr>
        <w:spacing w:after="0" w:line="240" w:lineRule="auto"/>
        <w:jc w:val="center"/>
        <w:rPr>
          <w:rFonts w:ascii="Arial" w:hAnsi="Arial"/>
        </w:rPr>
      </w:pPr>
    </w:p>
    <w:p w14:paraId="7977729A" w14:textId="77777777" w:rsidR="00F507F9" w:rsidRPr="00550F32" w:rsidRDefault="00F507F9" w:rsidP="0055441E">
      <w:r w:rsidRPr="003753E1">
        <w:t>Ta sklep velja takoj.</w:t>
      </w:r>
    </w:p>
    <w:p w14:paraId="767489AF" w14:textId="77777777" w:rsidR="00F507F9" w:rsidRPr="00550F32" w:rsidRDefault="00F507F9" w:rsidP="00F507F9">
      <w:pPr>
        <w:spacing w:after="0" w:line="240" w:lineRule="auto"/>
        <w:rPr>
          <w:rFonts w:ascii="Arial" w:hAnsi="Arial"/>
        </w:rPr>
      </w:pPr>
    </w:p>
    <w:p w14:paraId="6FD2F5A2" w14:textId="77777777" w:rsidR="00F507F9" w:rsidRPr="00550F32" w:rsidRDefault="00F507F9" w:rsidP="00F507F9">
      <w:pPr>
        <w:tabs>
          <w:tab w:val="left" w:pos="0"/>
          <w:tab w:val="left" w:pos="180"/>
        </w:tabs>
        <w:spacing w:after="0" w:line="240" w:lineRule="auto"/>
        <w:rPr>
          <w:rFonts w:ascii="Arial" w:hAnsi="Arial"/>
        </w:rPr>
      </w:pPr>
    </w:p>
    <w:p w14:paraId="123FEBBA" w14:textId="689E9D0F" w:rsidR="0055441E" w:rsidRDefault="00F507F9" w:rsidP="0055441E">
      <w:pPr>
        <w:spacing w:after="0"/>
      </w:pPr>
      <w:r w:rsidRPr="00F37209">
        <w:t xml:space="preserve">Številka: </w:t>
      </w:r>
      <w:r w:rsidR="00155192">
        <w:t>3511</w:t>
      </w:r>
      <w:r w:rsidRPr="00F37209">
        <w:t>-16/2025</w:t>
      </w:r>
    </w:p>
    <w:p w14:paraId="7D64773C" w14:textId="301434F2" w:rsidR="00F507F9" w:rsidRPr="00550F32" w:rsidRDefault="00F507F9" w:rsidP="0055441E">
      <w:pPr>
        <w:spacing w:after="0"/>
      </w:pPr>
      <w:r>
        <w:t>Nova Gorica, dne</w:t>
      </w:r>
    </w:p>
    <w:tbl>
      <w:tblPr>
        <w:tblStyle w:val="Tabelamrea"/>
        <w:tblpPr w:leftFromText="141" w:rightFromText="141" w:vertAnchor="text" w:horzAnchor="margin" w:tblpXSpec="right" w:tblpY="-91"/>
        <w:tblW w:w="3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49"/>
      </w:tblGrid>
      <w:tr w:rsidR="007B3E44" w:rsidRPr="00FE7962" w14:paraId="71ABC9C6" w14:textId="77777777" w:rsidTr="00E1238F">
        <w:tc>
          <w:tcPr>
            <w:tcW w:w="3549" w:type="dxa"/>
          </w:tcPr>
          <w:p w14:paraId="7FCCDF9F" w14:textId="77777777" w:rsidR="007B3E44" w:rsidRPr="00FE7962" w:rsidRDefault="007B3E44" w:rsidP="00E1238F">
            <w:pPr>
              <w:pStyle w:val="Podpisoseba"/>
              <w:spacing w:before="0" w:after="0"/>
              <w:rPr>
                <w:bCs w:val="0"/>
              </w:rPr>
            </w:pPr>
            <w:r w:rsidRPr="00FE7962">
              <w:rPr>
                <w:b/>
              </w:rPr>
              <w:t>Samo Turel</w:t>
            </w:r>
          </w:p>
        </w:tc>
      </w:tr>
      <w:tr w:rsidR="007B3E44" w:rsidRPr="00FE7962" w14:paraId="5857C2FF" w14:textId="77777777" w:rsidTr="00E1238F">
        <w:trPr>
          <w:trHeight w:val="530"/>
        </w:trPr>
        <w:tc>
          <w:tcPr>
            <w:tcW w:w="3549" w:type="dxa"/>
          </w:tcPr>
          <w:p w14:paraId="6668AA3D" w14:textId="0FBB2C46" w:rsidR="007B3E44" w:rsidRPr="00FE7962" w:rsidRDefault="006D3A60" w:rsidP="00E1238F">
            <w:pPr>
              <w:pStyle w:val="Podpisoseba"/>
              <w:spacing w:before="0" w:after="0"/>
              <w:rPr>
                <w:bCs w:val="0"/>
              </w:rPr>
            </w:pPr>
            <w:r>
              <w:t>Ž</w:t>
            </w:r>
            <w:r w:rsidR="007B3E44" w:rsidRPr="00FE7962">
              <w:t>upan</w:t>
            </w:r>
          </w:p>
        </w:tc>
      </w:tr>
    </w:tbl>
    <w:p w14:paraId="299950DE" w14:textId="77777777" w:rsidR="007B3E44" w:rsidRPr="00FE7962" w:rsidRDefault="007B3E44" w:rsidP="004F3FC4"/>
    <w:p w14:paraId="1D89C008" w14:textId="77777777" w:rsidR="004F3FC4" w:rsidRPr="00FE7962" w:rsidRDefault="004F3FC4" w:rsidP="00BE5B70"/>
    <w:p w14:paraId="23E60742" w14:textId="77777777" w:rsidR="004F3FC4" w:rsidRPr="00FE7962" w:rsidRDefault="004F3FC4" w:rsidP="00BE5B70"/>
    <w:p w14:paraId="5D00CC70" w14:textId="77777777" w:rsidR="00BE4973" w:rsidRDefault="00BE4973" w:rsidP="000C571B">
      <w:pPr>
        <w:spacing w:after="160" w:line="259" w:lineRule="auto"/>
        <w:ind w:right="0"/>
        <w:jc w:val="left"/>
        <w:rPr>
          <w:b/>
          <w:bCs w:val="0"/>
          <w:color w:val="002F87"/>
          <w:sz w:val="14"/>
          <w:szCs w:val="14"/>
        </w:rPr>
      </w:pPr>
    </w:p>
    <w:p w14:paraId="58D803A6" w14:textId="756548FB" w:rsidR="000C571B" w:rsidRPr="000C571B" w:rsidRDefault="000C571B" w:rsidP="000C571B">
      <w:pPr>
        <w:spacing w:after="160" w:line="259" w:lineRule="auto"/>
        <w:ind w:right="0"/>
        <w:jc w:val="left"/>
        <w:rPr>
          <w:color w:val="002F87"/>
          <w:sz w:val="14"/>
          <w:szCs w:val="14"/>
        </w:rPr>
      </w:pPr>
      <w:r w:rsidRPr="000C571B">
        <w:rPr>
          <w:b/>
          <w:bCs w:val="0"/>
          <w:color w:val="002F87"/>
          <w:sz w:val="14"/>
          <w:szCs w:val="14"/>
        </w:rPr>
        <mc:AlternateContent>
          <mc:Choice Requires="wps">
            <w:drawing>
              <wp:anchor distT="45720" distB="45720" distL="114300" distR="114300" simplePos="0" relativeHeight="251667456" behindDoc="1" locked="0" layoutInCell="1" allowOverlap="1" wp14:anchorId="7B024016" wp14:editId="49ADB5A7">
                <wp:simplePos x="0" y="0"/>
                <wp:positionH relativeFrom="column">
                  <wp:posOffset>4902200</wp:posOffset>
                </wp:positionH>
                <wp:positionV relativeFrom="paragraph">
                  <wp:posOffset>0</wp:posOffset>
                </wp:positionV>
                <wp:extent cx="749300" cy="752983"/>
                <wp:effectExtent l="0" t="0" r="0" b="9525"/>
                <wp:wrapTight wrapText="bothSides">
                  <wp:wrapPolygon edited="0">
                    <wp:start x="0" y="0"/>
                    <wp:lineTo x="0" y="21327"/>
                    <wp:lineTo x="20868" y="21327"/>
                    <wp:lineTo x="20868" y="0"/>
                    <wp:lineTo x="0" y="0"/>
                  </wp:wrapPolygon>
                </wp:wrapTight>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752983"/>
                        </a:xfrm>
                        <a:prstGeom prst="rect">
                          <a:avLst/>
                        </a:prstGeom>
                        <a:solidFill>
                          <a:srgbClr val="FFFFFF"/>
                        </a:solidFill>
                        <a:ln w="9525">
                          <a:noFill/>
                          <a:miter lim="800000"/>
                          <a:headEnd/>
                          <a:tailEnd/>
                        </a:ln>
                      </wps:spPr>
                      <wps:txbx>
                        <w:txbxContent>
                          <w:p w14:paraId="214AC8DD" w14:textId="02AFD7B5" w:rsidR="000C571B" w:rsidRPr="000E5815" w:rsidRDefault="000C571B" w:rsidP="000C571B">
                            <w:pPr>
                              <w:pStyle w:val="tevilka"/>
                              <w:rPr>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24016" id="_x0000_s1028" type="#_x0000_t202" style="position:absolute;left:0;text-align:left;margin-left:386pt;margin-top:0;width:59pt;height:59.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" stroked="f">
                <v:textbox>
                  <w:txbxContent>
                    <w:p w14:paraId="214AC8DD" w14:textId="02AFD7B5" w:rsidR="000C571B" w:rsidRPr="000E5815" w:rsidRDefault="000C571B" w:rsidP="000C571B">
                      <w:pPr>
                        <w:pStyle w:val="tevilka"/>
                        <w:rPr>
                          <w:sz w:val="80"/>
                          <w:szCs w:val="80"/>
                        </w:rPr>
                      </w:pPr>
                    </w:p>
                  </w:txbxContent>
                </v:textbox>
                <w10:wrap type="tight"/>
              </v:shape>
            </w:pict>
          </mc:Fallback>
        </mc:AlternateContent>
      </w:r>
      <w:r w:rsidRPr="000C571B">
        <w:rPr>
          <w:b/>
          <w:bCs w:val="0"/>
          <w:color w:val="002F87"/>
          <w:sz w:val="14"/>
          <w:szCs w:val="14"/>
        </w:rPr>
        <w:t>Urad direktorja</w:t>
      </w:r>
      <w:r w:rsidRPr="000C571B">
        <w:rPr>
          <w:b/>
          <w:bCs w:val="0"/>
          <w:color w:val="002F87"/>
          <w:sz w:val="14"/>
          <w:szCs w:val="14"/>
        </w:rPr>
        <w:br/>
      </w:r>
      <w:r w:rsidRPr="000C571B">
        <w:rPr>
          <w:color w:val="002F87"/>
          <w:sz w:val="14"/>
          <w:szCs w:val="14"/>
        </w:rPr>
        <w:t>Trg Edvarda Kardelja 1, 5000 Nova Gorica</w:t>
      </w:r>
    </w:p>
    <w:p w14:paraId="603D3EF9" w14:textId="77777777" w:rsidR="00731380" w:rsidRPr="00FE7962" w:rsidRDefault="00731380" w:rsidP="00BE5B70">
      <w:pPr>
        <w:pStyle w:val="stevilkadokumenta"/>
      </w:pPr>
    </w:p>
    <w:p w14:paraId="31D67305" w14:textId="422556EF" w:rsidR="00731380" w:rsidRDefault="00813C67" w:rsidP="00731380">
      <w:pPr>
        <w:pStyle w:val="Naslov1"/>
        <w:rPr>
          <w:sz w:val="20"/>
          <w:szCs w:val="20"/>
        </w:rPr>
      </w:pPr>
      <w:r>
        <w:rPr>
          <w:sz w:val="20"/>
          <w:szCs w:val="20"/>
        </w:rPr>
        <w:t xml:space="preserve">Obrazložitev </w:t>
      </w:r>
    </w:p>
    <w:p w14:paraId="6759D49A" w14:textId="77777777" w:rsidR="00855004" w:rsidRDefault="00855004" w:rsidP="00855004">
      <w:pPr>
        <w:jc w:val="left"/>
      </w:pPr>
      <w:r w:rsidRPr="006E605F">
        <w:t xml:space="preserve">Predmet investicije je izvedba investicijsko-vzdrževalnih del za vzpostavitev programa Reševalne službe Zdravstvenega doma Nova Gorica v pritličju zahodnega krila obstoječega objekta ter gradnja nove garaže za reševalna vozila, ki bo umeščena ob jugozahodni rob zdravstvenega kompleksa. </w:t>
      </w:r>
      <w:r>
        <w:t>G</w:t>
      </w:r>
      <w:r w:rsidRPr="00562691">
        <w:t>re za garažo za zgolj dve nujni reševalni vozili, ki ne smeta biti parkirani v garažni hiši, ker je le-ta zaradi odzivnih časov preveč oddaljena.</w:t>
      </w:r>
    </w:p>
    <w:p w14:paraId="7C3DF77A" w14:textId="77777777" w:rsidR="00855004" w:rsidRDefault="00855004" w:rsidP="00855004">
      <w:pPr>
        <w:spacing w:after="0" w:line="240" w:lineRule="auto"/>
        <w:rPr>
          <w:rFonts w:ascii="Arial" w:hAnsi="Arial"/>
        </w:rPr>
      </w:pPr>
    </w:p>
    <w:p w14:paraId="704C0ADD" w14:textId="77777777" w:rsidR="00855004" w:rsidRDefault="00855004" w:rsidP="00855004">
      <w:pPr>
        <w:jc w:val="left"/>
      </w:pPr>
      <w:r>
        <w:t xml:space="preserve">Splošni cilj projekta je  </w:t>
      </w:r>
      <w:r w:rsidRPr="006E605F">
        <w:t xml:space="preserve">zagotoviti centralizirano, enotno in učinkovito delovanje reševalne službe na eni lokaciji. S tem se bistveno izboljšajo pogoji za delo, logistika, odzivni časi in varnost pacientov ter osebja. </w:t>
      </w:r>
    </w:p>
    <w:p w14:paraId="3049B0C1" w14:textId="77777777" w:rsidR="00855004" w:rsidRDefault="00855004" w:rsidP="00855004">
      <w:pPr>
        <w:spacing w:after="0" w:line="240" w:lineRule="auto"/>
        <w:rPr>
          <w:rFonts w:ascii="Arial" w:hAnsi="Arial"/>
        </w:rPr>
      </w:pPr>
    </w:p>
    <w:p w14:paraId="160EA851" w14:textId="77777777" w:rsidR="00855004" w:rsidRPr="0043638C" w:rsidRDefault="00855004" w:rsidP="00855004">
      <w:pPr>
        <w:jc w:val="left"/>
      </w:pPr>
      <w:r w:rsidRPr="0043638C">
        <w:t xml:space="preserve">Nadgradnja z garažo dodatno prispeva k dolgoročni zaščiti vozil, opreme in zmanjšanju operativnih stroškov. Posegi v obstoječi objekt so omejeni na notranje funkcionalne prilagoditve in manjšo rekonstrukcijo fasade, ki ne vpliva na konstrukcijo, komunalne priključke, fasado objekta ali njegovo kapaciteto. Zunanja podoba ostaja nespremenjena, enako tudi osnovna namenska raba prostora.  Projekt omogoča dolgoročno vzdrževanje in prilagajanje obstoječe zdravstvene infrastrukture potrebam nujne medicinske pomoči, ne da bi pri tem posegal v širši prostor ali negativno vplival na druge uporabnike. Z izvedbo projekta želi Zdravstveni dom Nova Gorica zagotoviti prostorsko in organizacijsko optimalne pogoje za delovanje programa Reševalne službe. Obstoječa razpršena ureditev prostorov po celotnem objektu povzroča funkcionalne in logistične ovire, ki negativno vplivajo na učinkovitost izvajanja nujne medicinske pomoči, odzivne čase in splošno koordinacijo ekip. V letu 2024 je bila zaključena gradnja III. faze na severnem delu kompleksa. Nov prizidek omogoča selitev večjega dela obstoječih ambulantnih programov, s čimer se sproščajo prostori v pritličju povezovalnega in zahodnega trakta. Na tej osnovi se načrtuje celovita reorganizacija teh prostorov za potrebe Reševalne službe. Nova zasnova omogoča funkcionalno integracijo vseh služb nujne medicinske pomoči na eni lokaciji. To pomeni pomemben premik v smeri višje operativne učinkovitosti, boljše preglednosti delovnih procesov, krajše poti reševalnih vozil in večje varnosti pacientov ter osebja. Dodana vrednost projekta je tudi izgradnja namenske garaže za reševalna vozila, s čimer bo zagotovljeno ustrezno zaščiteno in kontrolirano parkiranje službenih vozil. Do sedaj je </w:t>
      </w:r>
      <w:r>
        <w:t xml:space="preserve">Zdravstveni dom Nova Gorica </w:t>
      </w:r>
      <w:r w:rsidRPr="0043638C">
        <w:t xml:space="preserve">uporabljal zazidano površino kot zasilno parkirišče, dopolnjeno s tipskimi kontejnerji, kar ni zagotavljalo dolgoročno vzdržne in varne rešitve. </w:t>
      </w:r>
    </w:p>
    <w:p w14:paraId="4B5BFAD9" w14:textId="77777777" w:rsidR="00855004" w:rsidRPr="0043638C" w:rsidRDefault="00855004" w:rsidP="00855004">
      <w:pPr>
        <w:jc w:val="left"/>
      </w:pPr>
    </w:p>
    <w:p w14:paraId="22B3455A" w14:textId="77777777" w:rsidR="00855004" w:rsidRPr="0043638C" w:rsidRDefault="00855004" w:rsidP="00855004">
      <w:pPr>
        <w:jc w:val="left"/>
      </w:pPr>
      <w:r w:rsidRPr="0043638C">
        <w:t xml:space="preserve">Ocenjena vrednost investicije v stalnih cenah znaša 1.178.645,66 EUR z vključenim DDV, v tekočih cenah pa 1.187.736,15 EUR z vključenim DDV. </w:t>
      </w:r>
      <w:r w:rsidRPr="00783B70">
        <w:t>Celoten projekt je 100% financiran iz presežka prihodkov nad odhodki posrednega proračunskega uporabnika Zdravstven</w:t>
      </w:r>
      <w:r>
        <w:t>i</w:t>
      </w:r>
      <w:r w:rsidRPr="00783B70">
        <w:t xml:space="preserve"> dom Osnovno varstvo Nova Gorica.</w:t>
      </w:r>
    </w:p>
    <w:p w14:paraId="11DFABE0" w14:textId="77777777" w:rsidR="00855004" w:rsidRDefault="00855004" w:rsidP="00855004">
      <w:pPr>
        <w:spacing w:after="0" w:line="240" w:lineRule="auto"/>
        <w:rPr>
          <w:rFonts w:ascii="Arial" w:hAnsi="Arial"/>
        </w:rPr>
      </w:pPr>
    </w:p>
    <w:p w14:paraId="4CD17B3A" w14:textId="77777777" w:rsidR="00855004" w:rsidRDefault="00855004" w:rsidP="00855004">
      <w:r w:rsidRPr="00CB6CD5">
        <w:t>Predvidena dinamika in viri financiranja celotnega projekta po tekočih cenah  v EUR z DDV je sledeča;</w:t>
      </w:r>
    </w:p>
    <w:p w14:paraId="1B714B85" w14:textId="77777777" w:rsidR="00855004" w:rsidRPr="0043638C" w:rsidRDefault="00855004" w:rsidP="00BF246E">
      <w:pPr>
        <w:spacing w:after="0"/>
      </w:pPr>
    </w:p>
    <w:tbl>
      <w:tblPr>
        <w:tblStyle w:val="Tabelamrea"/>
        <w:tblW w:w="0" w:type="auto"/>
        <w:tblInd w:w="-5" w:type="dxa"/>
        <w:tblLayout w:type="fixed"/>
        <w:tblLook w:val="04A0" w:firstRow="1" w:lastRow="0" w:firstColumn="1" w:lastColumn="0" w:noHBand="0" w:noVBand="1"/>
      </w:tblPr>
      <w:tblGrid>
        <w:gridCol w:w="2694"/>
        <w:gridCol w:w="1995"/>
        <w:gridCol w:w="2088"/>
        <w:gridCol w:w="2288"/>
      </w:tblGrid>
      <w:tr w:rsidR="00855004" w:rsidRPr="00387635" w14:paraId="66F5F899" w14:textId="77777777" w:rsidTr="00387635">
        <w:tc>
          <w:tcPr>
            <w:tcW w:w="2694" w:type="dxa"/>
          </w:tcPr>
          <w:p w14:paraId="646AF2EC" w14:textId="77777777" w:rsidR="00855004" w:rsidRPr="00387635" w:rsidRDefault="00855004" w:rsidP="00BF246E">
            <w:pPr>
              <w:spacing w:after="0"/>
              <w:rPr>
                <w:sz w:val="18"/>
                <w:szCs w:val="18"/>
              </w:rPr>
            </w:pPr>
            <w:r w:rsidRPr="00387635">
              <w:rPr>
                <w:sz w:val="18"/>
                <w:szCs w:val="18"/>
              </w:rPr>
              <w:t>Vir za izvedbo</w:t>
            </w:r>
          </w:p>
        </w:tc>
        <w:tc>
          <w:tcPr>
            <w:tcW w:w="1995" w:type="dxa"/>
          </w:tcPr>
          <w:p w14:paraId="75F63E1E" w14:textId="77777777" w:rsidR="00855004" w:rsidRPr="00387635" w:rsidRDefault="00855004" w:rsidP="00BF246E">
            <w:pPr>
              <w:spacing w:after="0"/>
              <w:rPr>
                <w:sz w:val="18"/>
                <w:szCs w:val="18"/>
              </w:rPr>
            </w:pPr>
            <w:r w:rsidRPr="00387635">
              <w:rPr>
                <w:sz w:val="18"/>
                <w:szCs w:val="18"/>
              </w:rPr>
              <w:t>2025</w:t>
            </w:r>
          </w:p>
        </w:tc>
        <w:tc>
          <w:tcPr>
            <w:tcW w:w="2088" w:type="dxa"/>
          </w:tcPr>
          <w:p w14:paraId="02BA04CE" w14:textId="77777777" w:rsidR="00855004" w:rsidRPr="00387635" w:rsidRDefault="00855004" w:rsidP="00BF246E">
            <w:pPr>
              <w:spacing w:after="0"/>
              <w:rPr>
                <w:sz w:val="18"/>
                <w:szCs w:val="18"/>
              </w:rPr>
            </w:pPr>
            <w:r w:rsidRPr="00387635">
              <w:rPr>
                <w:sz w:val="18"/>
                <w:szCs w:val="18"/>
              </w:rPr>
              <w:t>2026</w:t>
            </w:r>
          </w:p>
        </w:tc>
        <w:tc>
          <w:tcPr>
            <w:tcW w:w="2288" w:type="dxa"/>
          </w:tcPr>
          <w:p w14:paraId="355708B6" w14:textId="77777777" w:rsidR="00855004" w:rsidRPr="00387635" w:rsidRDefault="00855004" w:rsidP="00BF246E">
            <w:pPr>
              <w:spacing w:after="0"/>
              <w:rPr>
                <w:sz w:val="18"/>
                <w:szCs w:val="18"/>
              </w:rPr>
            </w:pPr>
            <w:r w:rsidRPr="00387635">
              <w:rPr>
                <w:sz w:val="18"/>
                <w:szCs w:val="18"/>
              </w:rPr>
              <w:t>Skupaj v EUR</w:t>
            </w:r>
          </w:p>
        </w:tc>
      </w:tr>
      <w:tr w:rsidR="00855004" w:rsidRPr="00387635" w14:paraId="737DF148" w14:textId="77777777" w:rsidTr="00387635">
        <w:tc>
          <w:tcPr>
            <w:tcW w:w="2694" w:type="dxa"/>
          </w:tcPr>
          <w:p w14:paraId="054EE532" w14:textId="77777777" w:rsidR="00855004" w:rsidRPr="00387635" w:rsidRDefault="00855004" w:rsidP="00BF246E">
            <w:pPr>
              <w:spacing w:after="0"/>
              <w:rPr>
                <w:sz w:val="18"/>
                <w:szCs w:val="18"/>
              </w:rPr>
            </w:pPr>
            <w:r w:rsidRPr="00387635">
              <w:rPr>
                <w:sz w:val="18"/>
                <w:szCs w:val="18"/>
              </w:rPr>
              <w:t>Posredni proračunski uporabnik ZDNG, vrednost brez DDV</w:t>
            </w:r>
          </w:p>
        </w:tc>
        <w:tc>
          <w:tcPr>
            <w:tcW w:w="1995" w:type="dxa"/>
          </w:tcPr>
          <w:p w14:paraId="3EBB59F3" w14:textId="77777777" w:rsidR="00855004" w:rsidRPr="00387635" w:rsidRDefault="00855004" w:rsidP="00BF246E">
            <w:pPr>
              <w:spacing w:after="0"/>
              <w:rPr>
                <w:sz w:val="18"/>
                <w:szCs w:val="18"/>
              </w:rPr>
            </w:pPr>
            <w:r w:rsidRPr="00387635">
              <w:rPr>
                <w:sz w:val="18"/>
                <w:szCs w:val="18"/>
              </w:rPr>
              <w:t>195.911,06</w:t>
            </w:r>
          </w:p>
        </w:tc>
        <w:tc>
          <w:tcPr>
            <w:tcW w:w="2088" w:type="dxa"/>
          </w:tcPr>
          <w:p w14:paraId="34768E41" w14:textId="77777777" w:rsidR="00855004" w:rsidRPr="00387635" w:rsidRDefault="00855004" w:rsidP="00BF246E">
            <w:pPr>
              <w:spacing w:after="0"/>
              <w:rPr>
                <w:sz w:val="18"/>
                <w:szCs w:val="18"/>
              </w:rPr>
            </w:pPr>
            <w:r w:rsidRPr="00387635">
              <w:rPr>
                <w:sz w:val="18"/>
                <w:szCs w:val="18"/>
              </w:rPr>
              <w:t>777.643,16</w:t>
            </w:r>
          </w:p>
        </w:tc>
        <w:tc>
          <w:tcPr>
            <w:tcW w:w="2288" w:type="dxa"/>
          </w:tcPr>
          <w:p w14:paraId="433C1853" w14:textId="77777777" w:rsidR="00855004" w:rsidRPr="00387635" w:rsidRDefault="00855004" w:rsidP="00BF246E">
            <w:pPr>
              <w:spacing w:after="0"/>
              <w:rPr>
                <w:sz w:val="18"/>
                <w:szCs w:val="18"/>
              </w:rPr>
            </w:pPr>
            <w:r w:rsidRPr="00387635">
              <w:rPr>
                <w:sz w:val="18"/>
                <w:szCs w:val="18"/>
              </w:rPr>
              <w:t>973.554,22</w:t>
            </w:r>
          </w:p>
        </w:tc>
      </w:tr>
      <w:tr w:rsidR="00855004" w:rsidRPr="00387635" w14:paraId="1D5C1CF7" w14:textId="77777777" w:rsidTr="00387635">
        <w:tc>
          <w:tcPr>
            <w:tcW w:w="2694" w:type="dxa"/>
          </w:tcPr>
          <w:p w14:paraId="419E3BC9" w14:textId="77777777" w:rsidR="00855004" w:rsidRPr="00387635" w:rsidRDefault="00855004" w:rsidP="00BF246E">
            <w:pPr>
              <w:spacing w:after="0"/>
              <w:rPr>
                <w:sz w:val="18"/>
                <w:szCs w:val="18"/>
              </w:rPr>
            </w:pPr>
            <w:r w:rsidRPr="00387635">
              <w:rPr>
                <w:sz w:val="18"/>
                <w:szCs w:val="18"/>
              </w:rPr>
              <w:t>Posredni proračunski uporabnik ZDNG, vrednost z DDV</w:t>
            </w:r>
          </w:p>
        </w:tc>
        <w:tc>
          <w:tcPr>
            <w:tcW w:w="1995" w:type="dxa"/>
          </w:tcPr>
          <w:p w14:paraId="6E6865C2" w14:textId="77777777" w:rsidR="00855004" w:rsidRPr="00387635" w:rsidRDefault="00855004" w:rsidP="00BF246E">
            <w:pPr>
              <w:spacing w:after="0"/>
              <w:rPr>
                <w:sz w:val="18"/>
                <w:szCs w:val="18"/>
              </w:rPr>
            </w:pPr>
            <w:r w:rsidRPr="00387635">
              <w:rPr>
                <w:sz w:val="18"/>
                <w:szCs w:val="18"/>
              </w:rPr>
              <w:t>239.011,50</w:t>
            </w:r>
          </w:p>
        </w:tc>
        <w:tc>
          <w:tcPr>
            <w:tcW w:w="2088" w:type="dxa"/>
          </w:tcPr>
          <w:p w14:paraId="3614B837" w14:textId="77777777" w:rsidR="00855004" w:rsidRPr="00387635" w:rsidRDefault="00855004" w:rsidP="00BF246E">
            <w:pPr>
              <w:spacing w:after="0"/>
              <w:rPr>
                <w:sz w:val="18"/>
                <w:szCs w:val="18"/>
              </w:rPr>
            </w:pPr>
            <w:r w:rsidRPr="00387635">
              <w:rPr>
                <w:sz w:val="18"/>
                <w:szCs w:val="18"/>
              </w:rPr>
              <w:t>948.724,66</w:t>
            </w:r>
          </w:p>
        </w:tc>
        <w:tc>
          <w:tcPr>
            <w:tcW w:w="2288" w:type="dxa"/>
          </w:tcPr>
          <w:p w14:paraId="53EBEFD2" w14:textId="77777777" w:rsidR="00855004" w:rsidRPr="00387635" w:rsidRDefault="00855004" w:rsidP="00BF246E">
            <w:pPr>
              <w:spacing w:after="0"/>
              <w:rPr>
                <w:sz w:val="18"/>
                <w:szCs w:val="18"/>
              </w:rPr>
            </w:pPr>
            <w:r w:rsidRPr="00387635">
              <w:rPr>
                <w:sz w:val="18"/>
                <w:szCs w:val="18"/>
              </w:rPr>
              <w:t>1.187.736,15</w:t>
            </w:r>
          </w:p>
        </w:tc>
      </w:tr>
    </w:tbl>
    <w:p w14:paraId="71CFE2C1" w14:textId="77777777" w:rsidR="00855004" w:rsidRDefault="00855004" w:rsidP="00855004">
      <w:pPr>
        <w:spacing w:after="0" w:line="240" w:lineRule="auto"/>
        <w:rPr>
          <w:color w:val="000000"/>
          <w:sz w:val="27"/>
          <w:szCs w:val="27"/>
        </w:rPr>
      </w:pPr>
    </w:p>
    <w:p w14:paraId="4F3AFAB3" w14:textId="77777777" w:rsidR="00855004" w:rsidRDefault="00855004" w:rsidP="00855004">
      <w:pPr>
        <w:spacing w:after="0" w:line="240" w:lineRule="auto"/>
      </w:pPr>
    </w:p>
    <w:p w14:paraId="24B09725" w14:textId="77777777" w:rsidR="00855004" w:rsidRPr="00213C52" w:rsidRDefault="00855004" w:rsidP="00895803">
      <w:pPr>
        <w:jc w:val="left"/>
      </w:pPr>
      <w:r w:rsidRPr="00213C52">
        <w:t>Drugi odstavek 18. člena Uredbe o enotni metodologiji za pripravo in obravnavo investicijske dokumentacije na področju javnih financ (Uradni list RS, št. 60/06, 54/10, 27/16) med drugim določa, da se do dokumenta identifikacije investicijskega projekta opredeli investitor, ki s pisnim sklepom bodisi potrdi dokument identifikacije investicijskega projekta, bodisi ga zavrne. Četrti odstavek 15. člena Odloka o proračunu Mestne občine Nova Gorica za leto 2025 (Uradni list RS, št. 134/23, 109/24 in 28/25) določa, da se novi projekti uvrstijo v načrt razvojnih programov, če investicijsko dokumentacijo potrdi mestni svet. Ker projekt »»UMESTITEV REŠEVALNE SLUŽBE V PRITLIČJE ZAHODNEGA KRILA IN GRADNJA GARAŽE ZA REŠEVALNA VOZILA« še ni uvrščen v veljavni Načrt razvojnih programov (NRP) Mestne občine Nova Gorica, je potrebno za njegovo uvrstitev v NRP potrditi predloženi DIIP.</w:t>
      </w:r>
      <w:r>
        <w:t xml:space="preserve"> Za investicijo je že izdelan investicijski program ( IP), ki je v prilogi gradiva.</w:t>
      </w:r>
    </w:p>
    <w:p w14:paraId="164CA7A3" w14:textId="77777777" w:rsidR="00855004" w:rsidRDefault="00855004" w:rsidP="00895803">
      <w:pPr>
        <w:jc w:val="left"/>
      </w:pPr>
      <w:r w:rsidRPr="00FA748F">
        <w:t xml:space="preserve">Mestnemu svetu Mestne občine Nova Gorica predlagam, da predloženi sklep obravnava in sprejme. </w:t>
      </w:r>
    </w:p>
    <w:p w14:paraId="6648CD32" w14:textId="77777777" w:rsidR="004E5392" w:rsidRPr="00FA748F" w:rsidRDefault="004E5392" w:rsidP="00895803">
      <w:pPr>
        <w:jc w:val="left"/>
      </w:pPr>
    </w:p>
    <w:p w14:paraId="11A30FB9" w14:textId="2AF07E57" w:rsidR="000E3359" w:rsidRDefault="000E3359" w:rsidP="000E3359">
      <w:pPr>
        <w:pStyle w:val="Podpisoseba"/>
        <w:spacing w:before="0" w:after="0"/>
        <w:ind w:left="709"/>
        <w:rPr>
          <w:bCs w:val="0"/>
        </w:rPr>
      </w:pPr>
      <w:r w:rsidRPr="00110838">
        <w:rPr>
          <w:bCs w:val="0"/>
        </w:rPr>
        <w:t>Pripravila</w:t>
      </w:r>
    </w:p>
    <w:tbl>
      <w:tblPr>
        <w:tblStyle w:val="Tabelamre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956"/>
        <w:gridCol w:w="3549"/>
      </w:tblGrid>
      <w:tr w:rsidR="000E3359" w14:paraId="32B5A294" w14:textId="77777777" w:rsidTr="00455EBF">
        <w:tc>
          <w:tcPr>
            <w:tcW w:w="4956" w:type="dxa"/>
          </w:tcPr>
          <w:p w14:paraId="379EE7B3" w14:textId="77777777" w:rsidR="000E3359" w:rsidRPr="00E639CC" w:rsidRDefault="000E3359" w:rsidP="00455EBF">
            <w:pPr>
              <w:pStyle w:val="Podpisoseba"/>
              <w:spacing w:before="0" w:after="0"/>
              <w:rPr>
                <w:b/>
                <w:color w:val="FFFFFF" w:themeColor="background1"/>
              </w:rPr>
            </w:pPr>
            <w:r w:rsidRPr="00E639CC">
              <w:rPr>
                <w:b/>
                <w:color w:val="FFFFFF" w:themeColor="background1"/>
              </w:rPr>
              <w:t>Levi podpisnik</w:t>
            </w:r>
          </w:p>
        </w:tc>
        <w:tc>
          <w:tcPr>
            <w:tcW w:w="3549" w:type="dxa"/>
          </w:tcPr>
          <w:p w14:paraId="662BA068" w14:textId="77777777" w:rsidR="000E3359" w:rsidRPr="00E639CC" w:rsidRDefault="000E3359" w:rsidP="00455EBF">
            <w:pPr>
              <w:pStyle w:val="Podpisoseba"/>
              <w:spacing w:before="0" w:after="0"/>
              <w:rPr>
                <w:b/>
                <w:color w:val="FFFFFF" w:themeColor="background1"/>
              </w:rPr>
            </w:pPr>
            <w:r w:rsidRPr="00E639CC">
              <w:rPr>
                <w:b/>
                <w:color w:val="FFFFFF" w:themeColor="background1"/>
              </w:rPr>
              <w:t>Desnik podpisnik</w:t>
            </w:r>
          </w:p>
        </w:tc>
      </w:tr>
      <w:tr w:rsidR="000E3359" w14:paraId="42658528" w14:textId="77777777" w:rsidTr="00455EBF">
        <w:tc>
          <w:tcPr>
            <w:tcW w:w="4956" w:type="dxa"/>
          </w:tcPr>
          <w:p w14:paraId="7D2AD7B6" w14:textId="038593CC" w:rsidR="000E3359" w:rsidRPr="00D51EE1" w:rsidRDefault="004E5392" w:rsidP="00455EBF">
            <w:pPr>
              <w:pStyle w:val="Podpisoseba"/>
              <w:spacing w:before="0" w:after="0"/>
              <w:rPr>
                <w:b/>
                <w:bCs w:val="0"/>
              </w:rPr>
            </w:pPr>
            <w:r>
              <w:rPr>
                <w:b/>
                <w:bCs w:val="0"/>
              </w:rPr>
              <w:t>Mateja Mislej</w:t>
            </w:r>
          </w:p>
        </w:tc>
        <w:tc>
          <w:tcPr>
            <w:tcW w:w="3549" w:type="dxa"/>
          </w:tcPr>
          <w:p w14:paraId="6FA25A0D" w14:textId="77777777" w:rsidR="000E3359" w:rsidRPr="00D51EE1" w:rsidRDefault="000E3359" w:rsidP="00455EBF">
            <w:pPr>
              <w:pStyle w:val="Podpisoseba"/>
              <w:spacing w:before="0" w:after="0"/>
              <w:rPr>
                <w:b/>
                <w:bCs w:val="0"/>
              </w:rPr>
            </w:pPr>
            <w:r>
              <w:rPr>
                <w:b/>
                <w:bCs w:val="0"/>
              </w:rPr>
              <w:t>Aleš Markočič</w:t>
            </w:r>
          </w:p>
        </w:tc>
      </w:tr>
      <w:tr w:rsidR="000E3359" w14:paraId="0E3B3026" w14:textId="77777777" w:rsidTr="00455EBF">
        <w:tc>
          <w:tcPr>
            <w:tcW w:w="4956" w:type="dxa"/>
          </w:tcPr>
          <w:p w14:paraId="4BB220AE" w14:textId="100D5BD9" w:rsidR="000E3359" w:rsidRPr="00E639CC" w:rsidRDefault="004E5392" w:rsidP="00455EBF">
            <w:pPr>
              <w:pStyle w:val="Podpisoseba"/>
              <w:spacing w:before="0" w:after="0"/>
              <w:ind w:right="459"/>
              <w:rPr>
                <w:bCs w:val="0"/>
              </w:rPr>
            </w:pPr>
            <w:r>
              <w:t>Vodja finančno-računovodsek službe</w:t>
            </w:r>
          </w:p>
        </w:tc>
        <w:tc>
          <w:tcPr>
            <w:tcW w:w="3549" w:type="dxa"/>
          </w:tcPr>
          <w:p w14:paraId="0B9C8230" w14:textId="77777777" w:rsidR="000E3359" w:rsidRPr="00E639CC" w:rsidRDefault="000E3359" w:rsidP="00455EBF">
            <w:pPr>
              <w:pStyle w:val="Podpisoseba"/>
              <w:spacing w:before="0" w:after="0"/>
              <w:rPr>
                <w:bCs w:val="0"/>
              </w:rPr>
            </w:pPr>
            <w:r>
              <w:rPr>
                <w:bCs w:val="0"/>
              </w:rPr>
              <w:t>direktor občinske uprave</w:t>
            </w:r>
          </w:p>
        </w:tc>
      </w:tr>
    </w:tbl>
    <w:p w14:paraId="0FB2EAF0" w14:textId="77777777" w:rsidR="000E3359" w:rsidRDefault="000E3359" w:rsidP="000E3359"/>
    <w:p w14:paraId="3383A950" w14:textId="77777777" w:rsidR="00731380" w:rsidRPr="00FE7962" w:rsidRDefault="00731380" w:rsidP="00352A82"/>
    <w:sectPr w:rsidR="00731380" w:rsidRPr="00FE7962" w:rsidSect="00F41225">
      <w:type w:val="continuous"/>
      <w:pgSz w:w="11906" w:h="16838"/>
      <w:pgMar w:top="1418" w:right="1418" w:bottom="1418" w:left="1418" w:header="130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74CE" w14:textId="77777777" w:rsidR="00F8227D" w:rsidRDefault="00F8227D" w:rsidP="00352A82">
      <w:r>
        <w:separator/>
      </w:r>
    </w:p>
  </w:endnote>
  <w:endnote w:type="continuationSeparator" w:id="0">
    <w:p w14:paraId="78BF24B7" w14:textId="77777777" w:rsidR="00F8227D" w:rsidRDefault="00F8227D" w:rsidP="0035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1A4C" w14:textId="72B582A7" w:rsidR="00F811AF" w:rsidRPr="008759F5" w:rsidRDefault="00E217AD" w:rsidP="00352A82">
    <w:pPr>
      <w:pStyle w:val="MONGnoga"/>
    </w:pPr>
    <w:r w:rsidRPr="008759F5">
      <w:drawing>
        <wp:anchor distT="0" distB="0" distL="114300" distR="114300" simplePos="0" relativeHeight="251691008" behindDoc="1" locked="0" layoutInCell="1" allowOverlap="1" wp14:anchorId="386229F1" wp14:editId="3B0FDF0C">
          <wp:simplePos x="0" y="0"/>
          <wp:positionH relativeFrom="page">
            <wp:align>center</wp:align>
          </wp:positionH>
          <wp:positionV relativeFrom="page">
            <wp:align>bottom</wp:align>
          </wp:positionV>
          <wp:extent cx="7567200" cy="8388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83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BA8D" w14:textId="0DF0131F" w:rsidR="00366240" w:rsidRPr="00722FAC" w:rsidRDefault="00E217AD" w:rsidP="00352A82">
    <w:pPr>
      <w:pStyle w:val="MONGnoga"/>
    </w:pPr>
    <w:r w:rsidRPr="00722FAC">
      <w:drawing>
        <wp:anchor distT="0" distB="0" distL="114300" distR="114300" simplePos="0" relativeHeight="251686912" behindDoc="1" locked="0" layoutInCell="1" allowOverlap="1" wp14:anchorId="355FB58D" wp14:editId="261A417B">
          <wp:simplePos x="0" y="0"/>
          <wp:positionH relativeFrom="page">
            <wp:align>center</wp:align>
          </wp:positionH>
          <wp:positionV relativeFrom="page">
            <wp:align>bottom</wp:align>
          </wp:positionV>
          <wp:extent cx="7588800" cy="856800"/>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856800"/>
                  </a:xfrm>
                  <a:prstGeom prst="rect">
                    <a:avLst/>
                  </a:prstGeom>
                </pic:spPr>
              </pic:pic>
            </a:graphicData>
          </a:graphic>
          <wp14:sizeRelH relativeFrom="margin">
            <wp14:pctWidth>0</wp14:pctWidth>
          </wp14:sizeRelH>
          <wp14:sizeRelV relativeFrom="margin">
            <wp14:pctHeight>0</wp14:pctHeight>
          </wp14:sizeRelV>
        </wp:anchor>
      </w:drawing>
    </w:r>
    <w:r w:rsidR="00366240" w:rsidRPr="00722FAC">
      <w:t xml:space="preserve">E: </w:t>
    </w:r>
    <w:r w:rsidRPr="001732D3">
      <w:rPr>
        <w:u w:val="single"/>
      </w:rPr>
      <w:t>mestna.obcina@nova-gorica.si</w:t>
    </w:r>
    <w:r w:rsidR="00366240" w:rsidRPr="00722FAC">
      <w:t>,</w:t>
    </w:r>
    <w:r w:rsidR="002B08B0" w:rsidRPr="00722FAC">
      <w:t xml:space="preserve"> T: +386 (0)5 335 01 </w:t>
    </w:r>
    <w:r>
      <w:t>1</w:t>
    </w:r>
    <w:r w:rsidR="002B08B0" w:rsidRPr="00722FAC">
      <w:t>1,</w:t>
    </w:r>
    <w:r w:rsidR="00192B9A" w:rsidRPr="00722FAC">
      <w:t xml:space="preserve"> </w:t>
    </w:r>
    <w:r w:rsidR="00192B9A" w:rsidRPr="001732D3">
      <w:rPr>
        <w:u w:val="single"/>
      </w:rPr>
      <w:t>www.nova-gorica.si</w:t>
    </w:r>
  </w:p>
  <w:p w14:paraId="272550D5" w14:textId="268C651F" w:rsidR="00734A18" w:rsidRPr="00722FAC" w:rsidRDefault="00734A18" w:rsidP="00352A82">
    <w:pPr>
      <w:pStyle w:val="MONGnoga"/>
    </w:pPr>
    <w:r w:rsidRPr="00722FAC">
      <w:t>ID za DDV: SI53055730, matična številka: 5881773</w:t>
    </w:r>
    <w:r w:rsidR="00CC3F17">
      <w:tab/>
    </w:r>
  </w:p>
  <w:p w14:paraId="3D03C244" w14:textId="44ECADA2" w:rsidR="00083CA2" w:rsidRPr="00083CA2" w:rsidRDefault="00083CA2" w:rsidP="00352A82">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9EA5" w14:textId="77777777" w:rsidR="00F8227D" w:rsidRDefault="00F8227D" w:rsidP="00352A82">
      <w:r>
        <w:separator/>
      </w:r>
    </w:p>
  </w:footnote>
  <w:footnote w:type="continuationSeparator" w:id="0">
    <w:p w14:paraId="5D69043E" w14:textId="77777777" w:rsidR="00F8227D" w:rsidRDefault="00F8227D" w:rsidP="0035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4A80" w14:textId="00348689" w:rsidR="00083CA2" w:rsidRPr="00083CA2" w:rsidRDefault="00E217AD" w:rsidP="00352A82">
    <w:r>
      <w:drawing>
        <wp:anchor distT="0" distB="0" distL="114300" distR="114300" simplePos="0" relativeHeight="251688960" behindDoc="1" locked="0" layoutInCell="1" allowOverlap="1" wp14:anchorId="7A19E1AD" wp14:editId="5A131CD6">
          <wp:simplePos x="0" y="0"/>
          <wp:positionH relativeFrom="page">
            <wp:posOffset>-5133552</wp:posOffset>
          </wp:positionH>
          <wp:positionV relativeFrom="page">
            <wp:posOffset>179705</wp:posOffset>
          </wp:positionV>
          <wp:extent cx="7578000" cy="9180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40B5" w14:textId="248A1DDF" w:rsidR="00083CA2" w:rsidRDefault="001C491B" w:rsidP="00352A82">
    <w:r>
      <w:drawing>
        <wp:anchor distT="0" distB="0" distL="114300" distR="114300" simplePos="0" relativeHeight="251684864" behindDoc="1" locked="0" layoutInCell="1" allowOverlap="1" wp14:anchorId="61A8A9BC" wp14:editId="2154A09F">
          <wp:simplePos x="0" y="0"/>
          <wp:positionH relativeFrom="page">
            <wp:align>center</wp:align>
          </wp:positionH>
          <wp:positionV relativeFrom="page">
            <wp:align>top</wp:align>
          </wp:positionV>
          <wp:extent cx="7556400" cy="936000"/>
          <wp:effectExtent l="0" t="0" r="0" b="0"/>
          <wp:wrapNone/>
          <wp:docPr id="16" name="Slika 16"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5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 w15:restartNumberingAfterBreak="0">
    <w:nsid w:val="0C5A0013"/>
    <w:multiLevelType w:val="hybridMultilevel"/>
    <w:tmpl w:val="FF643CFE"/>
    <w:lvl w:ilvl="0" w:tplc="50BE0AC4">
      <w:start w:val="1"/>
      <w:numFmt w:val="decimal"/>
      <w:lvlText w:val="%1."/>
      <w:lvlJc w:val="left"/>
      <w:pPr>
        <w:tabs>
          <w:tab w:val="num" w:pos="360"/>
        </w:tabs>
        <w:ind w:left="360" w:hanging="360"/>
      </w:pPr>
      <w:rPr>
        <w:b w:val="0"/>
        <w:bCs/>
      </w:rPr>
    </w:lvl>
    <w:lvl w:ilvl="1" w:tplc="4516DA50">
      <w:start w:val="1"/>
      <w:numFmt w:val="decimal"/>
      <w:lvlText w:val="%2."/>
      <w:lvlJc w:val="left"/>
      <w:pPr>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3B6505A"/>
    <w:multiLevelType w:val="hybridMultilevel"/>
    <w:tmpl w:val="7EEEF704"/>
    <w:lvl w:ilvl="0" w:tplc="4030D93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178F7104"/>
    <w:multiLevelType w:val="hybridMultilevel"/>
    <w:tmpl w:val="D5328826"/>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 w15:restartNumberingAfterBreak="0">
    <w:nsid w:val="23FA67A0"/>
    <w:multiLevelType w:val="hybridMultilevel"/>
    <w:tmpl w:val="B10244B4"/>
    <w:lvl w:ilvl="0" w:tplc="2A184E56">
      <w:numFmt w:val="bullet"/>
      <w:lvlText w:val="-"/>
      <w:lvlJc w:val="left"/>
      <w:pPr>
        <w:ind w:left="1069" w:hanging="360"/>
      </w:pPr>
      <w:rPr>
        <w:rFonts w:ascii="Verdana" w:eastAsia="Times New Roman" w:hAnsi="Verdana"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5" w15:restartNumberingAfterBreak="0">
    <w:nsid w:val="27DD71C1"/>
    <w:multiLevelType w:val="hybridMultilevel"/>
    <w:tmpl w:val="B476A274"/>
    <w:lvl w:ilvl="0" w:tplc="603EC75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31746B4B"/>
    <w:multiLevelType w:val="hybridMultilevel"/>
    <w:tmpl w:val="D6B0997E"/>
    <w:lvl w:ilvl="0" w:tplc="232483BA">
      <w:start w:val="3"/>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E5D4005"/>
    <w:multiLevelType w:val="hybridMultilevel"/>
    <w:tmpl w:val="075A4B50"/>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8" w15:restartNumberingAfterBreak="0">
    <w:nsid w:val="472526AC"/>
    <w:multiLevelType w:val="hybridMultilevel"/>
    <w:tmpl w:val="7AE072A0"/>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4DED3870"/>
    <w:multiLevelType w:val="hybridMultilevel"/>
    <w:tmpl w:val="CFC67932"/>
    <w:lvl w:ilvl="0" w:tplc="EA92A1E8">
      <w:start w:val="1"/>
      <w:numFmt w:val="decimal"/>
      <w:lvlText w:val="%1."/>
      <w:lvlJc w:val="left"/>
      <w:pPr>
        <w:ind w:left="720" w:hanging="360"/>
      </w:pPr>
      <w:rPr>
        <w:rFonts w:hint="default"/>
        <w:color w:val="2F5496" w:themeColor="accent1" w:themeShade="BF"/>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F70E6E"/>
    <w:multiLevelType w:val="multilevel"/>
    <w:tmpl w:val="44C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F41D4"/>
    <w:multiLevelType w:val="hybridMultilevel"/>
    <w:tmpl w:val="ED883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8075AE"/>
    <w:multiLevelType w:val="hybridMultilevel"/>
    <w:tmpl w:val="370ADEA6"/>
    <w:lvl w:ilvl="0" w:tplc="BB36B256">
      <w:start w:val="1"/>
      <w:numFmt w:val="bullet"/>
      <w:pStyle w:val="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ED08BE"/>
    <w:multiLevelType w:val="hybridMultilevel"/>
    <w:tmpl w:val="44EEB7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3C5463"/>
    <w:multiLevelType w:val="hybridMultilevel"/>
    <w:tmpl w:val="5F3881FC"/>
    <w:lvl w:ilvl="0" w:tplc="0C7E7E02">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5" w15:restartNumberingAfterBreak="0">
    <w:nsid w:val="583F228E"/>
    <w:multiLevelType w:val="hybridMultilevel"/>
    <w:tmpl w:val="B6FA3DE0"/>
    <w:lvl w:ilvl="0" w:tplc="4030D936">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5C351D4F"/>
    <w:multiLevelType w:val="hybridMultilevel"/>
    <w:tmpl w:val="538EF2C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60EF06DF"/>
    <w:multiLevelType w:val="hybridMultilevel"/>
    <w:tmpl w:val="DEECB742"/>
    <w:lvl w:ilvl="0" w:tplc="0424000F">
      <w:start w:val="1"/>
      <w:numFmt w:val="decimal"/>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8" w15:restartNumberingAfterBreak="0">
    <w:nsid w:val="684A21A5"/>
    <w:multiLevelType w:val="hybridMultilevel"/>
    <w:tmpl w:val="3280B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0D3747"/>
    <w:multiLevelType w:val="hybridMultilevel"/>
    <w:tmpl w:val="951A9C18"/>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0" w15:restartNumberingAfterBreak="0">
    <w:nsid w:val="7FD273D0"/>
    <w:multiLevelType w:val="hybridMultilevel"/>
    <w:tmpl w:val="A9D6EB3C"/>
    <w:lvl w:ilvl="0" w:tplc="0424000F">
      <w:start w:val="1"/>
      <w:numFmt w:val="decimal"/>
      <w:lvlText w:val="%1."/>
      <w:lvlJc w:val="left"/>
      <w:pPr>
        <w:ind w:left="720" w:hanging="360"/>
      </w:pPr>
      <w:rPr>
        <w:rFonts w:hint="default"/>
      </w:rPr>
    </w:lvl>
    <w:lvl w:ilvl="1" w:tplc="0A6044B0">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7129964">
    <w:abstractNumId w:val="12"/>
  </w:num>
  <w:num w:numId="2" w16cid:durableId="1164929981">
    <w:abstractNumId w:val="16"/>
  </w:num>
  <w:num w:numId="3" w16cid:durableId="1314213452">
    <w:abstractNumId w:val="0"/>
  </w:num>
  <w:num w:numId="4" w16cid:durableId="629288842">
    <w:abstractNumId w:val="5"/>
  </w:num>
  <w:num w:numId="5" w16cid:durableId="738939049">
    <w:abstractNumId w:val="15"/>
  </w:num>
  <w:num w:numId="6" w16cid:durableId="1657220828">
    <w:abstractNumId w:val="19"/>
  </w:num>
  <w:num w:numId="7" w16cid:durableId="1256210005">
    <w:abstractNumId w:val="2"/>
  </w:num>
  <w:num w:numId="8" w16cid:durableId="620721476">
    <w:abstractNumId w:val="3"/>
  </w:num>
  <w:num w:numId="9" w16cid:durableId="1223718357">
    <w:abstractNumId w:val="8"/>
  </w:num>
  <w:num w:numId="10" w16cid:durableId="767116328">
    <w:abstractNumId w:val="14"/>
  </w:num>
  <w:num w:numId="11" w16cid:durableId="1847479307">
    <w:abstractNumId w:val="20"/>
  </w:num>
  <w:num w:numId="12" w16cid:durableId="1451241215">
    <w:abstractNumId w:val="10"/>
  </w:num>
  <w:num w:numId="13" w16cid:durableId="1487892174">
    <w:abstractNumId w:val="11"/>
  </w:num>
  <w:num w:numId="14" w16cid:durableId="1352494639">
    <w:abstractNumId w:val="13"/>
  </w:num>
  <w:num w:numId="15" w16cid:durableId="1709332772">
    <w:abstractNumId w:val="6"/>
  </w:num>
  <w:num w:numId="16" w16cid:durableId="933048431">
    <w:abstractNumId w:val="1"/>
  </w:num>
  <w:num w:numId="17" w16cid:durableId="619534780">
    <w:abstractNumId w:val="18"/>
  </w:num>
  <w:num w:numId="18" w16cid:durableId="1235775438">
    <w:abstractNumId w:val="9"/>
  </w:num>
  <w:num w:numId="19" w16cid:durableId="637078598">
    <w:abstractNumId w:val="4"/>
  </w:num>
  <w:num w:numId="20" w16cid:durableId="1736859281">
    <w:abstractNumId w:val="7"/>
  </w:num>
  <w:num w:numId="21" w16cid:durableId="21370952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276AB"/>
    <w:rsid w:val="00050D4C"/>
    <w:rsid w:val="0005678C"/>
    <w:rsid w:val="000673DB"/>
    <w:rsid w:val="000807CE"/>
    <w:rsid w:val="00083CA2"/>
    <w:rsid w:val="000858DE"/>
    <w:rsid w:val="000C2835"/>
    <w:rsid w:val="000C571B"/>
    <w:rsid w:val="000D6C77"/>
    <w:rsid w:val="000E3359"/>
    <w:rsid w:val="000E3829"/>
    <w:rsid w:val="000E5815"/>
    <w:rsid w:val="00101B99"/>
    <w:rsid w:val="00107E24"/>
    <w:rsid w:val="00110838"/>
    <w:rsid w:val="001137D1"/>
    <w:rsid w:val="00116728"/>
    <w:rsid w:val="00145A3D"/>
    <w:rsid w:val="00155192"/>
    <w:rsid w:val="00161902"/>
    <w:rsid w:val="00167093"/>
    <w:rsid w:val="001732D3"/>
    <w:rsid w:val="00192B9A"/>
    <w:rsid w:val="001969D2"/>
    <w:rsid w:val="00196D0E"/>
    <w:rsid w:val="001B059D"/>
    <w:rsid w:val="001B2389"/>
    <w:rsid w:val="001C32F2"/>
    <w:rsid w:val="001C491B"/>
    <w:rsid w:val="001C6438"/>
    <w:rsid w:val="001D7013"/>
    <w:rsid w:val="0022510F"/>
    <w:rsid w:val="0022540B"/>
    <w:rsid w:val="00226E0E"/>
    <w:rsid w:val="00270D95"/>
    <w:rsid w:val="0027382C"/>
    <w:rsid w:val="0028430E"/>
    <w:rsid w:val="0028622D"/>
    <w:rsid w:val="002930FE"/>
    <w:rsid w:val="002A0B5A"/>
    <w:rsid w:val="002A56C3"/>
    <w:rsid w:val="002A5D82"/>
    <w:rsid w:val="002B08B0"/>
    <w:rsid w:val="002D0F71"/>
    <w:rsid w:val="002D316C"/>
    <w:rsid w:val="002D740D"/>
    <w:rsid w:val="002F14BC"/>
    <w:rsid w:val="003034C7"/>
    <w:rsid w:val="003052A4"/>
    <w:rsid w:val="0032579B"/>
    <w:rsid w:val="0034394C"/>
    <w:rsid w:val="00352A82"/>
    <w:rsid w:val="00355F3A"/>
    <w:rsid w:val="00366240"/>
    <w:rsid w:val="00376E4B"/>
    <w:rsid w:val="003815F8"/>
    <w:rsid w:val="0038184A"/>
    <w:rsid w:val="00387635"/>
    <w:rsid w:val="00391F52"/>
    <w:rsid w:val="0039457F"/>
    <w:rsid w:val="003A0AE4"/>
    <w:rsid w:val="003A466E"/>
    <w:rsid w:val="003B11F7"/>
    <w:rsid w:val="003B4CD0"/>
    <w:rsid w:val="003B6E5D"/>
    <w:rsid w:val="003C1636"/>
    <w:rsid w:val="003F3284"/>
    <w:rsid w:val="003F6B84"/>
    <w:rsid w:val="004129EE"/>
    <w:rsid w:val="00433DDF"/>
    <w:rsid w:val="00445A64"/>
    <w:rsid w:val="00463FA4"/>
    <w:rsid w:val="00485AB7"/>
    <w:rsid w:val="00486063"/>
    <w:rsid w:val="00494C1A"/>
    <w:rsid w:val="004953C5"/>
    <w:rsid w:val="00495DB2"/>
    <w:rsid w:val="004B2EC5"/>
    <w:rsid w:val="004E242E"/>
    <w:rsid w:val="004E5392"/>
    <w:rsid w:val="004F3DF7"/>
    <w:rsid w:val="004F3FC4"/>
    <w:rsid w:val="00520D74"/>
    <w:rsid w:val="005210F0"/>
    <w:rsid w:val="00553437"/>
    <w:rsid w:val="0055441E"/>
    <w:rsid w:val="00581BE7"/>
    <w:rsid w:val="005A14FC"/>
    <w:rsid w:val="005C4740"/>
    <w:rsid w:val="005D3E90"/>
    <w:rsid w:val="005F0087"/>
    <w:rsid w:val="00623F31"/>
    <w:rsid w:val="00627206"/>
    <w:rsid w:val="0063346D"/>
    <w:rsid w:val="00644A1D"/>
    <w:rsid w:val="00653D3B"/>
    <w:rsid w:val="0066085E"/>
    <w:rsid w:val="006620F0"/>
    <w:rsid w:val="00686237"/>
    <w:rsid w:val="006D3A60"/>
    <w:rsid w:val="006F7CDC"/>
    <w:rsid w:val="007103D3"/>
    <w:rsid w:val="00714788"/>
    <w:rsid w:val="00722FAC"/>
    <w:rsid w:val="00724A7E"/>
    <w:rsid w:val="00730627"/>
    <w:rsid w:val="00731380"/>
    <w:rsid w:val="00734A18"/>
    <w:rsid w:val="00774DD1"/>
    <w:rsid w:val="00783478"/>
    <w:rsid w:val="0079172C"/>
    <w:rsid w:val="00791DB2"/>
    <w:rsid w:val="00793022"/>
    <w:rsid w:val="00796028"/>
    <w:rsid w:val="007A5783"/>
    <w:rsid w:val="007B34D9"/>
    <w:rsid w:val="007B3E44"/>
    <w:rsid w:val="007E77EA"/>
    <w:rsid w:val="00810854"/>
    <w:rsid w:val="00813C67"/>
    <w:rsid w:val="00841F57"/>
    <w:rsid w:val="0085164D"/>
    <w:rsid w:val="00855004"/>
    <w:rsid w:val="0087193D"/>
    <w:rsid w:val="00873CAB"/>
    <w:rsid w:val="0087596B"/>
    <w:rsid w:val="008759F5"/>
    <w:rsid w:val="008802E3"/>
    <w:rsid w:val="008821D4"/>
    <w:rsid w:val="00895803"/>
    <w:rsid w:val="008C7A13"/>
    <w:rsid w:val="008F21D2"/>
    <w:rsid w:val="008F5DCA"/>
    <w:rsid w:val="009040C1"/>
    <w:rsid w:val="00905B0C"/>
    <w:rsid w:val="009060A3"/>
    <w:rsid w:val="00923A6E"/>
    <w:rsid w:val="00946D34"/>
    <w:rsid w:val="00997C32"/>
    <w:rsid w:val="009A513A"/>
    <w:rsid w:val="009B227A"/>
    <w:rsid w:val="009F44A4"/>
    <w:rsid w:val="00A03315"/>
    <w:rsid w:val="00A21921"/>
    <w:rsid w:val="00A52A51"/>
    <w:rsid w:val="00A62713"/>
    <w:rsid w:val="00A7398A"/>
    <w:rsid w:val="00A9127C"/>
    <w:rsid w:val="00A9136F"/>
    <w:rsid w:val="00A95A58"/>
    <w:rsid w:val="00AA4BFD"/>
    <w:rsid w:val="00B012E3"/>
    <w:rsid w:val="00B06A9B"/>
    <w:rsid w:val="00B164E5"/>
    <w:rsid w:val="00BA3096"/>
    <w:rsid w:val="00BE4973"/>
    <w:rsid w:val="00BE5B70"/>
    <w:rsid w:val="00BF246E"/>
    <w:rsid w:val="00C10614"/>
    <w:rsid w:val="00C125B7"/>
    <w:rsid w:val="00C238DD"/>
    <w:rsid w:val="00C738A0"/>
    <w:rsid w:val="00C7627D"/>
    <w:rsid w:val="00C973E8"/>
    <w:rsid w:val="00CC1CC1"/>
    <w:rsid w:val="00CC3F17"/>
    <w:rsid w:val="00CD0869"/>
    <w:rsid w:val="00CE671F"/>
    <w:rsid w:val="00CF0B4F"/>
    <w:rsid w:val="00D44878"/>
    <w:rsid w:val="00D51EE1"/>
    <w:rsid w:val="00D81991"/>
    <w:rsid w:val="00D870C6"/>
    <w:rsid w:val="00DA328F"/>
    <w:rsid w:val="00DA69BC"/>
    <w:rsid w:val="00DB2CF2"/>
    <w:rsid w:val="00DD15C1"/>
    <w:rsid w:val="00DD442A"/>
    <w:rsid w:val="00DE32BB"/>
    <w:rsid w:val="00DE409E"/>
    <w:rsid w:val="00DE7B81"/>
    <w:rsid w:val="00E00810"/>
    <w:rsid w:val="00E10CBC"/>
    <w:rsid w:val="00E217AD"/>
    <w:rsid w:val="00E21DBC"/>
    <w:rsid w:val="00E30F31"/>
    <w:rsid w:val="00E57102"/>
    <w:rsid w:val="00E62E7A"/>
    <w:rsid w:val="00E639CC"/>
    <w:rsid w:val="00E81E62"/>
    <w:rsid w:val="00E876FD"/>
    <w:rsid w:val="00E87875"/>
    <w:rsid w:val="00EA371E"/>
    <w:rsid w:val="00ED7977"/>
    <w:rsid w:val="00EE276B"/>
    <w:rsid w:val="00EE5DDF"/>
    <w:rsid w:val="00F04EB7"/>
    <w:rsid w:val="00F11D72"/>
    <w:rsid w:val="00F12361"/>
    <w:rsid w:val="00F2473D"/>
    <w:rsid w:val="00F24C66"/>
    <w:rsid w:val="00F27F42"/>
    <w:rsid w:val="00F40810"/>
    <w:rsid w:val="00F41225"/>
    <w:rsid w:val="00F4231E"/>
    <w:rsid w:val="00F507F9"/>
    <w:rsid w:val="00F57D41"/>
    <w:rsid w:val="00F57F94"/>
    <w:rsid w:val="00F811AF"/>
    <w:rsid w:val="00F8227D"/>
    <w:rsid w:val="00F83604"/>
    <w:rsid w:val="00FB7287"/>
    <w:rsid w:val="00FE7962"/>
    <w:rsid w:val="00FF267B"/>
    <w:rsid w:val="00FF5E35"/>
    <w:rsid w:val="00FF6D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4C89"/>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2A82"/>
    <w:pPr>
      <w:spacing w:after="240" w:line="288" w:lineRule="auto"/>
      <w:ind w:left="709" w:right="-142"/>
      <w:jc w:val="both"/>
    </w:pPr>
    <w:rPr>
      <w:rFonts w:ascii="Verdana" w:eastAsia="Times New Roman" w:hAnsi="Verdana" w:cs="Arial"/>
      <w:bCs/>
      <w:noProof/>
      <w:sz w:val="20"/>
      <w:szCs w:val="20"/>
      <w:lang w:eastAsia="sl-SI"/>
    </w:rPr>
  </w:style>
  <w:style w:type="paragraph" w:styleId="Naslov1">
    <w:name w:val="heading 1"/>
    <w:next w:val="Navaden"/>
    <w:link w:val="Naslov1Znak"/>
    <w:uiPriority w:val="9"/>
    <w:qFormat/>
    <w:rsid w:val="00355F3A"/>
    <w:pPr>
      <w:keepNext/>
      <w:keepLines/>
      <w:spacing w:before="480" w:after="480" w:line="320" w:lineRule="exact"/>
      <w:ind w:left="709"/>
      <w:outlineLvl w:val="0"/>
    </w:pPr>
    <w:rPr>
      <w:rFonts w:ascii="Verdana" w:eastAsiaTheme="majorEastAsia" w:hAnsi="Verdana" w:cstheme="majorBidi"/>
      <w:b/>
      <w:bCs/>
      <w:noProof/>
      <w:color w:val="2F5496" w:themeColor="accent1" w:themeShade="BF"/>
      <w:szCs w:val="28"/>
      <w:lang w:eastAsia="sl-SI"/>
    </w:rPr>
  </w:style>
  <w:style w:type="paragraph" w:styleId="Naslov2">
    <w:name w:val="heading 2"/>
    <w:next w:val="Navaden"/>
    <w:link w:val="Naslov2Znak"/>
    <w:uiPriority w:val="9"/>
    <w:unhideWhenUsed/>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link w:val="PodpisosebaZnak"/>
    <w:qFormat/>
    <w:rsid w:val="00A03315"/>
    <w:pPr>
      <w:spacing w:before="600" w:after="600" w:line="240" w:lineRule="exact"/>
    </w:pPr>
    <w:rPr>
      <w:rFonts w:ascii="Verdana" w:eastAsia="Times New Roman" w:hAnsi="Verdana" w:cs="Arial"/>
      <w:bCs/>
      <w:noProof/>
      <w:color w:val="002F87"/>
      <w:sz w:val="20"/>
      <w:szCs w:val="20"/>
      <w:lang w:eastAsia="sl-SI"/>
    </w:rPr>
  </w:style>
  <w:style w:type="character" w:customStyle="1" w:styleId="PodpisosebaZnak">
    <w:name w:val="Podpis oseba Znak"/>
    <w:basedOn w:val="Privzetapisavaodstavka"/>
    <w:link w:val="Podpisoseba"/>
    <w:rsid w:val="00A03315"/>
    <w:rPr>
      <w:rFonts w:ascii="Verdana" w:eastAsia="Times New Roman" w:hAnsi="Verdana" w:cs="Arial"/>
      <w:bCs/>
      <w:noProof/>
      <w:color w:val="002F87"/>
      <w:sz w:val="20"/>
      <w:szCs w:val="20"/>
      <w:lang w:eastAsia="sl-SI"/>
    </w:rPr>
  </w:style>
  <w:style w:type="paragraph" w:customStyle="1" w:styleId="Zveza">
    <w:name w:val="Zveza"/>
    <w:link w:val="ZvezaZnak"/>
    <w:rsid w:val="008802E3"/>
    <w:pPr>
      <w:spacing w:after="0" w:line="240" w:lineRule="auto"/>
      <w:ind w:left="709"/>
    </w:pPr>
    <w:rPr>
      <w:rFonts w:ascii="Verdana" w:eastAsia="Times New Roman" w:hAnsi="Verdana" w:cs="Arial"/>
      <w:bCs/>
      <w:noProof/>
      <w:u w:val="single"/>
      <w:lang w:eastAsia="sl-SI"/>
    </w:rPr>
  </w:style>
  <w:style w:type="character" w:customStyle="1" w:styleId="ZvezaZnak">
    <w:name w:val="Zveza Znak"/>
    <w:basedOn w:val="Privzetapisavaodstavka"/>
    <w:link w:val="Zveza"/>
    <w:rsid w:val="008802E3"/>
    <w:rPr>
      <w:rFonts w:ascii="Verdana" w:eastAsia="Times New Roman" w:hAnsi="Verdana" w:cs="Arial"/>
      <w:bCs/>
      <w:noProof/>
      <w:sz w:val="16"/>
      <w:szCs w:val="20"/>
      <w:u w:val="single"/>
      <w:lang w:eastAsia="sl-SI"/>
    </w:rPr>
  </w:style>
  <w:style w:type="character" w:customStyle="1" w:styleId="Naslov1Znak">
    <w:name w:val="Naslov 1 Znak"/>
    <w:basedOn w:val="Privzetapisavaodstavka"/>
    <w:link w:val="Naslov1"/>
    <w:uiPriority w:val="9"/>
    <w:rsid w:val="00355F3A"/>
    <w:rPr>
      <w:rFonts w:ascii="Verdana" w:eastAsiaTheme="majorEastAsia" w:hAnsi="Verdana" w:cstheme="majorBidi"/>
      <w:b/>
      <w:bCs/>
      <w:noProof/>
      <w:color w:val="2F5496" w:themeColor="accent1" w:themeShade="BF"/>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qFormat/>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paragraph" w:styleId="Navadensplet">
    <w:name w:val="Normal (Web)"/>
    <w:basedOn w:val="Navaden"/>
    <w:uiPriority w:val="99"/>
    <w:semiHidden/>
    <w:unhideWhenUsed/>
    <w:rsid w:val="00352A82"/>
    <w:pPr>
      <w:spacing w:before="100" w:beforeAutospacing="1" w:after="100" w:afterAutospacing="1" w:line="240" w:lineRule="auto"/>
      <w:ind w:left="0" w:right="0"/>
    </w:pPr>
    <w:rPr>
      <w:rFonts w:ascii="Times New Roman" w:hAnsi="Times New Roman" w:cs="Times New Roman"/>
      <w:bCs w:val="0"/>
      <w:noProof w:val="0"/>
      <w:sz w:val="24"/>
      <w:szCs w:val="24"/>
    </w:rPr>
  </w:style>
  <w:style w:type="paragraph" w:customStyle="1" w:styleId="stevilkadokumenta">
    <w:name w:val="stevilka dokumenta"/>
    <w:link w:val="stevilkadokumentaZnak"/>
    <w:qFormat/>
    <w:rsid w:val="00BE5B70"/>
    <w:pPr>
      <w:ind w:left="709"/>
    </w:pPr>
    <w:rPr>
      <w:rFonts w:ascii="Verdana" w:eastAsia="Times New Roman" w:hAnsi="Verdana" w:cs="Arial"/>
      <w:bCs/>
      <w:noProof/>
      <w:sz w:val="20"/>
      <w:szCs w:val="20"/>
      <w:lang w:eastAsia="sl-SI"/>
    </w:rPr>
  </w:style>
  <w:style w:type="paragraph" w:customStyle="1" w:styleId="gradivo">
    <w:name w:val="gradivo"/>
    <w:link w:val="gradivoZnak"/>
    <w:qFormat/>
    <w:rsid w:val="00774DD1"/>
    <w:pPr>
      <w:spacing w:after="0" w:line="240" w:lineRule="exact"/>
      <w:ind w:left="709"/>
    </w:pPr>
    <w:rPr>
      <w:rFonts w:ascii="Verdana" w:eastAsia="Times New Roman" w:hAnsi="Verdana" w:cs="Arial"/>
      <w:bCs/>
      <w:noProof/>
      <w:sz w:val="20"/>
      <w:szCs w:val="20"/>
      <w:lang w:eastAsia="sl-SI"/>
    </w:rPr>
  </w:style>
  <w:style w:type="character" w:customStyle="1" w:styleId="stevilkadokumentaZnak">
    <w:name w:val="stevilka dokumenta Znak"/>
    <w:basedOn w:val="Privzetapisavaodstavka"/>
    <w:link w:val="stevilkadokumenta"/>
    <w:rsid w:val="00BE5B70"/>
    <w:rPr>
      <w:rFonts w:ascii="Verdana" w:eastAsia="Times New Roman" w:hAnsi="Verdana" w:cs="Arial"/>
      <w:bCs/>
      <w:noProof/>
      <w:sz w:val="20"/>
      <w:szCs w:val="20"/>
      <w:lang w:eastAsia="sl-SI"/>
    </w:rPr>
  </w:style>
  <w:style w:type="paragraph" w:customStyle="1" w:styleId="tevilka">
    <w:name w:val="Številka"/>
    <w:link w:val="tevilkaZnak"/>
    <w:qFormat/>
    <w:rsid w:val="00445A64"/>
    <w:pPr>
      <w:jc w:val="center"/>
    </w:pPr>
    <w:rPr>
      <w:rFonts w:ascii="Verdana" w:eastAsia="Times New Roman" w:hAnsi="Verdana" w:cs="Arial"/>
      <w:bCs/>
      <w:noProof/>
      <w:color w:val="002F87"/>
      <w:sz w:val="60"/>
      <w:szCs w:val="60"/>
      <w:lang w:eastAsia="sl-SI"/>
    </w:rPr>
  </w:style>
  <w:style w:type="character" w:customStyle="1" w:styleId="gradivoZnak">
    <w:name w:val="gradivo Znak"/>
    <w:basedOn w:val="Privzetapisavaodstavka"/>
    <w:link w:val="gradivo"/>
    <w:rsid w:val="00774DD1"/>
    <w:rPr>
      <w:rFonts w:ascii="Verdana" w:eastAsia="Times New Roman" w:hAnsi="Verdana" w:cs="Arial"/>
      <w:bCs/>
      <w:noProof/>
      <w:sz w:val="20"/>
      <w:szCs w:val="20"/>
      <w:lang w:eastAsia="sl-SI"/>
    </w:rPr>
  </w:style>
  <w:style w:type="character" w:customStyle="1" w:styleId="tevilkaZnak">
    <w:name w:val="Številka Znak"/>
    <w:basedOn w:val="Privzetapisavaodstavka"/>
    <w:link w:val="tevilka"/>
    <w:rsid w:val="00445A64"/>
    <w:rPr>
      <w:rFonts w:ascii="Verdana" w:eastAsia="Times New Roman" w:hAnsi="Verdana" w:cs="Arial"/>
      <w:bCs/>
      <w:noProof/>
      <w:color w:val="002F87"/>
      <w:sz w:val="60"/>
      <w:szCs w:val="60"/>
      <w:lang w:eastAsia="sl-SI"/>
    </w:rPr>
  </w:style>
  <w:style w:type="character" w:styleId="Besedilooznabemesta">
    <w:name w:val="Placeholder Text"/>
    <w:basedOn w:val="Privzetapisavaodstavka"/>
    <w:uiPriority w:val="99"/>
    <w:semiHidden/>
    <w:rsid w:val="00D51EE1"/>
    <w:rPr>
      <w:color w:val="666666"/>
    </w:rPr>
  </w:style>
  <w:style w:type="paragraph" w:styleId="Blokbesedila">
    <w:name w:val="Block Text"/>
    <w:basedOn w:val="Navaden"/>
    <w:rsid w:val="00E00810"/>
    <w:pPr>
      <w:spacing w:after="0" w:line="240" w:lineRule="auto"/>
      <w:ind w:left="360" w:right="-314"/>
    </w:pPr>
    <w:rPr>
      <w:rFonts w:ascii="Arial" w:hAnsi="Arial" w:cs="Times New Roman"/>
      <w:bCs w:val="0"/>
      <w:noProof w:val="0"/>
      <w:sz w:val="24"/>
    </w:rPr>
  </w:style>
  <w:style w:type="paragraph" w:styleId="Brezrazmikov">
    <w:name w:val="No Spacing"/>
    <w:uiPriority w:val="1"/>
    <w:qFormat/>
    <w:rsid w:val="00E00810"/>
    <w:pPr>
      <w:spacing w:after="0" w:line="240" w:lineRule="auto"/>
    </w:pPr>
    <w:rPr>
      <w:rFonts w:ascii="Times New Roman" w:eastAsia="Times New Roman" w:hAnsi="Times New Roman" w:cs="Times New Roman"/>
      <w:sz w:val="24"/>
      <w:szCs w:val="24"/>
      <w:lang w:eastAsia="sl-SI"/>
    </w:rPr>
  </w:style>
  <w:style w:type="character" w:customStyle="1" w:styleId="highlight1">
    <w:name w:val="highlight1"/>
    <w:rsid w:val="009F44A4"/>
    <w:rPr>
      <w:color w:val="FF0000"/>
      <w:shd w:val="clear" w:color="auto" w:fill="FFFFFF"/>
    </w:rPr>
  </w:style>
  <w:style w:type="paragraph" w:styleId="Revizija">
    <w:name w:val="Revision"/>
    <w:hidden/>
    <w:uiPriority w:val="99"/>
    <w:semiHidden/>
    <w:rsid w:val="0087596B"/>
    <w:pPr>
      <w:spacing w:after="0" w:line="240" w:lineRule="auto"/>
    </w:pPr>
    <w:rPr>
      <w:rFonts w:ascii="Verdana" w:eastAsia="Times New Roman" w:hAnsi="Verdana" w:cs="Arial"/>
      <w:bCs/>
      <w:noProof/>
      <w:sz w:val="20"/>
      <w:szCs w:val="20"/>
      <w:lang w:eastAsia="sl-SI"/>
    </w:rPr>
  </w:style>
  <w:style w:type="paragraph" w:styleId="Telobesedila">
    <w:name w:val="Body Text"/>
    <w:basedOn w:val="Navaden"/>
    <w:link w:val="TelobesedilaZnak"/>
    <w:rsid w:val="00F507F9"/>
    <w:pPr>
      <w:spacing w:after="0" w:line="240" w:lineRule="auto"/>
      <w:ind w:left="0" w:right="0"/>
    </w:pPr>
    <w:rPr>
      <w:rFonts w:ascii="Arial" w:hAnsi="Arial" w:cs="Times New Roman"/>
      <w:bCs w:val="0"/>
      <w:noProof w:val="0"/>
      <w:sz w:val="24"/>
      <w:szCs w:val="24"/>
    </w:rPr>
  </w:style>
  <w:style w:type="character" w:customStyle="1" w:styleId="TelobesedilaZnak">
    <w:name w:val="Telo besedila Znak"/>
    <w:basedOn w:val="Privzetapisavaodstavka"/>
    <w:link w:val="Telobesedila"/>
    <w:rsid w:val="00F507F9"/>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url?sa=t&amp;rct=j&amp;q=&amp;esrc=s&amp;source=web&amp;cd=&amp;cad=rja&amp;uact=8&amp;ved=2ahUKEwjDvPr0h8GPAxWE_QIHHdsiE8kQ4kB6BAg5EAM&amp;url=%2Fmaps%2Fplace%2F%2Fdata%3D!4m2!3m1!1s0x477b071c3a879dc3%3A0x235d754786dc42dc%3Fsa%3DX%26ved%3D1t%3A8290%26ictx%3D111&amp;usg=AOvVaw1aNiW9BTp6QrYmmIepKA1x&amp;opi=899784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Splošno"/>
          <w:gallery w:val="placeholder"/>
        </w:category>
        <w:types>
          <w:type w:val="bbPlcHdr"/>
        </w:types>
        <w:behaviors>
          <w:behavior w:val="content"/>
        </w:behaviors>
        <w:guid w:val="{527C4302-E945-4D56-8CB1-5BDE3845FC4C}"/>
      </w:docPartPr>
      <w:docPartBody>
        <w:p w:rsidR="00940149" w:rsidRDefault="005E6B6F">
          <w:r w:rsidRPr="003B5E60">
            <w:rPr>
              <w:rStyle w:val="Besedilooznabemesta"/>
            </w:rPr>
            <w:t>Kliknite ali tapnite tukaj, če želite vnesti besedilo.</w:t>
          </w:r>
        </w:p>
      </w:docPartBody>
    </w:docPart>
    <w:docPart>
      <w:docPartPr>
        <w:name w:val="8602C03019A24B31A59EED7C27FBDD46"/>
        <w:category>
          <w:name w:val="Splošno"/>
          <w:gallery w:val="placeholder"/>
        </w:category>
        <w:types>
          <w:type w:val="bbPlcHdr"/>
        </w:types>
        <w:behaviors>
          <w:behavior w:val="content"/>
        </w:behaviors>
        <w:guid w:val="{E79B29BE-78B5-48D1-8DA0-9902D6F85056}"/>
      </w:docPartPr>
      <w:docPartBody>
        <w:p w:rsidR="00987090" w:rsidRDefault="00987090" w:rsidP="00987090">
          <w:pPr>
            <w:pStyle w:val="8602C03019A24B31A59EED7C27FBDD46"/>
          </w:pPr>
          <w:r w:rsidRPr="003B5E60">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6F"/>
    <w:rsid w:val="0001062B"/>
    <w:rsid w:val="00050D4C"/>
    <w:rsid w:val="000673DB"/>
    <w:rsid w:val="001B059D"/>
    <w:rsid w:val="0022540B"/>
    <w:rsid w:val="002D740D"/>
    <w:rsid w:val="00367A09"/>
    <w:rsid w:val="003C1636"/>
    <w:rsid w:val="005E6B6F"/>
    <w:rsid w:val="00623F31"/>
    <w:rsid w:val="00730627"/>
    <w:rsid w:val="00744A8C"/>
    <w:rsid w:val="007E77EA"/>
    <w:rsid w:val="00940149"/>
    <w:rsid w:val="00987090"/>
    <w:rsid w:val="00C07584"/>
    <w:rsid w:val="00F57D41"/>
    <w:rsid w:val="00FE0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87090"/>
    <w:rPr>
      <w:color w:val="666666"/>
    </w:rPr>
  </w:style>
  <w:style w:type="paragraph" w:customStyle="1" w:styleId="8602C03019A24B31A59EED7C27FBDD46">
    <w:name w:val="8602C03019A24B31A59EED7C27FBDD46"/>
    <w:rsid w:val="00987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374D45774D744293459BD29AFDC427" ma:contentTypeVersion="17" ma:contentTypeDescription="Ustvari nov dokument." ma:contentTypeScope="" ma:versionID="a7e3b6945a9b07592b902bd823ac9fbb">
  <xsd:schema xmlns:xsd="http://www.w3.org/2001/XMLSchema" xmlns:xs="http://www.w3.org/2001/XMLSchema" xmlns:p="http://schemas.microsoft.com/office/2006/metadata/properties" xmlns:ns2="971fd287-4551-411b-a694-38c9be1b8a3f" xmlns:ns3="151e2135-251a-4a54-bb3f-b4383bb78d32" targetNamespace="http://schemas.microsoft.com/office/2006/metadata/properties" ma:root="true" ma:fieldsID="8501369495ffe570d59c40282930b54e" ns2:_="" ns3:_="">
    <xsd:import namespace="971fd287-4551-411b-a694-38c9be1b8a3f"/>
    <xsd:import namespace="151e2135-251a-4a54-bb3f-b4383bb78d32"/>
    <xsd:element name="properties">
      <xsd:complexType>
        <xsd:sequence>
          <xsd:element name="documentManagement">
            <xsd:complexType>
              <xsd:all>
                <xsd:element ref="ns2:Datumobjave"/>
                <xsd:element ref="ns2:Veljaod_x003a_"/>
                <xsd:element ref="ns2:MediaServiceMetadata" minOccurs="0"/>
                <xsd:element ref="ns2:MediaServiceFastMetadata" minOccurs="0"/>
                <xsd:element ref="ns3:SharedWithUsers" minOccurs="0"/>
                <xsd:element ref="ns3:SharedWithDetails" minOccurs="0"/>
                <xsd:element ref="ns2:Veljado"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d287-4551-411b-a694-38c9be1b8a3f" elementFormDefault="qualified">
    <xsd:import namespace="http://schemas.microsoft.com/office/2006/documentManagement/types"/>
    <xsd:import namespace="http://schemas.microsoft.com/office/infopath/2007/PartnerControls"/>
    <xsd:element name="Datumobjave" ma:index="8" ma:displayName="Datum objave" ma:default="[today]" ma:format="DateOnly" ma:internalName="Datumobjave">
      <xsd:simpleType>
        <xsd:restriction base="dms:DateTime"/>
      </xsd:simpleType>
    </xsd:element>
    <xsd:element name="Veljaod_x003a_" ma:index="9" ma:displayName="Velja od:" ma:default="[today]" ma:format="DateOnly" ma:internalName="Veljaod_x003a_">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Veljado" ma:index="14" nillable="true" ma:displayName="Velja do " ma:format="DateOnly" ma:internalName="Veljado">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e2135-251a-4a54-bb3f-b4383bb78d32"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18" nillable="true" ma:displayName="Taxonomy Catch All Column" ma:hidden="true" ma:list="{abcd5f54-d90d-481e-935b-6d5eee253eb5}" ma:internalName="TaxCatchAll" ma:showField="CatchAllData" ma:web="151e2135-251a-4a54-bb3f-b4383bb78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1fd287-4551-411b-a694-38c9be1b8a3f">
      <Terms xmlns="http://schemas.microsoft.com/office/infopath/2007/PartnerControls"/>
    </lcf76f155ced4ddcb4097134ff3c332f>
    <Veljaod_x003a_ xmlns="971fd287-4551-411b-a694-38c9be1b8a3f">2025-07-11T10:39:42+00:00</Veljaod_x003a_>
    <Veljado xmlns="971fd287-4551-411b-a694-38c9be1b8a3f" xsi:nil="true"/>
    <TaxCatchAll xmlns="151e2135-251a-4a54-bb3f-b4383bb78d32" xsi:nil="true"/>
    <Datumobjave xmlns="971fd287-4551-411b-a694-38c9be1b8a3f">2025-07-11T10:39:42+00:00</Datumobja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D6D83-A107-4C41-BAAE-19AF344DA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d287-4551-411b-a694-38c9be1b8a3f"/>
    <ds:schemaRef ds:uri="151e2135-251a-4a54-bb3f-b4383bb78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4688E-1BF9-4471-9D99-EB94A001A190}">
  <ds:schemaRefs>
    <ds:schemaRef ds:uri="http://schemas.microsoft.com/office/2006/metadata/properties"/>
    <ds:schemaRef ds:uri="http://schemas.microsoft.com/office/infopath/2007/PartnerControls"/>
    <ds:schemaRef ds:uri="971fd287-4551-411b-a694-38c9be1b8a3f"/>
    <ds:schemaRef ds:uri="151e2135-251a-4a54-bb3f-b4383bb78d32"/>
  </ds:schemaRefs>
</ds:datastoreItem>
</file>

<file path=customXml/itemProps3.xml><?xml version="1.0" encoding="utf-8"?>
<ds:datastoreItem xmlns:ds="http://schemas.openxmlformats.org/officeDocument/2006/customXml" ds:itemID="{4DE358BE-7495-4AE7-977D-059587D746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1033</Words>
  <Characters>5889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cp:keywords/>
  <dc:description/>
  <cp:lastModifiedBy>Miran Ljucovič</cp:lastModifiedBy>
  <cp:revision>66</cp:revision>
  <cp:lastPrinted>2025-02-19T07:16:00Z</cp:lastPrinted>
  <dcterms:created xsi:type="dcterms:W3CDTF">2025-09-29T10:29:00Z</dcterms:created>
  <dcterms:modified xsi:type="dcterms:W3CDTF">2025-10-02T12:59:00Z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0x0101009F374D45774D744293459BD29AFDC427</vt:lpwstr>
  </property>
</Properties>
</file>