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0F1F" w14:textId="187E8205" w:rsidR="003E0322" w:rsidRPr="003E0322" w:rsidRDefault="003E0322" w:rsidP="003E0322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72"/>
          <w:szCs w:val="72"/>
          <w:lang w:eastAsia="sl-SI"/>
        </w:rPr>
      </w:pPr>
      <w:r w:rsidRPr="003E0322">
        <w:rPr>
          <w:rFonts w:ascii="Arial" w:eastAsia="Times New Roman" w:hAnsi="Arial" w:cs="Times New Roman"/>
          <w:lang w:eastAsia="sl-SI"/>
        </w:rPr>
        <w:t xml:space="preserve">Na podlagi </w:t>
      </w:r>
      <w:r w:rsidRPr="003E0322">
        <w:rPr>
          <w:rFonts w:ascii="Arial" w:eastAsia="Times New Roman" w:hAnsi="Arial" w:cs="Times New Roman"/>
          <w:szCs w:val="24"/>
          <w:lang w:eastAsia="sl-SI"/>
        </w:rPr>
        <w:t xml:space="preserve">19. člena Statuta Mestne občine Nova Gorica (Uradni list RS, št. 13/12, </w:t>
      </w:r>
      <w:r w:rsidRPr="003E0322">
        <w:rPr>
          <w:rFonts w:ascii="Arial" w:eastAsia="Times New Roman" w:hAnsi="Arial" w:cs="Arial"/>
          <w:lang w:eastAsia="sl-SI"/>
        </w:rPr>
        <w:t>18/17 in 18/19</w:t>
      </w:r>
      <w:r w:rsidRPr="003E0322">
        <w:rPr>
          <w:rFonts w:ascii="Arial" w:eastAsia="Times New Roman" w:hAnsi="Arial" w:cs="Times New Roman"/>
          <w:szCs w:val="24"/>
          <w:lang w:eastAsia="sl-SI"/>
        </w:rPr>
        <w:t xml:space="preserve">) </w:t>
      </w:r>
      <w:r w:rsidR="009E4F56">
        <w:rPr>
          <w:rFonts w:ascii="Arial" w:eastAsia="Times New Roman" w:hAnsi="Arial" w:cs="Times New Roman"/>
          <w:szCs w:val="24"/>
          <w:lang w:eastAsia="sl-SI"/>
        </w:rPr>
        <w:t xml:space="preserve">in 3. člena </w:t>
      </w:r>
      <w:r w:rsidR="00C672CA">
        <w:rPr>
          <w:rFonts w:ascii="Arial" w:eastAsia="Times New Roman" w:hAnsi="Arial" w:cs="Times New Roman"/>
          <w:szCs w:val="24"/>
          <w:lang w:eastAsia="sl-SI"/>
        </w:rPr>
        <w:t>Odloka o ustanovitvi javnega zavoda G</w:t>
      </w:r>
      <w:r w:rsidR="00C32A38">
        <w:rPr>
          <w:rFonts w:ascii="Arial" w:eastAsia="Times New Roman" w:hAnsi="Arial" w:cs="Times New Roman"/>
          <w:szCs w:val="24"/>
          <w:lang w:eastAsia="sl-SI"/>
        </w:rPr>
        <w:t>O</w:t>
      </w:r>
      <w:r w:rsidR="00C672CA">
        <w:rPr>
          <w:rFonts w:ascii="Arial" w:eastAsia="Times New Roman" w:hAnsi="Arial" w:cs="Times New Roman"/>
          <w:szCs w:val="24"/>
          <w:lang w:eastAsia="sl-SI"/>
        </w:rPr>
        <w:t xml:space="preserve">! Evropska prestolnica kulture, Nova Gorica (Uradni list RS, št. 167/21, 89/22 in </w:t>
      </w:r>
      <w:r w:rsidR="009D19F8">
        <w:rPr>
          <w:rFonts w:ascii="Arial" w:eastAsia="Times New Roman" w:hAnsi="Arial" w:cs="Times New Roman"/>
          <w:szCs w:val="24"/>
          <w:lang w:eastAsia="sl-SI"/>
        </w:rPr>
        <w:t>34/23</w:t>
      </w:r>
      <w:r w:rsidR="00C672CA">
        <w:rPr>
          <w:rFonts w:ascii="Arial" w:eastAsia="Times New Roman" w:hAnsi="Arial" w:cs="Times New Roman"/>
          <w:szCs w:val="24"/>
          <w:lang w:eastAsia="sl-SI"/>
        </w:rPr>
        <w:t xml:space="preserve">) </w:t>
      </w:r>
      <w:r w:rsidRPr="003E0322">
        <w:rPr>
          <w:rFonts w:ascii="Arial" w:eastAsia="Times New Roman" w:hAnsi="Arial" w:cs="Times New Roman"/>
          <w:szCs w:val="24"/>
          <w:lang w:eastAsia="sl-SI"/>
        </w:rPr>
        <w:t xml:space="preserve">je Mestni svet Mestne občine Nova Gorica na seji dne </w:t>
      </w:r>
      <w:r w:rsidR="000A2E54">
        <w:rPr>
          <w:rFonts w:ascii="Arial" w:eastAsia="Times New Roman" w:hAnsi="Arial" w:cs="Times New Roman"/>
          <w:szCs w:val="24"/>
          <w:lang w:eastAsia="sl-SI"/>
        </w:rPr>
        <w:t>22. junija 2023</w:t>
      </w:r>
      <w:r w:rsidRPr="003E0322">
        <w:rPr>
          <w:rFonts w:ascii="Arial" w:eastAsia="Times New Roman" w:hAnsi="Arial" w:cs="Times New Roman"/>
          <w:szCs w:val="24"/>
          <w:lang w:eastAsia="sl-SI"/>
        </w:rPr>
        <w:t xml:space="preserve"> sprejel </w:t>
      </w:r>
    </w:p>
    <w:p w14:paraId="546DFEB0" w14:textId="77777777" w:rsidR="003E0322" w:rsidRPr="003E0322" w:rsidRDefault="003E0322" w:rsidP="003E0322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bCs/>
          <w:szCs w:val="24"/>
          <w:lang w:eastAsia="sl-SI"/>
        </w:rPr>
      </w:pPr>
    </w:p>
    <w:p w14:paraId="1AD08B65" w14:textId="77777777" w:rsidR="003E0322" w:rsidRPr="003E0322" w:rsidRDefault="003E0322" w:rsidP="003E0322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Cs w:val="24"/>
          <w:lang w:eastAsia="sl-SI"/>
        </w:rPr>
      </w:pPr>
    </w:p>
    <w:p w14:paraId="4D8052EB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EF9E82C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44CC1EA" w14:textId="77777777" w:rsidR="003E0322" w:rsidRPr="003E0322" w:rsidRDefault="003E0322" w:rsidP="003E0322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>S K L E P</w:t>
      </w:r>
    </w:p>
    <w:p w14:paraId="6FB8175B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3E0322">
        <w:rPr>
          <w:rFonts w:ascii="Times New Roman" w:eastAsia="Times New Roman" w:hAnsi="Times New Roman" w:cs="Times New Roman"/>
          <w:lang w:eastAsia="sl-SI"/>
        </w:rPr>
        <w:t xml:space="preserve">                                                                                                       </w:t>
      </w:r>
    </w:p>
    <w:p w14:paraId="0464E6BD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2DF48AB2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6AAF9521" w14:textId="77777777" w:rsidR="003E0322" w:rsidRPr="003A2F59" w:rsidRDefault="003E0322" w:rsidP="00CF6191">
      <w:pPr>
        <w:pStyle w:val="Odstavekseznama"/>
        <w:numPr>
          <w:ilvl w:val="0"/>
          <w:numId w:val="10"/>
        </w:numPr>
        <w:ind w:left="360"/>
        <w:jc w:val="center"/>
        <w:rPr>
          <w:rFonts w:ascii="Arial" w:eastAsia="Times New Roman" w:hAnsi="Arial" w:cs="Arial"/>
          <w:lang w:eastAsia="sl-SI"/>
        </w:rPr>
      </w:pPr>
    </w:p>
    <w:p w14:paraId="6CF8FEBC" w14:textId="77777777" w:rsid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25AF9E44" w14:textId="77777777" w:rsidR="00CF6191" w:rsidRPr="003E0322" w:rsidRDefault="00CF6191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1AA64720" w14:textId="34093D4B" w:rsidR="00C672CA" w:rsidRDefault="003E0322" w:rsidP="00E8073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>Mestni svet Mestne občine Nova Gorica</w:t>
      </w:r>
      <w:r w:rsidR="00BA5AF7">
        <w:rPr>
          <w:rFonts w:ascii="Arial" w:eastAsia="Times New Roman" w:hAnsi="Arial" w:cs="Arial"/>
          <w:lang w:eastAsia="sl-SI"/>
        </w:rPr>
        <w:t xml:space="preserve"> </w:t>
      </w:r>
      <w:r w:rsidR="00C672CA">
        <w:rPr>
          <w:rFonts w:ascii="Arial" w:eastAsia="Times New Roman" w:hAnsi="Arial" w:cs="Arial"/>
          <w:lang w:eastAsia="sl-SI"/>
        </w:rPr>
        <w:t xml:space="preserve">potrjuje Pogodbo o izvajanju aktivnosti na projektu Evropska prestolnica kulture 2025, Nova Gorica, ki se sklepa med Javnim zavodom GO! 2025 – Evropska prestolnica kulture, Nova Gorica in Evropskim združenjem za teritorialno sodelovanje </w:t>
      </w:r>
      <w:r w:rsidR="002D6CAF">
        <w:rPr>
          <w:rFonts w:ascii="Arial" w:eastAsia="Times New Roman" w:hAnsi="Arial" w:cs="Arial"/>
          <w:lang w:eastAsia="sl-SI"/>
        </w:rPr>
        <w:t>»Območje občin: Comune di Gorzia (I), Mestna občina Nova Gorica (SLO) in Občina Šempeter-Vrtojba (SLO)«/«Territorio dei comuni: Comune di Gorozia (I), Mestna občina Nova Gorica in Občina Šempeter-Vrtojba (SLO</w:t>
      </w:r>
      <w:r w:rsidR="002F2EF3">
        <w:rPr>
          <w:rFonts w:ascii="Arial" w:eastAsia="Times New Roman" w:hAnsi="Arial" w:cs="Arial"/>
          <w:lang w:eastAsia="sl-SI"/>
        </w:rPr>
        <w:t>)</w:t>
      </w:r>
      <w:r w:rsidR="002D6CAF">
        <w:rPr>
          <w:rFonts w:ascii="Arial" w:eastAsia="Times New Roman" w:hAnsi="Arial" w:cs="Arial"/>
          <w:lang w:eastAsia="sl-SI"/>
        </w:rPr>
        <w:t>«.</w:t>
      </w:r>
    </w:p>
    <w:p w14:paraId="41C66EDB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497AC1C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79B2A53B" w14:textId="77777777" w:rsidR="003E0322" w:rsidRPr="003E0322" w:rsidRDefault="003E0322" w:rsidP="003E0322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sl-SI"/>
        </w:rPr>
      </w:pPr>
      <w:r w:rsidRPr="003E0322">
        <w:rPr>
          <w:rFonts w:ascii="Arial" w:eastAsia="Times New Roman" w:hAnsi="Arial" w:cs="Arial"/>
          <w:szCs w:val="24"/>
          <w:lang w:eastAsia="sl-SI"/>
        </w:rPr>
        <w:t>2.</w:t>
      </w:r>
    </w:p>
    <w:p w14:paraId="5579BA66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39F0BF89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63F0B47F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  <w:r w:rsidRPr="003E0322">
        <w:rPr>
          <w:rFonts w:ascii="Arial" w:eastAsia="Times New Roman" w:hAnsi="Arial" w:cs="Arial"/>
          <w:szCs w:val="24"/>
          <w:lang w:eastAsia="sl-SI"/>
        </w:rPr>
        <w:t>Ta sklep velja takoj.</w:t>
      </w:r>
    </w:p>
    <w:p w14:paraId="24496227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2E4728DE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7AF7970D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076AB5BA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23CA588B" w14:textId="3923685A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l-SI"/>
        </w:rPr>
      </w:pPr>
      <w:r w:rsidRPr="003E0322">
        <w:rPr>
          <w:rFonts w:ascii="Arial" w:eastAsia="Times New Roman" w:hAnsi="Arial" w:cs="Times New Roman"/>
          <w:szCs w:val="24"/>
          <w:lang w:eastAsia="sl-SI"/>
        </w:rPr>
        <w:t>Številka: 014-0023/2021</w:t>
      </w:r>
      <w:r w:rsidR="00FF0127">
        <w:rPr>
          <w:rFonts w:ascii="Arial" w:eastAsia="Times New Roman" w:hAnsi="Arial" w:cs="Times New Roman"/>
          <w:szCs w:val="24"/>
          <w:lang w:eastAsia="sl-SI"/>
        </w:rPr>
        <w:t>-212</w:t>
      </w:r>
    </w:p>
    <w:p w14:paraId="24B39A46" w14:textId="7DE60B3E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  <w:r w:rsidRPr="003E0322">
        <w:rPr>
          <w:rFonts w:ascii="Arial" w:eastAsia="Times New Roman" w:hAnsi="Arial" w:cs="Times New Roman"/>
          <w:szCs w:val="24"/>
          <w:lang w:eastAsia="sl-SI"/>
        </w:rPr>
        <w:t xml:space="preserve">Nova Gorica, </w:t>
      </w:r>
      <w:r w:rsidR="000A2E54">
        <w:rPr>
          <w:rFonts w:ascii="Arial" w:eastAsia="Times New Roman" w:hAnsi="Arial" w:cs="Times New Roman"/>
          <w:szCs w:val="24"/>
          <w:lang w:eastAsia="sl-SI"/>
        </w:rPr>
        <w:t>dne 22. junija 2023</w:t>
      </w:r>
      <w:r w:rsidRPr="003E0322">
        <w:rPr>
          <w:rFonts w:ascii="Arial" w:eastAsia="Times New Roman" w:hAnsi="Arial" w:cs="Times New Roman"/>
          <w:szCs w:val="24"/>
          <w:lang w:eastAsia="sl-SI"/>
        </w:rPr>
        <w:t xml:space="preserve">                                       </w:t>
      </w:r>
      <w:r w:rsidR="00E80736">
        <w:rPr>
          <w:rFonts w:ascii="Arial" w:eastAsia="Times New Roman" w:hAnsi="Arial" w:cs="Arial"/>
          <w:bCs/>
          <w:szCs w:val="24"/>
          <w:lang w:eastAsia="sl-SI"/>
        </w:rPr>
        <w:t xml:space="preserve"> </w:t>
      </w:r>
      <w:r w:rsidR="00226416">
        <w:rPr>
          <w:rFonts w:ascii="Arial" w:eastAsia="Times New Roman" w:hAnsi="Arial" w:cs="Arial"/>
          <w:bCs/>
          <w:szCs w:val="24"/>
          <w:lang w:eastAsia="sl-SI"/>
        </w:rPr>
        <w:t xml:space="preserve">          </w:t>
      </w:r>
      <w:r w:rsidR="00E80736">
        <w:rPr>
          <w:rFonts w:ascii="Arial" w:eastAsia="Times New Roman" w:hAnsi="Arial" w:cs="Arial"/>
          <w:bCs/>
          <w:szCs w:val="24"/>
          <w:lang w:eastAsia="sl-SI"/>
        </w:rPr>
        <w:t xml:space="preserve">      Samo Turel</w:t>
      </w:r>
    </w:p>
    <w:p w14:paraId="193237BD" w14:textId="02B4122A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  <w:r w:rsidRPr="003E0322">
        <w:rPr>
          <w:rFonts w:ascii="Arial" w:eastAsia="Times New Roman" w:hAnsi="Arial" w:cs="Arial"/>
          <w:bCs/>
          <w:szCs w:val="24"/>
          <w:lang w:eastAsia="sl-SI"/>
        </w:rPr>
        <w:t xml:space="preserve">                                                              </w:t>
      </w:r>
      <w:r w:rsidR="00226416">
        <w:rPr>
          <w:rFonts w:ascii="Arial" w:eastAsia="Times New Roman" w:hAnsi="Arial" w:cs="Arial"/>
          <w:bCs/>
          <w:szCs w:val="24"/>
          <w:lang w:eastAsia="sl-SI"/>
        </w:rPr>
        <w:t xml:space="preserve">                     </w:t>
      </w:r>
      <w:r w:rsidRPr="003E0322">
        <w:rPr>
          <w:rFonts w:ascii="Arial" w:eastAsia="Times New Roman" w:hAnsi="Arial" w:cs="Arial"/>
          <w:bCs/>
          <w:szCs w:val="24"/>
          <w:lang w:eastAsia="sl-SI"/>
        </w:rPr>
        <w:t xml:space="preserve"> </w:t>
      </w:r>
      <w:r w:rsidR="0005749A">
        <w:rPr>
          <w:rFonts w:ascii="Arial" w:eastAsia="Times New Roman" w:hAnsi="Arial" w:cs="Arial"/>
          <w:bCs/>
          <w:szCs w:val="24"/>
          <w:lang w:eastAsia="sl-SI"/>
        </w:rPr>
        <w:t xml:space="preserve">    </w:t>
      </w:r>
      <w:r w:rsidRPr="003E0322">
        <w:rPr>
          <w:rFonts w:ascii="Arial" w:eastAsia="Times New Roman" w:hAnsi="Arial" w:cs="Arial"/>
          <w:bCs/>
          <w:szCs w:val="24"/>
          <w:lang w:eastAsia="sl-SI"/>
        </w:rPr>
        <w:t>ŽUPAN</w:t>
      </w:r>
    </w:p>
    <w:p w14:paraId="36910C00" w14:textId="7EA0886B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5863AA2" w14:textId="6F58CDFD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39844280" w14:textId="305F2DF6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21F806D6" w14:textId="104778A6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432B0D85" w14:textId="72459D22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55F007A" w14:textId="0CF3B02F" w:rsidR="006366D3" w:rsidRDefault="006366D3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3609E63" w14:textId="3E3482FE" w:rsidR="006366D3" w:rsidRPr="003E0322" w:rsidRDefault="006366D3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301FC02" w14:textId="4AEE8C4E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E2DBEED" w14:textId="5E0264A8" w:rsid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0DE35AFD" w14:textId="0F7E1B55" w:rsidR="00E80736" w:rsidRDefault="00E80736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9F0B5E8" w14:textId="3AA37A87" w:rsidR="00E80736" w:rsidRPr="003E0322" w:rsidRDefault="00E80736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1C028103" w14:textId="6576CFE1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A45B1E3" w14:textId="512989C8" w:rsidR="003E0322" w:rsidRPr="003E0322" w:rsidRDefault="003E0322" w:rsidP="003E0322">
      <w:pPr>
        <w:spacing w:after="0" w:line="240" w:lineRule="auto"/>
        <w:rPr>
          <w:rFonts w:ascii="Arial" w:eastAsia="Times New Roman" w:hAnsi="Arial" w:cs="Arial"/>
          <w:bCs/>
          <w:szCs w:val="24"/>
          <w:lang w:eastAsia="sl-SI"/>
        </w:rPr>
      </w:pPr>
    </w:p>
    <w:p w14:paraId="5EC63DF6" w14:textId="248B3BEF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643E0CD" w14:textId="242E6289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szCs w:val="24"/>
          <w:lang w:eastAsia="sl-SI"/>
        </w:rPr>
      </w:pPr>
    </w:p>
    <w:p w14:paraId="55AA29BA" w14:textId="11C7E18B" w:rsidR="003E0322" w:rsidRPr="003E0322" w:rsidRDefault="003E0322" w:rsidP="003E0322">
      <w:pPr>
        <w:spacing w:after="0" w:line="240" w:lineRule="auto"/>
        <w:rPr>
          <w:rFonts w:ascii="Arial" w:eastAsia="Times New Roman" w:hAnsi="Arial" w:cs="Arial"/>
          <w:szCs w:val="24"/>
          <w:lang w:eastAsia="sl-SI"/>
        </w:rPr>
      </w:pPr>
    </w:p>
    <w:sectPr w:rsidR="003E0322" w:rsidRPr="003E0322" w:rsidSect="0007509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4C47" w14:textId="77777777" w:rsidR="009B5DF3" w:rsidRDefault="009B5DF3">
      <w:pPr>
        <w:spacing w:after="0" w:line="240" w:lineRule="auto"/>
      </w:pPr>
      <w:r>
        <w:separator/>
      </w:r>
    </w:p>
  </w:endnote>
  <w:endnote w:type="continuationSeparator" w:id="0">
    <w:p w14:paraId="6AEF30A0" w14:textId="77777777" w:rsidR="009B5DF3" w:rsidRDefault="009B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E0C0" w14:textId="27DB0744" w:rsidR="0041720E" w:rsidRDefault="003E0322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0DDD985" wp14:editId="55C5FF2B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2892" w14:textId="47182A23" w:rsidR="004C63EA" w:rsidRDefault="003E0322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E91E16D" wp14:editId="78E6BE1C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BB85B" w14:textId="77777777" w:rsidR="009B5DF3" w:rsidRDefault="009B5DF3">
      <w:pPr>
        <w:spacing w:after="0" w:line="240" w:lineRule="auto"/>
      </w:pPr>
      <w:r>
        <w:separator/>
      </w:r>
    </w:p>
  </w:footnote>
  <w:footnote w:type="continuationSeparator" w:id="0">
    <w:p w14:paraId="72CB50CA" w14:textId="77777777" w:rsidR="009B5DF3" w:rsidRDefault="009B5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09C1" w14:textId="6DCE5A65" w:rsidR="00F242FC" w:rsidRPr="003E0322" w:rsidRDefault="00F242FC" w:rsidP="00F242FC">
    <w:pPr>
      <w:spacing w:after="0" w:line="240" w:lineRule="auto"/>
      <w:ind w:left="360"/>
      <w:jc w:val="center"/>
      <w:rPr>
        <w:rFonts w:ascii="Arial" w:eastAsia="Times New Roman" w:hAnsi="Arial" w:cs="Arial"/>
        <w:bCs/>
        <w:szCs w:val="24"/>
        <w:lang w:eastAsia="sl-SI"/>
      </w:rPr>
    </w:pPr>
  </w:p>
  <w:p w14:paraId="3A2996D8" w14:textId="796C1F24" w:rsidR="00F242FC" w:rsidRDefault="00F242F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59DE" w14:textId="7429D506" w:rsidR="004C63EA" w:rsidRDefault="003E0322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9EE85DA" wp14:editId="3DB56D2B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5AD0"/>
    <w:multiLevelType w:val="hybridMultilevel"/>
    <w:tmpl w:val="3D4C12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3B24"/>
    <w:multiLevelType w:val="hybridMultilevel"/>
    <w:tmpl w:val="41747EF0"/>
    <w:lvl w:ilvl="0" w:tplc="8BBAE342">
      <w:start w:val="6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CF0DB2"/>
    <w:multiLevelType w:val="hybridMultilevel"/>
    <w:tmpl w:val="6C0EE432"/>
    <w:lvl w:ilvl="0" w:tplc="C2EEAD78">
      <w:start w:val="1"/>
      <w:numFmt w:val="decimal"/>
      <w:lvlText w:val="%1."/>
      <w:lvlJc w:val="left"/>
      <w:pPr>
        <w:ind w:left="410" w:hanging="360"/>
      </w:pPr>
    </w:lvl>
    <w:lvl w:ilvl="1" w:tplc="04240019">
      <w:start w:val="1"/>
      <w:numFmt w:val="lowerLetter"/>
      <w:lvlText w:val="%2."/>
      <w:lvlJc w:val="left"/>
      <w:pPr>
        <w:ind w:left="1130" w:hanging="360"/>
      </w:pPr>
    </w:lvl>
    <w:lvl w:ilvl="2" w:tplc="0424001B">
      <w:start w:val="1"/>
      <w:numFmt w:val="lowerRoman"/>
      <w:lvlText w:val="%3."/>
      <w:lvlJc w:val="right"/>
      <w:pPr>
        <w:ind w:left="1850" w:hanging="180"/>
      </w:pPr>
    </w:lvl>
    <w:lvl w:ilvl="3" w:tplc="0424000F">
      <w:start w:val="1"/>
      <w:numFmt w:val="decimal"/>
      <w:lvlText w:val="%4."/>
      <w:lvlJc w:val="left"/>
      <w:pPr>
        <w:ind w:left="2570" w:hanging="360"/>
      </w:pPr>
    </w:lvl>
    <w:lvl w:ilvl="4" w:tplc="04240019">
      <w:start w:val="1"/>
      <w:numFmt w:val="lowerLetter"/>
      <w:lvlText w:val="%5."/>
      <w:lvlJc w:val="left"/>
      <w:pPr>
        <w:ind w:left="3290" w:hanging="360"/>
      </w:pPr>
    </w:lvl>
    <w:lvl w:ilvl="5" w:tplc="0424001B">
      <w:start w:val="1"/>
      <w:numFmt w:val="lowerRoman"/>
      <w:lvlText w:val="%6."/>
      <w:lvlJc w:val="right"/>
      <w:pPr>
        <w:ind w:left="4010" w:hanging="180"/>
      </w:pPr>
    </w:lvl>
    <w:lvl w:ilvl="6" w:tplc="0424000F">
      <w:start w:val="1"/>
      <w:numFmt w:val="decimal"/>
      <w:lvlText w:val="%7."/>
      <w:lvlJc w:val="left"/>
      <w:pPr>
        <w:ind w:left="4730" w:hanging="360"/>
      </w:pPr>
    </w:lvl>
    <w:lvl w:ilvl="7" w:tplc="04240019">
      <w:start w:val="1"/>
      <w:numFmt w:val="lowerLetter"/>
      <w:lvlText w:val="%8."/>
      <w:lvlJc w:val="left"/>
      <w:pPr>
        <w:ind w:left="5450" w:hanging="360"/>
      </w:pPr>
    </w:lvl>
    <w:lvl w:ilvl="8" w:tplc="0424001B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10DD23E9"/>
    <w:multiLevelType w:val="hybridMultilevel"/>
    <w:tmpl w:val="5B4492DC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EE6423"/>
    <w:multiLevelType w:val="hybridMultilevel"/>
    <w:tmpl w:val="51A0DF7E"/>
    <w:lvl w:ilvl="0" w:tplc="BCAC9B60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AE7521D"/>
    <w:multiLevelType w:val="hybridMultilevel"/>
    <w:tmpl w:val="0F8E1A9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52275"/>
    <w:multiLevelType w:val="hybridMultilevel"/>
    <w:tmpl w:val="2DF688F0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6F322CE"/>
    <w:multiLevelType w:val="hybridMultilevel"/>
    <w:tmpl w:val="053E9886"/>
    <w:lvl w:ilvl="0" w:tplc="F904CC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763C7"/>
    <w:multiLevelType w:val="hybridMultilevel"/>
    <w:tmpl w:val="1CA2C480"/>
    <w:lvl w:ilvl="0" w:tplc="99DE441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6701057">
    <w:abstractNumId w:val="3"/>
  </w:num>
  <w:num w:numId="2" w16cid:durableId="378866710">
    <w:abstractNumId w:val="5"/>
  </w:num>
  <w:num w:numId="3" w16cid:durableId="1711027837">
    <w:abstractNumId w:val="8"/>
  </w:num>
  <w:num w:numId="4" w16cid:durableId="1772120992">
    <w:abstractNumId w:val="6"/>
  </w:num>
  <w:num w:numId="5" w16cid:durableId="1455325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279935">
    <w:abstractNumId w:val="7"/>
  </w:num>
  <w:num w:numId="7" w16cid:durableId="1258296730">
    <w:abstractNumId w:val="2"/>
  </w:num>
  <w:num w:numId="8" w16cid:durableId="1938907325">
    <w:abstractNumId w:val="1"/>
  </w:num>
  <w:num w:numId="9" w16cid:durableId="1608611913">
    <w:abstractNumId w:val="4"/>
  </w:num>
  <w:num w:numId="10" w16cid:durableId="132913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22"/>
    <w:rsid w:val="000105CF"/>
    <w:rsid w:val="00013891"/>
    <w:rsid w:val="0005749A"/>
    <w:rsid w:val="000A2E54"/>
    <w:rsid w:val="000B68C8"/>
    <w:rsid w:val="000F04F3"/>
    <w:rsid w:val="001628F5"/>
    <w:rsid w:val="001E0C8A"/>
    <w:rsid w:val="001F0127"/>
    <w:rsid w:val="00210D89"/>
    <w:rsid w:val="00226416"/>
    <w:rsid w:val="002434A3"/>
    <w:rsid w:val="002D6CAF"/>
    <w:rsid w:val="002F2EF3"/>
    <w:rsid w:val="00304DF3"/>
    <w:rsid w:val="0036393F"/>
    <w:rsid w:val="00380464"/>
    <w:rsid w:val="003A12EA"/>
    <w:rsid w:val="003A2F59"/>
    <w:rsid w:val="003D6E7A"/>
    <w:rsid w:val="003E0322"/>
    <w:rsid w:val="004B105B"/>
    <w:rsid w:val="004C30BA"/>
    <w:rsid w:val="0052544E"/>
    <w:rsid w:val="00546396"/>
    <w:rsid w:val="0056388D"/>
    <w:rsid w:val="005D1D6E"/>
    <w:rsid w:val="00600187"/>
    <w:rsid w:val="006366D3"/>
    <w:rsid w:val="006373EB"/>
    <w:rsid w:val="00655645"/>
    <w:rsid w:val="00713827"/>
    <w:rsid w:val="00786613"/>
    <w:rsid w:val="007A7478"/>
    <w:rsid w:val="007D16F1"/>
    <w:rsid w:val="007E595D"/>
    <w:rsid w:val="007F0849"/>
    <w:rsid w:val="0081269C"/>
    <w:rsid w:val="008531EB"/>
    <w:rsid w:val="00855A6B"/>
    <w:rsid w:val="0089734B"/>
    <w:rsid w:val="00907658"/>
    <w:rsid w:val="009341E6"/>
    <w:rsid w:val="00970673"/>
    <w:rsid w:val="0097388B"/>
    <w:rsid w:val="00991886"/>
    <w:rsid w:val="009B5DF3"/>
    <w:rsid w:val="009D19F8"/>
    <w:rsid w:val="009E4F56"/>
    <w:rsid w:val="00A34EFE"/>
    <w:rsid w:val="00A41339"/>
    <w:rsid w:val="00A605C2"/>
    <w:rsid w:val="00A87E4C"/>
    <w:rsid w:val="00AB100F"/>
    <w:rsid w:val="00AF77F4"/>
    <w:rsid w:val="00B719B6"/>
    <w:rsid w:val="00B74CD4"/>
    <w:rsid w:val="00B90B66"/>
    <w:rsid w:val="00BA5AF7"/>
    <w:rsid w:val="00BA6DD1"/>
    <w:rsid w:val="00C32A38"/>
    <w:rsid w:val="00C37F0B"/>
    <w:rsid w:val="00C57DF4"/>
    <w:rsid w:val="00C62F7B"/>
    <w:rsid w:val="00C6507C"/>
    <w:rsid w:val="00C672CA"/>
    <w:rsid w:val="00C963CD"/>
    <w:rsid w:val="00CB79E5"/>
    <w:rsid w:val="00CC037E"/>
    <w:rsid w:val="00CF6191"/>
    <w:rsid w:val="00D62B4E"/>
    <w:rsid w:val="00D75C68"/>
    <w:rsid w:val="00DA6ED3"/>
    <w:rsid w:val="00E2713C"/>
    <w:rsid w:val="00E44012"/>
    <w:rsid w:val="00E80736"/>
    <w:rsid w:val="00E92CF4"/>
    <w:rsid w:val="00EF1D6B"/>
    <w:rsid w:val="00F242FC"/>
    <w:rsid w:val="00F87736"/>
    <w:rsid w:val="00F96830"/>
    <w:rsid w:val="00FC09AC"/>
    <w:rsid w:val="00FC6E09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81144"/>
  <w15:chartTrackingRefBased/>
  <w15:docId w15:val="{F88B8396-2DDD-4E51-9E1E-EAFAC54C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E03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3E032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3E03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3E032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E44012"/>
    <w:rPr>
      <w:color w:val="0563C1"/>
      <w:u w:val="single"/>
    </w:rPr>
  </w:style>
  <w:style w:type="paragraph" w:styleId="Revizija">
    <w:name w:val="Revision"/>
    <w:hidden/>
    <w:uiPriority w:val="99"/>
    <w:semiHidden/>
    <w:rsid w:val="001628F5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628F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628F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628F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28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28F5"/>
    <w:rPr>
      <w:b/>
      <w:bCs/>
      <w:sz w:val="20"/>
      <w:szCs w:val="20"/>
    </w:rPr>
  </w:style>
  <w:style w:type="paragraph" w:customStyle="1" w:styleId="m5188549249184278759msolistparagraph">
    <w:name w:val="m_5188549249184278759msolistparagraph"/>
    <w:basedOn w:val="Navaden"/>
    <w:rsid w:val="00A41339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character" w:customStyle="1" w:styleId="m5188549249184278759normaltextrun">
    <w:name w:val="m_5188549249184278759normaltextrun"/>
    <w:basedOn w:val="Privzetapisavaodstavka"/>
    <w:rsid w:val="00A41339"/>
  </w:style>
  <w:style w:type="paragraph" w:styleId="Odstavekseznama">
    <w:name w:val="List Paragraph"/>
    <w:basedOn w:val="Navaden"/>
    <w:uiPriority w:val="34"/>
    <w:qFormat/>
    <w:rsid w:val="004B105B"/>
    <w:pPr>
      <w:spacing w:after="0" w:line="240" w:lineRule="auto"/>
      <w:ind w:left="720"/>
    </w:pPr>
    <w:rPr>
      <w:rFonts w:ascii="Calibri" w:hAnsi="Calibri" w:cs="Calibri"/>
    </w:rPr>
  </w:style>
  <w:style w:type="paragraph" w:styleId="Brezrazmikov">
    <w:name w:val="No Spacing"/>
    <w:basedOn w:val="Navaden"/>
    <w:uiPriority w:val="1"/>
    <w:qFormat/>
    <w:rsid w:val="00E92CF4"/>
    <w:pPr>
      <w:spacing w:after="0" w:line="240" w:lineRule="auto"/>
    </w:pPr>
    <w:rPr>
      <w:rFonts w:ascii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Petejan</dc:creator>
  <cp:keywords/>
  <dc:description/>
  <cp:lastModifiedBy>Miran Ljucovič</cp:lastModifiedBy>
  <cp:revision>12</cp:revision>
  <cp:lastPrinted>2023-02-22T07:22:00Z</cp:lastPrinted>
  <dcterms:created xsi:type="dcterms:W3CDTF">2023-05-11T09:02:00Z</dcterms:created>
  <dcterms:modified xsi:type="dcterms:W3CDTF">2023-06-23T11:51:00Z</dcterms:modified>
</cp:coreProperties>
</file>