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D421" w14:textId="7724CCB0" w:rsidR="00C87C0A" w:rsidRPr="004F3BF9" w:rsidRDefault="00A83172" w:rsidP="00276348">
      <w:pPr>
        <w:jc w:val="both"/>
        <w:rPr>
          <w:rFonts w:ascii="Arial" w:hAnsi="Arial" w:cs="Arial"/>
          <w:b/>
          <w:sz w:val="22"/>
          <w:szCs w:val="22"/>
        </w:rPr>
      </w:pPr>
      <w:r>
        <w:rPr>
          <w:noProof/>
        </w:rPr>
        <w:drawing>
          <wp:anchor distT="0" distB="0" distL="114300" distR="114300" simplePos="0" relativeHeight="251657728" behindDoc="1" locked="0" layoutInCell="1" allowOverlap="1" wp14:anchorId="01721F39" wp14:editId="307B8962">
            <wp:simplePos x="0" y="0"/>
            <wp:positionH relativeFrom="column">
              <wp:posOffset>756285</wp:posOffset>
            </wp:positionH>
            <wp:positionV relativeFrom="paragraph">
              <wp:posOffset>-382270</wp:posOffset>
            </wp:positionV>
            <wp:extent cx="4523740" cy="7865110"/>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3740" cy="7865110"/>
                    </a:xfrm>
                    <a:prstGeom prst="rect">
                      <a:avLst/>
                    </a:prstGeom>
                    <a:noFill/>
                    <a:ln>
                      <a:noFill/>
                    </a:ln>
                  </pic:spPr>
                </pic:pic>
              </a:graphicData>
            </a:graphic>
            <wp14:sizeRelH relativeFrom="page">
              <wp14:pctWidth>0</wp14:pctWidth>
            </wp14:sizeRelH>
            <wp14:sizeRelV relativeFrom="page">
              <wp14:pctHeight>0</wp14:pctHeight>
            </wp14:sizeRelV>
          </wp:anchor>
        </w:drawing>
      </w:r>
      <w:r w:rsidR="007D1F4F">
        <w:rPr>
          <w:rFonts w:ascii="Arial" w:hAnsi="Arial" w:cs="Arial"/>
          <w:b/>
          <w:sz w:val="22"/>
          <w:szCs w:val="22"/>
        </w:rPr>
        <w:t xml:space="preserve">             </w:t>
      </w:r>
    </w:p>
    <w:p w14:paraId="21BDF36C" w14:textId="77777777" w:rsidR="00C87C0A" w:rsidRPr="004F3BF9" w:rsidRDefault="00C87C0A" w:rsidP="00276348">
      <w:pPr>
        <w:jc w:val="both"/>
        <w:rPr>
          <w:rFonts w:ascii="Arial" w:hAnsi="Arial" w:cs="Arial"/>
          <w:b/>
          <w:sz w:val="22"/>
          <w:szCs w:val="22"/>
        </w:rPr>
      </w:pPr>
    </w:p>
    <w:p w14:paraId="0F302C43" w14:textId="77777777" w:rsidR="00C87C0A" w:rsidRPr="004F3BF9" w:rsidRDefault="00C87C0A" w:rsidP="00276348">
      <w:pPr>
        <w:jc w:val="both"/>
        <w:rPr>
          <w:rFonts w:ascii="Arial" w:hAnsi="Arial" w:cs="Arial"/>
          <w:b/>
          <w:sz w:val="22"/>
          <w:szCs w:val="22"/>
        </w:rPr>
      </w:pPr>
    </w:p>
    <w:p w14:paraId="461EB864" w14:textId="77777777" w:rsidR="00C87C0A" w:rsidRPr="004F3BF9" w:rsidRDefault="00C87C0A" w:rsidP="00276348">
      <w:pPr>
        <w:jc w:val="both"/>
        <w:rPr>
          <w:rFonts w:ascii="Arial" w:hAnsi="Arial" w:cs="Arial"/>
          <w:b/>
          <w:sz w:val="22"/>
          <w:szCs w:val="22"/>
        </w:rPr>
      </w:pPr>
    </w:p>
    <w:p w14:paraId="2394BB0F" w14:textId="77777777" w:rsidR="00C87C0A" w:rsidRPr="004F3BF9" w:rsidRDefault="00C87C0A" w:rsidP="00276348">
      <w:pPr>
        <w:jc w:val="both"/>
        <w:rPr>
          <w:rFonts w:ascii="Arial" w:hAnsi="Arial" w:cs="Arial"/>
          <w:b/>
          <w:sz w:val="22"/>
          <w:szCs w:val="22"/>
        </w:rPr>
      </w:pPr>
    </w:p>
    <w:p w14:paraId="1BD8E30D" w14:textId="77777777" w:rsidR="00C87C0A" w:rsidRPr="004F3BF9" w:rsidRDefault="00C87C0A" w:rsidP="00276348">
      <w:pPr>
        <w:jc w:val="both"/>
        <w:rPr>
          <w:rFonts w:ascii="Arial" w:hAnsi="Arial" w:cs="Arial"/>
          <w:b/>
          <w:sz w:val="96"/>
          <w:szCs w:val="96"/>
        </w:rPr>
      </w:pPr>
    </w:p>
    <w:p w14:paraId="6A8B30D4" w14:textId="77777777" w:rsidR="00C87C0A" w:rsidRPr="004F3BF9" w:rsidRDefault="00C87C0A" w:rsidP="00276348">
      <w:pPr>
        <w:jc w:val="center"/>
        <w:rPr>
          <w:rFonts w:ascii="Arial" w:hAnsi="Arial" w:cs="Arial"/>
          <w:b/>
          <w:sz w:val="52"/>
          <w:szCs w:val="52"/>
        </w:rPr>
      </w:pPr>
    </w:p>
    <w:p w14:paraId="78DD1D50" w14:textId="77777777" w:rsidR="00B70D14" w:rsidRPr="004F3BF9" w:rsidRDefault="00B70D14" w:rsidP="00276348">
      <w:pPr>
        <w:jc w:val="center"/>
        <w:rPr>
          <w:rFonts w:ascii="Arial" w:hAnsi="Arial" w:cs="Arial"/>
          <w:b/>
          <w:sz w:val="52"/>
          <w:szCs w:val="52"/>
        </w:rPr>
      </w:pPr>
    </w:p>
    <w:p w14:paraId="55BA8045" w14:textId="77777777" w:rsidR="00C87C0A" w:rsidRPr="004F3BF9" w:rsidRDefault="00C87C0A" w:rsidP="00276348">
      <w:pPr>
        <w:jc w:val="center"/>
        <w:rPr>
          <w:rFonts w:ascii="Arial" w:hAnsi="Arial" w:cs="Arial"/>
          <w:b/>
          <w:sz w:val="52"/>
          <w:szCs w:val="52"/>
        </w:rPr>
      </w:pPr>
      <w:r w:rsidRPr="004F3BF9">
        <w:rPr>
          <w:rFonts w:ascii="Arial" w:hAnsi="Arial" w:cs="Arial"/>
          <w:b/>
          <w:sz w:val="52"/>
          <w:szCs w:val="52"/>
        </w:rPr>
        <w:t>POROČILO</w:t>
      </w:r>
    </w:p>
    <w:p w14:paraId="6ED7BACB" w14:textId="77777777" w:rsidR="00C87C0A" w:rsidRPr="004F3BF9" w:rsidRDefault="00C87C0A" w:rsidP="00276348">
      <w:pPr>
        <w:jc w:val="center"/>
        <w:rPr>
          <w:rFonts w:ascii="Arial" w:hAnsi="Arial" w:cs="Arial"/>
          <w:b/>
          <w:sz w:val="22"/>
          <w:szCs w:val="22"/>
        </w:rPr>
      </w:pPr>
    </w:p>
    <w:p w14:paraId="6525F4E1" w14:textId="77777777" w:rsidR="00913872" w:rsidRDefault="00C35C2A" w:rsidP="00276348">
      <w:pPr>
        <w:jc w:val="center"/>
        <w:rPr>
          <w:rFonts w:ascii="Arial" w:hAnsi="Arial" w:cs="Arial"/>
          <w:b/>
          <w:sz w:val="36"/>
          <w:szCs w:val="36"/>
        </w:rPr>
      </w:pPr>
      <w:r w:rsidRPr="00C35C2A">
        <w:rPr>
          <w:rFonts w:ascii="Arial" w:hAnsi="Arial" w:cs="Arial"/>
          <w:b/>
          <w:sz w:val="36"/>
          <w:szCs w:val="36"/>
        </w:rPr>
        <w:t xml:space="preserve">O IZVEDENIH AKTIVNOSTIH IZ </w:t>
      </w:r>
    </w:p>
    <w:p w14:paraId="7C3054BE" w14:textId="5BC75419" w:rsidR="00C35C2A" w:rsidRPr="00C35C2A" w:rsidRDefault="00EC2BC8" w:rsidP="00276348">
      <w:pPr>
        <w:jc w:val="center"/>
        <w:rPr>
          <w:rFonts w:ascii="Arial" w:hAnsi="Arial" w:cs="Arial"/>
          <w:b/>
          <w:sz w:val="36"/>
          <w:szCs w:val="36"/>
        </w:rPr>
      </w:pPr>
      <w:r>
        <w:rPr>
          <w:rFonts w:ascii="Arial" w:hAnsi="Arial" w:cs="Arial"/>
          <w:b/>
          <w:sz w:val="36"/>
          <w:szCs w:val="36"/>
        </w:rPr>
        <w:t xml:space="preserve">AKCIJSKEGA </w:t>
      </w:r>
      <w:r w:rsidR="00C35C2A" w:rsidRPr="00C35C2A">
        <w:rPr>
          <w:rFonts w:ascii="Arial" w:hAnsi="Arial" w:cs="Arial"/>
          <w:b/>
          <w:sz w:val="36"/>
          <w:szCs w:val="36"/>
        </w:rPr>
        <w:t xml:space="preserve">NAČRTA DOSTOPNOSTI </w:t>
      </w:r>
    </w:p>
    <w:p w14:paraId="65300AA3" w14:textId="42A208B0" w:rsidR="00913872" w:rsidRDefault="00EC2BC8" w:rsidP="00276348">
      <w:pPr>
        <w:jc w:val="center"/>
        <w:rPr>
          <w:rFonts w:ascii="Arial" w:hAnsi="Arial" w:cs="Arial"/>
          <w:b/>
          <w:sz w:val="36"/>
          <w:szCs w:val="36"/>
        </w:rPr>
      </w:pPr>
      <w:r>
        <w:rPr>
          <w:rFonts w:ascii="Arial" w:hAnsi="Arial" w:cs="Arial"/>
          <w:b/>
          <w:sz w:val="36"/>
          <w:szCs w:val="36"/>
        </w:rPr>
        <w:t xml:space="preserve">2021-2024 </w:t>
      </w:r>
      <w:r w:rsidR="00C35C2A" w:rsidRPr="00C35C2A">
        <w:rPr>
          <w:rFonts w:ascii="Arial" w:hAnsi="Arial" w:cs="Arial"/>
          <w:b/>
          <w:sz w:val="36"/>
          <w:szCs w:val="36"/>
        </w:rPr>
        <w:t xml:space="preserve">MESTNE OBČINE NOVA GORICA </w:t>
      </w:r>
    </w:p>
    <w:p w14:paraId="7F14F4BD" w14:textId="248CA378" w:rsidR="00C87C0A" w:rsidRPr="00C35C2A" w:rsidRDefault="00EC2BC8" w:rsidP="00276348">
      <w:pPr>
        <w:jc w:val="center"/>
        <w:rPr>
          <w:rFonts w:ascii="Arial" w:hAnsi="Arial" w:cs="Arial"/>
          <w:b/>
          <w:sz w:val="36"/>
          <w:szCs w:val="36"/>
        </w:rPr>
      </w:pPr>
      <w:r>
        <w:rPr>
          <w:rFonts w:ascii="Arial" w:hAnsi="Arial" w:cs="Arial"/>
          <w:b/>
          <w:sz w:val="36"/>
          <w:szCs w:val="36"/>
        </w:rPr>
        <w:t>ZA LETO</w:t>
      </w:r>
      <w:r w:rsidR="00C35C2A" w:rsidRPr="00C35C2A">
        <w:rPr>
          <w:rFonts w:ascii="Arial" w:hAnsi="Arial" w:cs="Arial"/>
          <w:b/>
          <w:sz w:val="36"/>
          <w:szCs w:val="36"/>
        </w:rPr>
        <w:t xml:space="preserve"> 202</w:t>
      </w:r>
      <w:r w:rsidR="003A0DFD">
        <w:rPr>
          <w:rFonts w:ascii="Arial" w:hAnsi="Arial" w:cs="Arial"/>
          <w:b/>
          <w:sz w:val="36"/>
          <w:szCs w:val="36"/>
        </w:rPr>
        <w:t>2</w:t>
      </w:r>
    </w:p>
    <w:p w14:paraId="61FDFB95" w14:textId="77777777" w:rsidR="00C87C0A" w:rsidRPr="00C35C2A" w:rsidRDefault="00C87C0A" w:rsidP="00276348">
      <w:pPr>
        <w:jc w:val="both"/>
        <w:rPr>
          <w:rFonts w:ascii="Arial" w:hAnsi="Arial" w:cs="Arial"/>
          <w:b/>
          <w:sz w:val="36"/>
          <w:szCs w:val="36"/>
        </w:rPr>
      </w:pPr>
    </w:p>
    <w:p w14:paraId="67A965F5" w14:textId="77777777" w:rsidR="00C87C0A" w:rsidRPr="00C35C2A" w:rsidRDefault="00C87C0A" w:rsidP="00276348">
      <w:pPr>
        <w:jc w:val="both"/>
        <w:rPr>
          <w:rFonts w:ascii="Arial" w:hAnsi="Arial" w:cs="Arial"/>
          <w:b/>
          <w:sz w:val="36"/>
          <w:szCs w:val="36"/>
        </w:rPr>
      </w:pPr>
    </w:p>
    <w:p w14:paraId="68B9583F" w14:textId="77777777" w:rsidR="00C87C0A" w:rsidRPr="00C35C2A" w:rsidRDefault="00C87C0A" w:rsidP="00276348">
      <w:pPr>
        <w:jc w:val="both"/>
        <w:rPr>
          <w:rFonts w:ascii="Arial" w:hAnsi="Arial" w:cs="Arial"/>
          <w:b/>
          <w:sz w:val="36"/>
          <w:szCs w:val="36"/>
        </w:rPr>
      </w:pPr>
    </w:p>
    <w:p w14:paraId="297B4679" w14:textId="77777777" w:rsidR="00C87C0A" w:rsidRPr="004F3BF9" w:rsidRDefault="00C87C0A" w:rsidP="00276348">
      <w:pPr>
        <w:jc w:val="both"/>
        <w:rPr>
          <w:rFonts w:ascii="Arial" w:hAnsi="Arial" w:cs="Arial"/>
          <w:b/>
          <w:sz w:val="22"/>
          <w:szCs w:val="22"/>
        </w:rPr>
      </w:pPr>
    </w:p>
    <w:p w14:paraId="794B64C6" w14:textId="77777777" w:rsidR="00C87C0A" w:rsidRPr="004F3BF9" w:rsidRDefault="00C87C0A" w:rsidP="00276348">
      <w:pPr>
        <w:jc w:val="both"/>
        <w:rPr>
          <w:rFonts w:ascii="Arial" w:hAnsi="Arial" w:cs="Arial"/>
          <w:b/>
          <w:sz w:val="22"/>
          <w:szCs w:val="22"/>
        </w:rPr>
      </w:pPr>
    </w:p>
    <w:p w14:paraId="5C65F172" w14:textId="77777777" w:rsidR="00C87C0A" w:rsidRPr="004F3BF9" w:rsidRDefault="00C87C0A" w:rsidP="00276348">
      <w:pPr>
        <w:jc w:val="both"/>
        <w:rPr>
          <w:rFonts w:ascii="Arial" w:hAnsi="Arial" w:cs="Arial"/>
          <w:b/>
          <w:sz w:val="22"/>
          <w:szCs w:val="22"/>
        </w:rPr>
      </w:pPr>
    </w:p>
    <w:p w14:paraId="4DEC8372" w14:textId="77777777" w:rsidR="00C87C0A" w:rsidRPr="004F3BF9" w:rsidRDefault="00C87C0A" w:rsidP="00276348">
      <w:pPr>
        <w:jc w:val="both"/>
        <w:rPr>
          <w:rFonts w:ascii="Arial" w:hAnsi="Arial" w:cs="Arial"/>
          <w:b/>
          <w:sz w:val="22"/>
          <w:szCs w:val="22"/>
        </w:rPr>
      </w:pPr>
    </w:p>
    <w:p w14:paraId="057B8EE0" w14:textId="77777777" w:rsidR="00C87C0A" w:rsidRPr="004F3BF9" w:rsidRDefault="00C87C0A" w:rsidP="00276348">
      <w:pPr>
        <w:jc w:val="both"/>
        <w:rPr>
          <w:rFonts w:ascii="Arial" w:hAnsi="Arial" w:cs="Arial"/>
          <w:b/>
          <w:sz w:val="22"/>
          <w:szCs w:val="22"/>
        </w:rPr>
      </w:pPr>
    </w:p>
    <w:p w14:paraId="7024CE69" w14:textId="77777777" w:rsidR="00C87C0A" w:rsidRPr="004F3BF9" w:rsidRDefault="00C87C0A" w:rsidP="00A01FB5">
      <w:pPr>
        <w:jc w:val="center"/>
        <w:rPr>
          <w:rFonts w:ascii="Arial" w:hAnsi="Arial" w:cs="Arial"/>
          <w:b/>
          <w:sz w:val="22"/>
          <w:szCs w:val="22"/>
        </w:rPr>
      </w:pPr>
    </w:p>
    <w:p w14:paraId="4F0F8456" w14:textId="77777777" w:rsidR="00C87C0A" w:rsidRPr="004F3BF9" w:rsidRDefault="00C87C0A" w:rsidP="00276348">
      <w:pPr>
        <w:jc w:val="both"/>
        <w:rPr>
          <w:rFonts w:ascii="Arial" w:hAnsi="Arial" w:cs="Arial"/>
          <w:b/>
          <w:sz w:val="22"/>
          <w:szCs w:val="22"/>
        </w:rPr>
      </w:pPr>
    </w:p>
    <w:p w14:paraId="2154AA31" w14:textId="77777777" w:rsidR="00C87C0A" w:rsidRPr="004F3BF9" w:rsidRDefault="00C87C0A" w:rsidP="00276348">
      <w:pPr>
        <w:jc w:val="both"/>
        <w:rPr>
          <w:rFonts w:ascii="Arial" w:hAnsi="Arial" w:cs="Arial"/>
          <w:b/>
          <w:sz w:val="22"/>
          <w:szCs w:val="22"/>
        </w:rPr>
      </w:pPr>
    </w:p>
    <w:p w14:paraId="4811D033" w14:textId="77777777" w:rsidR="00C87C0A" w:rsidRPr="004F3BF9" w:rsidRDefault="00C87C0A" w:rsidP="00276348">
      <w:pPr>
        <w:jc w:val="both"/>
        <w:rPr>
          <w:rFonts w:ascii="Arial" w:hAnsi="Arial" w:cs="Arial"/>
          <w:b/>
          <w:sz w:val="22"/>
          <w:szCs w:val="22"/>
        </w:rPr>
      </w:pPr>
    </w:p>
    <w:p w14:paraId="6E6D096B" w14:textId="77777777" w:rsidR="00C87C0A" w:rsidRPr="004F3BF9" w:rsidRDefault="00C87C0A" w:rsidP="00276348">
      <w:pPr>
        <w:jc w:val="both"/>
        <w:rPr>
          <w:rFonts w:ascii="Arial" w:hAnsi="Arial" w:cs="Arial"/>
          <w:b/>
          <w:sz w:val="22"/>
          <w:szCs w:val="22"/>
        </w:rPr>
      </w:pPr>
    </w:p>
    <w:p w14:paraId="680F465B" w14:textId="77777777" w:rsidR="00C87C0A" w:rsidRPr="004F3BF9" w:rsidRDefault="00C87C0A" w:rsidP="00276348">
      <w:pPr>
        <w:jc w:val="both"/>
        <w:rPr>
          <w:rFonts w:ascii="Arial" w:hAnsi="Arial" w:cs="Arial"/>
          <w:b/>
          <w:sz w:val="22"/>
          <w:szCs w:val="22"/>
        </w:rPr>
      </w:pPr>
    </w:p>
    <w:p w14:paraId="2D0AEDE5" w14:textId="77777777" w:rsidR="00C87C0A" w:rsidRPr="004F3BF9" w:rsidRDefault="00C87C0A" w:rsidP="00A01FB5">
      <w:pPr>
        <w:jc w:val="center"/>
        <w:rPr>
          <w:rFonts w:ascii="Arial" w:hAnsi="Arial" w:cs="Arial"/>
          <w:b/>
          <w:sz w:val="22"/>
          <w:szCs w:val="22"/>
        </w:rPr>
      </w:pPr>
    </w:p>
    <w:p w14:paraId="1755460E" w14:textId="77777777" w:rsidR="00C87C0A" w:rsidRPr="004F3BF9" w:rsidRDefault="00C87C0A" w:rsidP="00276348">
      <w:pPr>
        <w:jc w:val="both"/>
        <w:rPr>
          <w:rFonts w:ascii="Arial" w:hAnsi="Arial" w:cs="Arial"/>
          <w:b/>
          <w:sz w:val="22"/>
          <w:szCs w:val="22"/>
        </w:rPr>
      </w:pPr>
    </w:p>
    <w:p w14:paraId="3D6D5516" w14:textId="77777777" w:rsidR="00C87C0A" w:rsidRPr="004F3BF9" w:rsidRDefault="00C87C0A" w:rsidP="00276348">
      <w:pPr>
        <w:jc w:val="both"/>
        <w:rPr>
          <w:rFonts w:ascii="Arial" w:hAnsi="Arial" w:cs="Arial"/>
          <w:b/>
          <w:sz w:val="22"/>
          <w:szCs w:val="22"/>
        </w:rPr>
      </w:pPr>
    </w:p>
    <w:p w14:paraId="26660A34" w14:textId="77777777" w:rsidR="00C87C0A" w:rsidRPr="004F3BF9" w:rsidRDefault="00C87C0A" w:rsidP="00276348">
      <w:pPr>
        <w:jc w:val="both"/>
        <w:rPr>
          <w:rFonts w:ascii="Arial" w:hAnsi="Arial" w:cs="Arial"/>
          <w:b/>
          <w:sz w:val="22"/>
          <w:szCs w:val="22"/>
        </w:rPr>
      </w:pPr>
    </w:p>
    <w:p w14:paraId="33A2453B" w14:textId="77777777" w:rsidR="00C87C0A" w:rsidRPr="004F3BF9" w:rsidRDefault="00C87C0A" w:rsidP="00276348">
      <w:pPr>
        <w:jc w:val="both"/>
        <w:rPr>
          <w:rFonts w:ascii="Arial" w:hAnsi="Arial" w:cs="Arial"/>
          <w:b/>
          <w:sz w:val="22"/>
          <w:szCs w:val="22"/>
        </w:rPr>
      </w:pPr>
    </w:p>
    <w:p w14:paraId="7346C830" w14:textId="77777777" w:rsidR="00C87C0A" w:rsidRPr="004F3BF9" w:rsidRDefault="00C87C0A" w:rsidP="00276348">
      <w:pPr>
        <w:jc w:val="both"/>
        <w:rPr>
          <w:rFonts w:ascii="Arial" w:hAnsi="Arial" w:cs="Arial"/>
          <w:b/>
          <w:sz w:val="22"/>
          <w:szCs w:val="22"/>
        </w:rPr>
      </w:pPr>
    </w:p>
    <w:p w14:paraId="7D7ADEE2" w14:textId="77777777" w:rsidR="00C87C0A" w:rsidRDefault="00C87C0A" w:rsidP="00276348">
      <w:pPr>
        <w:jc w:val="both"/>
        <w:rPr>
          <w:rFonts w:ascii="Arial" w:hAnsi="Arial" w:cs="Arial"/>
          <w:b/>
          <w:sz w:val="22"/>
          <w:szCs w:val="22"/>
        </w:rPr>
      </w:pPr>
    </w:p>
    <w:p w14:paraId="6DC57145" w14:textId="77777777" w:rsidR="004F3BF9" w:rsidRDefault="004F3BF9" w:rsidP="00276348">
      <w:pPr>
        <w:jc w:val="both"/>
        <w:rPr>
          <w:rFonts w:ascii="Arial" w:hAnsi="Arial" w:cs="Arial"/>
          <w:b/>
          <w:sz w:val="22"/>
          <w:szCs w:val="22"/>
        </w:rPr>
      </w:pPr>
    </w:p>
    <w:p w14:paraId="4A9756EE" w14:textId="77777777" w:rsidR="004F3BF9" w:rsidRDefault="004F3BF9" w:rsidP="00276348">
      <w:pPr>
        <w:jc w:val="both"/>
        <w:rPr>
          <w:rFonts w:ascii="Arial" w:hAnsi="Arial" w:cs="Arial"/>
          <w:b/>
          <w:sz w:val="22"/>
          <w:szCs w:val="22"/>
        </w:rPr>
      </w:pPr>
    </w:p>
    <w:p w14:paraId="2AEED3D6" w14:textId="77777777" w:rsidR="004F3BF9" w:rsidRDefault="004F3BF9" w:rsidP="00276348">
      <w:pPr>
        <w:jc w:val="both"/>
        <w:rPr>
          <w:rFonts w:ascii="Arial" w:hAnsi="Arial" w:cs="Arial"/>
          <w:b/>
          <w:sz w:val="22"/>
          <w:szCs w:val="22"/>
        </w:rPr>
      </w:pPr>
    </w:p>
    <w:p w14:paraId="27417762" w14:textId="77777777" w:rsidR="00C87C0A" w:rsidRPr="004F3BF9" w:rsidRDefault="00C87C0A" w:rsidP="00276348">
      <w:pPr>
        <w:jc w:val="both"/>
        <w:rPr>
          <w:rFonts w:ascii="Arial" w:hAnsi="Arial" w:cs="Arial"/>
          <w:b/>
          <w:sz w:val="22"/>
          <w:szCs w:val="22"/>
        </w:rPr>
      </w:pPr>
    </w:p>
    <w:p w14:paraId="158DBEC0" w14:textId="4FBB543E" w:rsidR="00C87C0A" w:rsidRPr="004F3BF9" w:rsidRDefault="00CC25B0" w:rsidP="00276348">
      <w:pPr>
        <w:jc w:val="both"/>
        <w:rPr>
          <w:rFonts w:ascii="Arial" w:hAnsi="Arial" w:cs="Arial"/>
          <w:b/>
          <w:sz w:val="22"/>
          <w:szCs w:val="22"/>
        </w:rPr>
      </w:pPr>
      <w:r w:rsidRPr="004F3BF9">
        <w:rPr>
          <w:rFonts w:ascii="Arial" w:hAnsi="Arial" w:cs="Arial"/>
          <w:b/>
          <w:sz w:val="22"/>
          <w:szCs w:val="22"/>
        </w:rPr>
        <w:t>Nova Gorica,</w:t>
      </w:r>
      <w:r w:rsidR="00B62353">
        <w:rPr>
          <w:rFonts w:ascii="Arial" w:hAnsi="Arial" w:cs="Arial"/>
          <w:b/>
          <w:sz w:val="22"/>
          <w:szCs w:val="22"/>
        </w:rPr>
        <w:t xml:space="preserve"> </w:t>
      </w:r>
      <w:r w:rsidR="006941CF">
        <w:rPr>
          <w:rFonts w:ascii="Arial" w:hAnsi="Arial" w:cs="Arial"/>
          <w:b/>
          <w:sz w:val="22"/>
          <w:szCs w:val="22"/>
        </w:rPr>
        <w:t>april 2023</w:t>
      </w:r>
    </w:p>
    <w:p w14:paraId="79DB7E8C" w14:textId="77777777" w:rsidR="00C35C2A" w:rsidRPr="00C35C2A" w:rsidRDefault="00C35C2A" w:rsidP="00C35C2A">
      <w:pPr>
        <w:ind w:left="568"/>
        <w:jc w:val="both"/>
        <w:rPr>
          <w:rFonts w:ascii="Arial" w:hAnsi="Arial" w:cs="Arial"/>
          <w:b/>
          <w:sz w:val="22"/>
          <w:szCs w:val="22"/>
        </w:rPr>
      </w:pPr>
    </w:p>
    <w:p w14:paraId="7492C6E7" w14:textId="77777777" w:rsidR="00C35C2A" w:rsidRDefault="00C35C2A" w:rsidP="00C35C2A">
      <w:pPr>
        <w:widowControl w:val="0"/>
        <w:contextualSpacing/>
        <w:jc w:val="both"/>
        <w:rPr>
          <w:rFonts w:ascii="Arial" w:hAnsi="Arial" w:cs="Arial"/>
          <w:noProof/>
          <w:sz w:val="22"/>
          <w:szCs w:val="22"/>
          <w:lang w:val="en-US"/>
        </w:rPr>
      </w:pPr>
    </w:p>
    <w:p w14:paraId="3DE58A79" w14:textId="77777777" w:rsidR="00913872" w:rsidRDefault="00913872" w:rsidP="00C35C2A">
      <w:pPr>
        <w:widowControl w:val="0"/>
        <w:contextualSpacing/>
        <w:jc w:val="both"/>
        <w:rPr>
          <w:rFonts w:ascii="Arial" w:hAnsi="Arial" w:cs="Arial"/>
          <w:noProof/>
          <w:sz w:val="22"/>
          <w:szCs w:val="22"/>
          <w:lang w:val="en-US"/>
        </w:rPr>
      </w:pPr>
    </w:p>
    <w:p w14:paraId="29FE15DB" w14:textId="77777777" w:rsidR="00913872" w:rsidRPr="00C35C2A" w:rsidRDefault="00913872" w:rsidP="00C35C2A">
      <w:pPr>
        <w:widowControl w:val="0"/>
        <w:contextualSpacing/>
        <w:jc w:val="both"/>
        <w:rPr>
          <w:rFonts w:ascii="Arial" w:hAnsi="Arial" w:cs="Arial"/>
          <w:noProof/>
          <w:sz w:val="22"/>
          <w:szCs w:val="22"/>
          <w:lang w:val="en-US"/>
        </w:rPr>
      </w:pPr>
    </w:p>
    <w:p w14:paraId="13993A7E" w14:textId="77777777" w:rsidR="00087D17" w:rsidRPr="002A0890" w:rsidRDefault="00087D17" w:rsidP="00276348">
      <w:pPr>
        <w:jc w:val="both"/>
        <w:rPr>
          <w:rFonts w:ascii="Arial" w:hAnsi="Arial" w:cs="Arial"/>
          <w:b/>
          <w:sz w:val="22"/>
          <w:szCs w:val="22"/>
        </w:rPr>
      </w:pPr>
      <w:r w:rsidRPr="002A0890">
        <w:rPr>
          <w:rFonts w:ascii="Arial" w:hAnsi="Arial" w:cs="Arial"/>
          <w:b/>
          <w:sz w:val="22"/>
          <w:szCs w:val="22"/>
        </w:rPr>
        <w:lastRenderedPageBreak/>
        <w:t xml:space="preserve">UVOD </w:t>
      </w:r>
    </w:p>
    <w:p w14:paraId="7865B5A2" w14:textId="77777777" w:rsidR="008910A6" w:rsidRPr="002A0890" w:rsidRDefault="008910A6" w:rsidP="00276348">
      <w:pPr>
        <w:jc w:val="both"/>
        <w:rPr>
          <w:rFonts w:ascii="Arial" w:hAnsi="Arial" w:cs="Arial"/>
          <w:b/>
          <w:sz w:val="22"/>
          <w:szCs w:val="22"/>
        </w:rPr>
      </w:pPr>
    </w:p>
    <w:p w14:paraId="70F5FB17" w14:textId="2465E072" w:rsidR="008910A6" w:rsidRPr="002A0890" w:rsidRDefault="008910A6" w:rsidP="008910A6">
      <w:pPr>
        <w:spacing w:after="200" w:line="276" w:lineRule="auto"/>
        <w:jc w:val="both"/>
        <w:rPr>
          <w:rFonts w:ascii="Arial" w:hAnsi="Arial" w:cs="Arial"/>
          <w:sz w:val="22"/>
          <w:szCs w:val="22"/>
        </w:rPr>
      </w:pPr>
      <w:r w:rsidRPr="002A0890">
        <w:rPr>
          <w:rFonts w:ascii="Arial" w:hAnsi="Arial" w:cs="Arial"/>
          <w:sz w:val="22"/>
          <w:szCs w:val="22"/>
        </w:rPr>
        <w:t xml:space="preserve">Mestna občina Nova Gorica </w:t>
      </w:r>
      <w:r w:rsidR="003E200C" w:rsidRPr="002A0890">
        <w:rPr>
          <w:rFonts w:ascii="Arial" w:hAnsi="Arial" w:cs="Arial"/>
          <w:sz w:val="22"/>
          <w:szCs w:val="22"/>
        </w:rPr>
        <w:t xml:space="preserve">(v nadaljevanju: mestna občina) </w:t>
      </w:r>
      <w:r w:rsidRPr="002A0890">
        <w:rPr>
          <w:rFonts w:ascii="Arial" w:hAnsi="Arial" w:cs="Arial"/>
          <w:sz w:val="22"/>
          <w:szCs w:val="22"/>
        </w:rPr>
        <w:t xml:space="preserve">se je vključila v projekt »Občina po meri invalidov« predvsem zaradi potrditve, da se aktivnosti na področju izboljšanja položaja invalidov v mestni občini odvijajo v pravo smer. V ta namen je mestna občina imenovala svet za invalide, pripravila analizo položaja invalidov v mestni občini in Akcijski načrt občine po meri invalidov 2012 – 2015. Pod budnim očesom Zveze delovnih invalidov Slovenije, smo leta 2012 listino tudi pridobili. S pridobitvijo listine, se je naše delo in oranje ledine na področju izboljšanja položaja invalidov šele začelo.  </w:t>
      </w:r>
    </w:p>
    <w:p w14:paraId="27AE8948" w14:textId="138DD60A" w:rsidR="008910A6" w:rsidRPr="002A0890" w:rsidRDefault="008910A6" w:rsidP="008910A6">
      <w:pPr>
        <w:spacing w:after="200" w:line="276" w:lineRule="auto"/>
        <w:jc w:val="both"/>
        <w:rPr>
          <w:rFonts w:ascii="Arial" w:hAnsi="Arial" w:cs="Arial"/>
          <w:sz w:val="22"/>
          <w:szCs w:val="22"/>
        </w:rPr>
      </w:pPr>
      <w:r w:rsidRPr="002A0890">
        <w:rPr>
          <w:rFonts w:ascii="Arial" w:hAnsi="Arial" w:cs="Arial"/>
          <w:sz w:val="22"/>
          <w:szCs w:val="22"/>
        </w:rPr>
        <w:t xml:space="preserve">Izvajanje </w:t>
      </w:r>
      <w:r w:rsidR="005A5735" w:rsidRPr="002A0890">
        <w:rPr>
          <w:rFonts w:ascii="Arial" w:hAnsi="Arial" w:cs="Arial"/>
          <w:sz w:val="22"/>
          <w:szCs w:val="22"/>
        </w:rPr>
        <w:t xml:space="preserve">prvega </w:t>
      </w:r>
      <w:r w:rsidRPr="002A0890">
        <w:rPr>
          <w:rFonts w:ascii="Arial" w:hAnsi="Arial" w:cs="Arial"/>
          <w:sz w:val="22"/>
          <w:szCs w:val="22"/>
        </w:rPr>
        <w:t xml:space="preserve">akcijskega načrta 2012-2015 je temeljilo na </w:t>
      </w:r>
      <w:r w:rsidRPr="002A0890">
        <w:rPr>
          <w:rFonts w:ascii="Arial" w:eastAsia="Calibri" w:hAnsi="Arial" w:cs="Arial"/>
          <w:sz w:val="22"/>
          <w:szCs w:val="22"/>
          <w:lang w:eastAsia="en-US"/>
        </w:rPr>
        <w:t xml:space="preserve">upoštevanju različnosti potreb občanov, načrtnemu razvijanju, vzpodbujanju in realizaciji dejavnosti ter ukrepov, ki so bistveno prispevali k večji kvaliteti osebnega življenja vseh invalidov in njihovih družin. Ker se je izkazalo, da je takšen načina dela in sodelovanja z invalidskimi organizacijami v lokalni skupnosti doprinesel k izboljšanju dela in življenja invalidov, smo </w:t>
      </w:r>
      <w:r w:rsidR="005A5735" w:rsidRPr="002A0890">
        <w:rPr>
          <w:rFonts w:ascii="Arial" w:eastAsia="Calibri" w:hAnsi="Arial" w:cs="Arial"/>
          <w:sz w:val="22"/>
          <w:szCs w:val="22"/>
          <w:lang w:eastAsia="en-US"/>
        </w:rPr>
        <w:t>pripravili in izpeljali še drugi</w:t>
      </w:r>
      <w:r w:rsidRPr="002A0890">
        <w:rPr>
          <w:rFonts w:ascii="Arial" w:eastAsia="Calibri" w:hAnsi="Arial" w:cs="Arial"/>
          <w:sz w:val="22"/>
          <w:szCs w:val="22"/>
          <w:lang w:eastAsia="en-US"/>
        </w:rPr>
        <w:t xml:space="preserve"> Akcijs</w:t>
      </w:r>
      <w:r w:rsidR="005A5735" w:rsidRPr="002A0890">
        <w:rPr>
          <w:rFonts w:ascii="Arial" w:eastAsia="Calibri" w:hAnsi="Arial" w:cs="Arial"/>
          <w:sz w:val="22"/>
          <w:szCs w:val="22"/>
          <w:lang w:eastAsia="en-US"/>
        </w:rPr>
        <w:t>ki</w:t>
      </w:r>
      <w:r w:rsidRPr="002A0890">
        <w:rPr>
          <w:rFonts w:ascii="Arial" w:eastAsia="Calibri" w:hAnsi="Arial" w:cs="Arial"/>
          <w:sz w:val="22"/>
          <w:szCs w:val="22"/>
          <w:lang w:eastAsia="en-US"/>
        </w:rPr>
        <w:t xml:space="preserve"> načr</w:t>
      </w:r>
      <w:r w:rsidR="005A5735" w:rsidRPr="002A0890">
        <w:rPr>
          <w:rFonts w:ascii="Arial" w:eastAsia="Calibri" w:hAnsi="Arial" w:cs="Arial"/>
          <w:sz w:val="22"/>
          <w:szCs w:val="22"/>
          <w:lang w:eastAsia="en-US"/>
        </w:rPr>
        <w:t>t</w:t>
      </w:r>
      <w:r w:rsidRPr="002A0890">
        <w:rPr>
          <w:rFonts w:ascii="Arial" w:eastAsia="Calibri" w:hAnsi="Arial" w:cs="Arial"/>
          <w:sz w:val="22"/>
          <w:szCs w:val="22"/>
          <w:lang w:eastAsia="en-US"/>
        </w:rPr>
        <w:t xml:space="preserve"> občin</w:t>
      </w:r>
      <w:r w:rsidR="005A5735" w:rsidRPr="002A0890">
        <w:rPr>
          <w:rFonts w:ascii="Arial" w:eastAsia="Calibri" w:hAnsi="Arial" w:cs="Arial"/>
          <w:sz w:val="22"/>
          <w:szCs w:val="22"/>
          <w:lang w:eastAsia="en-US"/>
        </w:rPr>
        <w:t>e</w:t>
      </w:r>
      <w:r w:rsidRPr="002A0890">
        <w:rPr>
          <w:rFonts w:ascii="Arial" w:eastAsia="Calibri" w:hAnsi="Arial" w:cs="Arial"/>
          <w:sz w:val="22"/>
          <w:szCs w:val="22"/>
          <w:lang w:eastAsia="en-US"/>
        </w:rPr>
        <w:t xml:space="preserve"> po meri invalidov 2016-2019. </w:t>
      </w:r>
      <w:r w:rsidRPr="002A0890">
        <w:rPr>
          <w:rFonts w:ascii="Arial" w:hAnsi="Arial" w:cs="Arial"/>
          <w:sz w:val="22"/>
          <w:szCs w:val="22"/>
        </w:rPr>
        <w:t xml:space="preserve">Občutno je bilo opaziti, da je izvajanje tega akcijskega načrta, ki je v sami miselnosti in delu na področju invalidske problematike v mestni občini, predvsem v povezavah med civilno družbo, javnimi zavodi, inštitucijami in občino, doprineslo pomembne rezultate. Utrdilo se je medsebojno sodelovanje invalidskih organizacij ter njihovo sodelovanje z ostalimi organi ter ustanovami v lokalni skupnosti. Vse večje je vključevanje invalidov in invalidskih organizacij k razpravam in delavnicam za pripravo strategij in dolgoročnih projektov lokalne skupnosti. </w:t>
      </w:r>
    </w:p>
    <w:p w14:paraId="6DD56698" w14:textId="77777777" w:rsidR="008910A6" w:rsidRPr="002A0890" w:rsidRDefault="008910A6" w:rsidP="008910A6">
      <w:pPr>
        <w:jc w:val="both"/>
        <w:rPr>
          <w:rFonts w:ascii="Arial" w:hAnsi="Arial" w:cs="Arial"/>
          <w:sz w:val="22"/>
          <w:szCs w:val="22"/>
        </w:rPr>
      </w:pPr>
      <w:r w:rsidRPr="002A0890">
        <w:rPr>
          <w:rFonts w:ascii="Arial" w:hAnsi="Arial" w:cs="Arial"/>
          <w:sz w:val="22"/>
          <w:szCs w:val="22"/>
        </w:rPr>
        <w:t xml:space="preserve">Ker je bilo na vseh področjih opaziti, da so invalidi vključeni v obravnavo različnih problematik z možnostjo konstruktivnega in enakopravnega prispevanja k življenju v lokalni skupnosti, smo se odločili, da na področju invalidov naredimo korak dlje in aktivnosti v okviru listine Občina po meri invalidov, usmerimo v pripravo strateškega dokumenta na področju dostopnosti. </w:t>
      </w:r>
      <w:r w:rsidRPr="002A0890">
        <w:rPr>
          <w:rFonts w:ascii="Arial" w:hAnsi="Arial" w:cs="Arial"/>
          <w:bCs/>
          <w:sz w:val="22"/>
          <w:szCs w:val="22"/>
        </w:rPr>
        <w:t xml:space="preserve">Strateški načrt dostopnosti Mestne občine Nova Gorica (v nadaljevanju SND), je bil sprejet 21.11.2019 in opredeljuje kako naj občina v bodoče rešuje težave z dostopnostjo do javnih ustanov in storitev za vse, ki imajo težave z dostopom do prostora, informacij in storitev (ne samo za invalide).  </w:t>
      </w:r>
      <w:r w:rsidRPr="002A0890">
        <w:rPr>
          <w:rFonts w:ascii="Arial" w:hAnsi="Arial" w:cs="Arial"/>
          <w:sz w:val="22"/>
          <w:szCs w:val="22"/>
        </w:rPr>
        <w:t>SND sledi načelom, ki jih je občina prevzela s sodelovanjem v projektu Občina po meri invalidov.</w:t>
      </w:r>
    </w:p>
    <w:p w14:paraId="2ECDD473" w14:textId="77777777" w:rsidR="008910A6" w:rsidRPr="002A0890" w:rsidRDefault="008910A6" w:rsidP="008910A6">
      <w:pPr>
        <w:jc w:val="both"/>
        <w:rPr>
          <w:rFonts w:ascii="Arial" w:hAnsi="Arial" w:cs="Arial"/>
          <w:bCs/>
          <w:sz w:val="22"/>
          <w:szCs w:val="22"/>
        </w:rPr>
      </w:pPr>
    </w:p>
    <w:p w14:paraId="295C03BD" w14:textId="77777777" w:rsidR="008910A6" w:rsidRPr="002A0890" w:rsidRDefault="008910A6" w:rsidP="008910A6">
      <w:pPr>
        <w:jc w:val="both"/>
        <w:rPr>
          <w:rFonts w:ascii="Arial" w:hAnsi="Arial" w:cs="Arial"/>
          <w:sz w:val="22"/>
          <w:szCs w:val="22"/>
        </w:rPr>
      </w:pPr>
      <w:r w:rsidRPr="002A0890">
        <w:rPr>
          <w:rFonts w:ascii="Arial" w:hAnsi="Arial" w:cs="Arial"/>
          <w:sz w:val="22"/>
          <w:szCs w:val="22"/>
        </w:rPr>
        <w:t xml:space="preserve">Dostopnost do prostora vključuje </w:t>
      </w:r>
      <w:r w:rsidRPr="002A0890">
        <w:rPr>
          <w:rFonts w:ascii="Arial" w:hAnsi="Arial" w:cs="Arial"/>
          <w:iCs/>
          <w:sz w:val="22"/>
          <w:szCs w:val="22"/>
        </w:rPr>
        <w:t>Smernice za zagotavljanje dostopnosti na javnih površinah</w:t>
      </w:r>
      <w:r w:rsidRPr="002A0890">
        <w:rPr>
          <w:rFonts w:ascii="Arial" w:hAnsi="Arial" w:cs="Arial"/>
          <w:sz w:val="22"/>
          <w:szCs w:val="22"/>
        </w:rPr>
        <w:t xml:space="preserve">, ki so sprejete v skladu z 22. členom </w:t>
      </w:r>
      <w:r w:rsidRPr="002A0890">
        <w:rPr>
          <w:rFonts w:ascii="Arial" w:hAnsi="Arial" w:cs="Arial"/>
          <w:iCs/>
          <w:sz w:val="22"/>
          <w:szCs w:val="22"/>
        </w:rPr>
        <w:t>Gradbenega zakona</w:t>
      </w:r>
      <w:r w:rsidRPr="002A0890">
        <w:rPr>
          <w:rFonts w:ascii="Arial" w:hAnsi="Arial" w:cs="Arial"/>
          <w:sz w:val="22"/>
          <w:szCs w:val="22"/>
        </w:rPr>
        <w:t xml:space="preserve">, ki predvideva, da lahko občina, če se dogovori z invalidskimi organizacijami nekoliko zniža zahteve za dostopnost zunanjih javnih površin, ki so zapisane v zakonodaji. V zameno za znižanje nekaterih zahtev (kot je npr. nameščanje taktilnih oznak v vaseh in naseljih, kjer te niso potrebne), se občina zaveže, da bo namenjala določena sredstva odpravljanju ovir tam, kjer je to bolj nujno, ter vključevala invalidske organizacije v postopke projektiranja javnih površin tako, da bo mogoče najti dobre rešitve, primerne za vse uporabnike. </w:t>
      </w:r>
    </w:p>
    <w:p w14:paraId="4A0839D5" w14:textId="77777777" w:rsidR="008910A6" w:rsidRPr="002A0890" w:rsidRDefault="008910A6" w:rsidP="008910A6">
      <w:pPr>
        <w:jc w:val="both"/>
        <w:rPr>
          <w:rFonts w:ascii="Arial" w:hAnsi="Arial" w:cs="Arial"/>
          <w:sz w:val="22"/>
          <w:szCs w:val="22"/>
        </w:rPr>
      </w:pPr>
    </w:p>
    <w:p w14:paraId="389F87DB" w14:textId="77777777" w:rsidR="008910A6" w:rsidRPr="002A0890" w:rsidRDefault="008910A6" w:rsidP="008910A6">
      <w:pPr>
        <w:jc w:val="both"/>
        <w:rPr>
          <w:rFonts w:ascii="Arial" w:hAnsi="Arial" w:cs="Arial"/>
          <w:sz w:val="22"/>
          <w:szCs w:val="22"/>
        </w:rPr>
      </w:pPr>
      <w:r w:rsidRPr="002A0890">
        <w:rPr>
          <w:rFonts w:ascii="Arial" w:hAnsi="Arial" w:cs="Arial"/>
          <w:sz w:val="22"/>
          <w:szCs w:val="22"/>
        </w:rPr>
        <w:t xml:space="preserve">Dostop do informacij je za uspešno rabo javnih storitev in sodelovanje v procesih v družbi zelo pomemben in za ljudi z oviranostmi največkrat tudi zelo težaven. Dostopnost informacij povezuje različna področja, od informacijske tehnologije do oblikovanja proizvodov in načrtovanja prostora ter procesov, ki potekajo v njem. Tako je tema dostopnosti informacij neločljivo povezana z dostopnostjo prostora in dostopnostjo storitev. Težave z dostopom do informacij imajo predvsem ljudje z okvarami sluha in/ali vida ter ljudje z motnjami v duševnem razvoju, pa tudi ljudje z raznimi kognitivnimi okvarami, slabim spominom, motnjami branja, po poškodbi glave itd. </w:t>
      </w:r>
    </w:p>
    <w:p w14:paraId="5B2BB07A" w14:textId="77777777" w:rsidR="008910A6" w:rsidRPr="002A0890" w:rsidRDefault="008910A6" w:rsidP="008910A6">
      <w:pPr>
        <w:jc w:val="both"/>
        <w:rPr>
          <w:rFonts w:ascii="Arial" w:hAnsi="Arial" w:cs="Arial"/>
          <w:sz w:val="22"/>
          <w:szCs w:val="22"/>
        </w:rPr>
      </w:pPr>
    </w:p>
    <w:p w14:paraId="361E22F2" w14:textId="77777777" w:rsidR="00913872" w:rsidRPr="002A0890" w:rsidRDefault="008910A6" w:rsidP="00913872">
      <w:pPr>
        <w:jc w:val="both"/>
        <w:rPr>
          <w:rFonts w:ascii="Arial" w:hAnsi="Arial" w:cs="Arial"/>
          <w:sz w:val="22"/>
          <w:szCs w:val="22"/>
        </w:rPr>
      </w:pPr>
      <w:r w:rsidRPr="002A0890">
        <w:rPr>
          <w:rFonts w:ascii="Arial" w:hAnsi="Arial" w:cs="Arial"/>
          <w:sz w:val="22"/>
          <w:szCs w:val="22"/>
        </w:rPr>
        <w:t xml:space="preserve">Pri zagotavljanju dostopnosti do storitev za ljudi z okvarami vida in/ali sluha ter ljudi z motnjo v duševnem razvoju je predvsem pomembno izobraževanje in usposabljanje zaposlenih, ki stopajo v stik s strankami. Dostopnost storitev pomeni tudi spodbujanje razvoja in zagotavljanje kontinuiranega izvajanje programov in storitev s področij športa in rekreacije, kulture, vzgoje in </w:t>
      </w:r>
      <w:r w:rsidRPr="002A0890">
        <w:rPr>
          <w:rFonts w:ascii="Arial" w:hAnsi="Arial" w:cs="Arial"/>
          <w:sz w:val="22"/>
          <w:szCs w:val="22"/>
        </w:rPr>
        <w:lastRenderedPageBreak/>
        <w:t xml:space="preserve">izobraževanja ter zdravja, socialnega varstva in zaposlovanje za aktivno vključevanje oseb z oviranostmi v vsakdanje življenje lokalne skupnosti. </w:t>
      </w:r>
    </w:p>
    <w:p w14:paraId="3D2F6399" w14:textId="77777777" w:rsidR="00913872" w:rsidRPr="002A0890" w:rsidRDefault="00913872" w:rsidP="00913872">
      <w:pPr>
        <w:jc w:val="both"/>
        <w:rPr>
          <w:rFonts w:ascii="Arial" w:hAnsi="Arial" w:cs="Arial"/>
          <w:sz w:val="22"/>
          <w:szCs w:val="22"/>
        </w:rPr>
      </w:pPr>
    </w:p>
    <w:p w14:paraId="5E0CBB93" w14:textId="688DF24C" w:rsidR="00111ABC" w:rsidRPr="002A0890" w:rsidRDefault="008910A6" w:rsidP="00913872">
      <w:pPr>
        <w:jc w:val="both"/>
        <w:rPr>
          <w:rFonts w:ascii="Arial" w:hAnsi="Arial" w:cs="Arial"/>
          <w:b/>
          <w:sz w:val="22"/>
          <w:szCs w:val="22"/>
        </w:rPr>
      </w:pPr>
      <w:r w:rsidRPr="002A0890">
        <w:rPr>
          <w:rFonts w:ascii="Arial" w:hAnsi="Arial" w:cs="Arial"/>
          <w:sz w:val="22"/>
          <w:szCs w:val="22"/>
        </w:rPr>
        <w:t xml:space="preserve">Mestna občina se je s sprejemom SND zavezala, da bo pripravila </w:t>
      </w:r>
      <w:r w:rsidR="005A5735" w:rsidRPr="002A0890">
        <w:rPr>
          <w:rFonts w:ascii="Arial" w:hAnsi="Arial" w:cs="Arial"/>
          <w:sz w:val="22"/>
          <w:szCs w:val="22"/>
        </w:rPr>
        <w:t xml:space="preserve">štiri letni </w:t>
      </w:r>
      <w:r w:rsidRPr="002A0890">
        <w:rPr>
          <w:rFonts w:ascii="Arial" w:hAnsi="Arial" w:cs="Arial"/>
          <w:sz w:val="22"/>
          <w:szCs w:val="22"/>
        </w:rPr>
        <w:t xml:space="preserve">akcijski načrt izvajanja ukrepov iz SND. </w:t>
      </w:r>
      <w:r w:rsidRPr="002A0890">
        <w:rPr>
          <w:rFonts w:ascii="Arial" w:hAnsi="Arial" w:cs="Arial"/>
          <w:snapToGrid w:val="0"/>
          <w:sz w:val="22"/>
          <w:szCs w:val="22"/>
        </w:rPr>
        <w:t>Akcijski načrt dostopnosti</w:t>
      </w:r>
      <w:r w:rsidR="00105691" w:rsidRPr="002A0890">
        <w:rPr>
          <w:rFonts w:ascii="Arial" w:hAnsi="Arial" w:cs="Arial"/>
          <w:snapToGrid w:val="0"/>
          <w:sz w:val="22"/>
          <w:szCs w:val="22"/>
        </w:rPr>
        <w:t xml:space="preserve"> je bil</w:t>
      </w:r>
      <w:r w:rsidRPr="002A0890">
        <w:rPr>
          <w:rFonts w:ascii="Arial" w:hAnsi="Arial" w:cs="Arial"/>
          <w:snapToGrid w:val="0"/>
          <w:sz w:val="22"/>
          <w:szCs w:val="22"/>
        </w:rPr>
        <w:t xml:space="preserve"> na</w:t>
      </w:r>
      <w:r w:rsidR="00111ABC" w:rsidRPr="002A0890">
        <w:rPr>
          <w:rFonts w:ascii="Arial" w:hAnsi="Arial" w:cs="Arial"/>
          <w:snapToGrid w:val="0"/>
          <w:sz w:val="22"/>
          <w:szCs w:val="22"/>
        </w:rPr>
        <w:t xml:space="preserve"> </w:t>
      </w:r>
      <w:r w:rsidRPr="002A0890">
        <w:rPr>
          <w:rFonts w:ascii="Arial" w:hAnsi="Arial" w:cs="Arial"/>
          <w:snapToGrid w:val="0"/>
          <w:sz w:val="22"/>
          <w:szCs w:val="22"/>
        </w:rPr>
        <w:t>mestnem svetu Mest</w:t>
      </w:r>
      <w:r w:rsidR="002A0890">
        <w:rPr>
          <w:rFonts w:ascii="Arial" w:hAnsi="Arial" w:cs="Arial"/>
          <w:snapToGrid w:val="0"/>
          <w:sz w:val="22"/>
          <w:szCs w:val="22"/>
        </w:rPr>
        <w:t>n</w:t>
      </w:r>
      <w:r w:rsidRPr="002A0890">
        <w:rPr>
          <w:rFonts w:ascii="Arial" w:hAnsi="Arial" w:cs="Arial"/>
          <w:snapToGrid w:val="0"/>
          <w:sz w:val="22"/>
          <w:szCs w:val="22"/>
        </w:rPr>
        <w:t xml:space="preserve">e občine Nova Gorica potrjen 11.3.2021 in velja za obdobje 2021-2024. </w:t>
      </w:r>
      <w:r w:rsidR="00111ABC" w:rsidRPr="002A0890">
        <w:rPr>
          <w:rFonts w:ascii="Arial" w:hAnsi="Arial" w:cs="Arial"/>
          <w:sz w:val="22"/>
          <w:szCs w:val="22"/>
        </w:rPr>
        <w:t>Poročilo o izvedenih aktivnosti iz Strateškega načrta dostopnosti Mestne občine Nova Gorica v letu 202</w:t>
      </w:r>
      <w:r w:rsidR="00E747CF" w:rsidRPr="002A0890">
        <w:rPr>
          <w:rFonts w:ascii="Arial" w:hAnsi="Arial" w:cs="Arial"/>
          <w:sz w:val="22"/>
          <w:szCs w:val="22"/>
        </w:rPr>
        <w:t>2</w:t>
      </w:r>
      <w:r w:rsidR="00111ABC" w:rsidRPr="002A0890">
        <w:rPr>
          <w:rFonts w:ascii="Arial" w:hAnsi="Arial" w:cs="Arial"/>
          <w:sz w:val="22"/>
          <w:szCs w:val="22"/>
        </w:rPr>
        <w:t xml:space="preserve"> je nastalo v sodelovanju </w:t>
      </w:r>
      <w:r w:rsidR="007D1F4F" w:rsidRPr="002A0890">
        <w:rPr>
          <w:rFonts w:ascii="Arial" w:hAnsi="Arial" w:cs="Arial"/>
          <w:sz w:val="22"/>
          <w:szCs w:val="22"/>
        </w:rPr>
        <w:t xml:space="preserve">z vsemi </w:t>
      </w:r>
      <w:r w:rsidR="00111ABC" w:rsidRPr="002A0890">
        <w:rPr>
          <w:rFonts w:ascii="Arial" w:hAnsi="Arial" w:cs="Arial"/>
          <w:sz w:val="22"/>
          <w:szCs w:val="22"/>
        </w:rPr>
        <w:t>občinski</w:t>
      </w:r>
      <w:r w:rsidR="007D1F4F" w:rsidRPr="002A0890">
        <w:rPr>
          <w:rFonts w:ascii="Arial" w:hAnsi="Arial" w:cs="Arial"/>
          <w:sz w:val="22"/>
          <w:szCs w:val="22"/>
        </w:rPr>
        <w:t>mi</w:t>
      </w:r>
      <w:r w:rsidR="00111ABC" w:rsidRPr="002A0890">
        <w:rPr>
          <w:rFonts w:ascii="Arial" w:hAnsi="Arial" w:cs="Arial"/>
          <w:sz w:val="22"/>
          <w:szCs w:val="22"/>
        </w:rPr>
        <w:t xml:space="preserve"> služb</w:t>
      </w:r>
      <w:r w:rsidR="007D1F4F" w:rsidRPr="002A0890">
        <w:rPr>
          <w:rFonts w:ascii="Arial" w:hAnsi="Arial" w:cs="Arial"/>
          <w:sz w:val="22"/>
          <w:szCs w:val="22"/>
        </w:rPr>
        <w:t>ami</w:t>
      </w:r>
      <w:r w:rsidR="00111ABC" w:rsidRPr="002A0890">
        <w:rPr>
          <w:rFonts w:ascii="Arial" w:hAnsi="Arial" w:cs="Arial"/>
          <w:sz w:val="22"/>
          <w:szCs w:val="22"/>
        </w:rPr>
        <w:t>, javn</w:t>
      </w:r>
      <w:r w:rsidR="007D1F4F" w:rsidRPr="002A0890">
        <w:rPr>
          <w:rFonts w:ascii="Arial" w:hAnsi="Arial" w:cs="Arial"/>
          <w:sz w:val="22"/>
          <w:szCs w:val="22"/>
        </w:rPr>
        <w:t>imi</w:t>
      </w:r>
      <w:r w:rsidR="00111ABC" w:rsidRPr="002A0890">
        <w:rPr>
          <w:rFonts w:ascii="Arial" w:hAnsi="Arial" w:cs="Arial"/>
          <w:sz w:val="22"/>
          <w:szCs w:val="22"/>
        </w:rPr>
        <w:t xml:space="preserve"> zavod</w:t>
      </w:r>
      <w:r w:rsidR="007D1F4F" w:rsidRPr="002A0890">
        <w:rPr>
          <w:rFonts w:ascii="Arial" w:hAnsi="Arial" w:cs="Arial"/>
          <w:sz w:val="22"/>
          <w:szCs w:val="22"/>
        </w:rPr>
        <w:t>i</w:t>
      </w:r>
      <w:r w:rsidR="00111ABC" w:rsidRPr="002A0890">
        <w:rPr>
          <w:rFonts w:ascii="Arial" w:hAnsi="Arial" w:cs="Arial"/>
          <w:sz w:val="22"/>
          <w:szCs w:val="22"/>
        </w:rPr>
        <w:t xml:space="preserve"> katerih ustanoviteljica je </w:t>
      </w:r>
      <w:r w:rsidR="003E200C" w:rsidRPr="002A0890">
        <w:rPr>
          <w:rFonts w:ascii="Arial" w:hAnsi="Arial" w:cs="Arial"/>
          <w:sz w:val="22"/>
          <w:szCs w:val="22"/>
        </w:rPr>
        <w:t>m</w:t>
      </w:r>
      <w:r w:rsidR="00111ABC" w:rsidRPr="002A0890">
        <w:rPr>
          <w:rFonts w:ascii="Arial" w:hAnsi="Arial" w:cs="Arial"/>
          <w:sz w:val="22"/>
          <w:szCs w:val="22"/>
        </w:rPr>
        <w:t>estna občina</w:t>
      </w:r>
      <w:r w:rsidR="007D1F4F" w:rsidRPr="002A0890">
        <w:rPr>
          <w:rFonts w:ascii="Arial" w:hAnsi="Arial" w:cs="Arial"/>
          <w:sz w:val="22"/>
          <w:szCs w:val="22"/>
        </w:rPr>
        <w:t xml:space="preserve">, </w:t>
      </w:r>
      <w:r w:rsidR="00E747CF" w:rsidRPr="002A0890">
        <w:rPr>
          <w:rFonts w:ascii="Arial" w:hAnsi="Arial" w:cs="Arial"/>
          <w:sz w:val="22"/>
          <w:szCs w:val="22"/>
        </w:rPr>
        <w:t>nekateri</w:t>
      </w:r>
      <w:r w:rsidR="007D1F4F" w:rsidRPr="002A0890">
        <w:rPr>
          <w:rFonts w:ascii="Arial" w:hAnsi="Arial" w:cs="Arial"/>
          <w:sz w:val="22"/>
          <w:szCs w:val="22"/>
        </w:rPr>
        <w:t>mi</w:t>
      </w:r>
      <w:r w:rsidR="00E747CF" w:rsidRPr="002A0890">
        <w:rPr>
          <w:rFonts w:ascii="Arial" w:hAnsi="Arial" w:cs="Arial"/>
          <w:sz w:val="22"/>
          <w:szCs w:val="22"/>
        </w:rPr>
        <w:t xml:space="preserve"> drugi</w:t>
      </w:r>
      <w:r w:rsidR="007D1F4F" w:rsidRPr="002A0890">
        <w:rPr>
          <w:rFonts w:ascii="Arial" w:hAnsi="Arial" w:cs="Arial"/>
          <w:sz w:val="22"/>
          <w:szCs w:val="22"/>
        </w:rPr>
        <w:t xml:space="preserve">mi </w:t>
      </w:r>
      <w:r w:rsidR="00E747CF" w:rsidRPr="002A0890">
        <w:rPr>
          <w:rFonts w:ascii="Arial" w:hAnsi="Arial" w:cs="Arial"/>
          <w:sz w:val="22"/>
          <w:szCs w:val="22"/>
        </w:rPr>
        <w:t>javnih zavodov</w:t>
      </w:r>
      <w:r w:rsidR="007D1F4F" w:rsidRPr="002A0890">
        <w:rPr>
          <w:rFonts w:ascii="Arial" w:hAnsi="Arial" w:cs="Arial"/>
          <w:sz w:val="22"/>
          <w:szCs w:val="22"/>
        </w:rPr>
        <w:t xml:space="preserve"> ter</w:t>
      </w:r>
      <w:r w:rsidR="00111ABC" w:rsidRPr="002A0890">
        <w:rPr>
          <w:rFonts w:ascii="Arial" w:hAnsi="Arial" w:cs="Arial"/>
          <w:sz w:val="22"/>
          <w:szCs w:val="22"/>
        </w:rPr>
        <w:t xml:space="preserve"> invalidski</w:t>
      </w:r>
      <w:r w:rsidR="007D1F4F" w:rsidRPr="002A0890">
        <w:rPr>
          <w:rFonts w:ascii="Arial" w:hAnsi="Arial" w:cs="Arial"/>
          <w:sz w:val="22"/>
          <w:szCs w:val="22"/>
        </w:rPr>
        <w:t>mi in nevladnimi</w:t>
      </w:r>
      <w:r w:rsidR="00111ABC" w:rsidRPr="002A0890">
        <w:rPr>
          <w:rFonts w:ascii="Arial" w:hAnsi="Arial" w:cs="Arial"/>
          <w:sz w:val="22"/>
          <w:szCs w:val="22"/>
        </w:rPr>
        <w:t xml:space="preserve"> organizacij</w:t>
      </w:r>
      <w:r w:rsidR="007D1F4F" w:rsidRPr="002A0890">
        <w:rPr>
          <w:rFonts w:ascii="Arial" w:hAnsi="Arial" w:cs="Arial"/>
          <w:sz w:val="22"/>
          <w:szCs w:val="22"/>
        </w:rPr>
        <w:t>ami</w:t>
      </w:r>
      <w:r w:rsidR="00111ABC" w:rsidRPr="002A0890">
        <w:rPr>
          <w:rFonts w:ascii="Arial" w:hAnsi="Arial" w:cs="Arial"/>
          <w:sz w:val="22"/>
          <w:szCs w:val="22"/>
        </w:rPr>
        <w:t xml:space="preserve">. Poročilo je sestavljeno iz treh poglavij: dostopnost do prostora, dostopnost do informacij ter dostopnost do storitev.  </w:t>
      </w:r>
    </w:p>
    <w:p w14:paraId="2984CBD3" w14:textId="77777777" w:rsidR="00111ABC" w:rsidRPr="002A0890" w:rsidRDefault="00111ABC" w:rsidP="00111ABC">
      <w:pPr>
        <w:pStyle w:val="Noga"/>
        <w:numPr>
          <w:ilvl w:val="0"/>
          <w:numId w:val="14"/>
        </w:numPr>
        <w:tabs>
          <w:tab w:val="clear" w:pos="4536"/>
          <w:tab w:val="clear" w:pos="9072"/>
        </w:tabs>
        <w:ind w:right="360"/>
        <w:rPr>
          <w:rFonts w:ascii="Arial" w:hAnsi="Arial" w:cs="Arial"/>
          <w:b/>
          <w:bCs/>
          <w:sz w:val="22"/>
          <w:szCs w:val="22"/>
        </w:rPr>
      </w:pPr>
      <w:r w:rsidRPr="002A0890">
        <w:rPr>
          <w:rFonts w:ascii="Arial" w:hAnsi="Arial" w:cs="Arial"/>
          <w:sz w:val="22"/>
          <w:szCs w:val="22"/>
        </w:rPr>
        <w:br w:type="page"/>
      </w:r>
      <w:r w:rsidRPr="002A0890">
        <w:rPr>
          <w:rFonts w:ascii="Arial" w:hAnsi="Arial" w:cs="Arial"/>
          <w:b/>
          <w:bCs/>
          <w:sz w:val="22"/>
          <w:szCs w:val="22"/>
        </w:rPr>
        <w:lastRenderedPageBreak/>
        <w:t xml:space="preserve">POGLAVJE: DOSTOPNOST DO PROSTORA </w:t>
      </w:r>
    </w:p>
    <w:p w14:paraId="668C13D3" w14:textId="77777777" w:rsidR="00111ABC" w:rsidRPr="002A0890" w:rsidRDefault="00111ABC" w:rsidP="00111ABC">
      <w:pPr>
        <w:pStyle w:val="Noga"/>
        <w:ind w:right="360"/>
        <w:jc w:val="both"/>
        <w:rPr>
          <w:rFonts w:ascii="Arial" w:hAnsi="Arial" w:cs="Arial"/>
          <w:sz w:val="22"/>
          <w:szCs w:val="22"/>
        </w:rPr>
      </w:pPr>
    </w:p>
    <w:p w14:paraId="26E16C02" w14:textId="77777777" w:rsidR="00111ABC" w:rsidRPr="002A0890" w:rsidRDefault="00111ABC" w:rsidP="00111ABC">
      <w:pPr>
        <w:pStyle w:val="Noga"/>
        <w:ind w:right="360"/>
        <w:jc w:val="both"/>
        <w:rPr>
          <w:rFonts w:ascii="Arial" w:hAnsi="Arial" w:cs="Arial"/>
          <w:sz w:val="22"/>
          <w:szCs w:val="22"/>
        </w:rPr>
      </w:pPr>
    </w:p>
    <w:p w14:paraId="30F940D9" w14:textId="0DA0A546" w:rsidR="00C35C2A" w:rsidRPr="002A0890" w:rsidRDefault="00C35C2A" w:rsidP="00C35C2A">
      <w:pPr>
        <w:jc w:val="both"/>
        <w:rPr>
          <w:rFonts w:ascii="Arial" w:hAnsi="Arial" w:cs="Arial"/>
          <w:sz w:val="22"/>
          <w:szCs w:val="22"/>
        </w:rPr>
      </w:pPr>
      <w:r w:rsidRPr="002A0890">
        <w:rPr>
          <w:rFonts w:ascii="Arial" w:hAnsi="Arial" w:cs="Arial"/>
          <w:b/>
          <w:snapToGrid w:val="0"/>
          <w:sz w:val="22"/>
          <w:szCs w:val="22"/>
        </w:rPr>
        <w:t>DOSTOPNOST PROSTORA:</w:t>
      </w:r>
      <w:r w:rsidRPr="002A0890">
        <w:rPr>
          <w:rFonts w:ascii="Arial" w:hAnsi="Arial" w:cs="Arial"/>
          <w:snapToGrid w:val="0"/>
          <w:sz w:val="22"/>
          <w:szCs w:val="22"/>
        </w:rPr>
        <w:t xml:space="preserve"> </w:t>
      </w:r>
      <w:r w:rsidRPr="002A0890">
        <w:rPr>
          <w:rFonts w:ascii="Arial" w:hAnsi="Arial" w:cs="Arial"/>
          <w:sz w:val="22"/>
          <w:szCs w:val="22"/>
        </w:rPr>
        <w:t xml:space="preserve">Poglavje se nanaša na vse t.i. posege v prostor, ki jih izvaja </w:t>
      </w:r>
      <w:r w:rsidR="003E200C" w:rsidRPr="002A0890">
        <w:rPr>
          <w:rFonts w:ascii="Arial" w:hAnsi="Arial" w:cs="Arial"/>
          <w:sz w:val="22"/>
          <w:szCs w:val="22"/>
        </w:rPr>
        <w:t>m</w:t>
      </w:r>
      <w:r w:rsidRPr="002A0890">
        <w:rPr>
          <w:rFonts w:ascii="Arial" w:hAnsi="Arial" w:cs="Arial"/>
          <w:sz w:val="22"/>
          <w:szCs w:val="22"/>
        </w:rPr>
        <w:t xml:space="preserve">estna občina (vključno z vsemi organi in javnimi podjetji, katerih (so)-ustanoviteljica je) in koncesionarji, katerim je </w:t>
      </w:r>
      <w:r w:rsidR="003E200C" w:rsidRPr="002A0890">
        <w:rPr>
          <w:rFonts w:ascii="Arial" w:hAnsi="Arial" w:cs="Arial"/>
          <w:sz w:val="22"/>
          <w:szCs w:val="22"/>
        </w:rPr>
        <w:t>m</w:t>
      </w:r>
      <w:r w:rsidRPr="002A0890">
        <w:rPr>
          <w:rFonts w:ascii="Arial" w:hAnsi="Arial" w:cs="Arial"/>
          <w:sz w:val="22"/>
          <w:szCs w:val="22"/>
        </w:rPr>
        <w:t xml:space="preserve">estna občina prenesla s koncesijo določene naloge. Najprej so opisani postopki oziroma aktivnosti, ki jih morajo izvesti nosilci posameznih nalog na področju prostora, da zagotovijo skladnost posegov s SND MONG ter posebna orodja, ki jih pri tem lahko uporabljajo. </w:t>
      </w:r>
    </w:p>
    <w:p w14:paraId="6539A08B" w14:textId="77777777" w:rsidR="00C35C2A" w:rsidRPr="002A0890" w:rsidRDefault="00C35C2A" w:rsidP="00C35C2A">
      <w:pPr>
        <w:rPr>
          <w:rFonts w:ascii="Arial" w:hAnsi="Arial" w:cs="Arial"/>
          <w:sz w:val="22"/>
          <w:szCs w:val="22"/>
        </w:rPr>
      </w:pPr>
      <w:r w:rsidRPr="002A0890">
        <w:rPr>
          <w:rFonts w:ascii="Arial" w:hAnsi="Arial" w:cs="Arial"/>
          <w:sz w:val="22"/>
          <w:szCs w:val="22"/>
        </w:rPr>
        <w:t xml:space="preserve">Posege v prostor v tem poglavju delimo na: </w:t>
      </w:r>
    </w:p>
    <w:p w14:paraId="6ED0DAEC" w14:textId="77777777" w:rsidR="00C35C2A" w:rsidRPr="002A0890" w:rsidRDefault="00C35C2A" w:rsidP="00111ABC">
      <w:pPr>
        <w:widowControl w:val="0"/>
        <w:contextualSpacing/>
        <w:jc w:val="both"/>
        <w:rPr>
          <w:rFonts w:ascii="Arial" w:hAnsi="Arial" w:cs="Arial"/>
          <w:sz w:val="22"/>
          <w:szCs w:val="22"/>
        </w:rPr>
      </w:pPr>
      <w:r w:rsidRPr="002A0890">
        <w:rPr>
          <w:rFonts w:ascii="Arial" w:hAnsi="Arial" w:cs="Arial"/>
          <w:sz w:val="22"/>
          <w:szCs w:val="22"/>
        </w:rPr>
        <w:t>1. TRAJNE POSEGE (novogradnje, rekonstrukcije, vzdrževalna dela, odstranitev objekta, spremembe namembnosti)</w:t>
      </w:r>
    </w:p>
    <w:p w14:paraId="5D6B7530" w14:textId="77777777" w:rsidR="00C35C2A" w:rsidRPr="002A0890" w:rsidRDefault="00C35C2A" w:rsidP="00111ABC">
      <w:pPr>
        <w:widowControl w:val="0"/>
        <w:contextualSpacing/>
        <w:jc w:val="both"/>
        <w:rPr>
          <w:rFonts w:ascii="Arial" w:hAnsi="Arial" w:cs="Arial"/>
          <w:sz w:val="22"/>
          <w:szCs w:val="22"/>
        </w:rPr>
      </w:pPr>
      <w:r w:rsidRPr="002A0890">
        <w:rPr>
          <w:rFonts w:ascii="Arial" w:hAnsi="Arial" w:cs="Arial"/>
          <w:sz w:val="22"/>
          <w:szCs w:val="22"/>
        </w:rPr>
        <w:t>2.   ZAČASNE UREDITVE (preusmeritve prometa v času zapore ceste, izdaja dovoljenj za posebne rabe prostora, začasne ureditve v času trajanja prireditev)</w:t>
      </w:r>
    </w:p>
    <w:p w14:paraId="7E7B8A2D" w14:textId="77777777" w:rsidR="00C35C2A" w:rsidRPr="002A0890" w:rsidRDefault="00C35C2A" w:rsidP="00111ABC">
      <w:pPr>
        <w:widowControl w:val="0"/>
        <w:contextualSpacing/>
        <w:jc w:val="both"/>
        <w:rPr>
          <w:rFonts w:ascii="Arial" w:hAnsi="Arial" w:cs="Arial"/>
          <w:sz w:val="22"/>
          <w:szCs w:val="22"/>
        </w:rPr>
      </w:pPr>
      <w:r w:rsidRPr="002A0890">
        <w:rPr>
          <w:rFonts w:ascii="Arial" w:hAnsi="Arial" w:cs="Arial"/>
          <w:sz w:val="22"/>
          <w:szCs w:val="22"/>
        </w:rPr>
        <w:t xml:space="preserve">3. OPREMLJANJE PROSTOROV IN SELITVE (opremljanje prostorov v javni rabi, selitve javnih storitev v druge lastne ali najemniške prostore) </w:t>
      </w:r>
    </w:p>
    <w:p w14:paraId="6470D516" w14:textId="77777777" w:rsidR="00111ABC" w:rsidRPr="002A0890" w:rsidRDefault="00111ABC" w:rsidP="00111ABC">
      <w:pPr>
        <w:widowControl w:val="0"/>
        <w:contextualSpacing/>
        <w:jc w:val="both"/>
        <w:rPr>
          <w:rFonts w:ascii="Arial" w:hAnsi="Arial" w:cs="Arial"/>
          <w:sz w:val="22"/>
          <w:szCs w:val="22"/>
        </w:rPr>
      </w:pPr>
    </w:p>
    <w:p w14:paraId="57AB86D5" w14:textId="77777777" w:rsidR="00C35C2A" w:rsidRPr="002A0890" w:rsidRDefault="00C35C2A" w:rsidP="00C35C2A">
      <w:pPr>
        <w:jc w:val="both"/>
        <w:rPr>
          <w:rFonts w:ascii="Arial" w:hAnsi="Arial" w:cs="Arial"/>
          <w:bCs/>
          <w:sz w:val="22"/>
          <w:szCs w:val="22"/>
        </w:rPr>
      </w:pPr>
      <w:r w:rsidRPr="002A0890">
        <w:rPr>
          <w:rFonts w:ascii="Arial" w:hAnsi="Arial" w:cs="Arial"/>
          <w:bCs/>
          <w:sz w:val="22"/>
          <w:szCs w:val="22"/>
        </w:rPr>
        <w:t xml:space="preserve">V nadaljevanju </w:t>
      </w:r>
      <w:r w:rsidR="00111ABC" w:rsidRPr="002A0890">
        <w:rPr>
          <w:rFonts w:ascii="Arial" w:hAnsi="Arial" w:cs="Arial"/>
          <w:bCs/>
          <w:sz w:val="22"/>
          <w:szCs w:val="22"/>
        </w:rPr>
        <w:t>so predstavljene izvedene aktivnosti v letu 202</w:t>
      </w:r>
      <w:r w:rsidR="003A0DFD" w:rsidRPr="002A0890">
        <w:rPr>
          <w:rFonts w:ascii="Arial" w:hAnsi="Arial" w:cs="Arial"/>
          <w:bCs/>
          <w:sz w:val="22"/>
          <w:szCs w:val="22"/>
        </w:rPr>
        <w:t>2</w:t>
      </w:r>
      <w:r w:rsidRPr="002A0890">
        <w:rPr>
          <w:rFonts w:ascii="Arial" w:hAnsi="Arial" w:cs="Arial"/>
          <w:bCs/>
          <w:sz w:val="22"/>
          <w:szCs w:val="22"/>
        </w:rPr>
        <w:t>.</w:t>
      </w:r>
    </w:p>
    <w:p w14:paraId="14C633AD" w14:textId="77777777" w:rsidR="002D12BD" w:rsidRPr="002A0890" w:rsidRDefault="002D12BD" w:rsidP="002D12BD">
      <w:pPr>
        <w:jc w:val="both"/>
        <w:rPr>
          <w:rFonts w:ascii="Arial" w:hAnsi="Arial" w:cs="Arial"/>
          <w:snapToGrid w:val="0"/>
          <w:sz w:val="22"/>
          <w:szCs w:val="22"/>
          <w:u w:val="single"/>
        </w:rPr>
      </w:pPr>
    </w:p>
    <w:p w14:paraId="062B7F7D" w14:textId="54330704" w:rsidR="002D12BD" w:rsidRPr="002A0890" w:rsidRDefault="002D12BD" w:rsidP="002D12BD">
      <w:pPr>
        <w:jc w:val="both"/>
        <w:rPr>
          <w:rFonts w:ascii="Arial" w:hAnsi="Arial" w:cs="Arial"/>
          <w:snapToGrid w:val="0"/>
          <w:sz w:val="22"/>
          <w:szCs w:val="22"/>
          <w:u w:val="single"/>
        </w:rPr>
      </w:pPr>
      <w:r w:rsidRPr="002A0890">
        <w:rPr>
          <w:rFonts w:ascii="Arial" w:hAnsi="Arial" w:cs="Arial"/>
          <w:snapToGrid w:val="0"/>
          <w:sz w:val="22"/>
          <w:szCs w:val="22"/>
          <w:u w:val="single"/>
        </w:rPr>
        <w:t>Aktivnosti Mestne občine Nova Gorica:</w:t>
      </w:r>
    </w:p>
    <w:p w14:paraId="52A6F87D" w14:textId="77777777" w:rsidR="002D12BD" w:rsidRPr="002A0890" w:rsidRDefault="002D12BD" w:rsidP="00C35C2A">
      <w:pPr>
        <w:jc w:val="both"/>
        <w:rPr>
          <w:rFonts w:ascii="Arial" w:hAnsi="Arial" w:cs="Arial"/>
          <w:bCs/>
          <w:sz w:val="22"/>
          <w:szCs w:val="22"/>
        </w:rPr>
      </w:pPr>
    </w:p>
    <w:p w14:paraId="79FF377B" w14:textId="77777777" w:rsidR="002D12BD" w:rsidRPr="002A0890" w:rsidRDefault="002D12BD" w:rsidP="002D12BD">
      <w:pPr>
        <w:jc w:val="both"/>
        <w:rPr>
          <w:rFonts w:ascii="Arial" w:hAnsi="Arial" w:cs="Arial"/>
          <w:sz w:val="22"/>
          <w:szCs w:val="22"/>
        </w:rPr>
      </w:pPr>
      <w:r w:rsidRPr="002A0890">
        <w:rPr>
          <w:rFonts w:ascii="Arial" w:hAnsi="Arial" w:cs="Arial"/>
          <w:sz w:val="22"/>
          <w:szCs w:val="22"/>
        </w:rPr>
        <w:t>Uredili smo promenado v Športnem parku v Novi Gorici, ki zajema tudi dostopnost za invalide ter dostopnost za slepe in slabovidne.</w:t>
      </w:r>
    </w:p>
    <w:p w14:paraId="4F0064DD" w14:textId="77777777" w:rsidR="002D12BD" w:rsidRPr="002A0890" w:rsidRDefault="002D12BD" w:rsidP="002D12BD">
      <w:pPr>
        <w:jc w:val="both"/>
        <w:rPr>
          <w:rFonts w:ascii="Arial" w:hAnsi="Arial" w:cs="Arial"/>
          <w:sz w:val="22"/>
          <w:szCs w:val="22"/>
        </w:rPr>
      </w:pPr>
    </w:p>
    <w:p w14:paraId="5D2A63CD" w14:textId="77777777" w:rsidR="002D12BD" w:rsidRPr="002A0890" w:rsidRDefault="002D12BD" w:rsidP="002D12BD">
      <w:pPr>
        <w:jc w:val="both"/>
        <w:rPr>
          <w:rFonts w:ascii="Arial" w:hAnsi="Arial" w:cs="Arial"/>
          <w:sz w:val="22"/>
          <w:szCs w:val="22"/>
        </w:rPr>
      </w:pPr>
      <w:r w:rsidRPr="002A0890">
        <w:rPr>
          <w:rFonts w:ascii="Arial" w:hAnsi="Arial" w:cs="Arial"/>
          <w:sz w:val="22"/>
          <w:szCs w:val="22"/>
        </w:rPr>
        <w:t xml:space="preserve">Uredili smo varne in dostopne površine v Šolskem kareju v Novi Gorici, ki omogoča primeren nivo dostopnosti do območja šol in rekreativnih površin za vse vrste uporabnikov. </w:t>
      </w:r>
    </w:p>
    <w:p w14:paraId="3E43906E" w14:textId="77777777" w:rsidR="002D12BD" w:rsidRPr="002A0890" w:rsidRDefault="002D12BD" w:rsidP="002D12BD">
      <w:pPr>
        <w:jc w:val="both"/>
        <w:rPr>
          <w:rFonts w:ascii="Arial" w:hAnsi="Arial" w:cs="Arial"/>
          <w:sz w:val="22"/>
          <w:szCs w:val="22"/>
        </w:rPr>
      </w:pPr>
    </w:p>
    <w:p w14:paraId="4108A773" w14:textId="77777777" w:rsidR="002D12BD" w:rsidRPr="002A0890" w:rsidRDefault="002D12BD" w:rsidP="002D12BD">
      <w:pPr>
        <w:jc w:val="both"/>
        <w:rPr>
          <w:rFonts w:ascii="Arial" w:hAnsi="Arial" w:cs="Arial"/>
          <w:sz w:val="22"/>
          <w:szCs w:val="22"/>
        </w:rPr>
      </w:pPr>
      <w:r w:rsidRPr="002A0890">
        <w:rPr>
          <w:rFonts w:ascii="Arial" w:hAnsi="Arial" w:cs="Arial"/>
          <w:sz w:val="22"/>
          <w:szCs w:val="22"/>
        </w:rPr>
        <w:t>V sklopu koncesije za izvajanje mestnega prometa smo kupili nizkopodno vozilo iz druge roke, ki je nadomestilo odsluženo vozilo.</w:t>
      </w:r>
    </w:p>
    <w:p w14:paraId="040CB84E" w14:textId="77777777" w:rsidR="002D12BD" w:rsidRPr="002A0890" w:rsidRDefault="002D12BD" w:rsidP="002D12BD">
      <w:pPr>
        <w:jc w:val="both"/>
        <w:rPr>
          <w:rFonts w:ascii="Arial" w:hAnsi="Arial" w:cs="Arial"/>
          <w:sz w:val="22"/>
          <w:szCs w:val="22"/>
        </w:rPr>
      </w:pPr>
    </w:p>
    <w:p w14:paraId="77072D6C" w14:textId="77777777" w:rsidR="002D12BD" w:rsidRPr="002A0890" w:rsidRDefault="002D12BD" w:rsidP="002D12BD">
      <w:pPr>
        <w:jc w:val="both"/>
        <w:rPr>
          <w:rFonts w:ascii="Arial" w:hAnsi="Arial" w:cs="Arial"/>
          <w:sz w:val="22"/>
          <w:szCs w:val="22"/>
        </w:rPr>
      </w:pPr>
      <w:r w:rsidRPr="002A0890">
        <w:rPr>
          <w:rFonts w:ascii="Arial" w:hAnsi="Arial" w:cs="Arial"/>
          <w:sz w:val="22"/>
          <w:szCs w:val="22"/>
        </w:rPr>
        <w:t xml:space="preserve">V sklopu urejanja javne razsvetljave in  obnove meteorne kanalizacije v Vrtni ulici v Novi Gorici smo obnovili del vozišča in pločnik. Pri tem je bila ustrezno  prilagojena višina robnikov na prehodih. </w:t>
      </w:r>
    </w:p>
    <w:p w14:paraId="69668510" w14:textId="77777777" w:rsidR="002D12BD" w:rsidRPr="002A0890" w:rsidRDefault="002D12BD" w:rsidP="002D12BD">
      <w:pPr>
        <w:jc w:val="both"/>
        <w:rPr>
          <w:rFonts w:ascii="Arial" w:hAnsi="Arial" w:cs="Arial"/>
          <w:sz w:val="22"/>
          <w:szCs w:val="22"/>
        </w:rPr>
      </w:pPr>
    </w:p>
    <w:p w14:paraId="1D0BA855" w14:textId="77777777" w:rsidR="002D12BD" w:rsidRPr="002A0890" w:rsidRDefault="002D12BD" w:rsidP="002D12BD">
      <w:pPr>
        <w:jc w:val="both"/>
        <w:rPr>
          <w:rFonts w:ascii="Arial" w:hAnsi="Arial" w:cs="Arial"/>
          <w:sz w:val="22"/>
          <w:szCs w:val="22"/>
        </w:rPr>
      </w:pPr>
      <w:r w:rsidRPr="002A0890">
        <w:rPr>
          <w:rFonts w:ascii="Arial" w:hAnsi="Arial" w:cs="Arial"/>
          <w:sz w:val="22"/>
          <w:szCs w:val="22"/>
        </w:rPr>
        <w:t>Pristopilo se je k pripravi projektne dokumentacije za ureditev 4 postajališč mestnega prometa v Rožni Dolini – izdelana je bila IDZ dokumentacija, v pripravi so PZI projekti in pridobivanje soglasje lastnikov zemljišč. – V sklopu priprave projektne dokumentacije so upoštevani vsi pogoji dostopnosti.</w:t>
      </w:r>
    </w:p>
    <w:p w14:paraId="63457F79" w14:textId="77777777" w:rsidR="002D12BD" w:rsidRPr="002A0890" w:rsidRDefault="002D12BD" w:rsidP="002D12BD">
      <w:pPr>
        <w:jc w:val="both"/>
        <w:rPr>
          <w:rFonts w:ascii="Arial" w:hAnsi="Arial" w:cs="Arial"/>
          <w:sz w:val="22"/>
          <w:szCs w:val="22"/>
        </w:rPr>
      </w:pPr>
    </w:p>
    <w:p w14:paraId="7C382071" w14:textId="77777777" w:rsidR="002D12BD" w:rsidRPr="002A0890" w:rsidRDefault="002D12BD" w:rsidP="002D12BD">
      <w:pPr>
        <w:jc w:val="both"/>
        <w:rPr>
          <w:rFonts w:ascii="Arial" w:hAnsi="Arial" w:cs="Arial"/>
          <w:sz w:val="22"/>
          <w:szCs w:val="22"/>
        </w:rPr>
      </w:pPr>
      <w:r w:rsidRPr="002A0890">
        <w:rPr>
          <w:rFonts w:ascii="Arial" w:hAnsi="Arial" w:cs="Arial"/>
          <w:sz w:val="22"/>
          <w:szCs w:val="22"/>
        </w:rPr>
        <w:t xml:space="preserve">V uporabo smo predali nov sprejemno-informacijski prostor na gradu Rihemberk – Infoteko Natura 2000 Grad Rihemberk, s predstavitvijo grajske dediščine in zanimivosti bližnjih območij Natura 2000, katerih sestavni del je tudi grad sam. Predstavljanje vsebin je bilo izvedeno na raznolik ter grafično pregleden in enostaven način za lažjo percepcijo s strani različnih skupin obiskovalcev. Video vsebine so opremljene s podnapisi za gluhe in naglušne. </w:t>
      </w:r>
    </w:p>
    <w:p w14:paraId="104186F0" w14:textId="77777777" w:rsidR="002D12BD" w:rsidRPr="002A0890" w:rsidRDefault="002D12BD" w:rsidP="002D12BD">
      <w:pPr>
        <w:jc w:val="both"/>
        <w:rPr>
          <w:rFonts w:ascii="Arial" w:hAnsi="Arial" w:cs="Arial"/>
          <w:sz w:val="22"/>
          <w:szCs w:val="22"/>
        </w:rPr>
      </w:pPr>
    </w:p>
    <w:p w14:paraId="3CE270A4" w14:textId="77777777" w:rsidR="002D12BD" w:rsidRPr="002A0890" w:rsidRDefault="002D12BD" w:rsidP="002D12BD">
      <w:pPr>
        <w:jc w:val="both"/>
        <w:rPr>
          <w:rFonts w:ascii="Arial" w:hAnsi="Arial" w:cs="Arial"/>
          <w:sz w:val="22"/>
          <w:szCs w:val="22"/>
        </w:rPr>
      </w:pPr>
      <w:r w:rsidRPr="002A0890">
        <w:rPr>
          <w:rFonts w:ascii="Arial" w:hAnsi="Arial" w:cs="Arial"/>
          <w:sz w:val="22"/>
          <w:szCs w:val="22"/>
        </w:rPr>
        <w:t>Pridobili smo PZI projektno dokumentacijo »Ukrepi za izboljšanje prometne varnosti na glavni prometni smeri Ulice bratov Hvalič«, ki med drugimi ukrepi za umirjanje prometa predvideva tudi izvedbo prehoda za pešce na dvignjeni ploščadi.</w:t>
      </w:r>
    </w:p>
    <w:p w14:paraId="2D9CF789" w14:textId="77777777" w:rsidR="002D12BD" w:rsidRPr="002A0890" w:rsidRDefault="002D12BD" w:rsidP="002D12BD">
      <w:pPr>
        <w:jc w:val="both"/>
        <w:rPr>
          <w:rFonts w:ascii="Arial" w:hAnsi="Arial" w:cs="Arial"/>
          <w:sz w:val="22"/>
          <w:szCs w:val="22"/>
        </w:rPr>
      </w:pPr>
    </w:p>
    <w:p w14:paraId="6A606B0C" w14:textId="4B53B206" w:rsidR="00C35C2A" w:rsidRPr="002A0890" w:rsidRDefault="002D12BD" w:rsidP="002D12BD">
      <w:pPr>
        <w:jc w:val="both"/>
        <w:rPr>
          <w:rFonts w:ascii="Arial" w:hAnsi="Arial" w:cs="Arial"/>
          <w:sz w:val="22"/>
          <w:szCs w:val="22"/>
          <w:u w:val="single"/>
        </w:rPr>
      </w:pPr>
      <w:r w:rsidRPr="002A0890">
        <w:rPr>
          <w:rFonts w:ascii="Arial" w:hAnsi="Arial" w:cs="Arial"/>
          <w:sz w:val="22"/>
          <w:szCs w:val="22"/>
          <w:u w:val="single"/>
        </w:rPr>
        <w:t xml:space="preserve">Aktivnosti drugih vključenih: </w:t>
      </w:r>
    </w:p>
    <w:p w14:paraId="37428CC4" w14:textId="77777777" w:rsidR="002D12BD" w:rsidRPr="002A0890" w:rsidRDefault="002D12BD" w:rsidP="002D12BD">
      <w:pPr>
        <w:jc w:val="both"/>
        <w:rPr>
          <w:rFonts w:ascii="Arial" w:hAnsi="Arial" w:cs="Arial"/>
          <w:snapToGrid w:val="0"/>
          <w:sz w:val="22"/>
          <w:szCs w:val="22"/>
        </w:rPr>
      </w:pPr>
    </w:p>
    <w:p w14:paraId="2B6C45C3" w14:textId="77777777" w:rsidR="00E81558" w:rsidRPr="002A0890" w:rsidRDefault="00E747CF" w:rsidP="00E81558">
      <w:pPr>
        <w:jc w:val="both"/>
        <w:rPr>
          <w:rFonts w:ascii="Arial" w:hAnsi="Arial" w:cs="Arial"/>
          <w:bCs/>
          <w:sz w:val="22"/>
          <w:szCs w:val="22"/>
        </w:rPr>
      </w:pPr>
      <w:r w:rsidRPr="002A0890">
        <w:rPr>
          <w:rFonts w:ascii="Arial" w:hAnsi="Arial" w:cs="Arial"/>
          <w:bCs/>
          <w:sz w:val="22"/>
          <w:szCs w:val="22"/>
        </w:rPr>
        <w:t>Zdravstveni dom Nova Gorica je za</w:t>
      </w:r>
      <w:r w:rsidR="00E81558" w:rsidRPr="002A0890">
        <w:rPr>
          <w:rFonts w:ascii="Arial" w:hAnsi="Arial" w:cs="Arial"/>
          <w:bCs/>
          <w:sz w:val="22"/>
          <w:szCs w:val="22"/>
        </w:rPr>
        <w:t xml:space="preserve">radi novogradnje </w:t>
      </w:r>
      <w:r w:rsidRPr="002A0890">
        <w:rPr>
          <w:rFonts w:ascii="Arial" w:hAnsi="Arial" w:cs="Arial"/>
          <w:bCs/>
          <w:sz w:val="22"/>
          <w:szCs w:val="22"/>
        </w:rPr>
        <w:t>zdravstvenega doma v N</w:t>
      </w:r>
      <w:r w:rsidR="00E81558" w:rsidRPr="002A0890">
        <w:rPr>
          <w:rFonts w:ascii="Arial" w:hAnsi="Arial" w:cs="Arial"/>
          <w:bCs/>
          <w:sz w:val="22"/>
          <w:szCs w:val="22"/>
        </w:rPr>
        <w:t xml:space="preserve">ovi Gorici in spremenjenega prometnega režima </w:t>
      </w:r>
      <w:r w:rsidRPr="002A0890">
        <w:rPr>
          <w:rFonts w:ascii="Arial" w:hAnsi="Arial" w:cs="Arial"/>
          <w:bCs/>
          <w:sz w:val="22"/>
          <w:szCs w:val="22"/>
        </w:rPr>
        <w:t>uredil</w:t>
      </w:r>
      <w:r w:rsidR="00E81558" w:rsidRPr="002A0890">
        <w:rPr>
          <w:rFonts w:ascii="Arial" w:hAnsi="Arial" w:cs="Arial"/>
          <w:bCs/>
          <w:sz w:val="22"/>
          <w:szCs w:val="22"/>
        </w:rPr>
        <w:t xml:space="preserve"> varnejši dostop za invalide na Zahodni strani stavbe na Rejčevi ulici 4.</w:t>
      </w:r>
    </w:p>
    <w:p w14:paraId="73BD1597" w14:textId="77777777" w:rsidR="00464610" w:rsidRPr="002A0890" w:rsidRDefault="00464610" w:rsidP="003873C2">
      <w:pPr>
        <w:pStyle w:val="Brezrazmikov"/>
        <w:jc w:val="both"/>
        <w:rPr>
          <w:rFonts w:ascii="Arial" w:hAnsi="Arial" w:cs="Arial"/>
        </w:rPr>
      </w:pPr>
    </w:p>
    <w:p w14:paraId="25E21031" w14:textId="48917ACC" w:rsidR="00EB50A5" w:rsidRPr="002A0890" w:rsidRDefault="00EB50A5" w:rsidP="003873C2">
      <w:pPr>
        <w:pStyle w:val="Brezrazmikov"/>
        <w:jc w:val="both"/>
        <w:rPr>
          <w:rFonts w:ascii="Arial" w:hAnsi="Arial" w:cs="Arial"/>
        </w:rPr>
      </w:pPr>
      <w:r w:rsidRPr="002A0890">
        <w:rPr>
          <w:rFonts w:ascii="Arial" w:hAnsi="Arial" w:cs="Arial"/>
        </w:rPr>
        <w:t xml:space="preserve">Stavba Goriške knjižnice </w:t>
      </w:r>
      <w:r w:rsidR="003873C2" w:rsidRPr="002A0890">
        <w:rPr>
          <w:rFonts w:ascii="Arial" w:hAnsi="Arial" w:cs="Arial"/>
        </w:rPr>
        <w:t xml:space="preserve">Franceta Bevka </w:t>
      </w:r>
      <w:r w:rsidRPr="002A0890">
        <w:rPr>
          <w:rFonts w:ascii="Arial" w:hAnsi="Arial" w:cs="Arial"/>
        </w:rPr>
        <w:t xml:space="preserve">v Novi Gorici je dostopna gibalno oviranim, saj jim omogoča dostop do stavbe s prilagojenim pločnikom, gibanje znotraj stavbe pa jim je omogočeno </w:t>
      </w:r>
      <w:r w:rsidRPr="002A0890">
        <w:rPr>
          <w:rFonts w:ascii="Arial" w:hAnsi="Arial" w:cs="Arial"/>
        </w:rPr>
        <w:lastRenderedPageBreak/>
        <w:t xml:space="preserve">z dvigalom. </w:t>
      </w:r>
      <w:r w:rsidR="003873C2" w:rsidRPr="002A0890">
        <w:rPr>
          <w:rFonts w:ascii="Arial" w:hAnsi="Arial" w:cs="Arial"/>
        </w:rPr>
        <w:t xml:space="preserve"> </w:t>
      </w:r>
      <w:r w:rsidRPr="002A0890">
        <w:rPr>
          <w:rFonts w:ascii="Arial" w:hAnsi="Arial" w:cs="Arial"/>
        </w:rPr>
        <w:t>Gibalno oviranim je omogočen dostop le do Krajevne knjižnice Branik, ki ima prostor v pritličju. Ostali krajevni knjižnici, ki sta v MONG (Prvačina in Solkan), pa žal ne omogočata dostopa za gibalno ovirane, saj sta v nadstropju in brez dvigal. Tudi vstop v bibliobus je gibalno oviranim onemogočen, saj je dvigalo že dalj časa v okvari, stroški za popravilo so visoki.</w:t>
      </w:r>
      <w:r w:rsidR="003873C2" w:rsidRPr="002A0890">
        <w:rPr>
          <w:rFonts w:ascii="Arial" w:hAnsi="Arial" w:cs="Arial"/>
        </w:rPr>
        <w:t xml:space="preserve"> Načrtuje se nakup novega bibliobusa. </w:t>
      </w:r>
    </w:p>
    <w:p w14:paraId="6C93FE7E" w14:textId="77777777" w:rsidR="00EB50A5" w:rsidRPr="002A0890" w:rsidRDefault="00EB50A5" w:rsidP="003873C2">
      <w:pPr>
        <w:pStyle w:val="Brezrazmikov"/>
        <w:jc w:val="both"/>
        <w:rPr>
          <w:rFonts w:ascii="Arial" w:hAnsi="Arial" w:cs="Arial"/>
        </w:rPr>
      </w:pPr>
    </w:p>
    <w:p w14:paraId="310E8B3C" w14:textId="4D147A87" w:rsidR="00EB50A5" w:rsidRPr="002A0890" w:rsidRDefault="00EB50A5" w:rsidP="003873C2">
      <w:pPr>
        <w:pStyle w:val="Brezrazmikov"/>
        <w:jc w:val="both"/>
        <w:rPr>
          <w:rFonts w:ascii="Arial" w:hAnsi="Arial" w:cs="Arial"/>
        </w:rPr>
      </w:pPr>
      <w:r w:rsidRPr="002A0890">
        <w:rPr>
          <w:rFonts w:ascii="Arial" w:hAnsi="Arial" w:cs="Arial"/>
        </w:rPr>
        <w:t xml:space="preserve">Leta 2017 </w:t>
      </w:r>
      <w:r w:rsidR="003873C2" w:rsidRPr="002A0890">
        <w:rPr>
          <w:rFonts w:ascii="Arial" w:hAnsi="Arial" w:cs="Arial"/>
        </w:rPr>
        <w:t>so se v Goriški knjižnici Franceta Bevka</w:t>
      </w:r>
      <w:r w:rsidRPr="002A0890">
        <w:rPr>
          <w:rFonts w:ascii="Arial" w:hAnsi="Arial" w:cs="Arial"/>
        </w:rPr>
        <w:t xml:space="preserve"> lotili zahtevnega in obsežnega </w:t>
      </w:r>
      <w:r w:rsidRPr="002A0890">
        <w:rPr>
          <w:rFonts w:ascii="Arial" w:hAnsi="Arial" w:cs="Arial"/>
          <w:bCs/>
        </w:rPr>
        <w:t>projekta celostne prenove signalizacije, s katero želi</w:t>
      </w:r>
      <w:r w:rsidR="003873C2" w:rsidRPr="002A0890">
        <w:rPr>
          <w:rFonts w:ascii="Arial" w:hAnsi="Arial" w:cs="Arial"/>
          <w:bCs/>
        </w:rPr>
        <w:t>jo</w:t>
      </w:r>
      <w:r w:rsidRPr="002A0890">
        <w:rPr>
          <w:rFonts w:ascii="Arial" w:hAnsi="Arial" w:cs="Arial"/>
          <w:bCs/>
        </w:rPr>
        <w:t xml:space="preserve"> knjižnico še bolj približati uporabnik</w:t>
      </w:r>
      <w:r w:rsidRPr="002A0890">
        <w:rPr>
          <w:rFonts w:ascii="Arial" w:hAnsi="Arial" w:cs="Arial"/>
        </w:rPr>
        <w:t xml:space="preserve">om ter vzpodbuditi njihovo samostojnost pri uporabi knjižničnega gradiva in storitev. Nova signalizacija upošteva uporabnike s posebnimi potrebami, to je senzorno ovirane uporabnike z bralno napisovalnimi težavami (večji napisi, kontrast, uporaba piktogramov, poravna besedila, nebleščavost …). Pri tem </w:t>
      </w:r>
      <w:r w:rsidR="003873C2" w:rsidRPr="002A0890">
        <w:rPr>
          <w:rFonts w:ascii="Arial" w:hAnsi="Arial" w:cs="Arial"/>
        </w:rPr>
        <w:t xml:space="preserve">se </w:t>
      </w:r>
      <w:r w:rsidRPr="002A0890">
        <w:rPr>
          <w:rFonts w:ascii="Arial" w:hAnsi="Arial" w:cs="Arial"/>
        </w:rPr>
        <w:t>upošteva</w:t>
      </w:r>
      <w:r w:rsidR="003873C2" w:rsidRPr="002A0890">
        <w:rPr>
          <w:rFonts w:ascii="Arial" w:hAnsi="Arial" w:cs="Arial"/>
        </w:rPr>
        <w:t>jo</w:t>
      </w:r>
      <w:r w:rsidRPr="002A0890">
        <w:rPr>
          <w:rFonts w:ascii="Arial" w:hAnsi="Arial" w:cs="Arial"/>
        </w:rPr>
        <w:t xml:space="preserve"> smernice in ugotovitve kolegice Polone Palčič v magistrskem delu: </w:t>
      </w:r>
      <w:r w:rsidRPr="002A0890">
        <w:rPr>
          <w:rFonts w:ascii="Arial" w:hAnsi="Arial" w:cs="Arial"/>
          <w:i/>
        </w:rPr>
        <w:t>Prilagoditev signalizacije v splošni knjižnici osebam z disleksijo (2013)</w:t>
      </w:r>
      <w:r w:rsidRPr="002A0890">
        <w:rPr>
          <w:rFonts w:ascii="Arial" w:hAnsi="Arial" w:cs="Arial"/>
        </w:rPr>
        <w:t>. Signalizacijo sproti dopolnjuje</w:t>
      </w:r>
      <w:r w:rsidR="003873C2" w:rsidRPr="002A0890">
        <w:rPr>
          <w:rFonts w:ascii="Arial" w:hAnsi="Arial" w:cs="Arial"/>
        </w:rPr>
        <w:t>jo</w:t>
      </w:r>
      <w:r w:rsidRPr="002A0890">
        <w:rPr>
          <w:rFonts w:ascii="Arial" w:hAnsi="Arial" w:cs="Arial"/>
        </w:rPr>
        <w:t xml:space="preserve"> in prilagaja</w:t>
      </w:r>
      <w:r w:rsidR="003873C2" w:rsidRPr="002A0890">
        <w:rPr>
          <w:rFonts w:ascii="Arial" w:hAnsi="Arial" w:cs="Arial"/>
        </w:rPr>
        <w:t xml:space="preserve">jo </w:t>
      </w:r>
      <w:r w:rsidRPr="002A0890">
        <w:rPr>
          <w:rFonts w:ascii="Arial" w:hAnsi="Arial" w:cs="Arial"/>
        </w:rPr>
        <w:t>trenutnim potrebam.</w:t>
      </w:r>
      <w:r w:rsidR="003873C2" w:rsidRPr="002A0890">
        <w:rPr>
          <w:rFonts w:ascii="Arial" w:hAnsi="Arial" w:cs="Arial"/>
        </w:rPr>
        <w:t xml:space="preserve"> </w:t>
      </w:r>
      <w:r w:rsidRPr="002A0890">
        <w:rPr>
          <w:rFonts w:ascii="Arial" w:hAnsi="Arial" w:cs="Arial"/>
        </w:rPr>
        <w:t>Pripravili so načrt prenove signalizacije tudi v vseh krajevnih knjižnicah in ga</w:t>
      </w:r>
      <w:r w:rsidR="003873C2" w:rsidRPr="002A0890">
        <w:rPr>
          <w:rFonts w:ascii="Arial" w:hAnsi="Arial" w:cs="Arial"/>
        </w:rPr>
        <w:t xml:space="preserve"> </w:t>
      </w:r>
      <w:r w:rsidRPr="002A0890">
        <w:rPr>
          <w:rFonts w:ascii="Arial" w:hAnsi="Arial" w:cs="Arial"/>
        </w:rPr>
        <w:t>v letu 2022</w:t>
      </w:r>
      <w:r w:rsidR="003873C2" w:rsidRPr="002A0890">
        <w:rPr>
          <w:rFonts w:ascii="Arial" w:hAnsi="Arial" w:cs="Arial"/>
        </w:rPr>
        <w:t xml:space="preserve"> tudi realizirali</w:t>
      </w:r>
      <w:r w:rsidRPr="002A0890">
        <w:rPr>
          <w:rFonts w:ascii="Arial" w:hAnsi="Arial" w:cs="Arial"/>
        </w:rPr>
        <w:t>.</w:t>
      </w:r>
    </w:p>
    <w:p w14:paraId="489D544B" w14:textId="77777777" w:rsidR="00EB50A5" w:rsidRPr="002A0890" w:rsidRDefault="00EB50A5" w:rsidP="00C35C2A">
      <w:pPr>
        <w:jc w:val="both"/>
        <w:rPr>
          <w:rFonts w:ascii="Arial" w:hAnsi="Arial" w:cs="Arial"/>
          <w:snapToGrid w:val="0"/>
          <w:sz w:val="22"/>
          <w:szCs w:val="22"/>
        </w:rPr>
      </w:pPr>
    </w:p>
    <w:p w14:paraId="52481C29" w14:textId="3AEC39FD" w:rsidR="00DB3546" w:rsidRPr="002A0890" w:rsidRDefault="00DB3546" w:rsidP="00DB3546">
      <w:pPr>
        <w:jc w:val="both"/>
        <w:rPr>
          <w:rFonts w:ascii="Arial" w:hAnsi="Arial" w:cs="Arial"/>
          <w:snapToGrid w:val="0"/>
          <w:sz w:val="22"/>
          <w:szCs w:val="22"/>
        </w:rPr>
      </w:pPr>
      <w:r w:rsidRPr="002A0890">
        <w:rPr>
          <w:rFonts w:ascii="Arial" w:hAnsi="Arial" w:cs="Arial"/>
          <w:bCs/>
          <w:sz w:val="22"/>
          <w:szCs w:val="22"/>
        </w:rPr>
        <w:t xml:space="preserve">Medobčinsko društvo slepih in slabovidnih </w:t>
      </w:r>
      <w:r w:rsidR="006941CF" w:rsidRPr="002A0890">
        <w:rPr>
          <w:rFonts w:ascii="Arial" w:hAnsi="Arial" w:cs="Arial"/>
          <w:bCs/>
          <w:sz w:val="22"/>
          <w:szCs w:val="22"/>
        </w:rPr>
        <w:t xml:space="preserve">Nova Gorica </w:t>
      </w:r>
      <w:r w:rsidR="003E200C" w:rsidRPr="002A0890">
        <w:rPr>
          <w:rFonts w:ascii="Arial" w:hAnsi="Arial" w:cs="Arial"/>
          <w:bCs/>
          <w:sz w:val="22"/>
          <w:szCs w:val="22"/>
        </w:rPr>
        <w:t>(MDSSNG)</w:t>
      </w:r>
      <w:r w:rsidR="00C152F2" w:rsidRPr="002A0890">
        <w:rPr>
          <w:rFonts w:ascii="Arial" w:hAnsi="Arial" w:cs="Arial"/>
          <w:bCs/>
          <w:sz w:val="22"/>
          <w:szCs w:val="22"/>
        </w:rPr>
        <w:t xml:space="preserve"> </w:t>
      </w:r>
      <w:r w:rsidR="006941CF" w:rsidRPr="002A0890">
        <w:rPr>
          <w:rFonts w:ascii="Arial" w:hAnsi="Arial" w:cs="Arial"/>
          <w:bCs/>
          <w:sz w:val="22"/>
          <w:szCs w:val="22"/>
        </w:rPr>
        <w:t>je opravilo p</w:t>
      </w:r>
      <w:r w:rsidRPr="002A0890">
        <w:rPr>
          <w:rFonts w:ascii="Arial" w:hAnsi="Arial" w:cs="Arial"/>
          <w:bCs/>
          <w:sz w:val="22"/>
          <w:szCs w:val="22"/>
        </w:rPr>
        <w:t>regled dostopnosti do javnih institucij v Novi Gorici ter posvet o ugotovitvah s predstavniki Mestne občine Nova Gorica</w:t>
      </w:r>
      <w:r w:rsidR="006941CF" w:rsidRPr="002A0890">
        <w:rPr>
          <w:rFonts w:ascii="Arial" w:hAnsi="Arial" w:cs="Arial"/>
          <w:bCs/>
          <w:sz w:val="22"/>
          <w:szCs w:val="22"/>
        </w:rPr>
        <w:t xml:space="preserve">. Na pristojno inštitucijo so posredovali informacijo o potrebi po nastavitvi zvoka zvočnih semaforjev v </w:t>
      </w:r>
      <w:r w:rsidRPr="002A0890">
        <w:rPr>
          <w:rFonts w:ascii="Arial" w:hAnsi="Arial" w:cs="Arial"/>
          <w:snapToGrid w:val="0"/>
          <w:sz w:val="22"/>
          <w:szCs w:val="22"/>
        </w:rPr>
        <w:t>središču Nove Gorice.</w:t>
      </w:r>
      <w:r w:rsidR="006941CF" w:rsidRPr="002A0890">
        <w:rPr>
          <w:rFonts w:ascii="Arial" w:hAnsi="Arial" w:cs="Arial"/>
          <w:snapToGrid w:val="0"/>
          <w:sz w:val="22"/>
          <w:szCs w:val="22"/>
        </w:rPr>
        <w:t xml:space="preserve"> </w:t>
      </w:r>
      <w:r w:rsidRPr="002A0890">
        <w:rPr>
          <w:rFonts w:ascii="Arial" w:hAnsi="Arial" w:cs="Arial"/>
          <w:snapToGrid w:val="0"/>
          <w:sz w:val="22"/>
          <w:szCs w:val="22"/>
        </w:rPr>
        <w:t>Priprav</w:t>
      </w:r>
      <w:r w:rsidR="006941CF" w:rsidRPr="002A0890">
        <w:rPr>
          <w:rFonts w:ascii="Arial" w:hAnsi="Arial" w:cs="Arial"/>
          <w:snapToGrid w:val="0"/>
          <w:sz w:val="22"/>
          <w:szCs w:val="22"/>
        </w:rPr>
        <w:t>ili so</w:t>
      </w:r>
      <w:r w:rsidRPr="002A0890">
        <w:rPr>
          <w:rFonts w:ascii="Arial" w:hAnsi="Arial" w:cs="Arial"/>
          <w:snapToGrid w:val="0"/>
          <w:sz w:val="22"/>
          <w:szCs w:val="22"/>
        </w:rPr>
        <w:t xml:space="preserve"> projektn</w:t>
      </w:r>
      <w:r w:rsidR="006941CF" w:rsidRPr="002A0890">
        <w:rPr>
          <w:rFonts w:ascii="Arial" w:hAnsi="Arial" w:cs="Arial"/>
          <w:snapToGrid w:val="0"/>
          <w:sz w:val="22"/>
          <w:szCs w:val="22"/>
        </w:rPr>
        <w:t>i</w:t>
      </w:r>
      <w:r w:rsidRPr="002A0890">
        <w:rPr>
          <w:rFonts w:ascii="Arial" w:hAnsi="Arial" w:cs="Arial"/>
          <w:snapToGrid w:val="0"/>
          <w:sz w:val="22"/>
          <w:szCs w:val="22"/>
        </w:rPr>
        <w:t xml:space="preserve"> predlog</w:t>
      </w:r>
      <w:r w:rsidR="006941CF" w:rsidRPr="002A0890">
        <w:rPr>
          <w:rFonts w:ascii="Arial" w:hAnsi="Arial" w:cs="Arial"/>
          <w:snapToGrid w:val="0"/>
          <w:sz w:val="22"/>
          <w:szCs w:val="22"/>
        </w:rPr>
        <w:t xml:space="preserve"> </w:t>
      </w:r>
      <w:r w:rsidRPr="002A0890">
        <w:rPr>
          <w:rFonts w:ascii="Arial" w:hAnsi="Arial" w:cs="Arial"/>
          <w:snapToGrid w:val="0"/>
          <w:sz w:val="22"/>
          <w:szCs w:val="22"/>
        </w:rPr>
        <w:t>z naslovom We all za razpis HORIZON-CL2-2022-DEMOCRACY-0</w:t>
      </w:r>
      <w:r w:rsidR="006941CF" w:rsidRPr="002A0890">
        <w:rPr>
          <w:rFonts w:ascii="Arial" w:hAnsi="Arial" w:cs="Arial"/>
          <w:snapToGrid w:val="0"/>
          <w:sz w:val="22"/>
          <w:szCs w:val="22"/>
        </w:rPr>
        <w:t>1</w:t>
      </w:r>
      <w:r w:rsidRPr="002A0890">
        <w:rPr>
          <w:rFonts w:ascii="Arial" w:hAnsi="Arial" w:cs="Arial"/>
          <w:snapToGrid w:val="0"/>
          <w:sz w:val="22"/>
          <w:szCs w:val="22"/>
        </w:rPr>
        <w:t>.</w:t>
      </w:r>
      <w:r w:rsidR="006941CF" w:rsidRPr="002A0890">
        <w:rPr>
          <w:rFonts w:ascii="Arial" w:hAnsi="Arial" w:cs="Arial"/>
          <w:snapToGrid w:val="0"/>
          <w:sz w:val="22"/>
          <w:szCs w:val="22"/>
        </w:rPr>
        <w:t xml:space="preserve"> Poleg pregleda dostopnosti do javnih institucij, so opravili tudi pregled </w:t>
      </w:r>
      <w:r w:rsidRPr="002A0890">
        <w:rPr>
          <w:rFonts w:ascii="Arial" w:hAnsi="Arial" w:cs="Arial"/>
          <w:snapToGrid w:val="0"/>
          <w:sz w:val="22"/>
          <w:szCs w:val="22"/>
        </w:rPr>
        <w:t>dostopnosti na novo urejenega doživljajskega igrišča in hiške Mobilet ob Kornu v Novi Gorici</w:t>
      </w:r>
      <w:r w:rsidR="003E200C" w:rsidRPr="002A0890">
        <w:rPr>
          <w:rFonts w:ascii="Arial" w:hAnsi="Arial" w:cs="Arial"/>
          <w:snapToGrid w:val="0"/>
          <w:sz w:val="22"/>
          <w:szCs w:val="22"/>
        </w:rPr>
        <w:t>.</w:t>
      </w:r>
      <w:r w:rsidRPr="002A0890">
        <w:rPr>
          <w:rFonts w:ascii="Arial" w:hAnsi="Arial" w:cs="Arial"/>
          <w:snapToGrid w:val="0"/>
          <w:sz w:val="22"/>
          <w:szCs w:val="22"/>
        </w:rPr>
        <w:t xml:space="preserve"> </w:t>
      </w:r>
      <w:r w:rsidR="003E200C" w:rsidRPr="002A0890">
        <w:rPr>
          <w:rFonts w:ascii="Arial" w:hAnsi="Arial" w:cs="Arial"/>
          <w:snapToGrid w:val="0"/>
          <w:sz w:val="22"/>
          <w:szCs w:val="22"/>
        </w:rPr>
        <w:t>MDSSNG</w:t>
      </w:r>
      <w:r w:rsidR="006941CF" w:rsidRPr="002A0890">
        <w:rPr>
          <w:rFonts w:ascii="Arial" w:hAnsi="Arial" w:cs="Arial"/>
          <w:snapToGrid w:val="0"/>
          <w:sz w:val="22"/>
          <w:szCs w:val="22"/>
        </w:rPr>
        <w:t xml:space="preserve"> je sodelovalo </w:t>
      </w:r>
      <w:r w:rsidRPr="002A0890">
        <w:rPr>
          <w:rFonts w:ascii="Arial" w:hAnsi="Arial" w:cs="Arial"/>
          <w:snapToGrid w:val="0"/>
          <w:sz w:val="22"/>
          <w:szCs w:val="22"/>
        </w:rPr>
        <w:t>pri urejanju parka med OŠ Milojka Štrukelj, Hitovo stavbo in Tehniškim šolskim centrom Nova Gorica</w:t>
      </w:r>
      <w:r w:rsidR="006941CF" w:rsidRPr="002A0890">
        <w:rPr>
          <w:rFonts w:ascii="Arial" w:hAnsi="Arial" w:cs="Arial"/>
          <w:snapToGrid w:val="0"/>
          <w:sz w:val="22"/>
          <w:szCs w:val="22"/>
        </w:rPr>
        <w:t>.</w:t>
      </w:r>
    </w:p>
    <w:p w14:paraId="01B38168" w14:textId="77777777" w:rsidR="00DB3546" w:rsidRPr="002A0890" w:rsidRDefault="00DB3546" w:rsidP="00C35C2A">
      <w:pPr>
        <w:jc w:val="both"/>
        <w:rPr>
          <w:rFonts w:ascii="Arial" w:hAnsi="Arial" w:cs="Arial"/>
          <w:snapToGrid w:val="0"/>
          <w:sz w:val="22"/>
          <w:szCs w:val="22"/>
        </w:rPr>
      </w:pPr>
    </w:p>
    <w:p w14:paraId="5E782129" w14:textId="28953610" w:rsidR="00464610" w:rsidRPr="002A0890" w:rsidRDefault="00D3219C" w:rsidP="00C35C2A">
      <w:pPr>
        <w:jc w:val="both"/>
        <w:rPr>
          <w:rFonts w:ascii="Arial" w:hAnsi="Arial" w:cs="Arial"/>
          <w:snapToGrid w:val="0"/>
          <w:sz w:val="22"/>
          <w:szCs w:val="22"/>
        </w:rPr>
      </w:pPr>
      <w:r w:rsidRPr="002A0890">
        <w:rPr>
          <w:rFonts w:ascii="Arial" w:hAnsi="Arial" w:cs="Arial"/>
          <w:snapToGrid w:val="0"/>
          <w:sz w:val="22"/>
          <w:szCs w:val="22"/>
        </w:rPr>
        <w:t>Društvo paraplegikov</w:t>
      </w:r>
      <w:r w:rsidR="00E747CF" w:rsidRPr="002A0890">
        <w:rPr>
          <w:rFonts w:ascii="Arial" w:hAnsi="Arial" w:cs="Arial"/>
          <w:snapToGrid w:val="0"/>
          <w:sz w:val="22"/>
          <w:szCs w:val="22"/>
        </w:rPr>
        <w:t xml:space="preserve"> severne Primorske je opravilo</w:t>
      </w:r>
      <w:r w:rsidR="00B00693" w:rsidRPr="002A0890">
        <w:rPr>
          <w:rFonts w:ascii="Arial" w:hAnsi="Arial" w:cs="Arial"/>
          <w:snapToGrid w:val="0"/>
          <w:sz w:val="22"/>
          <w:szCs w:val="22"/>
        </w:rPr>
        <w:t xml:space="preserve"> pregled dejanske dostopnosti do novo zgrajenega plavalnega bazena v Novi Gorici. Po njihovem mnenju je vstop v prostore zadovoljiv (primernejši bi bil dostop skozi avtomatska drsna vrata). Ugota</w:t>
      </w:r>
      <w:r w:rsidR="002A0890">
        <w:rPr>
          <w:rFonts w:ascii="Arial" w:hAnsi="Arial" w:cs="Arial"/>
          <w:snapToGrid w:val="0"/>
          <w:sz w:val="22"/>
          <w:szCs w:val="22"/>
        </w:rPr>
        <w:t>v</w:t>
      </w:r>
      <w:r w:rsidR="00B00693" w:rsidRPr="002A0890">
        <w:rPr>
          <w:rFonts w:ascii="Arial" w:hAnsi="Arial" w:cs="Arial"/>
          <w:snapToGrid w:val="0"/>
          <w:sz w:val="22"/>
          <w:szCs w:val="22"/>
        </w:rPr>
        <w:t xml:space="preserve">ljajo, da prostora za preoblačenje težjih invalidov ni. Se je pa našla začasna rešitev v prostoru za reševalce. Dvigalo za spust v bazen je primerno. </w:t>
      </w:r>
    </w:p>
    <w:p w14:paraId="419D0C72" w14:textId="77777777" w:rsidR="00464610" w:rsidRPr="002A0890" w:rsidRDefault="00464610" w:rsidP="00C35C2A">
      <w:pPr>
        <w:jc w:val="both"/>
        <w:rPr>
          <w:rFonts w:ascii="Arial" w:hAnsi="Arial" w:cs="Arial"/>
          <w:snapToGrid w:val="0"/>
          <w:sz w:val="22"/>
          <w:szCs w:val="22"/>
        </w:rPr>
      </w:pPr>
    </w:p>
    <w:p w14:paraId="40F34722" w14:textId="2842F116" w:rsidR="00C32B8E" w:rsidRPr="002A0890" w:rsidRDefault="00B00693" w:rsidP="008263A1">
      <w:pPr>
        <w:shd w:val="clear" w:color="auto" w:fill="FFFFFF"/>
        <w:jc w:val="both"/>
        <w:rPr>
          <w:rFonts w:ascii="Arial" w:eastAsia="Arial" w:hAnsi="Arial" w:cs="Arial"/>
          <w:sz w:val="22"/>
          <w:szCs w:val="22"/>
          <w:shd w:val="clear" w:color="auto" w:fill="FF0000"/>
          <w:lang w:eastAsia="zh-CN" w:bidi="hi-IN"/>
        </w:rPr>
      </w:pPr>
      <w:r w:rsidRPr="002A0890">
        <w:rPr>
          <w:rFonts w:ascii="Arial" w:hAnsi="Arial" w:cs="Arial"/>
          <w:snapToGrid w:val="0"/>
          <w:sz w:val="22"/>
          <w:szCs w:val="22"/>
        </w:rPr>
        <w:t xml:space="preserve">Društvo za pomoč osebam s posebnimi potrebami Stara Gora je opravilo preveritev vseh predlogov za </w:t>
      </w:r>
      <w:r w:rsidR="00C32B8E" w:rsidRPr="002A0890">
        <w:rPr>
          <w:rFonts w:ascii="Arial" w:eastAsia="Arial" w:hAnsi="Arial" w:cs="Arial"/>
          <w:sz w:val="22"/>
          <w:szCs w:val="22"/>
          <w:lang w:eastAsia="zh-CN" w:bidi="hi-IN"/>
        </w:rPr>
        <w:t>uredit</w:t>
      </w:r>
      <w:r w:rsidRPr="002A0890">
        <w:rPr>
          <w:rFonts w:ascii="Arial" w:eastAsia="Arial" w:hAnsi="Arial" w:cs="Arial"/>
          <w:sz w:val="22"/>
          <w:szCs w:val="22"/>
          <w:lang w:eastAsia="zh-CN" w:bidi="hi-IN"/>
        </w:rPr>
        <w:t>ev</w:t>
      </w:r>
      <w:r w:rsidR="00C32B8E" w:rsidRPr="002A0890">
        <w:rPr>
          <w:rFonts w:ascii="Arial" w:eastAsia="Arial" w:hAnsi="Arial" w:cs="Arial"/>
          <w:sz w:val="22"/>
          <w:szCs w:val="22"/>
          <w:lang w:eastAsia="zh-CN" w:bidi="hi-IN"/>
        </w:rPr>
        <w:t xml:space="preserve"> dostopne ceste, pešpoti in površine za prevoz z invalidskim vozičkom</w:t>
      </w:r>
      <w:r w:rsidRPr="002A0890">
        <w:rPr>
          <w:rFonts w:ascii="Arial" w:eastAsia="Arial" w:hAnsi="Arial" w:cs="Arial"/>
          <w:sz w:val="22"/>
          <w:szCs w:val="22"/>
          <w:lang w:eastAsia="zh-CN" w:bidi="hi-IN"/>
        </w:rPr>
        <w:t xml:space="preserve"> do paviljonov v Stari Gori. </w:t>
      </w:r>
      <w:r w:rsidR="00C32B8E" w:rsidRPr="002A0890">
        <w:rPr>
          <w:rFonts w:ascii="Arial" w:eastAsia="Arial" w:hAnsi="Arial" w:cs="Arial"/>
          <w:sz w:val="22"/>
          <w:szCs w:val="22"/>
          <w:lang w:eastAsia="zh-CN" w:bidi="hi-IN"/>
        </w:rPr>
        <w:t xml:space="preserve">Z dosedanjimi predlogi </w:t>
      </w:r>
      <w:r w:rsidRPr="002A0890">
        <w:rPr>
          <w:rFonts w:ascii="Arial" w:eastAsia="Arial" w:hAnsi="Arial" w:cs="Arial"/>
          <w:sz w:val="22"/>
          <w:szCs w:val="22"/>
          <w:lang w:eastAsia="zh-CN" w:bidi="hi-IN"/>
        </w:rPr>
        <w:t>so tako</w:t>
      </w:r>
      <w:r w:rsidR="00C32B8E" w:rsidRPr="002A0890">
        <w:rPr>
          <w:rFonts w:ascii="Arial" w:eastAsia="Arial" w:hAnsi="Arial" w:cs="Arial"/>
          <w:sz w:val="22"/>
          <w:szCs w:val="22"/>
          <w:lang w:eastAsia="zh-CN" w:bidi="hi-IN"/>
        </w:rPr>
        <w:t xml:space="preserve"> seznan</w:t>
      </w:r>
      <w:r w:rsidRPr="002A0890">
        <w:rPr>
          <w:rFonts w:ascii="Arial" w:eastAsia="Arial" w:hAnsi="Arial" w:cs="Arial"/>
          <w:sz w:val="22"/>
          <w:szCs w:val="22"/>
          <w:lang w:eastAsia="zh-CN" w:bidi="hi-IN"/>
        </w:rPr>
        <w:t xml:space="preserve">ili </w:t>
      </w:r>
      <w:r w:rsidR="00C32B8E" w:rsidRPr="002A0890">
        <w:rPr>
          <w:rFonts w:ascii="Arial" w:eastAsia="Arial" w:hAnsi="Arial" w:cs="Arial"/>
          <w:sz w:val="22"/>
          <w:szCs w:val="22"/>
          <w:lang w:eastAsia="zh-CN" w:bidi="hi-IN"/>
        </w:rPr>
        <w:t>tako vodstvo bolnišnice, kot vodstvo VDC-ja</w:t>
      </w:r>
      <w:r w:rsidRPr="002A0890">
        <w:rPr>
          <w:rFonts w:ascii="Arial" w:eastAsia="Arial" w:hAnsi="Arial" w:cs="Arial"/>
          <w:sz w:val="22"/>
          <w:szCs w:val="22"/>
          <w:lang w:eastAsia="zh-CN" w:bidi="hi-IN"/>
        </w:rPr>
        <w:t xml:space="preserve">, ki se je tudi </w:t>
      </w:r>
      <w:r w:rsidR="00C32B8E" w:rsidRPr="002A0890">
        <w:rPr>
          <w:rFonts w:ascii="Arial" w:eastAsia="Arial" w:hAnsi="Arial" w:cs="Arial"/>
          <w:sz w:val="22"/>
          <w:szCs w:val="22"/>
          <w:lang w:eastAsia="zh-CN" w:bidi="hi-IN"/>
        </w:rPr>
        <w:t xml:space="preserve">obvezalo, da bo pripravilo dopolnitve k sedanjim predlogom. Seznanili so </w:t>
      </w:r>
      <w:r w:rsidRPr="002A0890">
        <w:rPr>
          <w:rFonts w:ascii="Arial" w:eastAsia="Arial" w:hAnsi="Arial" w:cs="Arial"/>
          <w:sz w:val="22"/>
          <w:szCs w:val="22"/>
          <w:lang w:eastAsia="zh-CN" w:bidi="hi-IN"/>
        </w:rPr>
        <w:t xml:space="preserve">jih </w:t>
      </w:r>
      <w:r w:rsidR="00C32B8E" w:rsidRPr="002A0890">
        <w:rPr>
          <w:rFonts w:ascii="Arial" w:eastAsia="Arial" w:hAnsi="Arial" w:cs="Arial"/>
          <w:sz w:val="22"/>
          <w:szCs w:val="22"/>
          <w:lang w:eastAsia="zh-CN" w:bidi="hi-IN"/>
        </w:rPr>
        <w:t>tudi s tem, kako bi</w:t>
      </w:r>
      <w:r w:rsidRPr="002A0890">
        <w:rPr>
          <w:rFonts w:ascii="Arial" w:eastAsia="Arial" w:hAnsi="Arial" w:cs="Arial"/>
          <w:sz w:val="22"/>
          <w:szCs w:val="22"/>
          <w:lang w:eastAsia="zh-CN" w:bidi="hi-IN"/>
        </w:rPr>
        <w:t xml:space="preserve"> lahko potekala sprememba prometnega režima in razširitev cente do Stare Gore. Pričakuje se namreč močno povečanje prometa zaradi razširitve programa </w:t>
      </w:r>
      <w:r w:rsidR="00087B03">
        <w:rPr>
          <w:rFonts w:ascii="Arial" w:eastAsia="Arial" w:hAnsi="Arial" w:cs="Arial"/>
          <w:sz w:val="22"/>
          <w:szCs w:val="22"/>
          <w:lang w:eastAsia="zh-CN" w:bidi="hi-IN"/>
        </w:rPr>
        <w:t>Oddelka za invalidno mladino Stara Gora</w:t>
      </w:r>
      <w:r w:rsidRPr="002A0890">
        <w:rPr>
          <w:rFonts w:ascii="Arial" w:eastAsia="Arial" w:hAnsi="Arial" w:cs="Arial"/>
          <w:sz w:val="22"/>
          <w:szCs w:val="22"/>
          <w:lang w:eastAsia="zh-CN" w:bidi="hi-IN"/>
        </w:rPr>
        <w:t>,</w:t>
      </w:r>
      <w:r w:rsidR="00A2214C" w:rsidRPr="002A0890">
        <w:rPr>
          <w:rFonts w:ascii="Arial" w:eastAsia="Arial" w:hAnsi="Arial" w:cs="Arial"/>
          <w:sz w:val="22"/>
          <w:szCs w:val="22"/>
          <w:lang w:eastAsia="zh-CN" w:bidi="hi-IN"/>
        </w:rPr>
        <w:t xml:space="preserve"> </w:t>
      </w:r>
      <w:r w:rsidRPr="002A0890">
        <w:rPr>
          <w:rFonts w:ascii="Arial" w:eastAsia="Arial" w:hAnsi="Arial" w:cs="Arial"/>
          <w:sz w:val="22"/>
          <w:szCs w:val="22"/>
          <w:lang w:eastAsia="zh-CN" w:bidi="hi-IN"/>
        </w:rPr>
        <w:t>predvsem pa zaradi otvoritve novih prostorov rehabilitacije. Mestna občina Nova Gorica je v letu 2021 in 2022 pristopila k reševanju obstoječe problematike, tako da je uredila signalizacijo in uvedla se je cona z omejitvijo hitrosti 30 km/h. Na žalost se omejitev hitrosti velikokrat ne upošteva. Postavljena je bila tudi signalizacija, ki opoz</w:t>
      </w:r>
      <w:r w:rsidR="005C7794" w:rsidRPr="002A0890">
        <w:rPr>
          <w:rFonts w:ascii="Arial" w:eastAsia="Arial" w:hAnsi="Arial" w:cs="Arial"/>
          <w:sz w:val="22"/>
          <w:szCs w:val="22"/>
          <w:lang w:eastAsia="zh-CN" w:bidi="hi-IN"/>
        </w:rPr>
        <w:t>a</w:t>
      </w:r>
      <w:r w:rsidRPr="002A0890">
        <w:rPr>
          <w:rFonts w:ascii="Arial" w:eastAsia="Arial" w:hAnsi="Arial" w:cs="Arial"/>
          <w:sz w:val="22"/>
          <w:szCs w:val="22"/>
          <w:lang w:eastAsia="zh-CN" w:bidi="hi-IN"/>
        </w:rPr>
        <w:t>rja na invalide. Za odcepo</w:t>
      </w:r>
      <w:r w:rsidR="005C7794" w:rsidRPr="002A0890">
        <w:rPr>
          <w:rFonts w:ascii="Arial" w:eastAsia="Arial" w:hAnsi="Arial" w:cs="Arial"/>
          <w:sz w:val="22"/>
          <w:szCs w:val="22"/>
          <w:lang w:eastAsia="zh-CN" w:bidi="hi-IN"/>
        </w:rPr>
        <w:t>m iz Vipavske ceste je Mestna občina Nova Gorica naročila izdelavo projektne dokumentacija za obnovo ceste, v okviru katere se predvideva tudi ureditev ustreznih površin za pešce, ne pa za prevoz z invalidskimi vozički. V začetku Liskurja nastaja naselje individualnih hiš, ki bodo potrebovala drugo infrastrukturo. Časovnica ni znana in tudi ni znan izvedbeni načrt. Društvo za pomoč osebam s posebnimi potrebami Stara Gora se bo posvetovalo s strokovnjaki, da bodo lahko speljali ustrezno dostopnost zaradi naklonov poti proti VDC-ju in bolnišnici. Pri čemer bi moralo sodelovati tudi vodstvo bolnišnice in VDC-ja. Prizadevajo si za sodelovanje vseh vpletenih in kompromisno rešit</w:t>
      </w:r>
      <w:r w:rsidR="00A2214C" w:rsidRPr="002A0890">
        <w:rPr>
          <w:rFonts w:ascii="Arial" w:eastAsia="Arial" w:hAnsi="Arial" w:cs="Arial"/>
          <w:sz w:val="22"/>
          <w:szCs w:val="22"/>
          <w:lang w:eastAsia="zh-CN" w:bidi="hi-IN"/>
        </w:rPr>
        <w:t>ev</w:t>
      </w:r>
      <w:r w:rsidR="005C7794" w:rsidRPr="002A0890">
        <w:rPr>
          <w:rFonts w:ascii="Arial" w:eastAsia="Arial" w:hAnsi="Arial" w:cs="Arial"/>
          <w:sz w:val="22"/>
          <w:szCs w:val="22"/>
          <w:lang w:eastAsia="zh-CN" w:bidi="hi-IN"/>
        </w:rPr>
        <w:t>. Stekli so pogovori z vodjo službe za okolje in prostor o zemljiščih poti, kjer poteka dostopnost poti do objektov.</w:t>
      </w:r>
    </w:p>
    <w:p w14:paraId="06134A48" w14:textId="77777777" w:rsidR="006941CF" w:rsidRPr="002A0890" w:rsidRDefault="006941CF" w:rsidP="00C35C2A">
      <w:pPr>
        <w:jc w:val="both"/>
        <w:rPr>
          <w:rFonts w:ascii="Arial" w:hAnsi="Arial" w:cs="Arial"/>
          <w:snapToGrid w:val="0"/>
          <w:sz w:val="22"/>
          <w:szCs w:val="22"/>
        </w:rPr>
      </w:pPr>
    </w:p>
    <w:p w14:paraId="0521BED3" w14:textId="5771C52D" w:rsidR="00947BF9" w:rsidRPr="002A0890" w:rsidRDefault="00947BF9" w:rsidP="00947BF9">
      <w:pPr>
        <w:jc w:val="both"/>
        <w:rPr>
          <w:rFonts w:ascii="Arial" w:hAnsi="Arial" w:cs="Arial"/>
          <w:snapToGrid w:val="0"/>
          <w:sz w:val="22"/>
          <w:szCs w:val="22"/>
        </w:rPr>
      </w:pPr>
      <w:r w:rsidRPr="002A0890">
        <w:rPr>
          <w:rFonts w:ascii="Arial" w:hAnsi="Arial" w:cs="Arial"/>
          <w:snapToGrid w:val="0"/>
          <w:sz w:val="22"/>
          <w:szCs w:val="22"/>
        </w:rPr>
        <w:t xml:space="preserve">Društvo PO-MOČ je tudi v letu 2022 delovalo v prostorih, ki so dobro označeni in dostopni tako za senzorno kot za gibalno ovirane invalide. </w:t>
      </w:r>
    </w:p>
    <w:p w14:paraId="3307803E" w14:textId="77777777" w:rsidR="002D12BD" w:rsidRPr="002A0890" w:rsidRDefault="002D12BD" w:rsidP="000A1886">
      <w:pPr>
        <w:jc w:val="both"/>
        <w:rPr>
          <w:rFonts w:ascii="Arial" w:hAnsi="Arial" w:cs="Arial"/>
          <w:snapToGrid w:val="0"/>
          <w:color w:val="00B050"/>
          <w:sz w:val="22"/>
          <w:szCs w:val="22"/>
        </w:rPr>
      </w:pPr>
    </w:p>
    <w:p w14:paraId="491A14BF" w14:textId="0F1EFE1E" w:rsidR="000A1886" w:rsidRPr="002A0890" w:rsidRDefault="000A1886" w:rsidP="000A1886">
      <w:pPr>
        <w:jc w:val="both"/>
        <w:rPr>
          <w:rFonts w:ascii="Arial" w:hAnsi="Arial" w:cs="Arial"/>
          <w:snapToGrid w:val="0"/>
          <w:sz w:val="22"/>
          <w:szCs w:val="22"/>
        </w:rPr>
      </w:pPr>
      <w:r w:rsidRPr="002A0890">
        <w:rPr>
          <w:rFonts w:ascii="Arial" w:hAnsi="Arial" w:cs="Arial"/>
          <w:snapToGrid w:val="0"/>
          <w:sz w:val="22"/>
          <w:szCs w:val="22"/>
        </w:rPr>
        <w:lastRenderedPageBreak/>
        <w:t>Pisarna Društva UNITRI Nova Gorica se nahaja v pritličju in je dostopna invalidom. Prostori za dejavnosti so na različnih lokacijah, ker Društvo nima lastnih prostorov. Večina je dostopnih gibalno oviranim.</w:t>
      </w:r>
    </w:p>
    <w:p w14:paraId="2B4041F8" w14:textId="4FD2D1AA" w:rsidR="006D673B" w:rsidRPr="002A0890" w:rsidRDefault="006D673B" w:rsidP="00C35C2A">
      <w:pPr>
        <w:jc w:val="both"/>
        <w:rPr>
          <w:rFonts w:ascii="Arial" w:hAnsi="Arial" w:cs="Arial"/>
          <w:snapToGrid w:val="0"/>
          <w:sz w:val="22"/>
          <w:szCs w:val="22"/>
        </w:rPr>
      </w:pPr>
    </w:p>
    <w:p w14:paraId="65C247F0" w14:textId="77777777" w:rsidR="001C4F3C" w:rsidRPr="002A0890" w:rsidRDefault="001C4F3C" w:rsidP="00C35C2A">
      <w:pPr>
        <w:jc w:val="both"/>
        <w:rPr>
          <w:rFonts w:ascii="Arial" w:hAnsi="Arial" w:cs="Arial"/>
          <w:snapToGrid w:val="0"/>
          <w:sz w:val="22"/>
          <w:szCs w:val="22"/>
        </w:rPr>
      </w:pPr>
    </w:p>
    <w:p w14:paraId="5B2F916C" w14:textId="77777777" w:rsidR="00111ABC" w:rsidRPr="002A0890" w:rsidRDefault="00111ABC" w:rsidP="00111ABC">
      <w:pPr>
        <w:numPr>
          <w:ilvl w:val="0"/>
          <w:numId w:val="14"/>
        </w:numPr>
        <w:jc w:val="both"/>
        <w:rPr>
          <w:rFonts w:ascii="Arial" w:hAnsi="Arial" w:cs="Arial"/>
          <w:b/>
          <w:snapToGrid w:val="0"/>
          <w:sz w:val="22"/>
          <w:szCs w:val="22"/>
        </w:rPr>
      </w:pPr>
      <w:r w:rsidRPr="002A0890">
        <w:rPr>
          <w:rFonts w:ascii="Arial" w:hAnsi="Arial" w:cs="Arial"/>
          <w:b/>
          <w:snapToGrid w:val="0"/>
          <w:sz w:val="22"/>
          <w:szCs w:val="22"/>
        </w:rPr>
        <w:t xml:space="preserve">POGLAVJE: DOSTOPNOST DO INFORMACIJ </w:t>
      </w:r>
    </w:p>
    <w:p w14:paraId="4AEABD44" w14:textId="77777777" w:rsidR="00111ABC" w:rsidRPr="002A0890" w:rsidRDefault="00111ABC" w:rsidP="00C35C2A">
      <w:pPr>
        <w:jc w:val="both"/>
        <w:rPr>
          <w:rFonts w:ascii="Arial" w:hAnsi="Arial" w:cs="Arial"/>
          <w:b/>
          <w:snapToGrid w:val="0"/>
          <w:sz w:val="22"/>
          <w:szCs w:val="22"/>
        </w:rPr>
      </w:pPr>
    </w:p>
    <w:p w14:paraId="2A6BBC29" w14:textId="77777777" w:rsidR="00C35C2A" w:rsidRPr="002A0890" w:rsidRDefault="00C35C2A" w:rsidP="00C35C2A">
      <w:pPr>
        <w:jc w:val="both"/>
        <w:rPr>
          <w:rFonts w:ascii="Arial" w:hAnsi="Arial" w:cs="Arial"/>
          <w:sz w:val="22"/>
          <w:szCs w:val="22"/>
        </w:rPr>
      </w:pPr>
      <w:r w:rsidRPr="002A0890">
        <w:rPr>
          <w:rFonts w:ascii="Arial" w:hAnsi="Arial" w:cs="Arial"/>
          <w:b/>
          <w:snapToGrid w:val="0"/>
          <w:sz w:val="22"/>
          <w:szCs w:val="22"/>
        </w:rPr>
        <w:t xml:space="preserve">DOSTOPNOST INFORMACIJ: </w:t>
      </w:r>
      <w:r w:rsidR="00111ABC" w:rsidRPr="002A0890">
        <w:rPr>
          <w:rFonts w:ascii="Arial" w:hAnsi="Arial" w:cs="Arial"/>
          <w:snapToGrid w:val="0"/>
          <w:sz w:val="22"/>
          <w:szCs w:val="22"/>
        </w:rPr>
        <w:t>Poglavje zajema</w:t>
      </w:r>
      <w:r w:rsidRPr="002A0890">
        <w:rPr>
          <w:rFonts w:ascii="Arial" w:hAnsi="Arial" w:cs="Arial"/>
          <w:sz w:val="22"/>
          <w:szCs w:val="22"/>
        </w:rPr>
        <w:t xml:space="preserve"> postopk</w:t>
      </w:r>
      <w:r w:rsidR="00111ABC" w:rsidRPr="002A0890">
        <w:rPr>
          <w:rFonts w:ascii="Arial" w:hAnsi="Arial" w:cs="Arial"/>
          <w:sz w:val="22"/>
          <w:szCs w:val="22"/>
        </w:rPr>
        <w:t>e</w:t>
      </w:r>
      <w:r w:rsidRPr="002A0890">
        <w:rPr>
          <w:rFonts w:ascii="Arial" w:hAnsi="Arial" w:cs="Arial"/>
          <w:sz w:val="22"/>
          <w:szCs w:val="22"/>
        </w:rPr>
        <w:t xml:space="preserve"> oziroma protokol</w:t>
      </w:r>
      <w:r w:rsidR="00111ABC" w:rsidRPr="002A0890">
        <w:rPr>
          <w:rFonts w:ascii="Arial" w:hAnsi="Arial" w:cs="Arial"/>
          <w:sz w:val="22"/>
          <w:szCs w:val="22"/>
        </w:rPr>
        <w:t>e</w:t>
      </w:r>
      <w:r w:rsidRPr="002A0890">
        <w:rPr>
          <w:rFonts w:ascii="Arial" w:hAnsi="Arial" w:cs="Arial"/>
          <w:sz w:val="22"/>
          <w:szCs w:val="22"/>
        </w:rPr>
        <w:t xml:space="preserve">, ki jih izvajalci oz. vodje projektov upoštevajo, z namenom, da bodo čim lažje in čim bolj učinkovito zagotovili izpolnjevanje zavez iz SND. Vodja projekta preveri, za kateri tip objekta/projekta/naloge gre in v skladu s tem  izvede aktivnosti, predlagane v protokolu. </w:t>
      </w:r>
      <w:r w:rsidR="00111ABC" w:rsidRPr="002A0890">
        <w:rPr>
          <w:rFonts w:ascii="Arial" w:hAnsi="Arial" w:cs="Arial"/>
          <w:sz w:val="22"/>
          <w:szCs w:val="22"/>
        </w:rPr>
        <w:t>O</w:t>
      </w:r>
      <w:r w:rsidRPr="002A0890">
        <w:rPr>
          <w:rFonts w:ascii="Arial" w:hAnsi="Arial" w:cs="Arial"/>
          <w:sz w:val="22"/>
          <w:szCs w:val="22"/>
        </w:rPr>
        <w:t xml:space="preserve">pisani </w:t>
      </w:r>
      <w:r w:rsidR="00111ABC" w:rsidRPr="002A0890">
        <w:rPr>
          <w:rFonts w:ascii="Arial" w:hAnsi="Arial" w:cs="Arial"/>
          <w:sz w:val="22"/>
          <w:szCs w:val="22"/>
        </w:rPr>
        <w:t xml:space="preserve">so </w:t>
      </w:r>
      <w:r w:rsidRPr="002A0890">
        <w:rPr>
          <w:rFonts w:ascii="Arial" w:hAnsi="Arial" w:cs="Arial"/>
          <w:sz w:val="22"/>
          <w:szCs w:val="22"/>
        </w:rPr>
        <w:t xml:space="preserve">tudi ukrepi, ki </w:t>
      </w:r>
      <w:r w:rsidR="00111ABC" w:rsidRPr="002A0890">
        <w:rPr>
          <w:rFonts w:ascii="Arial" w:hAnsi="Arial" w:cs="Arial"/>
          <w:sz w:val="22"/>
          <w:szCs w:val="22"/>
        </w:rPr>
        <w:t>pripomorejo</w:t>
      </w:r>
      <w:r w:rsidRPr="002A0890">
        <w:rPr>
          <w:rFonts w:ascii="Arial" w:hAnsi="Arial" w:cs="Arial"/>
          <w:sz w:val="22"/>
          <w:szCs w:val="22"/>
        </w:rPr>
        <w:t xml:space="preserve"> k izboljšanju dostopa do informacij.</w:t>
      </w:r>
    </w:p>
    <w:p w14:paraId="021E3E4D" w14:textId="77777777" w:rsidR="00111ABC" w:rsidRPr="002A0890" w:rsidRDefault="00111ABC" w:rsidP="00C35C2A">
      <w:pPr>
        <w:jc w:val="both"/>
        <w:rPr>
          <w:rFonts w:ascii="Arial" w:hAnsi="Arial" w:cs="Arial"/>
          <w:sz w:val="22"/>
          <w:szCs w:val="22"/>
        </w:rPr>
      </w:pPr>
    </w:p>
    <w:p w14:paraId="5D48B56F" w14:textId="77777777" w:rsidR="00111ABC" w:rsidRPr="002A0890" w:rsidRDefault="00111ABC" w:rsidP="00111ABC">
      <w:pPr>
        <w:jc w:val="both"/>
        <w:rPr>
          <w:rFonts w:ascii="Arial" w:hAnsi="Arial" w:cs="Arial"/>
          <w:bCs/>
          <w:sz w:val="22"/>
          <w:szCs w:val="22"/>
        </w:rPr>
      </w:pPr>
      <w:r w:rsidRPr="002A0890">
        <w:rPr>
          <w:rFonts w:ascii="Arial" w:hAnsi="Arial" w:cs="Arial"/>
          <w:bCs/>
          <w:sz w:val="22"/>
          <w:szCs w:val="22"/>
        </w:rPr>
        <w:t>V nadaljevanju so predstavljene izvedene aktivnosti v letu 202</w:t>
      </w:r>
      <w:r w:rsidR="003A0DFD" w:rsidRPr="002A0890">
        <w:rPr>
          <w:rFonts w:ascii="Arial" w:hAnsi="Arial" w:cs="Arial"/>
          <w:bCs/>
          <w:sz w:val="22"/>
          <w:szCs w:val="22"/>
        </w:rPr>
        <w:t>2</w:t>
      </w:r>
      <w:r w:rsidRPr="002A0890">
        <w:rPr>
          <w:rFonts w:ascii="Arial" w:hAnsi="Arial" w:cs="Arial"/>
          <w:bCs/>
          <w:sz w:val="22"/>
          <w:szCs w:val="22"/>
        </w:rPr>
        <w:t>.</w:t>
      </w:r>
    </w:p>
    <w:p w14:paraId="687AA17C" w14:textId="77777777" w:rsidR="009A3C58" w:rsidRPr="002A0890" w:rsidRDefault="009A3C58" w:rsidP="009A3C58">
      <w:pPr>
        <w:rPr>
          <w:rFonts w:ascii="Arial" w:hAnsi="Arial" w:cs="Arial"/>
          <w:sz w:val="28"/>
          <w:szCs w:val="28"/>
        </w:rPr>
      </w:pPr>
    </w:p>
    <w:p w14:paraId="04583919" w14:textId="1348AC82" w:rsidR="009A3C58" w:rsidRPr="002A0890" w:rsidRDefault="009A3C58" w:rsidP="009A3C58">
      <w:pPr>
        <w:jc w:val="both"/>
        <w:rPr>
          <w:rFonts w:ascii="Arial" w:hAnsi="Arial" w:cs="Arial"/>
          <w:sz w:val="22"/>
          <w:szCs w:val="22"/>
        </w:rPr>
      </w:pPr>
      <w:r w:rsidRPr="002A0890">
        <w:rPr>
          <w:rFonts w:ascii="Arial" w:hAnsi="Arial" w:cs="Arial"/>
          <w:sz w:val="22"/>
          <w:szCs w:val="22"/>
        </w:rPr>
        <w:t>Mestna občina Nova Gorica: Prenova spletne strani novogoriške mestne občine (</w:t>
      </w:r>
      <w:hyperlink r:id="rId9" w:history="1">
        <w:r w:rsidRPr="002A0890">
          <w:rPr>
            <w:rStyle w:val="Hiperpovezava"/>
            <w:rFonts w:ascii="Arial" w:hAnsi="Arial" w:cs="Arial"/>
            <w:color w:val="auto"/>
            <w:sz w:val="22"/>
            <w:szCs w:val="22"/>
          </w:rPr>
          <w:t>www.nova-gorica.si</w:t>
        </w:r>
      </w:hyperlink>
      <w:r w:rsidRPr="002A0890">
        <w:rPr>
          <w:rFonts w:ascii="Arial" w:hAnsi="Arial" w:cs="Arial"/>
          <w:sz w:val="22"/>
          <w:szCs w:val="22"/>
        </w:rPr>
        <w:t>) s poudarkom na prilagoditvi dostopnosti je potekala v letu 2022. Šlo je za zahteven in obsežen projekt, ki smo ga izvedli v tesnem sodelovanju in pomoči Medobčinskega društva slepih in slabovidnih Nova Gorica ter Zavodom za digitalno dostopnost A11Y.si. Zagotovili smo skladnost spletne strani mestne občine z mednarodnimi standardi in zakonodajo. Skupaj smo poskrbeli, da je spletna stran postala prijazna za vse, da bodo predvsem osebe, ki imajo težavo z vidom in drugimi oviranostmi same lahko dostopale do informacij, ki jih potrebujejo za samostojno življenje. Tudi osebe, ki vnašajo podatke na spletno stran, morajo poznati pravila, kako se informacije vnaša, da lahko osebe z oviranostmi dostopajo do informacij. Tega zavedanja je vse več, začenši z zaposlenimi v novogoriški mestni upravi, kar nas navdaja z zadovoljstvom. Za vnašalce vsebin na spletno stran mestne občine smo namreč organizirali tudi posebno predavanje s področja dostopnosti, ki ga je izvedel Tilen Škraba, direktor Zavoda za digitalno dostopnost A11Y.si.   Projekt se še nadaljuje, saj želimo visok standard dostopnosti zagotavljati tudi v prihodnje. Obenem pa nas čaka še nekaj dela pri ustrezni prilagoditvi spletnega arhiva. Za oblikovanje in razvoj strani je poskrbelo podjetje Business Solutions. Mestna občina Nova Gorica je tako izpolnila še en cilj iz strategije dostopnosti.</w:t>
      </w:r>
    </w:p>
    <w:p w14:paraId="17C7C73B" w14:textId="77777777" w:rsidR="00C32B8E" w:rsidRPr="002A0890" w:rsidRDefault="00C32B8E" w:rsidP="00C32B8E">
      <w:pPr>
        <w:pStyle w:val="Standard"/>
        <w:widowControl/>
        <w:jc w:val="both"/>
        <w:rPr>
          <w:rFonts w:ascii="Arial" w:eastAsia="Arial" w:hAnsi="Arial" w:cs="Arial"/>
          <w:sz w:val="22"/>
          <w:szCs w:val="22"/>
          <w:shd w:val="clear" w:color="auto" w:fill="FF0000"/>
        </w:rPr>
      </w:pPr>
    </w:p>
    <w:p w14:paraId="203477E0" w14:textId="71BE3ED3" w:rsidR="00DB3546" w:rsidRPr="002A0890" w:rsidRDefault="006941CF" w:rsidP="00DB3546">
      <w:pPr>
        <w:jc w:val="both"/>
        <w:rPr>
          <w:rFonts w:ascii="Arial" w:hAnsi="Arial" w:cs="Arial"/>
          <w:snapToGrid w:val="0"/>
          <w:sz w:val="22"/>
          <w:szCs w:val="22"/>
        </w:rPr>
      </w:pPr>
      <w:r w:rsidRPr="002A0890">
        <w:rPr>
          <w:rFonts w:ascii="Arial" w:hAnsi="Arial" w:cs="Arial"/>
          <w:bCs/>
          <w:sz w:val="22"/>
          <w:szCs w:val="22"/>
        </w:rPr>
        <w:t>Medobčinsko društvo slepih in slabovidnih Nova Gorica</w:t>
      </w:r>
      <w:r w:rsidR="003E200C" w:rsidRPr="002A0890">
        <w:rPr>
          <w:rFonts w:ascii="Arial" w:hAnsi="Arial" w:cs="Arial"/>
          <w:bCs/>
          <w:sz w:val="22"/>
          <w:szCs w:val="22"/>
        </w:rPr>
        <w:t xml:space="preserve"> (MDSSNG)</w:t>
      </w:r>
      <w:r w:rsidRPr="002A0890">
        <w:rPr>
          <w:rFonts w:ascii="Arial" w:hAnsi="Arial" w:cs="Arial"/>
          <w:bCs/>
          <w:sz w:val="22"/>
          <w:szCs w:val="22"/>
        </w:rPr>
        <w:t xml:space="preserve"> je sodelovalo in svetovalo pri </w:t>
      </w:r>
      <w:r w:rsidR="00DB3546" w:rsidRPr="002A0890">
        <w:rPr>
          <w:rFonts w:ascii="Arial" w:hAnsi="Arial" w:cs="Arial"/>
          <w:bCs/>
          <w:sz w:val="22"/>
          <w:szCs w:val="22"/>
        </w:rPr>
        <w:t>izdelavi prilagojene spletne strani Mestne občine Nova Gorica</w:t>
      </w:r>
      <w:r w:rsidRPr="002A0890">
        <w:rPr>
          <w:rFonts w:ascii="Arial" w:hAnsi="Arial" w:cs="Arial"/>
          <w:bCs/>
          <w:sz w:val="22"/>
          <w:szCs w:val="22"/>
        </w:rPr>
        <w:t xml:space="preserve">. Sodelovali so tudi pri </w:t>
      </w:r>
      <w:r w:rsidR="00DB3546" w:rsidRPr="002A0890">
        <w:rPr>
          <w:rFonts w:ascii="Arial" w:hAnsi="Arial" w:cs="Arial"/>
          <w:snapToGrid w:val="0"/>
          <w:sz w:val="22"/>
          <w:szCs w:val="22"/>
        </w:rPr>
        <w:t>pripravi kažipotov, ki jih je izdelala Mestna občina Nova Gorica.</w:t>
      </w:r>
    </w:p>
    <w:p w14:paraId="527DAC0D" w14:textId="3A3E4BEF" w:rsidR="006941CF" w:rsidRPr="002A0890" w:rsidRDefault="006941CF" w:rsidP="00DB3546">
      <w:pPr>
        <w:jc w:val="both"/>
        <w:rPr>
          <w:rFonts w:ascii="Arial" w:hAnsi="Arial" w:cs="Arial"/>
          <w:snapToGrid w:val="0"/>
          <w:sz w:val="22"/>
          <w:szCs w:val="22"/>
        </w:rPr>
      </w:pPr>
    </w:p>
    <w:p w14:paraId="3DF22437" w14:textId="77777777" w:rsidR="00A2214C" w:rsidRPr="002A0890" w:rsidRDefault="00A2214C" w:rsidP="00A2214C">
      <w:pPr>
        <w:jc w:val="both"/>
        <w:rPr>
          <w:rFonts w:ascii="Arial" w:hAnsi="Arial" w:cs="Arial"/>
          <w:sz w:val="22"/>
          <w:szCs w:val="22"/>
        </w:rPr>
      </w:pPr>
      <w:r w:rsidRPr="002A0890">
        <w:rPr>
          <w:rFonts w:ascii="Arial" w:hAnsi="Arial" w:cs="Arial"/>
          <w:bCs/>
          <w:sz w:val="22"/>
          <w:szCs w:val="22"/>
        </w:rPr>
        <w:t>VDC Nova Gorica je v letu 2022 posodobil spletno stran, ki je sedaj opremljena tudi z menijem za dostopnost.</w:t>
      </w:r>
    </w:p>
    <w:p w14:paraId="5539ACF1" w14:textId="77777777" w:rsidR="00A2214C" w:rsidRPr="002A0890" w:rsidRDefault="00A2214C" w:rsidP="00DB3546">
      <w:pPr>
        <w:jc w:val="both"/>
        <w:rPr>
          <w:rFonts w:ascii="Arial" w:hAnsi="Arial" w:cs="Arial"/>
          <w:snapToGrid w:val="0"/>
          <w:sz w:val="22"/>
          <w:szCs w:val="22"/>
        </w:rPr>
      </w:pPr>
    </w:p>
    <w:p w14:paraId="02F3E82B" w14:textId="644B3DC3" w:rsidR="006941CF" w:rsidRPr="002A0890" w:rsidRDefault="006941CF" w:rsidP="00DB3546">
      <w:pPr>
        <w:jc w:val="both"/>
        <w:rPr>
          <w:rFonts w:ascii="Arial" w:hAnsi="Arial" w:cs="Arial"/>
          <w:snapToGrid w:val="0"/>
          <w:sz w:val="22"/>
          <w:szCs w:val="22"/>
        </w:rPr>
      </w:pPr>
      <w:r w:rsidRPr="002A0890">
        <w:rPr>
          <w:rFonts w:ascii="Arial" w:hAnsi="Arial" w:cs="Arial"/>
          <w:snapToGrid w:val="0"/>
          <w:sz w:val="22"/>
          <w:szCs w:val="22"/>
        </w:rPr>
        <w:t>Društvo za pomoč osebam s posebnimi potrebami Stara Gora je v letu 2022 upoštevalo Pobudo za ureditev poti dostopne in</w:t>
      </w:r>
      <w:r w:rsidR="002A0890">
        <w:rPr>
          <w:rFonts w:ascii="Arial" w:hAnsi="Arial" w:cs="Arial"/>
          <w:snapToGrid w:val="0"/>
          <w:sz w:val="22"/>
          <w:szCs w:val="22"/>
        </w:rPr>
        <w:t>validom</w:t>
      </w:r>
      <w:r w:rsidRPr="002A0890">
        <w:rPr>
          <w:rFonts w:ascii="Arial" w:hAnsi="Arial" w:cs="Arial"/>
          <w:snapToGrid w:val="0"/>
          <w:sz w:val="22"/>
          <w:szCs w:val="22"/>
        </w:rPr>
        <w:t xml:space="preserve">, ki je bila izdelana pod vodstvom VDC Nova Gorica leta 2018. Opravili so pogovor z vodstvi obeh ustanov v Stari Gori, tako predstavnikom bolnišnice kot varstveno delovnega centra, z namenom, da predstavijo nove predloge za ureditev dostopne poti. S službo za okolje in prostor </w:t>
      </w:r>
      <w:r w:rsidR="003E200C" w:rsidRPr="002A0890">
        <w:rPr>
          <w:rFonts w:ascii="Arial" w:hAnsi="Arial" w:cs="Arial"/>
          <w:snapToGrid w:val="0"/>
          <w:sz w:val="22"/>
          <w:szCs w:val="22"/>
        </w:rPr>
        <w:t>Mestne občine Nova Gorica so začeli pogovore o zemljiščih, kjer naj bi potekala nova cestna infrastruktura do teh objek</w:t>
      </w:r>
      <w:r w:rsidR="002A0890">
        <w:rPr>
          <w:rFonts w:ascii="Arial" w:hAnsi="Arial" w:cs="Arial"/>
          <w:snapToGrid w:val="0"/>
          <w:sz w:val="22"/>
          <w:szCs w:val="22"/>
        </w:rPr>
        <w:t>t</w:t>
      </w:r>
      <w:r w:rsidR="003E200C" w:rsidRPr="002A0890">
        <w:rPr>
          <w:rFonts w:ascii="Arial" w:hAnsi="Arial" w:cs="Arial"/>
          <w:snapToGrid w:val="0"/>
          <w:sz w:val="22"/>
          <w:szCs w:val="22"/>
        </w:rPr>
        <w:t xml:space="preserve">ov in možnosti alternative. </w:t>
      </w:r>
    </w:p>
    <w:p w14:paraId="2625B8C7" w14:textId="77777777" w:rsidR="00947BF9" w:rsidRPr="002A0890" w:rsidRDefault="00947BF9" w:rsidP="00947BF9">
      <w:pPr>
        <w:jc w:val="both"/>
        <w:rPr>
          <w:rFonts w:ascii="Arial" w:hAnsi="Arial" w:cs="Arial"/>
          <w:color w:val="000000"/>
          <w:sz w:val="22"/>
          <w:szCs w:val="22"/>
          <w:highlight w:val="yellow"/>
        </w:rPr>
      </w:pPr>
    </w:p>
    <w:p w14:paraId="41E4DD4B" w14:textId="694EB294" w:rsidR="00947BF9" w:rsidRPr="002A0890" w:rsidRDefault="00947BF9" w:rsidP="00947BF9">
      <w:pPr>
        <w:jc w:val="both"/>
        <w:rPr>
          <w:rFonts w:ascii="Arial" w:hAnsi="Arial" w:cs="Arial"/>
          <w:color w:val="000000"/>
          <w:sz w:val="22"/>
          <w:szCs w:val="22"/>
        </w:rPr>
      </w:pPr>
      <w:r w:rsidRPr="002A0890">
        <w:rPr>
          <w:rFonts w:ascii="Arial" w:hAnsi="Arial" w:cs="Arial"/>
          <w:color w:val="000000"/>
          <w:sz w:val="22"/>
          <w:szCs w:val="22"/>
        </w:rPr>
        <w:t xml:space="preserve">Društvo PO-MOČ ima spletno stran in na ta način zagotavlja dostopnost do informacij, ki pomagajo ranljivim ciljnim skupinam. V okviru programa Skupna informacijska pisarna za področje sociale in zdravstva (SIP) so na spletni strani informacije o organizacijah, ki smo povezane v konzorcij in lahko skupaj pomagamo z informacijami in konkretnimi oblikami pomoči različnim ciljnim skupinam. Objavljeni so kontaktni podatki posamezne organizacij in oblike pomoči, ki jih te organizacije nudijo. Vodenje SIP je za konzorcij prevzelo Društvo PO-MOČ, ki tudi skrbi za redno informiranje vseh konzorcijskih partnerjev ter sodeluje pri skupnih ali posameznih promocijskih in ozaveščevalnih akcijah. V letu 2022 so nudili informacije in sodelovali pri reševanju stisk uporabnikov ter tako pomagali 122 uporabnikom ter okrog 100 beguncem iz Ukrajine. </w:t>
      </w:r>
    </w:p>
    <w:p w14:paraId="6D446266" w14:textId="77777777" w:rsidR="002D12BD" w:rsidRPr="002A0890" w:rsidRDefault="002D12BD" w:rsidP="000A1886">
      <w:pPr>
        <w:jc w:val="both"/>
        <w:rPr>
          <w:rFonts w:ascii="Arial" w:hAnsi="Arial" w:cs="Arial"/>
          <w:bCs/>
          <w:color w:val="00B050"/>
          <w:sz w:val="22"/>
          <w:szCs w:val="22"/>
        </w:rPr>
      </w:pPr>
    </w:p>
    <w:p w14:paraId="038C6DB4" w14:textId="0C5D7B67" w:rsidR="000A1886" w:rsidRPr="002A0890" w:rsidRDefault="000A1886" w:rsidP="000A1886">
      <w:pPr>
        <w:jc w:val="both"/>
        <w:rPr>
          <w:rFonts w:ascii="Arial" w:hAnsi="Arial" w:cs="Arial"/>
          <w:bCs/>
          <w:sz w:val="22"/>
          <w:szCs w:val="22"/>
        </w:rPr>
      </w:pPr>
      <w:r w:rsidRPr="002A0890">
        <w:rPr>
          <w:rFonts w:ascii="Arial" w:hAnsi="Arial" w:cs="Arial"/>
          <w:bCs/>
          <w:sz w:val="22"/>
          <w:szCs w:val="22"/>
        </w:rPr>
        <w:t>Informacije o Društvu Unitri Nova Gorica so dostopne na spletni strani, FB, You</w:t>
      </w:r>
      <w:r w:rsidR="00EB50A5" w:rsidRPr="002A0890">
        <w:rPr>
          <w:rFonts w:ascii="Arial" w:hAnsi="Arial" w:cs="Arial"/>
          <w:bCs/>
          <w:sz w:val="22"/>
          <w:szCs w:val="22"/>
        </w:rPr>
        <w:t xml:space="preserve"> </w:t>
      </w:r>
      <w:r w:rsidRPr="002A0890">
        <w:rPr>
          <w:rFonts w:ascii="Arial" w:hAnsi="Arial" w:cs="Arial"/>
          <w:bCs/>
          <w:sz w:val="22"/>
          <w:szCs w:val="22"/>
        </w:rPr>
        <w:t>tube, po elektronski in klasični pošti, po telefonu in osebno.</w:t>
      </w:r>
    </w:p>
    <w:p w14:paraId="1FA14DBF" w14:textId="77777777" w:rsidR="003E200C" w:rsidRPr="002A0890" w:rsidRDefault="003E200C" w:rsidP="00DB3546">
      <w:pPr>
        <w:jc w:val="both"/>
        <w:rPr>
          <w:rFonts w:ascii="Arial" w:hAnsi="Arial" w:cs="Arial"/>
          <w:snapToGrid w:val="0"/>
          <w:sz w:val="22"/>
          <w:szCs w:val="22"/>
        </w:rPr>
      </w:pPr>
    </w:p>
    <w:p w14:paraId="17E79E80" w14:textId="2A71E7BB" w:rsidR="00DB3546" w:rsidRPr="002A0890" w:rsidRDefault="00DB3546" w:rsidP="00C32B8E">
      <w:pPr>
        <w:pStyle w:val="Standard"/>
        <w:widowControl/>
        <w:jc w:val="both"/>
        <w:rPr>
          <w:rFonts w:ascii="Arial" w:eastAsia="Arial" w:hAnsi="Arial" w:cs="Arial"/>
          <w:sz w:val="22"/>
          <w:szCs w:val="22"/>
          <w:shd w:val="clear" w:color="auto" w:fill="FF0000"/>
        </w:rPr>
      </w:pPr>
    </w:p>
    <w:p w14:paraId="072F2DCB" w14:textId="5C90007C" w:rsidR="00C35C2A" w:rsidRPr="002A0890" w:rsidRDefault="00111ABC" w:rsidP="00111ABC">
      <w:pPr>
        <w:numPr>
          <w:ilvl w:val="0"/>
          <w:numId w:val="14"/>
        </w:numPr>
        <w:jc w:val="both"/>
        <w:rPr>
          <w:rFonts w:ascii="Arial" w:hAnsi="Arial" w:cs="Arial"/>
          <w:b/>
          <w:snapToGrid w:val="0"/>
          <w:sz w:val="22"/>
          <w:szCs w:val="22"/>
        </w:rPr>
      </w:pPr>
      <w:r w:rsidRPr="002A0890">
        <w:rPr>
          <w:rFonts w:ascii="Arial" w:hAnsi="Arial" w:cs="Arial"/>
          <w:b/>
          <w:snapToGrid w:val="0"/>
          <w:sz w:val="22"/>
          <w:szCs w:val="22"/>
        </w:rPr>
        <w:t>POGLAVJE: DOSTO</w:t>
      </w:r>
      <w:r w:rsidR="00317FC2" w:rsidRPr="002A0890">
        <w:rPr>
          <w:rFonts w:ascii="Arial" w:hAnsi="Arial" w:cs="Arial"/>
          <w:b/>
          <w:snapToGrid w:val="0"/>
          <w:sz w:val="22"/>
          <w:szCs w:val="22"/>
        </w:rPr>
        <w:t xml:space="preserve">PNOST DO STORITEV </w:t>
      </w:r>
    </w:p>
    <w:p w14:paraId="37FC7B98" w14:textId="77777777" w:rsidR="00317FC2" w:rsidRPr="002A0890" w:rsidRDefault="00317FC2" w:rsidP="00317FC2">
      <w:pPr>
        <w:ind w:left="720"/>
        <w:jc w:val="both"/>
        <w:rPr>
          <w:rFonts w:ascii="Arial" w:hAnsi="Arial" w:cs="Arial"/>
          <w:b/>
          <w:snapToGrid w:val="0"/>
          <w:sz w:val="22"/>
          <w:szCs w:val="22"/>
        </w:rPr>
      </w:pPr>
    </w:p>
    <w:p w14:paraId="6C1E4E8F" w14:textId="77777777" w:rsidR="00317FC2" w:rsidRPr="002A0890" w:rsidRDefault="00C35C2A" w:rsidP="00317FC2">
      <w:pPr>
        <w:jc w:val="both"/>
        <w:rPr>
          <w:rFonts w:ascii="Arial" w:hAnsi="Arial" w:cs="Arial"/>
          <w:snapToGrid w:val="0"/>
          <w:sz w:val="22"/>
          <w:szCs w:val="22"/>
        </w:rPr>
      </w:pPr>
      <w:r w:rsidRPr="002A0890">
        <w:rPr>
          <w:rFonts w:ascii="Arial" w:hAnsi="Arial" w:cs="Arial"/>
          <w:b/>
          <w:snapToGrid w:val="0"/>
          <w:sz w:val="22"/>
          <w:szCs w:val="22"/>
        </w:rPr>
        <w:t xml:space="preserve">DOSTOPNOST STORITEV: </w:t>
      </w:r>
      <w:r w:rsidRPr="002A0890">
        <w:rPr>
          <w:rFonts w:ascii="Arial" w:hAnsi="Arial" w:cs="Arial"/>
          <w:snapToGrid w:val="0"/>
          <w:sz w:val="22"/>
          <w:szCs w:val="22"/>
        </w:rPr>
        <w:t xml:space="preserve">V tem delu so opredeljeni vsi ukrepi, ki </w:t>
      </w:r>
      <w:r w:rsidR="00317FC2" w:rsidRPr="002A0890">
        <w:rPr>
          <w:rFonts w:ascii="Arial" w:hAnsi="Arial" w:cs="Arial"/>
          <w:snapToGrid w:val="0"/>
          <w:sz w:val="22"/>
          <w:szCs w:val="22"/>
        </w:rPr>
        <w:t>pripomorejo</w:t>
      </w:r>
      <w:r w:rsidRPr="002A0890">
        <w:rPr>
          <w:rFonts w:ascii="Arial" w:hAnsi="Arial" w:cs="Arial"/>
          <w:snapToGrid w:val="0"/>
          <w:sz w:val="22"/>
          <w:szCs w:val="22"/>
        </w:rPr>
        <w:t xml:space="preserve"> k izboljšanju dostopnosti storitev. V skladu s SND MONG so ukrepi razdeljeni v sedem poglavij.</w:t>
      </w:r>
    </w:p>
    <w:p w14:paraId="61B8A3B5" w14:textId="77777777" w:rsidR="00317FC2" w:rsidRPr="002A0890" w:rsidRDefault="00317FC2" w:rsidP="00317FC2">
      <w:pPr>
        <w:jc w:val="both"/>
        <w:rPr>
          <w:rFonts w:ascii="Arial" w:hAnsi="Arial" w:cs="Arial"/>
          <w:snapToGrid w:val="0"/>
          <w:sz w:val="22"/>
          <w:szCs w:val="22"/>
        </w:rPr>
      </w:pPr>
    </w:p>
    <w:p w14:paraId="036D35FE" w14:textId="77777777" w:rsidR="00317FC2" w:rsidRPr="002A0890" w:rsidRDefault="00317FC2" w:rsidP="00317FC2">
      <w:pPr>
        <w:numPr>
          <w:ilvl w:val="0"/>
          <w:numId w:val="15"/>
        </w:numPr>
        <w:jc w:val="both"/>
        <w:rPr>
          <w:rFonts w:ascii="Arial" w:hAnsi="Arial" w:cs="Arial"/>
          <w:snapToGrid w:val="0"/>
          <w:sz w:val="22"/>
          <w:szCs w:val="22"/>
          <w:u w:val="single"/>
        </w:rPr>
      </w:pPr>
      <w:r w:rsidRPr="002A0890">
        <w:rPr>
          <w:rFonts w:ascii="Arial" w:hAnsi="Arial" w:cs="Arial"/>
          <w:snapToGrid w:val="0"/>
          <w:sz w:val="22"/>
          <w:szCs w:val="22"/>
          <w:u w:val="single"/>
        </w:rPr>
        <w:t>Ozaveščanje in informiranje javnosti o invalidski problematiki, usposabljanje strokovnega osebja</w:t>
      </w:r>
    </w:p>
    <w:p w14:paraId="7E225DAE" w14:textId="77777777" w:rsidR="003E200C" w:rsidRPr="002A0890" w:rsidRDefault="003E200C" w:rsidP="003E200C">
      <w:pPr>
        <w:jc w:val="both"/>
        <w:rPr>
          <w:rFonts w:ascii="Arial" w:hAnsi="Arial" w:cs="Arial"/>
          <w:snapToGrid w:val="0"/>
          <w:sz w:val="22"/>
          <w:szCs w:val="22"/>
        </w:rPr>
      </w:pPr>
    </w:p>
    <w:p w14:paraId="59EFF86E" w14:textId="358D407A" w:rsidR="00F159F0" w:rsidRPr="002A0890" w:rsidRDefault="00F159F0" w:rsidP="00F159F0">
      <w:pPr>
        <w:jc w:val="both"/>
        <w:rPr>
          <w:rFonts w:ascii="Arial" w:hAnsi="Arial" w:cs="Arial"/>
          <w:snapToGrid w:val="0"/>
          <w:sz w:val="22"/>
          <w:szCs w:val="22"/>
        </w:rPr>
      </w:pPr>
      <w:r w:rsidRPr="002A0890">
        <w:rPr>
          <w:rFonts w:ascii="Arial" w:hAnsi="Arial" w:cs="Arial"/>
          <w:snapToGrid w:val="0"/>
          <w:sz w:val="22"/>
          <w:szCs w:val="22"/>
        </w:rPr>
        <w:t>CSD Severna Primorska je iz</w:t>
      </w:r>
      <w:r w:rsidR="002A0890">
        <w:rPr>
          <w:rFonts w:ascii="Arial" w:hAnsi="Arial" w:cs="Arial"/>
          <w:snapToGrid w:val="0"/>
          <w:sz w:val="22"/>
          <w:szCs w:val="22"/>
        </w:rPr>
        <w:t>v</w:t>
      </w:r>
      <w:r w:rsidRPr="002A0890">
        <w:rPr>
          <w:rFonts w:ascii="Arial" w:hAnsi="Arial" w:cs="Arial"/>
          <w:snapToGrid w:val="0"/>
          <w:sz w:val="22"/>
          <w:szCs w:val="22"/>
        </w:rPr>
        <w:t>edel naslednje aktivnosti:</w:t>
      </w:r>
    </w:p>
    <w:p w14:paraId="661A6D46" w14:textId="21F85AC3" w:rsidR="00F159F0" w:rsidRPr="002A0890" w:rsidRDefault="00F159F0" w:rsidP="00F159F0">
      <w:pPr>
        <w:pStyle w:val="Odstavekseznama"/>
        <w:numPr>
          <w:ilvl w:val="1"/>
          <w:numId w:val="14"/>
        </w:numPr>
        <w:ind w:left="284" w:hanging="284"/>
        <w:jc w:val="both"/>
        <w:rPr>
          <w:rFonts w:ascii="Arial" w:hAnsi="Arial" w:cs="Arial"/>
          <w:snapToGrid w:val="0"/>
          <w:sz w:val="22"/>
          <w:szCs w:val="22"/>
        </w:rPr>
      </w:pPr>
      <w:r w:rsidRPr="002A0890">
        <w:rPr>
          <w:rFonts w:ascii="Arial" w:hAnsi="Arial" w:cs="Arial"/>
          <w:snapToGrid w:val="0"/>
          <w:sz w:val="22"/>
          <w:szCs w:val="22"/>
        </w:rPr>
        <w:t>predavanje s področja varstva invalidov za strokovne delavke CSD Enota Nova Gorica v mesecu marcu</w:t>
      </w:r>
      <w:r w:rsidR="00A2214C" w:rsidRPr="002A0890">
        <w:rPr>
          <w:rFonts w:ascii="Arial" w:hAnsi="Arial" w:cs="Arial"/>
          <w:snapToGrid w:val="0"/>
          <w:sz w:val="22"/>
          <w:szCs w:val="22"/>
        </w:rPr>
        <w:t>,</w:t>
      </w:r>
    </w:p>
    <w:p w14:paraId="6CAB3698" w14:textId="6DF03923" w:rsidR="00F159F0" w:rsidRPr="002A0890" w:rsidRDefault="00F159F0" w:rsidP="00F159F0">
      <w:pPr>
        <w:pStyle w:val="Odstavekseznama"/>
        <w:numPr>
          <w:ilvl w:val="1"/>
          <w:numId w:val="14"/>
        </w:numPr>
        <w:ind w:left="284" w:hanging="284"/>
        <w:jc w:val="both"/>
        <w:rPr>
          <w:rFonts w:ascii="Arial" w:hAnsi="Arial" w:cs="Arial"/>
          <w:snapToGrid w:val="0"/>
          <w:sz w:val="22"/>
          <w:szCs w:val="22"/>
        </w:rPr>
      </w:pPr>
      <w:r w:rsidRPr="002A0890">
        <w:rPr>
          <w:rFonts w:ascii="Arial" w:hAnsi="Arial" w:cs="Arial"/>
          <w:snapToGrid w:val="0"/>
          <w:sz w:val="22"/>
          <w:szCs w:val="22"/>
        </w:rPr>
        <w:t xml:space="preserve">v maju 2022 delovno srečanje z izvajalci osebne asistence ter udeležba s prispevkom na okrogli mizi o zaposlovanju oseb s posebnimi potrebami, </w:t>
      </w:r>
    </w:p>
    <w:p w14:paraId="7F5A572E" w14:textId="78537BA9" w:rsidR="00F159F0" w:rsidRPr="002A0890" w:rsidRDefault="00F159F0" w:rsidP="00F159F0">
      <w:pPr>
        <w:pStyle w:val="Odstavekseznama"/>
        <w:numPr>
          <w:ilvl w:val="1"/>
          <w:numId w:val="14"/>
        </w:numPr>
        <w:ind w:left="284" w:hanging="284"/>
        <w:jc w:val="both"/>
        <w:rPr>
          <w:rFonts w:ascii="Arial" w:hAnsi="Arial" w:cs="Arial"/>
          <w:snapToGrid w:val="0"/>
          <w:sz w:val="22"/>
          <w:szCs w:val="22"/>
        </w:rPr>
      </w:pPr>
      <w:r w:rsidRPr="002A0890">
        <w:rPr>
          <w:rFonts w:ascii="Arial" w:hAnsi="Arial" w:cs="Arial"/>
          <w:snapToGrid w:val="0"/>
          <w:sz w:val="22"/>
          <w:szCs w:val="22"/>
        </w:rPr>
        <w:t xml:space="preserve">v juniju 2022 delovno srečanje s predstavniki bolnišnice Stara Gora, </w:t>
      </w:r>
    </w:p>
    <w:p w14:paraId="47CF8A8E" w14:textId="2534577F" w:rsidR="00F159F0" w:rsidRPr="002A0890" w:rsidRDefault="00F159F0" w:rsidP="00F159F0">
      <w:pPr>
        <w:pStyle w:val="Odstavekseznama"/>
        <w:numPr>
          <w:ilvl w:val="1"/>
          <w:numId w:val="14"/>
        </w:numPr>
        <w:ind w:left="284" w:hanging="284"/>
        <w:jc w:val="both"/>
        <w:rPr>
          <w:rFonts w:ascii="Arial" w:hAnsi="Arial" w:cs="Arial"/>
          <w:snapToGrid w:val="0"/>
          <w:sz w:val="22"/>
          <w:szCs w:val="22"/>
        </w:rPr>
      </w:pPr>
      <w:r w:rsidRPr="002A0890">
        <w:rPr>
          <w:rFonts w:ascii="Arial" w:hAnsi="Arial" w:cs="Arial"/>
          <w:snapToGrid w:val="0"/>
          <w:sz w:val="22"/>
          <w:szCs w:val="22"/>
        </w:rPr>
        <w:t>v septembru 2022 je bilo izvedeno predavanje »Predstavitev pravic oseb s posebnimi potrebami« za starše in učitelje na O</w:t>
      </w:r>
      <w:r w:rsidR="002A0890">
        <w:rPr>
          <w:rFonts w:ascii="Arial" w:hAnsi="Arial" w:cs="Arial"/>
          <w:snapToGrid w:val="0"/>
          <w:sz w:val="22"/>
          <w:szCs w:val="22"/>
        </w:rPr>
        <w:t>Š</w:t>
      </w:r>
      <w:r w:rsidRPr="002A0890">
        <w:rPr>
          <w:rFonts w:ascii="Arial" w:hAnsi="Arial" w:cs="Arial"/>
          <w:snapToGrid w:val="0"/>
          <w:sz w:val="22"/>
          <w:szCs w:val="22"/>
        </w:rPr>
        <w:t xml:space="preserve"> Kozara</w:t>
      </w:r>
      <w:r w:rsidR="00A2214C" w:rsidRPr="002A0890">
        <w:rPr>
          <w:rFonts w:ascii="Arial" w:hAnsi="Arial" w:cs="Arial"/>
          <w:snapToGrid w:val="0"/>
          <w:sz w:val="22"/>
          <w:szCs w:val="22"/>
        </w:rPr>
        <w:t>,</w:t>
      </w:r>
    </w:p>
    <w:p w14:paraId="00033365" w14:textId="3021826D" w:rsidR="00F159F0" w:rsidRPr="002A0890" w:rsidRDefault="00F159F0" w:rsidP="00F159F0">
      <w:pPr>
        <w:pStyle w:val="Odstavekseznama"/>
        <w:numPr>
          <w:ilvl w:val="1"/>
          <w:numId w:val="14"/>
        </w:numPr>
        <w:ind w:left="284" w:hanging="284"/>
        <w:jc w:val="both"/>
        <w:rPr>
          <w:rFonts w:ascii="Arial" w:hAnsi="Arial" w:cs="Arial"/>
          <w:snapToGrid w:val="0"/>
          <w:sz w:val="22"/>
          <w:szCs w:val="22"/>
        </w:rPr>
      </w:pPr>
      <w:r w:rsidRPr="002A0890">
        <w:rPr>
          <w:rFonts w:ascii="Arial" w:hAnsi="Arial" w:cs="Arial"/>
          <w:snapToGrid w:val="0"/>
          <w:sz w:val="22"/>
          <w:szCs w:val="22"/>
        </w:rPr>
        <w:t xml:space="preserve">predstavitev Pravilnika o socialnem vključevanju invalidov za uporabnike VDC Nova Gorica in njihove svojce v septembru 2022, </w:t>
      </w:r>
    </w:p>
    <w:p w14:paraId="15D759F3" w14:textId="4254DFDB" w:rsidR="00F159F0" w:rsidRPr="002A0890" w:rsidRDefault="00F159F0" w:rsidP="00F159F0">
      <w:pPr>
        <w:pStyle w:val="Odstavekseznama"/>
        <w:numPr>
          <w:ilvl w:val="1"/>
          <w:numId w:val="14"/>
        </w:numPr>
        <w:ind w:left="284" w:hanging="284"/>
        <w:jc w:val="both"/>
        <w:rPr>
          <w:rFonts w:ascii="Arial" w:hAnsi="Arial" w:cs="Arial"/>
          <w:snapToGrid w:val="0"/>
          <w:sz w:val="22"/>
          <w:szCs w:val="22"/>
        </w:rPr>
      </w:pPr>
      <w:r w:rsidRPr="002A0890">
        <w:rPr>
          <w:rFonts w:ascii="Arial" w:hAnsi="Arial" w:cs="Arial"/>
          <w:snapToGrid w:val="0"/>
          <w:sz w:val="22"/>
          <w:szCs w:val="22"/>
        </w:rPr>
        <w:t xml:space="preserve">v oktobru 2022 izvedba predavanja »Pravice iz naslova invalidskega varstva« na vikend seminarju Društva Sožitje Nova Gorica, </w:t>
      </w:r>
    </w:p>
    <w:p w14:paraId="4FF6B729" w14:textId="76D93058" w:rsidR="00F159F0" w:rsidRPr="002A0890" w:rsidRDefault="00F159F0" w:rsidP="00F159F0">
      <w:pPr>
        <w:pStyle w:val="Odstavekseznama"/>
        <w:numPr>
          <w:ilvl w:val="1"/>
          <w:numId w:val="14"/>
        </w:numPr>
        <w:ind w:left="284" w:hanging="284"/>
        <w:jc w:val="both"/>
        <w:rPr>
          <w:rFonts w:ascii="Arial" w:hAnsi="Arial" w:cs="Arial"/>
          <w:snapToGrid w:val="0"/>
          <w:sz w:val="22"/>
          <w:szCs w:val="22"/>
        </w:rPr>
      </w:pPr>
      <w:r w:rsidRPr="002A0890">
        <w:rPr>
          <w:rFonts w:ascii="Arial" w:hAnsi="Arial" w:cs="Arial"/>
          <w:snapToGrid w:val="0"/>
          <w:sz w:val="22"/>
          <w:szCs w:val="22"/>
        </w:rPr>
        <w:t>V oktobru 2022 izvedba predavanja »Delo koordinatorja invalidskega varstva« na izobraževanju za osebne asistente in uporabnike osebne asistence pri zavodu implement AS ter delovno srečanje  s strokovnimi delavkami Invalidskega  podjetja Posočje,</w:t>
      </w:r>
    </w:p>
    <w:p w14:paraId="46DD84DD" w14:textId="00C4B71B" w:rsidR="00F159F0" w:rsidRPr="002A0890" w:rsidRDefault="00F159F0" w:rsidP="00F159F0">
      <w:pPr>
        <w:pStyle w:val="Odstavekseznama"/>
        <w:numPr>
          <w:ilvl w:val="1"/>
          <w:numId w:val="14"/>
        </w:numPr>
        <w:ind w:left="284" w:hanging="284"/>
        <w:jc w:val="both"/>
        <w:rPr>
          <w:rFonts w:ascii="Arial" w:hAnsi="Arial" w:cs="Arial"/>
          <w:snapToGrid w:val="0"/>
          <w:sz w:val="22"/>
          <w:szCs w:val="22"/>
        </w:rPr>
      </w:pPr>
      <w:r w:rsidRPr="002A0890">
        <w:rPr>
          <w:rFonts w:ascii="Arial" w:hAnsi="Arial" w:cs="Arial"/>
          <w:snapToGrid w:val="0"/>
          <w:sz w:val="22"/>
          <w:szCs w:val="22"/>
        </w:rPr>
        <w:t>v novembru 2022: udeležba s prispevkom: »Delo koordi</w:t>
      </w:r>
      <w:r w:rsidR="002A0890">
        <w:rPr>
          <w:rFonts w:ascii="Arial" w:hAnsi="Arial" w:cs="Arial"/>
          <w:snapToGrid w:val="0"/>
          <w:sz w:val="22"/>
          <w:szCs w:val="22"/>
        </w:rPr>
        <w:t>n</w:t>
      </w:r>
      <w:r w:rsidRPr="002A0890">
        <w:rPr>
          <w:rFonts w:ascii="Arial" w:hAnsi="Arial" w:cs="Arial"/>
          <w:snapToGrid w:val="0"/>
          <w:sz w:val="22"/>
          <w:szCs w:val="22"/>
        </w:rPr>
        <w:t>atorja invalidskega varstva v času epidemije covid 19«,  na 8. kongresu socia</w:t>
      </w:r>
      <w:r w:rsidR="002A0890">
        <w:rPr>
          <w:rFonts w:ascii="Arial" w:hAnsi="Arial" w:cs="Arial"/>
          <w:snapToGrid w:val="0"/>
          <w:sz w:val="22"/>
          <w:szCs w:val="22"/>
        </w:rPr>
        <w:t>l</w:t>
      </w:r>
      <w:r w:rsidRPr="002A0890">
        <w:rPr>
          <w:rFonts w:ascii="Arial" w:hAnsi="Arial" w:cs="Arial"/>
          <w:snapToGrid w:val="0"/>
          <w:sz w:val="22"/>
          <w:szCs w:val="22"/>
        </w:rPr>
        <w:t xml:space="preserve">nega dela v Zrečah. </w:t>
      </w:r>
    </w:p>
    <w:p w14:paraId="46B4C5D6" w14:textId="77777777" w:rsidR="00F159F0" w:rsidRPr="002A0890" w:rsidRDefault="00F159F0" w:rsidP="000949D5">
      <w:pPr>
        <w:jc w:val="both"/>
        <w:rPr>
          <w:rFonts w:ascii="Arial" w:hAnsi="Arial" w:cs="Arial"/>
          <w:snapToGrid w:val="0"/>
          <w:sz w:val="22"/>
          <w:szCs w:val="22"/>
        </w:rPr>
      </w:pPr>
    </w:p>
    <w:p w14:paraId="144CB457" w14:textId="503CE80D" w:rsidR="00DB3546" w:rsidRPr="002A0890" w:rsidRDefault="003E200C" w:rsidP="000949D5">
      <w:pPr>
        <w:jc w:val="both"/>
        <w:rPr>
          <w:rFonts w:ascii="Arial" w:hAnsi="Arial" w:cs="Arial"/>
          <w:snapToGrid w:val="0"/>
          <w:sz w:val="22"/>
          <w:szCs w:val="22"/>
        </w:rPr>
      </w:pPr>
      <w:r w:rsidRPr="002A0890">
        <w:rPr>
          <w:rFonts w:ascii="Arial" w:hAnsi="Arial" w:cs="Arial"/>
          <w:snapToGrid w:val="0"/>
          <w:sz w:val="22"/>
          <w:szCs w:val="22"/>
        </w:rPr>
        <w:t>Medobčinsko društvo slepih in slabovidnih Nova Gorica (MDSSNG) je sodelovalo p</w:t>
      </w:r>
      <w:r w:rsidR="00B87590" w:rsidRPr="002A0890">
        <w:rPr>
          <w:rFonts w:ascii="Arial" w:hAnsi="Arial" w:cs="Arial"/>
          <w:snapToGrid w:val="0"/>
          <w:sz w:val="22"/>
          <w:szCs w:val="22"/>
        </w:rPr>
        <w:t>ri</w:t>
      </w:r>
      <w:r w:rsidRPr="002A0890">
        <w:rPr>
          <w:rFonts w:ascii="Arial" w:hAnsi="Arial" w:cs="Arial"/>
          <w:snapToGrid w:val="0"/>
          <w:sz w:val="22"/>
          <w:szCs w:val="22"/>
        </w:rPr>
        <w:t xml:space="preserve"> izdelavi videa z </w:t>
      </w:r>
      <w:r w:rsidR="00DB3546" w:rsidRPr="002A0890">
        <w:rPr>
          <w:rFonts w:ascii="Arial" w:hAnsi="Arial" w:cs="Arial"/>
          <w:snapToGrid w:val="0"/>
          <w:sz w:val="22"/>
          <w:szCs w:val="22"/>
        </w:rPr>
        <w:t xml:space="preserve"> naslovom »Vedenje v prometu« </w:t>
      </w:r>
      <w:r w:rsidRPr="002A0890">
        <w:rPr>
          <w:rFonts w:ascii="Arial" w:hAnsi="Arial" w:cs="Arial"/>
          <w:snapToGrid w:val="0"/>
          <w:sz w:val="22"/>
          <w:szCs w:val="22"/>
        </w:rPr>
        <w:t>ter pripravi v</w:t>
      </w:r>
      <w:r w:rsidR="00D87128">
        <w:rPr>
          <w:rFonts w:ascii="Arial" w:hAnsi="Arial" w:cs="Arial"/>
          <w:snapToGrid w:val="0"/>
          <w:sz w:val="22"/>
          <w:szCs w:val="22"/>
        </w:rPr>
        <w:t>i</w:t>
      </w:r>
      <w:r w:rsidRPr="002A0890">
        <w:rPr>
          <w:rFonts w:ascii="Arial" w:hAnsi="Arial" w:cs="Arial"/>
          <w:snapToGrid w:val="0"/>
          <w:sz w:val="22"/>
          <w:szCs w:val="22"/>
        </w:rPr>
        <w:t xml:space="preserve">dea </w:t>
      </w:r>
      <w:r w:rsidR="00A2214C" w:rsidRPr="002A0890">
        <w:rPr>
          <w:rFonts w:ascii="Arial" w:hAnsi="Arial" w:cs="Arial"/>
          <w:snapToGrid w:val="0"/>
          <w:sz w:val="22"/>
          <w:szCs w:val="22"/>
        </w:rPr>
        <w:t>»</w:t>
      </w:r>
      <w:r w:rsidR="00DB3546" w:rsidRPr="002A0890">
        <w:rPr>
          <w:rFonts w:ascii="Arial" w:hAnsi="Arial" w:cs="Arial"/>
          <w:snapToGrid w:val="0"/>
          <w:sz w:val="22"/>
          <w:szCs w:val="22"/>
        </w:rPr>
        <w:t>Dostopno podeželje</w:t>
      </w:r>
      <w:r w:rsidR="00A2214C" w:rsidRPr="002A0890">
        <w:rPr>
          <w:rFonts w:ascii="Arial" w:hAnsi="Arial" w:cs="Arial"/>
          <w:snapToGrid w:val="0"/>
          <w:sz w:val="22"/>
          <w:szCs w:val="22"/>
        </w:rPr>
        <w:t>«</w:t>
      </w:r>
      <w:r w:rsidRPr="002A0890">
        <w:rPr>
          <w:rFonts w:ascii="Arial" w:hAnsi="Arial" w:cs="Arial"/>
          <w:snapToGrid w:val="0"/>
          <w:sz w:val="22"/>
          <w:szCs w:val="22"/>
        </w:rPr>
        <w:t>. MDSSNG je izvedlo us</w:t>
      </w:r>
      <w:r w:rsidR="00DB3546" w:rsidRPr="002A0890">
        <w:rPr>
          <w:rFonts w:ascii="Arial" w:hAnsi="Arial" w:cs="Arial"/>
          <w:snapToGrid w:val="0"/>
          <w:sz w:val="22"/>
          <w:szCs w:val="22"/>
        </w:rPr>
        <w:t>posab</w:t>
      </w:r>
      <w:r w:rsidR="00D87128">
        <w:rPr>
          <w:rFonts w:ascii="Arial" w:hAnsi="Arial" w:cs="Arial"/>
          <w:snapToGrid w:val="0"/>
          <w:sz w:val="22"/>
          <w:szCs w:val="22"/>
        </w:rPr>
        <w:t>l</w:t>
      </w:r>
      <w:r w:rsidR="00DB3546" w:rsidRPr="002A0890">
        <w:rPr>
          <w:rFonts w:ascii="Arial" w:hAnsi="Arial" w:cs="Arial"/>
          <w:snapToGrid w:val="0"/>
          <w:sz w:val="22"/>
          <w:szCs w:val="22"/>
        </w:rPr>
        <w:t xml:space="preserve">janje za </w:t>
      </w:r>
      <w:r w:rsidR="00A2214C" w:rsidRPr="002A0890">
        <w:rPr>
          <w:rFonts w:ascii="Arial" w:hAnsi="Arial" w:cs="Arial"/>
          <w:snapToGrid w:val="0"/>
          <w:sz w:val="22"/>
          <w:szCs w:val="22"/>
        </w:rPr>
        <w:t>t</w:t>
      </w:r>
      <w:r w:rsidR="00DB3546" w:rsidRPr="002A0890">
        <w:rPr>
          <w:rFonts w:ascii="Arial" w:hAnsi="Arial" w:cs="Arial"/>
          <w:snapToGrid w:val="0"/>
          <w:sz w:val="22"/>
          <w:szCs w:val="22"/>
        </w:rPr>
        <w:t>uristične vodiče na Vipavskem</w:t>
      </w:r>
      <w:r w:rsidRPr="002A0890">
        <w:rPr>
          <w:rFonts w:ascii="Arial" w:hAnsi="Arial" w:cs="Arial"/>
          <w:snapToGrid w:val="0"/>
          <w:sz w:val="22"/>
          <w:szCs w:val="22"/>
        </w:rPr>
        <w:t xml:space="preserve">. </w:t>
      </w:r>
      <w:r w:rsidR="00DB3546" w:rsidRPr="002A0890">
        <w:rPr>
          <w:rFonts w:ascii="Arial" w:hAnsi="Arial" w:cs="Arial"/>
          <w:snapToGrid w:val="0"/>
          <w:sz w:val="22"/>
          <w:szCs w:val="22"/>
        </w:rPr>
        <w:t>MDSSNG</w:t>
      </w:r>
      <w:r w:rsidR="000949D5" w:rsidRPr="002A0890">
        <w:rPr>
          <w:rFonts w:ascii="Arial" w:hAnsi="Arial" w:cs="Arial"/>
          <w:snapToGrid w:val="0"/>
          <w:sz w:val="22"/>
          <w:szCs w:val="22"/>
        </w:rPr>
        <w:t xml:space="preserve"> je poskrbelo za ponatis </w:t>
      </w:r>
      <w:r w:rsidR="00DB3546" w:rsidRPr="002A0890">
        <w:rPr>
          <w:rFonts w:ascii="Arial" w:hAnsi="Arial" w:cs="Arial"/>
          <w:snapToGrid w:val="0"/>
          <w:sz w:val="22"/>
          <w:szCs w:val="22"/>
        </w:rPr>
        <w:t xml:space="preserve">promocijskega gradiva </w:t>
      </w:r>
      <w:r w:rsidR="00A2214C" w:rsidRPr="002A0890">
        <w:rPr>
          <w:rFonts w:ascii="Arial" w:hAnsi="Arial" w:cs="Arial"/>
          <w:snapToGrid w:val="0"/>
          <w:sz w:val="22"/>
          <w:szCs w:val="22"/>
        </w:rPr>
        <w:t>»</w:t>
      </w:r>
      <w:r w:rsidR="00DB3546" w:rsidRPr="002A0890">
        <w:rPr>
          <w:rFonts w:ascii="Arial" w:hAnsi="Arial" w:cs="Arial"/>
          <w:snapToGrid w:val="0"/>
          <w:sz w:val="22"/>
          <w:szCs w:val="22"/>
        </w:rPr>
        <w:t>Umetnost življenja z okvaro vida</w:t>
      </w:r>
      <w:r w:rsidR="00A2214C" w:rsidRPr="002A0890">
        <w:rPr>
          <w:rFonts w:ascii="Arial" w:hAnsi="Arial" w:cs="Arial"/>
          <w:snapToGrid w:val="0"/>
          <w:sz w:val="22"/>
          <w:szCs w:val="22"/>
        </w:rPr>
        <w:t>«</w:t>
      </w:r>
      <w:r w:rsidR="000949D5" w:rsidRPr="002A0890">
        <w:rPr>
          <w:rFonts w:ascii="Arial" w:hAnsi="Arial" w:cs="Arial"/>
          <w:snapToGrid w:val="0"/>
          <w:sz w:val="22"/>
          <w:szCs w:val="22"/>
        </w:rPr>
        <w:t>. M</w:t>
      </w:r>
      <w:r w:rsidR="00DB3546" w:rsidRPr="002A0890">
        <w:rPr>
          <w:rFonts w:ascii="Arial" w:hAnsi="Arial" w:cs="Arial"/>
          <w:snapToGrid w:val="0"/>
          <w:sz w:val="22"/>
          <w:szCs w:val="22"/>
        </w:rPr>
        <w:t>DSSNG</w:t>
      </w:r>
      <w:r w:rsidR="000949D5" w:rsidRPr="002A0890">
        <w:rPr>
          <w:rFonts w:ascii="Arial" w:hAnsi="Arial" w:cs="Arial"/>
          <w:snapToGrid w:val="0"/>
          <w:sz w:val="22"/>
          <w:szCs w:val="22"/>
        </w:rPr>
        <w:t xml:space="preserve"> je poskrbelo za stalno </w:t>
      </w:r>
      <w:r w:rsidR="00DB3546" w:rsidRPr="002A0890">
        <w:rPr>
          <w:rFonts w:ascii="Arial" w:hAnsi="Arial" w:cs="Arial"/>
          <w:snapToGrid w:val="0"/>
          <w:sz w:val="22"/>
          <w:szCs w:val="22"/>
        </w:rPr>
        <w:t xml:space="preserve"> informiranje v različnih medijih o potrebah, dogodkih in aktivnostih slepih in slabovidnih </w:t>
      </w:r>
      <w:r w:rsidR="000949D5" w:rsidRPr="002A0890">
        <w:rPr>
          <w:rFonts w:ascii="Arial" w:hAnsi="Arial" w:cs="Arial"/>
          <w:snapToGrid w:val="0"/>
          <w:sz w:val="22"/>
          <w:szCs w:val="22"/>
        </w:rPr>
        <w:t xml:space="preserve">Sodelovali so na </w:t>
      </w:r>
      <w:r w:rsidR="00DB3546" w:rsidRPr="002A0890">
        <w:rPr>
          <w:rFonts w:ascii="Arial" w:hAnsi="Arial" w:cs="Arial"/>
          <w:snapToGrid w:val="0"/>
          <w:sz w:val="22"/>
          <w:szCs w:val="22"/>
        </w:rPr>
        <w:t>Dnevu nevladnih organizacij Severne Primorske</w:t>
      </w:r>
      <w:r w:rsidR="000949D5" w:rsidRPr="002A0890">
        <w:rPr>
          <w:rFonts w:ascii="Arial" w:hAnsi="Arial" w:cs="Arial"/>
          <w:snapToGrid w:val="0"/>
          <w:sz w:val="22"/>
          <w:szCs w:val="22"/>
        </w:rPr>
        <w:t xml:space="preserve">. </w:t>
      </w:r>
    </w:p>
    <w:p w14:paraId="5DAF3576" w14:textId="77777777" w:rsidR="00464610" w:rsidRPr="002A0890" w:rsidRDefault="00464610" w:rsidP="00317FC2">
      <w:pPr>
        <w:ind w:left="720"/>
        <w:jc w:val="both"/>
        <w:rPr>
          <w:rFonts w:ascii="Arial" w:hAnsi="Arial" w:cs="Arial"/>
          <w:snapToGrid w:val="0"/>
          <w:sz w:val="22"/>
          <w:szCs w:val="22"/>
        </w:rPr>
      </w:pPr>
    </w:p>
    <w:p w14:paraId="723D899F" w14:textId="1CBB9FD6" w:rsidR="009A014B" w:rsidRPr="002A0890" w:rsidRDefault="000949D5" w:rsidP="000949D5">
      <w:pPr>
        <w:jc w:val="both"/>
        <w:rPr>
          <w:rFonts w:ascii="Arial" w:hAnsi="Arial" w:cs="Arial"/>
          <w:sz w:val="22"/>
          <w:szCs w:val="22"/>
        </w:rPr>
      </w:pPr>
      <w:r w:rsidRPr="002A0890">
        <w:rPr>
          <w:rFonts w:ascii="Arial" w:hAnsi="Arial" w:cs="Arial"/>
          <w:sz w:val="22"/>
          <w:szCs w:val="22"/>
        </w:rPr>
        <w:t xml:space="preserve">Medobčinsko društvo invalidov Goriške (MDI Goriške) je obveščalo </w:t>
      </w:r>
      <w:r w:rsidR="009A014B" w:rsidRPr="002A0890">
        <w:rPr>
          <w:rFonts w:ascii="Arial" w:hAnsi="Arial" w:cs="Arial"/>
          <w:sz w:val="22"/>
          <w:szCs w:val="22"/>
        </w:rPr>
        <w:t>invalide in njihove družine</w:t>
      </w:r>
      <w:r w:rsidRPr="002A0890">
        <w:rPr>
          <w:rFonts w:ascii="Arial" w:hAnsi="Arial" w:cs="Arial"/>
          <w:sz w:val="22"/>
          <w:szCs w:val="22"/>
        </w:rPr>
        <w:t xml:space="preserve"> ter splošno javnost o </w:t>
      </w:r>
      <w:r w:rsidR="009A014B" w:rsidRPr="002A0890">
        <w:rPr>
          <w:rFonts w:ascii="Arial" w:hAnsi="Arial" w:cs="Arial"/>
          <w:sz w:val="22"/>
          <w:szCs w:val="22"/>
        </w:rPr>
        <w:t>pomembni</w:t>
      </w:r>
      <w:r w:rsidRPr="002A0890">
        <w:rPr>
          <w:rFonts w:ascii="Arial" w:hAnsi="Arial" w:cs="Arial"/>
          <w:sz w:val="22"/>
          <w:szCs w:val="22"/>
        </w:rPr>
        <w:t>h</w:t>
      </w:r>
      <w:r w:rsidR="009A014B" w:rsidRPr="002A0890">
        <w:rPr>
          <w:rFonts w:ascii="Arial" w:hAnsi="Arial" w:cs="Arial"/>
          <w:sz w:val="22"/>
          <w:szCs w:val="22"/>
        </w:rPr>
        <w:t xml:space="preserve"> predpisi</w:t>
      </w:r>
      <w:r w:rsidRPr="002A0890">
        <w:rPr>
          <w:rFonts w:ascii="Arial" w:hAnsi="Arial" w:cs="Arial"/>
          <w:sz w:val="22"/>
          <w:szCs w:val="22"/>
        </w:rPr>
        <w:t>h</w:t>
      </w:r>
      <w:r w:rsidR="009A014B" w:rsidRPr="002A0890">
        <w:rPr>
          <w:rFonts w:ascii="Arial" w:hAnsi="Arial" w:cs="Arial"/>
          <w:sz w:val="22"/>
          <w:szCs w:val="22"/>
        </w:rPr>
        <w:t xml:space="preserve"> iz delovnopravne zakonodaje, s področja socialnega in zdravstvenega varstva</w:t>
      </w:r>
      <w:r w:rsidRPr="002A0890">
        <w:rPr>
          <w:rFonts w:ascii="Arial" w:hAnsi="Arial" w:cs="Arial"/>
          <w:sz w:val="22"/>
          <w:szCs w:val="22"/>
        </w:rPr>
        <w:t xml:space="preserve"> ter</w:t>
      </w:r>
      <w:r w:rsidR="009A014B" w:rsidRPr="002A0890">
        <w:rPr>
          <w:rFonts w:ascii="Arial" w:hAnsi="Arial" w:cs="Arial"/>
          <w:sz w:val="22"/>
          <w:szCs w:val="22"/>
        </w:rPr>
        <w:t xml:space="preserve"> dejavnostjo društva invalidov</w:t>
      </w:r>
      <w:r w:rsidRPr="002A0890">
        <w:rPr>
          <w:rFonts w:ascii="Arial" w:hAnsi="Arial" w:cs="Arial"/>
          <w:sz w:val="22"/>
          <w:szCs w:val="22"/>
        </w:rPr>
        <w:t>. Cilj obveščanja in ozaveščanja je bila</w:t>
      </w:r>
      <w:r w:rsidR="009A014B" w:rsidRPr="002A0890">
        <w:rPr>
          <w:rFonts w:ascii="Arial" w:hAnsi="Arial" w:cs="Arial"/>
          <w:sz w:val="22"/>
          <w:szCs w:val="22"/>
        </w:rPr>
        <w:t xml:space="preserve"> dostopnost do informacij za invalide in njihove družinske člane. </w:t>
      </w:r>
      <w:r w:rsidRPr="002A0890">
        <w:rPr>
          <w:rFonts w:ascii="Arial" w:hAnsi="Arial" w:cs="Arial"/>
          <w:sz w:val="22"/>
          <w:szCs w:val="22"/>
        </w:rPr>
        <w:t>MDI Goriške si prizadeva, da</w:t>
      </w:r>
      <w:r w:rsidR="009A014B" w:rsidRPr="002A0890">
        <w:rPr>
          <w:rFonts w:ascii="Arial" w:hAnsi="Arial" w:cs="Arial"/>
          <w:sz w:val="22"/>
          <w:szCs w:val="22"/>
        </w:rPr>
        <w:t xml:space="preserve"> so </w:t>
      </w:r>
      <w:r w:rsidRPr="002A0890">
        <w:rPr>
          <w:rFonts w:ascii="Arial" w:hAnsi="Arial" w:cs="Arial"/>
          <w:sz w:val="22"/>
          <w:szCs w:val="22"/>
        </w:rPr>
        <w:t xml:space="preserve">njihovi </w:t>
      </w:r>
      <w:r w:rsidR="009A014B" w:rsidRPr="002A0890">
        <w:rPr>
          <w:rFonts w:ascii="Arial" w:hAnsi="Arial" w:cs="Arial"/>
          <w:sz w:val="22"/>
          <w:szCs w:val="22"/>
        </w:rPr>
        <w:t>invalidi čim bolj informirani</w:t>
      </w:r>
      <w:r w:rsidRPr="002A0890">
        <w:rPr>
          <w:rFonts w:ascii="Arial" w:hAnsi="Arial" w:cs="Arial"/>
          <w:sz w:val="22"/>
          <w:szCs w:val="22"/>
        </w:rPr>
        <w:t xml:space="preserve"> in jih vzpodbuja, da se </w:t>
      </w:r>
      <w:r w:rsidR="009A014B" w:rsidRPr="002A0890">
        <w:rPr>
          <w:rFonts w:ascii="Arial" w:hAnsi="Arial" w:cs="Arial"/>
          <w:sz w:val="22"/>
          <w:szCs w:val="22"/>
        </w:rPr>
        <w:t>opira</w:t>
      </w:r>
      <w:r w:rsidRPr="002A0890">
        <w:rPr>
          <w:rFonts w:ascii="Arial" w:hAnsi="Arial" w:cs="Arial"/>
          <w:sz w:val="22"/>
          <w:szCs w:val="22"/>
        </w:rPr>
        <w:t xml:space="preserve">jo </w:t>
      </w:r>
      <w:r w:rsidR="009A014B" w:rsidRPr="002A0890">
        <w:rPr>
          <w:rFonts w:ascii="Arial" w:hAnsi="Arial" w:cs="Arial"/>
          <w:sz w:val="22"/>
          <w:szCs w:val="22"/>
        </w:rPr>
        <w:t>na lastne moči in sposobnosti</w:t>
      </w:r>
      <w:r w:rsidRPr="002A0890">
        <w:rPr>
          <w:rFonts w:ascii="Arial" w:hAnsi="Arial" w:cs="Arial"/>
          <w:sz w:val="22"/>
          <w:szCs w:val="22"/>
        </w:rPr>
        <w:t xml:space="preserve"> za večjo </w:t>
      </w:r>
      <w:r w:rsidR="009A014B" w:rsidRPr="002A0890">
        <w:rPr>
          <w:rFonts w:ascii="Arial" w:hAnsi="Arial" w:cs="Arial"/>
          <w:sz w:val="22"/>
          <w:szCs w:val="22"/>
        </w:rPr>
        <w:t xml:space="preserve">neodvisnost in samostojnost invalidov </w:t>
      </w:r>
      <w:r w:rsidRPr="002A0890">
        <w:rPr>
          <w:rFonts w:ascii="Arial" w:hAnsi="Arial" w:cs="Arial"/>
          <w:sz w:val="22"/>
          <w:szCs w:val="22"/>
        </w:rPr>
        <w:t xml:space="preserve">predvsem z </w:t>
      </w:r>
      <w:r w:rsidR="009A014B" w:rsidRPr="002A0890">
        <w:rPr>
          <w:rFonts w:ascii="Arial" w:hAnsi="Arial" w:cs="Arial"/>
          <w:sz w:val="22"/>
          <w:szCs w:val="22"/>
        </w:rPr>
        <w:t xml:space="preserve">namenom lažjega in večjega vključevanja v življenje </w:t>
      </w:r>
      <w:r w:rsidRPr="002A0890">
        <w:rPr>
          <w:rFonts w:ascii="Arial" w:hAnsi="Arial" w:cs="Arial"/>
          <w:sz w:val="22"/>
          <w:szCs w:val="22"/>
        </w:rPr>
        <w:t xml:space="preserve">v </w:t>
      </w:r>
      <w:r w:rsidR="009A014B" w:rsidRPr="002A0890">
        <w:rPr>
          <w:rFonts w:ascii="Arial" w:hAnsi="Arial" w:cs="Arial"/>
          <w:sz w:val="22"/>
          <w:szCs w:val="22"/>
        </w:rPr>
        <w:t>skupnosti.</w:t>
      </w:r>
      <w:r w:rsidRPr="002A0890">
        <w:rPr>
          <w:rFonts w:ascii="Arial" w:hAnsi="Arial" w:cs="Arial"/>
          <w:sz w:val="22"/>
          <w:szCs w:val="22"/>
        </w:rPr>
        <w:t xml:space="preserve"> </w:t>
      </w:r>
    </w:p>
    <w:p w14:paraId="3DD5802A" w14:textId="77777777" w:rsidR="009A014B" w:rsidRPr="002A0890" w:rsidRDefault="009A014B" w:rsidP="00317FC2">
      <w:pPr>
        <w:ind w:left="720"/>
        <w:jc w:val="both"/>
        <w:rPr>
          <w:rFonts w:ascii="Arial" w:hAnsi="Arial" w:cs="Arial"/>
          <w:snapToGrid w:val="0"/>
          <w:sz w:val="22"/>
          <w:szCs w:val="22"/>
        </w:rPr>
      </w:pPr>
    </w:p>
    <w:p w14:paraId="72B617FF" w14:textId="29BCACD4" w:rsidR="00464610" w:rsidRPr="002A0890" w:rsidRDefault="000949D5" w:rsidP="000949D5">
      <w:pPr>
        <w:jc w:val="both"/>
        <w:rPr>
          <w:rFonts w:ascii="Arial" w:hAnsi="Arial" w:cs="Arial"/>
          <w:snapToGrid w:val="0"/>
          <w:sz w:val="22"/>
          <w:szCs w:val="22"/>
        </w:rPr>
      </w:pPr>
      <w:r w:rsidRPr="002A0890">
        <w:rPr>
          <w:rFonts w:ascii="Arial" w:hAnsi="Arial" w:cs="Arial"/>
          <w:snapToGrid w:val="0"/>
          <w:sz w:val="22"/>
          <w:szCs w:val="22"/>
        </w:rPr>
        <w:t>Ob dnevu i</w:t>
      </w:r>
      <w:r w:rsidR="00D87128">
        <w:rPr>
          <w:rFonts w:ascii="Arial" w:hAnsi="Arial" w:cs="Arial"/>
          <w:snapToGrid w:val="0"/>
          <w:sz w:val="22"/>
          <w:szCs w:val="22"/>
        </w:rPr>
        <w:t>nvalidov</w:t>
      </w:r>
      <w:r w:rsidRPr="002A0890">
        <w:rPr>
          <w:rFonts w:ascii="Arial" w:hAnsi="Arial" w:cs="Arial"/>
          <w:snapToGrid w:val="0"/>
          <w:sz w:val="22"/>
          <w:szCs w:val="22"/>
        </w:rPr>
        <w:t xml:space="preserve"> je </w:t>
      </w:r>
      <w:r w:rsidR="00D3219C" w:rsidRPr="002A0890">
        <w:rPr>
          <w:rFonts w:ascii="Arial" w:hAnsi="Arial" w:cs="Arial"/>
          <w:snapToGrid w:val="0"/>
          <w:sz w:val="22"/>
          <w:szCs w:val="22"/>
        </w:rPr>
        <w:t xml:space="preserve">Društvo paraplegikov </w:t>
      </w:r>
      <w:r w:rsidRPr="002A0890">
        <w:rPr>
          <w:rFonts w:ascii="Arial" w:hAnsi="Arial" w:cs="Arial"/>
          <w:snapToGrid w:val="0"/>
          <w:sz w:val="22"/>
          <w:szCs w:val="22"/>
        </w:rPr>
        <w:t xml:space="preserve">severne Primorske podalo svoje mnenje o </w:t>
      </w:r>
      <w:r w:rsidR="00A83172" w:rsidRPr="002A0890">
        <w:rPr>
          <w:rFonts w:ascii="Arial" w:hAnsi="Arial" w:cs="Arial"/>
          <w:snapToGrid w:val="0"/>
          <w:sz w:val="22"/>
          <w:szCs w:val="22"/>
        </w:rPr>
        <w:t>invalidski</w:t>
      </w:r>
      <w:r w:rsidRPr="002A0890">
        <w:rPr>
          <w:rFonts w:ascii="Arial" w:hAnsi="Arial" w:cs="Arial"/>
          <w:snapToGrid w:val="0"/>
          <w:sz w:val="22"/>
          <w:szCs w:val="22"/>
        </w:rPr>
        <w:t xml:space="preserve"> problematiki.  </w:t>
      </w:r>
    </w:p>
    <w:p w14:paraId="0B1C5384" w14:textId="77777777" w:rsidR="00D3219C" w:rsidRPr="002A0890" w:rsidRDefault="00D3219C" w:rsidP="00D3219C">
      <w:pPr>
        <w:ind w:left="720"/>
        <w:jc w:val="both"/>
        <w:rPr>
          <w:rFonts w:ascii="Arial" w:hAnsi="Arial" w:cs="Arial"/>
          <w:snapToGrid w:val="0"/>
          <w:sz w:val="22"/>
          <w:szCs w:val="22"/>
        </w:rPr>
      </w:pPr>
    </w:p>
    <w:p w14:paraId="2FB1B724" w14:textId="743572F6" w:rsidR="007A65C6" w:rsidRPr="002A0890" w:rsidRDefault="007A65C6" w:rsidP="007A65C6">
      <w:pPr>
        <w:jc w:val="both"/>
        <w:rPr>
          <w:rFonts w:ascii="Arial" w:hAnsi="Arial" w:cs="Arial"/>
          <w:snapToGrid w:val="0"/>
          <w:sz w:val="22"/>
          <w:szCs w:val="22"/>
        </w:rPr>
      </w:pPr>
      <w:r w:rsidRPr="002A0890">
        <w:rPr>
          <w:rFonts w:ascii="Arial" w:hAnsi="Arial" w:cs="Arial"/>
          <w:snapToGrid w:val="0"/>
          <w:sz w:val="22"/>
          <w:szCs w:val="22"/>
        </w:rPr>
        <w:t>Društvo gluhih in naglušnih Severne Primorske je ozaveščalo o problematiki izgube sluha na stojnicah in na delavnicah po osnovnih šolah.</w:t>
      </w:r>
    </w:p>
    <w:p w14:paraId="6401AF5F" w14:textId="77777777" w:rsidR="007A65C6" w:rsidRPr="002A0890" w:rsidRDefault="007A65C6" w:rsidP="00337B0F">
      <w:pPr>
        <w:jc w:val="both"/>
        <w:rPr>
          <w:rFonts w:ascii="Arial" w:hAnsi="Arial" w:cs="Arial"/>
          <w:snapToGrid w:val="0"/>
          <w:sz w:val="22"/>
          <w:szCs w:val="22"/>
        </w:rPr>
      </w:pPr>
    </w:p>
    <w:p w14:paraId="5731AD52" w14:textId="6BDBA2CE" w:rsidR="00175D27" w:rsidRPr="002A0890" w:rsidRDefault="00337B0F" w:rsidP="00337B0F">
      <w:pPr>
        <w:jc w:val="both"/>
        <w:rPr>
          <w:rFonts w:ascii="Arial" w:hAnsi="Arial" w:cs="Arial"/>
          <w:sz w:val="22"/>
          <w:szCs w:val="22"/>
        </w:rPr>
      </w:pPr>
      <w:r w:rsidRPr="002A0890">
        <w:rPr>
          <w:rFonts w:ascii="Arial" w:hAnsi="Arial" w:cs="Arial"/>
          <w:snapToGrid w:val="0"/>
          <w:sz w:val="22"/>
          <w:szCs w:val="22"/>
        </w:rPr>
        <w:t>Društvo civilnih invalidov vojn Primorske (</w:t>
      </w:r>
      <w:r w:rsidR="00175D27" w:rsidRPr="002A0890">
        <w:rPr>
          <w:rFonts w:ascii="Arial" w:hAnsi="Arial" w:cs="Arial"/>
          <w:snapToGrid w:val="0"/>
          <w:sz w:val="22"/>
          <w:szCs w:val="22"/>
        </w:rPr>
        <w:t>DCIV</w:t>
      </w:r>
      <w:r w:rsidRPr="002A0890">
        <w:rPr>
          <w:rFonts w:ascii="Arial" w:hAnsi="Arial" w:cs="Arial"/>
          <w:snapToGrid w:val="0"/>
          <w:sz w:val="22"/>
          <w:szCs w:val="22"/>
        </w:rPr>
        <w:t xml:space="preserve">) je vse leto izvajalo informiranje in prenos novic članom preko osebnih stikov in telefona. Izvedli so 13 </w:t>
      </w:r>
      <w:r w:rsidR="00175D27" w:rsidRPr="002A0890">
        <w:rPr>
          <w:rFonts w:ascii="Arial" w:hAnsi="Arial" w:cs="Arial"/>
          <w:sz w:val="22"/>
          <w:szCs w:val="22"/>
        </w:rPr>
        <w:t>obiskov na domu, z obdaritvijo. Obveščali</w:t>
      </w:r>
      <w:r w:rsidRPr="002A0890">
        <w:rPr>
          <w:rFonts w:ascii="Arial" w:hAnsi="Arial" w:cs="Arial"/>
          <w:sz w:val="22"/>
          <w:szCs w:val="22"/>
        </w:rPr>
        <w:t xml:space="preserve"> </w:t>
      </w:r>
      <w:r w:rsidRPr="002A0890">
        <w:rPr>
          <w:rFonts w:ascii="Arial" w:hAnsi="Arial" w:cs="Arial"/>
          <w:sz w:val="22"/>
          <w:szCs w:val="22"/>
        </w:rPr>
        <w:lastRenderedPageBreak/>
        <w:t xml:space="preserve">so predvsem pisno, izdanih je bilo </w:t>
      </w:r>
      <w:r w:rsidR="00175D27" w:rsidRPr="002A0890">
        <w:rPr>
          <w:rFonts w:ascii="Arial" w:hAnsi="Arial" w:cs="Arial"/>
          <w:sz w:val="22"/>
          <w:szCs w:val="22"/>
        </w:rPr>
        <w:t>6 številk glasila Informacije A4 v 180 izvodih (22.2.,5.4.,12.5., 29.7.,11.10.,17.11.).</w:t>
      </w:r>
    </w:p>
    <w:p w14:paraId="1035093A" w14:textId="5DAFB888" w:rsidR="00337B0F" w:rsidRPr="002A0890" w:rsidRDefault="00337B0F" w:rsidP="00337B0F">
      <w:pPr>
        <w:jc w:val="both"/>
        <w:rPr>
          <w:rFonts w:ascii="Arial" w:hAnsi="Arial" w:cs="Arial"/>
          <w:sz w:val="22"/>
          <w:szCs w:val="22"/>
        </w:rPr>
      </w:pPr>
    </w:p>
    <w:p w14:paraId="394717AB" w14:textId="571879C6" w:rsidR="00337B0F" w:rsidRPr="002A0890" w:rsidRDefault="00337B0F" w:rsidP="00337B0F">
      <w:pPr>
        <w:jc w:val="both"/>
        <w:rPr>
          <w:rFonts w:ascii="Arial" w:hAnsi="Arial" w:cs="Arial"/>
          <w:snapToGrid w:val="0"/>
          <w:sz w:val="22"/>
          <w:szCs w:val="22"/>
        </w:rPr>
      </w:pPr>
      <w:r w:rsidRPr="002A0890">
        <w:rPr>
          <w:rFonts w:ascii="Arial" w:hAnsi="Arial" w:cs="Arial"/>
          <w:sz w:val="22"/>
          <w:szCs w:val="22"/>
        </w:rPr>
        <w:t xml:space="preserve">Društvo za pomoč osebam s posebnimi potrebami Stara Gora je v letu 2022 izdelalo letak o dejavnostih in invalidski problematiki za osebe s težavami v duševnem zdravju v Stari Gori. Letak so posredovali vsem informacijskim točkam v mestni občini ter info točko Občine Šempeter-Vrtojba.  </w:t>
      </w:r>
    </w:p>
    <w:p w14:paraId="27D3180E" w14:textId="77777777" w:rsidR="00464610" w:rsidRPr="002A0890" w:rsidRDefault="00464610" w:rsidP="00317FC2">
      <w:pPr>
        <w:ind w:left="720"/>
        <w:jc w:val="both"/>
        <w:rPr>
          <w:rFonts w:ascii="Arial" w:hAnsi="Arial" w:cs="Arial"/>
          <w:snapToGrid w:val="0"/>
          <w:sz w:val="22"/>
          <w:szCs w:val="22"/>
        </w:rPr>
      </w:pPr>
    </w:p>
    <w:p w14:paraId="6A5E3D9A" w14:textId="5094060E" w:rsidR="00811EBF" w:rsidRPr="002A0890" w:rsidRDefault="00811EBF" w:rsidP="00811EBF">
      <w:pPr>
        <w:jc w:val="both"/>
        <w:rPr>
          <w:rFonts w:ascii="Arial" w:hAnsi="Arial" w:cs="Arial"/>
          <w:snapToGrid w:val="0"/>
          <w:sz w:val="22"/>
          <w:szCs w:val="22"/>
        </w:rPr>
      </w:pPr>
      <w:r w:rsidRPr="002A0890">
        <w:rPr>
          <w:rFonts w:ascii="Arial" w:hAnsi="Arial" w:cs="Arial"/>
          <w:snapToGrid w:val="0"/>
          <w:sz w:val="22"/>
          <w:szCs w:val="22"/>
        </w:rPr>
        <w:t>ŠEN</w:t>
      </w:r>
      <w:r w:rsidR="005A1E2D" w:rsidRPr="002A0890">
        <w:rPr>
          <w:rFonts w:ascii="Arial" w:hAnsi="Arial" w:cs="Arial"/>
          <w:snapToGrid w:val="0"/>
          <w:sz w:val="22"/>
          <w:szCs w:val="22"/>
        </w:rPr>
        <w:t>T</w:t>
      </w:r>
      <w:r w:rsidR="00A12C87" w:rsidRPr="002A0890">
        <w:rPr>
          <w:rFonts w:ascii="Arial" w:hAnsi="Arial" w:cs="Arial"/>
          <w:snapToGrid w:val="0"/>
          <w:sz w:val="22"/>
          <w:szCs w:val="22"/>
        </w:rPr>
        <w:t>:</w:t>
      </w:r>
      <w:r w:rsidRPr="002A0890">
        <w:rPr>
          <w:rFonts w:ascii="Arial" w:hAnsi="Arial" w:cs="Arial"/>
          <w:snapToGrid w:val="0"/>
          <w:sz w:val="22"/>
          <w:szCs w:val="22"/>
        </w:rPr>
        <w:t xml:space="preserve"> v sklopu vseh 6 programov</w:t>
      </w:r>
      <w:r w:rsidR="00801DCA" w:rsidRPr="002A0890">
        <w:rPr>
          <w:rFonts w:ascii="Arial" w:hAnsi="Arial" w:cs="Arial"/>
          <w:snapToGrid w:val="0"/>
          <w:sz w:val="22"/>
          <w:szCs w:val="22"/>
        </w:rPr>
        <w:t xml:space="preserve"> v regiji so zaposleni predstavljali mrežo </w:t>
      </w:r>
      <w:r w:rsidRPr="002A0890">
        <w:rPr>
          <w:rFonts w:ascii="Arial" w:hAnsi="Arial" w:cs="Arial"/>
          <w:snapToGrid w:val="0"/>
          <w:sz w:val="22"/>
          <w:szCs w:val="22"/>
        </w:rPr>
        <w:t>socialno varstvenih storitev in programov za duševno zdravje</w:t>
      </w:r>
      <w:r w:rsidR="00801DCA" w:rsidRPr="002A0890">
        <w:rPr>
          <w:rFonts w:ascii="Arial" w:hAnsi="Arial" w:cs="Arial"/>
          <w:snapToGrid w:val="0"/>
          <w:sz w:val="22"/>
          <w:szCs w:val="22"/>
        </w:rPr>
        <w:t xml:space="preserve"> različnim ciljnim skupinam: </w:t>
      </w:r>
      <w:r w:rsidRPr="002A0890">
        <w:rPr>
          <w:rFonts w:ascii="Arial" w:hAnsi="Arial" w:cs="Arial"/>
          <w:snapToGrid w:val="0"/>
          <w:sz w:val="22"/>
          <w:szCs w:val="22"/>
        </w:rPr>
        <w:t>študentje PeF – Ljubljana, Študentje PeF – Koper, Koordinatorji obravnave v skupnosti, strokovni delavci v okviru zdravstvenih ustanov,</w:t>
      </w:r>
      <w:r w:rsidR="00801DCA" w:rsidRPr="002A0890">
        <w:rPr>
          <w:rFonts w:ascii="Arial" w:hAnsi="Arial" w:cs="Arial"/>
          <w:snapToGrid w:val="0"/>
          <w:sz w:val="22"/>
          <w:szCs w:val="22"/>
        </w:rPr>
        <w:t xml:space="preserve"> laična in strokovna javnost v okviru lokalnih dogodkov (</w:t>
      </w:r>
      <w:r w:rsidRPr="002A0890">
        <w:rPr>
          <w:rFonts w:ascii="Arial" w:hAnsi="Arial" w:cs="Arial"/>
          <w:snapToGrid w:val="0"/>
          <w:sz w:val="22"/>
          <w:szCs w:val="22"/>
        </w:rPr>
        <w:t>Festival zdravja, Dan za sprememebe, strokovni posvet</w:t>
      </w:r>
      <w:r w:rsidR="00801DCA" w:rsidRPr="002A0890">
        <w:rPr>
          <w:rFonts w:ascii="Arial" w:hAnsi="Arial" w:cs="Arial"/>
          <w:snapToGrid w:val="0"/>
          <w:sz w:val="22"/>
          <w:szCs w:val="22"/>
        </w:rPr>
        <w:t>i</w:t>
      </w:r>
      <w:r w:rsidRPr="002A0890">
        <w:rPr>
          <w:rFonts w:ascii="Arial" w:hAnsi="Arial" w:cs="Arial"/>
          <w:snapToGrid w:val="0"/>
          <w:sz w:val="22"/>
          <w:szCs w:val="22"/>
        </w:rPr>
        <w:t xml:space="preserve">…). </w:t>
      </w:r>
    </w:p>
    <w:p w14:paraId="1267193C" w14:textId="3C6E2BC4" w:rsidR="008442BE" w:rsidRPr="002A0890" w:rsidRDefault="008442BE" w:rsidP="00811EBF">
      <w:pPr>
        <w:jc w:val="both"/>
        <w:rPr>
          <w:rFonts w:ascii="Arial" w:hAnsi="Arial" w:cs="Arial"/>
          <w:sz w:val="22"/>
          <w:szCs w:val="22"/>
        </w:rPr>
      </w:pPr>
    </w:p>
    <w:p w14:paraId="183FC1C8" w14:textId="5A2E5F47" w:rsidR="008442BE" w:rsidRPr="002A0890" w:rsidRDefault="00811EBF" w:rsidP="00811EBF">
      <w:pPr>
        <w:autoSpaceDE w:val="0"/>
        <w:autoSpaceDN w:val="0"/>
        <w:adjustRightInd w:val="0"/>
        <w:jc w:val="both"/>
        <w:rPr>
          <w:rFonts w:ascii="Arial" w:hAnsi="Arial" w:cs="Arial"/>
          <w:sz w:val="22"/>
          <w:szCs w:val="22"/>
        </w:rPr>
      </w:pPr>
      <w:r w:rsidRPr="002A0890">
        <w:rPr>
          <w:rFonts w:ascii="Arial" w:hAnsi="Arial" w:cs="Arial"/>
          <w:sz w:val="22"/>
          <w:szCs w:val="22"/>
        </w:rPr>
        <w:t xml:space="preserve">Društvo vojnih invalidov severne primorske je izdalo </w:t>
      </w:r>
      <w:r w:rsidR="008442BE" w:rsidRPr="002A0890">
        <w:rPr>
          <w:rFonts w:ascii="Arial" w:hAnsi="Arial" w:cs="Arial"/>
          <w:sz w:val="22"/>
          <w:szCs w:val="22"/>
        </w:rPr>
        <w:t>občinsko glasilo »Pozdrav pomladi«. Skupaj z društvom civilnih invalidov vojn Primorske so</w:t>
      </w:r>
      <w:r w:rsidRPr="002A0890">
        <w:rPr>
          <w:rFonts w:ascii="Arial" w:hAnsi="Arial" w:cs="Arial"/>
          <w:sz w:val="22"/>
          <w:szCs w:val="22"/>
        </w:rPr>
        <w:t xml:space="preserve"> sodelovali s</w:t>
      </w:r>
      <w:r w:rsidR="008442BE" w:rsidRPr="002A0890">
        <w:rPr>
          <w:rFonts w:ascii="Arial" w:hAnsi="Arial" w:cs="Arial"/>
          <w:sz w:val="22"/>
          <w:szCs w:val="22"/>
        </w:rPr>
        <w:t xml:space="preserve"> članki obeh nacionalnih zvez. Izvaja</w:t>
      </w:r>
      <w:r w:rsidRPr="002A0890">
        <w:rPr>
          <w:rFonts w:ascii="Arial" w:hAnsi="Arial" w:cs="Arial"/>
          <w:sz w:val="22"/>
          <w:szCs w:val="22"/>
        </w:rPr>
        <w:t>li</w:t>
      </w:r>
      <w:r w:rsidR="008442BE" w:rsidRPr="002A0890">
        <w:rPr>
          <w:rFonts w:ascii="Arial" w:hAnsi="Arial" w:cs="Arial"/>
          <w:sz w:val="22"/>
          <w:szCs w:val="22"/>
        </w:rPr>
        <w:t xml:space="preserve"> </w:t>
      </w:r>
      <w:r w:rsidRPr="002A0890">
        <w:rPr>
          <w:rFonts w:ascii="Arial" w:hAnsi="Arial" w:cs="Arial"/>
          <w:sz w:val="22"/>
          <w:szCs w:val="22"/>
        </w:rPr>
        <w:t xml:space="preserve">so </w:t>
      </w:r>
      <w:r w:rsidR="008442BE" w:rsidRPr="002A0890">
        <w:rPr>
          <w:rFonts w:ascii="Arial" w:hAnsi="Arial" w:cs="Arial"/>
          <w:sz w:val="22"/>
          <w:szCs w:val="22"/>
        </w:rPr>
        <w:t>posebno informativno in založniška dejavnost vojnih invalidov ter informira</w:t>
      </w:r>
      <w:r w:rsidRPr="002A0890">
        <w:rPr>
          <w:rFonts w:ascii="Arial" w:hAnsi="Arial" w:cs="Arial"/>
          <w:sz w:val="22"/>
          <w:szCs w:val="22"/>
        </w:rPr>
        <w:t>nje</w:t>
      </w:r>
      <w:r w:rsidR="008442BE" w:rsidRPr="002A0890">
        <w:rPr>
          <w:rFonts w:ascii="Arial" w:hAnsi="Arial" w:cs="Arial"/>
          <w:sz w:val="22"/>
          <w:szCs w:val="22"/>
        </w:rPr>
        <w:t xml:space="preserve"> javnosti o položaju vojnih invalidov. Zagotavlja</w:t>
      </w:r>
      <w:r w:rsidRPr="002A0890">
        <w:rPr>
          <w:rFonts w:ascii="Arial" w:hAnsi="Arial" w:cs="Arial"/>
          <w:sz w:val="22"/>
          <w:szCs w:val="22"/>
        </w:rPr>
        <w:t>li s</w:t>
      </w:r>
      <w:r w:rsidR="00A2214C" w:rsidRPr="002A0890">
        <w:rPr>
          <w:rFonts w:ascii="Arial" w:hAnsi="Arial" w:cs="Arial"/>
          <w:sz w:val="22"/>
          <w:szCs w:val="22"/>
        </w:rPr>
        <w:t>o</w:t>
      </w:r>
      <w:r w:rsidRPr="002A0890">
        <w:rPr>
          <w:rFonts w:ascii="Arial" w:hAnsi="Arial" w:cs="Arial"/>
          <w:sz w:val="22"/>
          <w:szCs w:val="22"/>
        </w:rPr>
        <w:t xml:space="preserve">, da so </w:t>
      </w:r>
      <w:r w:rsidR="008442BE" w:rsidRPr="002A0890">
        <w:rPr>
          <w:rFonts w:ascii="Arial" w:hAnsi="Arial" w:cs="Arial"/>
          <w:sz w:val="22"/>
          <w:szCs w:val="22"/>
        </w:rPr>
        <w:t xml:space="preserve">vojni invalidi, drugi člani društev vojnih invalidov ter javnost informirani o življenju in delu vojnih invalidov, o dejavnosti društev vojnih invalidov ter storitvah, ki jih društva zagotavljajo in izvajajo v okviru posebnih socialnih programov. Cilj je čim večja informiranost omenjenih deležnikov, hkrati pa </w:t>
      </w:r>
      <w:r w:rsidR="00A5300A" w:rsidRPr="002A0890">
        <w:rPr>
          <w:rFonts w:ascii="Arial" w:hAnsi="Arial" w:cs="Arial"/>
          <w:sz w:val="22"/>
          <w:szCs w:val="22"/>
        </w:rPr>
        <w:t>izboljšanje</w:t>
      </w:r>
      <w:r w:rsidR="008442BE" w:rsidRPr="002A0890">
        <w:rPr>
          <w:rFonts w:ascii="Arial" w:hAnsi="Arial" w:cs="Arial"/>
          <w:sz w:val="22"/>
          <w:szCs w:val="22"/>
        </w:rPr>
        <w:t xml:space="preserve"> družbene dovzetnosti za pravice (vojnih) invalidov in splošnega dojemanja invalidov.</w:t>
      </w:r>
    </w:p>
    <w:p w14:paraId="08F1105C" w14:textId="77777777" w:rsidR="00947BF9" w:rsidRPr="002A0890" w:rsidRDefault="00947BF9" w:rsidP="00947BF9">
      <w:pPr>
        <w:ind w:left="360"/>
        <w:jc w:val="both"/>
        <w:rPr>
          <w:rFonts w:ascii="Arial" w:hAnsi="Arial" w:cs="Arial"/>
          <w:color w:val="000000"/>
          <w:sz w:val="22"/>
          <w:szCs w:val="22"/>
        </w:rPr>
      </w:pPr>
    </w:p>
    <w:p w14:paraId="61E95108" w14:textId="388377E8" w:rsidR="00947BF9" w:rsidRPr="002A0890" w:rsidRDefault="00947BF9" w:rsidP="001C4F3C">
      <w:pPr>
        <w:jc w:val="both"/>
        <w:rPr>
          <w:rFonts w:ascii="Arial" w:hAnsi="Arial" w:cs="Arial"/>
          <w:b/>
          <w:bCs/>
          <w:color w:val="000000"/>
          <w:sz w:val="22"/>
          <w:szCs w:val="22"/>
        </w:rPr>
      </w:pPr>
      <w:r w:rsidRPr="002A0890">
        <w:rPr>
          <w:rFonts w:ascii="Arial" w:hAnsi="Arial" w:cs="Arial"/>
          <w:color w:val="000000"/>
          <w:sz w:val="22"/>
          <w:szCs w:val="22"/>
        </w:rPr>
        <w:t>Društvo PO-MOČ, ki ima trenutno 50 zaposlenih, redno izvaja 6 urno usposabljanje za svoje zaposlene. Usposabljanje je namenjeno spoznavanju različnih ranljivih skupin ter njihovih potreb in primerni komunikaciji z njimi. Hkrati zaposleni, ki delajo z različnimi ranljivimi ciljnimi skupinami, spoznajo pripomočke, ki jih posamezen uporabnik uporablja in se naučijo pravilnega rokovanja z njimi. V letu 2022 so izvedli 3 osnovna in dve nadaljevalni usposabljanj</w:t>
      </w:r>
      <w:r w:rsidR="001C4F3C" w:rsidRPr="002A0890">
        <w:rPr>
          <w:rFonts w:ascii="Arial" w:hAnsi="Arial" w:cs="Arial"/>
          <w:color w:val="000000"/>
          <w:sz w:val="22"/>
          <w:szCs w:val="22"/>
        </w:rPr>
        <w:t>i</w:t>
      </w:r>
      <w:r w:rsidRPr="002A0890">
        <w:rPr>
          <w:rFonts w:ascii="Arial" w:hAnsi="Arial" w:cs="Arial"/>
          <w:color w:val="000000"/>
          <w:sz w:val="22"/>
          <w:szCs w:val="22"/>
        </w:rPr>
        <w:t xml:space="preserve">. Društvo PO-MOČ v okviru konzorcija javnih in nevladnih organizacij s področja sociale in zdravstva vodi skupno informacijsko pisarno, v okviru katere konzorcijski partnerji izvajajo različne aktivnosti namenjene ozaveščanju. Društvo PO-MOČ je sodelovalo pri pripravi vsakoletne prireditve, namenjene ozaveščanju o raku – Tek in hoja a upanje. Sodelovali so na Festivalu nevladnih organizacij in predstavljali programe društva, namenjene različnim ranljivim ciljnim skupinam. Izvedli so predstavitveno srečanje programa SIP, ki ga je zadnji dve leti financiralo </w:t>
      </w:r>
      <w:r w:rsidR="001C4F3C" w:rsidRPr="002A0890">
        <w:rPr>
          <w:rFonts w:ascii="Arial" w:hAnsi="Arial" w:cs="Arial"/>
          <w:color w:val="000000"/>
          <w:sz w:val="22"/>
          <w:szCs w:val="22"/>
        </w:rPr>
        <w:t>Ministrstvo za zdravje</w:t>
      </w:r>
      <w:r w:rsidRPr="002A0890">
        <w:rPr>
          <w:rFonts w:ascii="Arial" w:hAnsi="Arial" w:cs="Arial"/>
          <w:color w:val="000000"/>
          <w:sz w:val="22"/>
          <w:szCs w:val="22"/>
        </w:rPr>
        <w:t xml:space="preserve">. </w:t>
      </w:r>
    </w:p>
    <w:p w14:paraId="07723D1E" w14:textId="77777777" w:rsidR="000A1886" w:rsidRPr="002A0890" w:rsidRDefault="000A1886" w:rsidP="000A1886">
      <w:pPr>
        <w:ind w:left="720"/>
        <w:jc w:val="both"/>
        <w:rPr>
          <w:rFonts w:ascii="Arial" w:hAnsi="Arial" w:cs="Arial"/>
          <w:snapToGrid w:val="0"/>
          <w:sz w:val="22"/>
          <w:szCs w:val="22"/>
        </w:rPr>
      </w:pPr>
    </w:p>
    <w:p w14:paraId="449F61AB" w14:textId="418847CB" w:rsidR="000A1886" w:rsidRPr="002A0890" w:rsidRDefault="003873C2" w:rsidP="000A1886">
      <w:pPr>
        <w:jc w:val="both"/>
        <w:rPr>
          <w:rFonts w:ascii="Arial" w:hAnsi="Arial" w:cs="Arial"/>
          <w:snapToGrid w:val="0"/>
          <w:sz w:val="22"/>
          <w:szCs w:val="22"/>
        </w:rPr>
      </w:pPr>
      <w:r w:rsidRPr="002A0890">
        <w:rPr>
          <w:rFonts w:ascii="Arial" w:hAnsi="Arial" w:cs="Arial"/>
          <w:snapToGrid w:val="0"/>
          <w:sz w:val="22"/>
          <w:szCs w:val="22"/>
        </w:rPr>
        <w:t>Društvo Ko-RAK.si je javnost</w:t>
      </w:r>
      <w:r w:rsidR="000A1886" w:rsidRPr="002A0890">
        <w:rPr>
          <w:rFonts w:ascii="Arial" w:hAnsi="Arial" w:cs="Arial"/>
          <w:snapToGrid w:val="0"/>
          <w:sz w:val="22"/>
          <w:szCs w:val="22"/>
        </w:rPr>
        <w:t xml:space="preserve"> o različnih temah redno obveščal</w:t>
      </w:r>
      <w:r w:rsidRPr="002A0890">
        <w:rPr>
          <w:rFonts w:ascii="Arial" w:hAnsi="Arial" w:cs="Arial"/>
          <w:snapToGrid w:val="0"/>
          <w:sz w:val="22"/>
          <w:szCs w:val="22"/>
        </w:rPr>
        <w:t>o</w:t>
      </w:r>
      <w:r w:rsidR="000A1886" w:rsidRPr="002A0890">
        <w:rPr>
          <w:rFonts w:ascii="Arial" w:hAnsi="Arial" w:cs="Arial"/>
          <w:snapToGrid w:val="0"/>
          <w:sz w:val="22"/>
          <w:szCs w:val="22"/>
        </w:rPr>
        <w:t xml:space="preserve"> preko sporočil za medije, novinarskih konferenc, objav na Facebooku in spletni strani ko-rak.si (teme: 12 nasvetov Evropskega kodeksa proti raku, tobak, kajenje in rak pljuč, rak mod in drugi moški raki, COVID-19, HPV in rak materničnega vratu, rak debelega črevesa in danke, melanom, rak dojk, gibanje in telesna teža, …).</w:t>
      </w:r>
    </w:p>
    <w:p w14:paraId="1923EA11" w14:textId="2D6260EF" w:rsidR="000A1886" w:rsidRPr="002A0890" w:rsidRDefault="000A1886" w:rsidP="000A1886">
      <w:pPr>
        <w:jc w:val="both"/>
        <w:rPr>
          <w:rFonts w:ascii="Arial" w:hAnsi="Arial" w:cs="Arial"/>
          <w:snapToGrid w:val="0"/>
          <w:sz w:val="22"/>
          <w:szCs w:val="22"/>
        </w:rPr>
      </w:pPr>
      <w:r w:rsidRPr="002A0890">
        <w:rPr>
          <w:rFonts w:ascii="Arial" w:hAnsi="Arial" w:cs="Arial"/>
          <w:snapToGrid w:val="0"/>
          <w:sz w:val="22"/>
          <w:szCs w:val="22"/>
        </w:rPr>
        <w:t>Izvedli so tudi več usposabljanj strokovnega osebja:</w:t>
      </w:r>
    </w:p>
    <w:p w14:paraId="11D75583" w14:textId="45D6D6E5" w:rsidR="000A1886" w:rsidRPr="002A0890" w:rsidRDefault="000A1886" w:rsidP="003873C2">
      <w:pPr>
        <w:pStyle w:val="Odstavekseznama"/>
        <w:numPr>
          <w:ilvl w:val="1"/>
          <w:numId w:val="14"/>
        </w:numPr>
        <w:jc w:val="both"/>
        <w:rPr>
          <w:rFonts w:ascii="Arial" w:hAnsi="Arial" w:cs="Arial"/>
          <w:snapToGrid w:val="0"/>
          <w:sz w:val="22"/>
          <w:szCs w:val="22"/>
        </w:rPr>
      </w:pPr>
      <w:r w:rsidRPr="002A0890">
        <w:rPr>
          <w:rFonts w:ascii="Arial" w:hAnsi="Arial" w:cs="Arial"/>
          <w:snapToGrid w:val="0"/>
          <w:sz w:val="22"/>
          <w:szCs w:val="22"/>
        </w:rPr>
        <w:t>27.1. strokovno srečanje na temo raka materničnega vratu</w:t>
      </w:r>
      <w:r w:rsidR="003873C2" w:rsidRPr="002A0890">
        <w:rPr>
          <w:rFonts w:ascii="Arial" w:hAnsi="Arial" w:cs="Arial"/>
          <w:snapToGrid w:val="0"/>
          <w:sz w:val="22"/>
          <w:szCs w:val="22"/>
        </w:rPr>
        <w:t>,</w:t>
      </w:r>
    </w:p>
    <w:p w14:paraId="0CF83312" w14:textId="5DFEDFBD" w:rsidR="000A1886" w:rsidRPr="002A0890" w:rsidRDefault="000A1886" w:rsidP="003873C2">
      <w:pPr>
        <w:pStyle w:val="Odstavekseznama"/>
        <w:numPr>
          <w:ilvl w:val="1"/>
          <w:numId w:val="14"/>
        </w:numPr>
        <w:jc w:val="both"/>
        <w:rPr>
          <w:rFonts w:ascii="Arial" w:hAnsi="Arial" w:cs="Arial"/>
          <w:snapToGrid w:val="0"/>
          <w:sz w:val="22"/>
          <w:szCs w:val="22"/>
        </w:rPr>
      </w:pPr>
      <w:r w:rsidRPr="002A0890">
        <w:rPr>
          <w:rFonts w:ascii="Arial" w:hAnsi="Arial" w:cs="Arial"/>
          <w:snapToGrid w:val="0"/>
          <w:sz w:val="22"/>
          <w:szCs w:val="22"/>
        </w:rPr>
        <w:t>10.3. strokovno srečanje na temo raka debelega črevesa in danke</w:t>
      </w:r>
      <w:r w:rsidR="003873C2" w:rsidRPr="002A0890">
        <w:rPr>
          <w:rFonts w:ascii="Arial" w:hAnsi="Arial" w:cs="Arial"/>
          <w:snapToGrid w:val="0"/>
          <w:sz w:val="22"/>
          <w:szCs w:val="22"/>
        </w:rPr>
        <w:t>,</w:t>
      </w:r>
    </w:p>
    <w:p w14:paraId="28CC0106" w14:textId="15DA399E" w:rsidR="000A1886" w:rsidRPr="002A0890" w:rsidRDefault="000A1886" w:rsidP="003873C2">
      <w:pPr>
        <w:pStyle w:val="Odstavekseznama"/>
        <w:numPr>
          <w:ilvl w:val="1"/>
          <w:numId w:val="14"/>
        </w:numPr>
        <w:jc w:val="both"/>
        <w:rPr>
          <w:rFonts w:ascii="Arial" w:hAnsi="Arial" w:cs="Arial"/>
          <w:snapToGrid w:val="0"/>
          <w:sz w:val="22"/>
          <w:szCs w:val="22"/>
        </w:rPr>
      </w:pPr>
      <w:r w:rsidRPr="002A0890">
        <w:rPr>
          <w:rFonts w:ascii="Arial" w:hAnsi="Arial" w:cs="Arial"/>
          <w:snapToGrid w:val="0"/>
          <w:sz w:val="22"/>
          <w:szCs w:val="22"/>
        </w:rPr>
        <w:t>17.3. strokovno srečanje na temo raka pljuč</w:t>
      </w:r>
      <w:r w:rsidR="003873C2" w:rsidRPr="002A0890">
        <w:rPr>
          <w:rFonts w:ascii="Arial" w:hAnsi="Arial" w:cs="Arial"/>
          <w:snapToGrid w:val="0"/>
          <w:sz w:val="22"/>
          <w:szCs w:val="22"/>
        </w:rPr>
        <w:t>,</w:t>
      </w:r>
    </w:p>
    <w:p w14:paraId="35500199" w14:textId="6FE121B6" w:rsidR="000A1886" w:rsidRPr="002A0890" w:rsidRDefault="000A1886" w:rsidP="003873C2">
      <w:pPr>
        <w:pStyle w:val="Odstavekseznama"/>
        <w:numPr>
          <w:ilvl w:val="1"/>
          <w:numId w:val="14"/>
        </w:numPr>
        <w:jc w:val="both"/>
        <w:rPr>
          <w:rFonts w:ascii="Arial" w:hAnsi="Arial" w:cs="Arial"/>
          <w:snapToGrid w:val="0"/>
          <w:sz w:val="22"/>
          <w:szCs w:val="22"/>
        </w:rPr>
      </w:pPr>
      <w:r w:rsidRPr="002A0890">
        <w:rPr>
          <w:rFonts w:ascii="Arial" w:hAnsi="Arial" w:cs="Arial"/>
          <w:snapToGrid w:val="0"/>
          <w:sz w:val="22"/>
          <w:szCs w:val="22"/>
        </w:rPr>
        <w:t>24.5. strokovno srečanje na temo melanoma</w:t>
      </w:r>
      <w:r w:rsidR="003873C2" w:rsidRPr="002A0890">
        <w:rPr>
          <w:rFonts w:ascii="Arial" w:hAnsi="Arial" w:cs="Arial"/>
          <w:snapToGrid w:val="0"/>
          <w:sz w:val="22"/>
          <w:szCs w:val="22"/>
        </w:rPr>
        <w:t>,</w:t>
      </w:r>
    </w:p>
    <w:p w14:paraId="595A09D2" w14:textId="2AD72F9D" w:rsidR="000A1886" w:rsidRPr="002A0890" w:rsidRDefault="000A1886" w:rsidP="003873C2">
      <w:pPr>
        <w:pStyle w:val="Odstavekseznama"/>
        <w:numPr>
          <w:ilvl w:val="1"/>
          <w:numId w:val="14"/>
        </w:numPr>
        <w:jc w:val="both"/>
        <w:rPr>
          <w:rFonts w:ascii="Arial" w:hAnsi="Arial" w:cs="Arial"/>
          <w:snapToGrid w:val="0"/>
          <w:sz w:val="22"/>
          <w:szCs w:val="22"/>
        </w:rPr>
      </w:pPr>
      <w:r w:rsidRPr="002A0890">
        <w:rPr>
          <w:rFonts w:ascii="Arial" w:hAnsi="Arial" w:cs="Arial"/>
          <w:snapToGrid w:val="0"/>
          <w:sz w:val="22"/>
          <w:szCs w:val="22"/>
        </w:rPr>
        <w:t>15.9. strokovno srečanje Briški izzivi (srčno-žilni zapleti zdravljenja hemato-onkoloških bolnikov)</w:t>
      </w:r>
      <w:r w:rsidR="003873C2" w:rsidRPr="002A0890">
        <w:rPr>
          <w:rFonts w:ascii="Arial" w:hAnsi="Arial" w:cs="Arial"/>
          <w:snapToGrid w:val="0"/>
          <w:sz w:val="22"/>
          <w:szCs w:val="22"/>
        </w:rPr>
        <w:t>,</w:t>
      </w:r>
    </w:p>
    <w:p w14:paraId="6E37A2D0" w14:textId="4A2936E0" w:rsidR="000A1886" w:rsidRPr="002A0890" w:rsidRDefault="000A1886" w:rsidP="003873C2">
      <w:pPr>
        <w:pStyle w:val="Odstavekseznama"/>
        <w:numPr>
          <w:ilvl w:val="1"/>
          <w:numId w:val="14"/>
        </w:numPr>
        <w:jc w:val="both"/>
        <w:rPr>
          <w:rFonts w:ascii="Arial" w:hAnsi="Arial" w:cs="Arial"/>
          <w:snapToGrid w:val="0"/>
          <w:sz w:val="22"/>
          <w:szCs w:val="22"/>
        </w:rPr>
      </w:pPr>
      <w:r w:rsidRPr="002A0890">
        <w:rPr>
          <w:rFonts w:ascii="Arial" w:hAnsi="Arial" w:cs="Arial"/>
          <w:snapToGrid w:val="0"/>
          <w:sz w:val="22"/>
          <w:szCs w:val="22"/>
        </w:rPr>
        <w:t>26.10. strokovno srečanje na temo raka dojk</w:t>
      </w:r>
      <w:r w:rsidR="003873C2" w:rsidRPr="002A0890">
        <w:rPr>
          <w:rFonts w:ascii="Arial" w:hAnsi="Arial" w:cs="Arial"/>
          <w:snapToGrid w:val="0"/>
          <w:sz w:val="22"/>
          <w:szCs w:val="22"/>
        </w:rPr>
        <w:t xml:space="preserve"> in</w:t>
      </w:r>
    </w:p>
    <w:p w14:paraId="676E0A7C" w14:textId="2A2B00AD" w:rsidR="000A1886" w:rsidRPr="002A0890" w:rsidRDefault="000A1886" w:rsidP="003873C2">
      <w:pPr>
        <w:pStyle w:val="Odstavekseznama"/>
        <w:numPr>
          <w:ilvl w:val="1"/>
          <w:numId w:val="14"/>
        </w:numPr>
        <w:jc w:val="both"/>
        <w:rPr>
          <w:rFonts w:ascii="Arial" w:hAnsi="Arial" w:cs="Arial"/>
          <w:snapToGrid w:val="0"/>
          <w:sz w:val="22"/>
          <w:szCs w:val="22"/>
        </w:rPr>
      </w:pPr>
      <w:r w:rsidRPr="002A0890">
        <w:rPr>
          <w:rFonts w:ascii="Arial" w:hAnsi="Arial" w:cs="Arial"/>
          <w:snapToGrid w:val="0"/>
          <w:sz w:val="22"/>
          <w:szCs w:val="22"/>
        </w:rPr>
        <w:t>29.11. strokovno srečanje na temo raka pljuč</w:t>
      </w:r>
      <w:r w:rsidR="003873C2" w:rsidRPr="002A0890">
        <w:rPr>
          <w:rFonts w:ascii="Arial" w:hAnsi="Arial" w:cs="Arial"/>
          <w:snapToGrid w:val="0"/>
          <w:sz w:val="22"/>
          <w:szCs w:val="22"/>
        </w:rPr>
        <w:t>.</w:t>
      </w:r>
    </w:p>
    <w:p w14:paraId="6B146E88" w14:textId="77777777" w:rsidR="00464610" w:rsidRPr="002A0890" w:rsidRDefault="00464610" w:rsidP="005A4590">
      <w:pPr>
        <w:jc w:val="both"/>
        <w:rPr>
          <w:rFonts w:ascii="Arial" w:hAnsi="Arial" w:cs="Arial"/>
          <w:snapToGrid w:val="0"/>
          <w:sz w:val="22"/>
          <w:szCs w:val="22"/>
        </w:rPr>
      </w:pPr>
    </w:p>
    <w:p w14:paraId="39789CD2" w14:textId="0B7A951E" w:rsidR="005A4590" w:rsidRPr="002A0890" w:rsidRDefault="005A4590" w:rsidP="005A4590">
      <w:pPr>
        <w:jc w:val="both"/>
        <w:rPr>
          <w:rFonts w:ascii="Arial" w:hAnsi="Arial" w:cs="Arial"/>
          <w:snapToGrid w:val="0"/>
          <w:sz w:val="22"/>
          <w:szCs w:val="22"/>
        </w:rPr>
      </w:pPr>
      <w:r w:rsidRPr="002A0890">
        <w:rPr>
          <w:rFonts w:ascii="Arial" w:hAnsi="Arial" w:cs="Arial"/>
          <w:snapToGrid w:val="0"/>
          <w:sz w:val="22"/>
          <w:szCs w:val="22"/>
        </w:rPr>
        <w:t>ILCO Invalidsko društvo oseb s stomo Nova Gorica je v letu 2022 izvedlo usposabljanje za a</w:t>
      </w:r>
      <w:r w:rsidR="00D71257" w:rsidRPr="002A0890">
        <w:rPr>
          <w:rFonts w:ascii="Arial" w:hAnsi="Arial" w:cs="Arial"/>
          <w:snapToGrid w:val="0"/>
          <w:sz w:val="22"/>
          <w:szCs w:val="22"/>
        </w:rPr>
        <w:t>k</w:t>
      </w:r>
      <w:r w:rsidRPr="002A0890">
        <w:rPr>
          <w:rFonts w:ascii="Arial" w:hAnsi="Arial" w:cs="Arial"/>
          <w:snapToGrid w:val="0"/>
          <w:sz w:val="22"/>
          <w:szCs w:val="22"/>
        </w:rPr>
        <w:t>tivno življenje in delo oseb s stomo s ciljem, da osebe s stomo pridobijo znanja in veščine kot so: sprejemanje svoje invalidnosti, pridobivanje spretnosti, ki jih potrebujejo za premagovanje ovir, dosegajo najvišjo možno raven osebnega razvoja in neodvisnega življenja. Osebe s stomo, ki iz takšnega ali drugačnega razloga ostaja v prvotnem okolju, se pogosto srečuje z veliko težjimi življenjskimi situacijami, imajo pa tudi slabše p</w:t>
      </w:r>
      <w:r w:rsidR="00D71257" w:rsidRPr="002A0890">
        <w:rPr>
          <w:rFonts w:ascii="Arial" w:hAnsi="Arial" w:cs="Arial"/>
          <w:snapToGrid w:val="0"/>
          <w:sz w:val="22"/>
          <w:szCs w:val="22"/>
        </w:rPr>
        <w:t>o</w:t>
      </w:r>
      <w:r w:rsidRPr="002A0890">
        <w:rPr>
          <w:rFonts w:ascii="Arial" w:hAnsi="Arial" w:cs="Arial"/>
          <w:snapToGrid w:val="0"/>
          <w:sz w:val="22"/>
          <w:szCs w:val="22"/>
        </w:rPr>
        <w:t>goje za koriščenje družbene moči. Na podr</w:t>
      </w:r>
      <w:r w:rsidR="00D71257" w:rsidRPr="002A0890">
        <w:rPr>
          <w:rFonts w:ascii="Arial" w:hAnsi="Arial" w:cs="Arial"/>
          <w:snapToGrid w:val="0"/>
          <w:sz w:val="22"/>
          <w:szCs w:val="22"/>
        </w:rPr>
        <w:t>o</w:t>
      </w:r>
      <w:r w:rsidRPr="002A0890">
        <w:rPr>
          <w:rFonts w:ascii="Arial" w:hAnsi="Arial" w:cs="Arial"/>
          <w:snapToGrid w:val="0"/>
          <w:sz w:val="22"/>
          <w:szCs w:val="22"/>
        </w:rPr>
        <w:t xml:space="preserve">čju </w:t>
      </w:r>
      <w:r w:rsidRPr="002A0890">
        <w:rPr>
          <w:rFonts w:ascii="Arial" w:hAnsi="Arial" w:cs="Arial"/>
          <w:snapToGrid w:val="0"/>
          <w:sz w:val="22"/>
          <w:szCs w:val="22"/>
        </w:rPr>
        <w:lastRenderedPageBreak/>
        <w:t>kom</w:t>
      </w:r>
      <w:r w:rsidR="00D71257" w:rsidRPr="002A0890">
        <w:rPr>
          <w:rFonts w:ascii="Arial" w:hAnsi="Arial" w:cs="Arial"/>
          <w:snapToGrid w:val="0"/>
          <w:sz w:val="22"/>
          <w:szCs w:val="22"/>
        </w:rPr>
        <w:t>unikacije</w:t>
      </w:r>
      <w:r w:rsidRPr="002A0890">
        <w:rPr>
          <w:rFonts w:ascii="Arial" w:hAnsi="Arial" w:cs="Arial"/>
          <w:snapToGrid w:val="0"/>
          <w:sz w:val="22"/>
          <w:szCs w:val="22"/>
        </w:rPr>
        <w:t>, izražanja čustev, učenja, osebne higiene in urejenosti se pri osebah s stomo pojavljajo primanjkljaji zaradi čustvenega doživljanja in ujetosti v lastnem domu. Za bolnike s hudimi črevesnimi težavami in za osebe s stomo so po operacijah še posebej pomembni prostovoljci, ki opravljajo aktivno socialno in zdravstveno varovanje invalidov.  Za osebe s stomo in prostovoljce je društvo izvedlo usposablj</w:t>
      </w:r>
      <w:r w:rsidR="00D71257" w:rsidRPr="002A0890">
        <w:rPr>
          <w:rFonts w:ascii="Arial" w:hAnsi="Arial" w:cs="Arial"/>
          <w:snapToGrid w:val="0"/>
          <w:sz w:val="22"/>
          <w:szCs w:val="22"/>
        </w:rPr>
        <w:t>a</w:t>
      </w:r>
      <w:r w:rsidRPr="002A0890">
        <w:rPr>
          <w:rFonts w:ascii="Arial" w:hAnsi="Arial" w:cs="Arial"/>
          <w:snapToGrid w:val="0"/>
          <w:sz w:val="22"/>
          <w:szCs w:val="22"/>
        </w:rPr>
        <w:t xml:space="preserve">nje za življenje in delo z invalidi, katerega se je udeležilo 15 prostovoljcev in 80 uporabnikov. </w:t>
      </w:r>
    </w:p>
    <w:p w14:paraId="369D2666" w14:textId="77777777" w:rsidR="003873C2" w:rsidRDefault="003873C2" w:rsidP="00317FC2">
      <w:pPr>
        <w:ind w:left="720"/>
        <w:jc w:val="both"/>
        <w:rPr>
          <w:rFonts w:ascii="Arial" w:hAnsi="Arial" w:cs="Arial"/>
          <w:snapToGrid w:val="0"/>
          <w:sz w:val="22"/>
          <w:szCs w:val="22"/>
        </w:rPr>
      </w:pPr>
    </w:p>
    <w:p w14:paraId="717285EB" w14:textId="77777777" w:rsidR="00D87128" w:rsidRPr="002A0890" w:rsidRDefault="00D87128" w:rsidP="00317FC2">
      <w:pPr>
        <w:ind w:left="720"/>
        <w:jc w:val="both"/>
        <w:rPr>
          <w:rFonts w:ascii="Arial" w:hAnsi="Arial" w:cs="Arial"/>
          <w:snapToGrid w:val="0"/>
          <w:sz w:val="22"/>
          <w:szCs w:val="22"/>
        </w:rPr>
      </w:pPr>
    </w:p>
    <w:p w14:paraId="09E14F98" w14:textId="77777777" w:rsidR="00317FC2" w:rsidRPr="002A0890" w:rsidRDefault="00317FC2" w:rsidP="00317FC2">
      <w:pPr>
        <w:numPr>
          <w:ilvl w:val="0"/>
          <w:numId w:val="15"/>
        </w:numPr>
        <w:jc w:val="both"/>
        <w:rPr>
          <w:rFonts w:ascii="Arial" w:hAnsi="Arial" w:cs="Arial"/>
          <w:snapToGrid w:val="0"/>
          <w:sz w:val="22"/>
          <w:szCs w:val="22"/>
          <w:u w:val="single"/>
        </w:rPr>
      </w:pPr>
      <w:r w:rsidRPr="002A0890">
        <w:rPr>
          <w:rFonts w:ascii="Arial" w:hAnsi="Arial" w:cs="Arial"/>
          <w:snapToGrid w:val="0"/>
          <w:sz w:val="22"/>
          <w:szCs w:val="22"/>
          <w:u w:val="single"/>
        </w:rPr>
        <w:t xml:space="preserve">Zdravstveno varstvo in rehabilitacijski programi, skrb za zdravje </w:t>
      </w:r>
    </w:p>
    <w:p w14:paraId="23B73B2F" w14:textId="77777777" w:rsidR="00317FC2" w:rsidRPr="002A0890" w:rsidRDefault="00317FC2" w:rsidP="00317FC2">
      <w:pPr>
        <w:pStyle w:val="Odstavekseznama"/>
        <w:rPr>
          <w:rFonts w:ascii="Arial" w:hAnsi="Arial" w:cs="Arial"/>
          <w:snapToGrid w:val="0"/>
          <w:sz w:val="22"/>
          <w:szCs w:val="22"/>
        </w:rPr>
      </w:pPr>
    </w:p>
    <w:p w14:paraId="758BEAA3" w14:textId="43EAD1E6" w:rsidR="0036546C" w:rsidRPr="002A0890" w:rsidRDefault="0036546C" w:rsidP="0036546C">
      <w:pPr>
        <w:jc w:val="both"/>
        <w:rPr>
          <w:rFonts w:ascii="Arial" w:hAnsi="Arial" w:cs="Arial"/>
          <w:snapToGrid w:val="0"/>
          <w:sz w:val="22"/>
          <w:szCs w:val="22"/>
        </w:rPr>
      </w:pPr>
      <w:r w:rsidRPr="002A0890">
        <w:rPr>
          <w:rFonts w:ascii="Arial" w:eastAsia="Calibri" w:hAnsi="Arial" w:cs="Arial"/>
          <w:sz w:val="22"/>
          <w:szCs w:val="22"/>
        </w:rPr>
        <w:t xml:space="preserve">Zdravstveni dom Osnovno varstvo Nova Gorica – Center za krepitev zdravja  </w:t>
      </w:r>
      <w:r w:rsidRPr="002A0890">
        <w:rPr>
          <w:rFonts w:ascii="Arial" w:hAnsi="Arial" w:cs="Arial"/>
          <w:snapToGrid w:val="0"/>
          <w:sz w:val="22"/>
          <w:szCs w:val="22"/>
        </w:rPr>
        <w:t xml:space="preserve">Nova Gorica je v letu 2022 izvedel 17 delavnic za MDSSNG, </w:t>
      </w:r>
      <w:r w:rsidRPr="002A0890">
        <w:rPr>
          <w:rFonts w:ascii="Arial" w:hAnsi="Arial" w:cs="Arial"/>
          <w:sz w:val="22"/>
          <w:szCs w:val="22"/>
        </w:rPr>
        <w:t>Medobčinsko društvo invalidov Goriške, Društvo slepih in slabovidnih, Društvo paraplegikov, (Društvo revmatikov, Društvo za osteoporozo, Društvo za fibromialgijo itd.). S preventivnimi programi vplivamo na življenjski slog posameznika in posredno na javno zdravja družbe.</w:t>
      </w:r>
    </w:p>
    <w:p w14:paraId="34B7723D" w14:textId="13B55499" w:rsidR="0036546C" w:rsidRPr="002A0890" w:rsidRDefault="0036546C" w:rsidP="00F159F0">
      <w:pPr>
        <w:jc w:val="both"/>
        <w:rPr>
          <w:rFonts w:ascii="Arial" w:eastAsia="Calibri" w:hAnsi="Arial" w:cs="Arial"/>
          <w:sz w:val="22"/>
          <w:szCs w:val="22"/>
        </w:rPr>
      </w:pPr>
    </w:p>
    <w:p w14:paraId="6ABB8CF9" w14:textId="48C1250E" w:rsidR="00F159F0" w:rsidRPr="002A0890" w:rsidRDefault="00F159F0" w:rsidP="00F159F0">
      <w:pPr>
        <w:jc w:val="both"/>
        <w:rPr>
          <w:rFonts w:ascii="Arial" w:hAnsi="Arial" w:cs="Arial"/>
          <w:snapToGrid w:val="0"/>
          <w:sz w:val="22"/>
          <w:szCs w:val="22"/>
        </w:rPr>
      </w:pPr>
      <w:r w:rsidRPr="002A0890">
        <w:rPr>
          <w:rFonts w:ascii="Arial" w:eastAsia="Calibri" w:hAnsi="Arial" w:cs="Arial"/>
          <w:sz w:val="22"/>
          <w:szCs w:val="22"/>
        </w:rPr>
        <w:t xml:space="preserve">CSD Severna Primorska se je v maju 2022 udeležil dobrodelne prireditve </w:t>
      </w:r>
      <w:r w:rsidRPr="002A0890">
        <w:rPr>
          <w:rFonts w:ascii="Arial" w:hAnsi="Arial" w:cs="Arial"/>
          <w:snapToGrid w:val="0"/>
          <w:sz w:val="22"/>
          <w:szCs w:val="22"/>
        </w:rPr>
        <w:t>»Tečem, da pomagam«, v decembru 2022 pa dobrodelne tekaške prireditve »Goricatlon«.</w:t>
      </w:r>
    </w:p>
    <w:p w14:paraId="2C876924" w14:textId="77777777" w:rsidR="00F159F0" w:rsidRPr="002A0890" w:rsidRDefault="00F159F0" w:rsidP="00726913">
      <w:pPr>
        <w:jc w:val="both"/>
        <w:rPr>
          <w:rFonts w:ascii="Arial" w:eastAsia="Calibri" w:hAnsi="Arial" w:cs="Arial"/>
          <w:sz w:val="22"/>
          <w:szCs w:val="22"/>
        </w:rPr>
      </w:pPr>
    </w:p>
    <w:p w14:paraId="4766400F" w14:textId="2E271618" w:rsidR="00726913" w:rsidRPr="002A0890" w:rsidRDefault="00811EBF" w:rsidP="00726913">
      <w:pPr>
        <w:jc w:val="both"/>
        <w:rPr>
          <w:rFonts w:ascii="Arial" w:eastAsia="Calibri" w:hAnsi="Arial" w:cs="Arial"/>
          <w:sz w:val="22"/>
          <w:szCs w:val="22"/>
        </w:rPr>
      </w:pPr>
      <w:r w:rsidRPr="002A0890">
        <w:rPr>
          <w:rFonts w:ascii="Arial" w:eastAsia="Calibri" w:hAnsi="Arial" w:cs="Arial"/>
          <w:sz w:val="22"/>
          <w:szCs w:val="22"/>
        </w:rPr>
        <w:t>VDC</w:t>
      </w:r>
      <w:r w:rsidR="00726913" w:rsidRPr="002A0890">
        <w:rPr>
          <w:rFonts w:ascii="Arial" w:eastAsia="Calibri" w:hAnsi="Arial" w:cs="Arial"/>
          <w:sz w:val="22"/>
          <w:szCs w:val="22"/>
        </w:rPr>
        <w:t xml:space="preserve"> Nova Gorica </w:t>
      </w:r>
      <w:r w:rsidRPr="002A0890">
        <w:rPr>
          <w:rFonts w:ascii="Arial" w:eastAsia="Calibri" w:hAnsi="Arial" w:cs="Arial"/>
          <w:sz w:val="22"/>
          <w:szCs w:val="22"/>
        </w:rPr>
        <w:t xml:space="preserve">je v letu 2022 sodeloval </w:t>
      </w:r>
      <w:r w:rsidR="00726913" w:rsidRPr="002A0890">
        <w:rPr>
          <w:rFonts w:ascii="Arial" w:eastAsia="Calibri" w:hAnsi="Arial" w:cs="Arial"/>
          <w:sz w:val="22"/>
          <w:szCs w:val="22"/>
        </w:rPr>
        <w:t>z Društvom Tačke pomagačke. Terapevtski pari</w:t>
      </w:r>
      <w:r w:rsidRPr="002A0890">
        <w:rPr>
          <w:rFonts w:ascii="Arial" w:eastAsia="Calibri" w:hAnsi="Arial" w:cs="Arial"/>
          <w:sz w:val="22"/>
          <w:szCs w:val="22"/>
        </w:rPr>
        <w:t xml:space="preserve"> so obiskovali </w:t>
      </w:r>
      <w:r w:rsidR="00726913" w:rsidRPr="002A0890">
        <w:rPr>
          <w:rFonts w:ascii="Arial" w:eastAsia="Calibri" w:hAnsi="Arial" w:cs="Arial"/>
          <w:sz w:val="22"/>
          <w:szCs w:val="22"/>
        </w:rPr>
        <w:t>tako uporabnike z motnjo v duševnem razvoju kot osebe po poškodbi glave</w:t>
      </w:r>
      <w:r w:rsidRPr="002A0890">
        <w:rPr>
          <w:rFonts w:ascii="Arial" w:eastAsia="Calibri" w:hAnsi="Arial" w:cs="Arial"/>
          <w:sz w:val="22"/>
          <w:szCs w:val="22"/>
        </w:rPr>
        <w:t>. S</w:t>
      </w:r>
      <w:r w:rsidR="00726913" w:rsidRPr="002A0890">
        <w:rPr>
          <w:rFonts w:ascii="Arial" w:eastAsia="Calibri" w:hAnsi="Arial" w:cs="Arial"/>
          <w:sz w:val="22"/>
          <w:szCs w:val="22"/>
        </w:rPr>
        <w:t>rečanja</w:t>
      </w:r>
      <w:r w:rsidRPr="002A0890">
        <w:rPr>
          <w:rFonts w:ascii="Arial" w:eastAsia="Calibri" w:hAnsi="Arial" w:cs="Arial"/>
          <w:sz w:val="22"/>
          <w:szCs w:val="22"/>
        </w:rPr>
        <w:t xml:space="preserve"> so potekala </w:t>
      </w:r>
      <w:r w:rsidR="00726913" w:rsidRPr="002A0890">
        <w:rPr>
          <w:rFonts w:ascii="Arial" w:eastAsia="Calibri" w:hAnsi="Arial" w:cs="Arial"/>
          <w:sz w:val="22"/>
          <w:szCs w:val="22"/>
        </w:rPr>
        <w:t xml:space="preserve">večkrat mesečno v enotah Goriški center, Solkan ter Stara Gora. </w:t>
      </w:r>
    </w:p>
    <w:p w14:paraId="38B44BF4" w14:textId="77777777" w:rsidR="00726913" w:rsidRPr="002A0890" w:rsidRDefault="00726913" w:rsidP="00726913">
      <w:pPr>
        <w:jc w:val="both"/>
        <w:rPr>
          <w:rFonts w:ascii="Arial" w:eastAsia="Calibri" w:hAnsi="Arial" w:cs="Arial"/>
          <w:sz w:val="22"/>
          <w:szCs w:val="22"/>
        </w:rPr>
      </w:pPr>
    </w:p>
    <w:p w14:paraId="77D29492" w14:textId="77777777" w:rsidR="00726913" w:rsidRPr="002A0890" w:rsidRDefault="00726913" w:rsidP="00726913">
      <w:pPr>
        <w:jc w:val="both"/>
        <w:rPr>
          <w:rFonts w:ascii="Arial" w:eastAsia="Calibri" w:hAnsi="Arial" w:cs="Arial"/>
          <w:sz w:val="22"/>
          <w:szCs w:val="22"/>
        </w:rPr>
      </w:pPr>
      <w:r w:rsidRPr="002A0890">
        <w:rPr>
          <w:rFonts w:ascii="Arial" w:eastAsia="Calibri" w:hAnsi="Arial" w:cs="Arial"/>
          <w:sz w:val="22"/>
          <w:szCs w:val="22"/>
        </w:rPr>
        <w:t xml:space="preserve">VDC Nova Gorica se je ponovno vključil v gibanje Specialna olimpijada Slovenije. Tako skrbijo tudi za </w:t>
      </w:r>
      <w:r w:rsidRPr="002A0890">
        <w:rPr>
          <w:rFonts w:ascii="Arial" w:hAnsi="Arial" w:cs="Arial"/>
          <w:sz w:val="22"/>
          <w:szCs w:val="22"/>
        </w:rPr>
        <w:t xml:space="preserve"> ohranjanje psihofizičnih sposobnosti in vsesplošno socializacijo oseb z motnjami v duševnem razvoju. </w:t>
      </w:r>
      <w:r w:rsidRPr="002A0890">
        <w:rPr>
          <w:rFonts w:ascii="Arial" w:eastAsia="Calibri" w:hAnsi="Arial" w:cs="Arial"/>
          <w:sz w:val="22"/>
          <w:szCs w:val="22"/>
        </w:rPr>
        <w:t xml:space="preserve">V mesecu novembru so sodelovali na državnih MATP igrah namenjenim osebam s težko ali kombinirano motnjo v duševnem razvoju.  </w:t>
      </w:r>
    </w:p>
    <w:p w14:paraId="649AA96F" w14:textId="77777777" w:rsidR="00726913" w:rsidRPr="002A0890" w:rsidRDefault="00726913" w:rsidP="00317FC2">
      <w:pPr>
        <w:pStyle w:val="Odstavekseznama"/>
        <w:rPr>
          <w:rFonts w:ascii="Arial" w:hAnsi="Arial" w:cs="Arial"/>
          <w:snapToGrid w:val="0"/>
          <w:sz w:val="22"/>
          <w:szCs w:val="22"/>
        </w:rPr>
      </w:pPr>
    </w:p>
    <w:p w14:paraId="5F5CDB0E" w14:textId="4B3F32B6" w:rsidR="00DB3546" w:rsidRPr="002A0890" w:rsidRDefault="00811EBF" w:rsidP="00811EBF">
      <w:pPr>
        <w:rPr>
          <w:rFonts w:ascii="Arial" w:hAnsi="Arial" w:cs="Arial"/>
          <w:snapToGrid w:val="0"/>
          <w:sz w:val="22"/>
          <w:szCs w:val="22"/>
        </w:rPr>
      </w:pPr>
      <w:r w:rsidRPr="002A0890">
        <w:rPr>
          <w:rFonts w:ascii="Arial" w:hAnsi="Arial" w:cs="Arial"/>
          <w:snapToGrid w:val="0"/>
          <w:sz w:val="22"/>
          <w:szCs w:val="22"/>
        </w:rPr>
        <w:t xml:space="preserve">MDSSNG je organiziralo </w:t>
      </w:r>
      <w:r w:rsidR="00DB3546" w:rsidRPr="002A0890">
        <w:rPr>
          <w:rFonts w:ascii="Arial" w:hAnsi="Arial" w:cs="Arial"/>
          <w:snapToGrid w:val="0"/>
          <w:sz w:val="22"/>
          <w:szCs w:val="22"/>
        </w:rPr>
        <w:t>preventivn</w:t>
      </w:r>
      <w:r w:rsidRPr="002A0890">
        <w:rPr>
          <w:rFonts w:ascii="Arial" w:hAnsi="Arial" w:cs="Arial"/>
          <w:snapToGrid w:val="0"/>
          <w:sz w:val="22"/>
          <w:szCs w:val="22"/>
        </w:rPr>
        <w:t>e</w:t>
      </w:r>
      <w:r w:rsidR="00DB3546" w:rsidRPr="002A0890">
        <w:rPr>
          <w:rFonts w:ascii="Arial" w:hAnsi="Arial" w:cs="Arial"/>
          <w:snapToGrid w:val="0"/>
          <w:sz w:val="22"/>
          <w:szCs w:val="22"/>
        </w:rPr>
        <w:t xml:space="preserve"> zdravstven</w:t>
      </w:r>
      <w:r w:rsidRPr="002A0890">
        <w:rPr>
          <w:rFonts w:ascii="Arial" w:hAnsi="Arial" w:cs="Arial"/>
          <w:snapToGrid w:val="0"/>
          <w:sz w:val="22"/>
          <w:szCs w:val="22"/>
        </w:rPr>
        <w:t>e</w:t>
      </w:r>
      <w:r w:rsidR="00DB3546" w:rsidRPr="002A0890">
        <w:rPr>
          <w:rFonts w:ascii="Arial" w:hAnsi="Arial" w:cs="Arial"/>
          <w:snapToGrid w:val="0"/>
          <w:sz w:val="22"/>
          <w:szCs w:val="22"/>
        </w:rPr>
        <w:t xml:space="preserve"> delavnic</w:t>
      </w:r>
      <w:r w:rsidRPr="002A0890">
        <w:rPr>
          <w:rFonts w:ascii="Arial" w:hAnsi="Arial" w:cs="Arial"/>
          <w:snapToGrid w:val="0"/>
          <w:sz w:val="22"/>
          <w:szCs w:val="22"/>
        </w:rPr>
        <w:t>e</w:t>
      </w:r>
      <w:r w:rsidR="00DB3546" w:rsidRPr="002A0890">
        <w:rPr>
          <w:rFonts w:ascii="Arial" w:hAnsi="Arial" w:cs="Arial"/>
          <w:snapToGrid w:val="0"/>
          <w:sz w:val="22"/>
          <w:szCs w:val="22"/>
        </w:rPr>
        <w:t>, ki jih je izvedel Center za krepitev zdravja Nova Gorica</w:t>
      </w:r>
      <w:r w:rsidRPr="002A0890">
        <w:rPr>
          <w:rFonts w:ascii="Arial" w:hAnsi="Arial" w:cs="Arial"/>
          <w:snapToGrid w:val="0"/>
          <w:sz w:val="22"/>
          <w:szCs w:val="22"/>
        </w:rPr>
        <w:t>. Sodelovali so na Festi</w:t>
      </w:r>
      <w:r w:rsidR="00D87128">
        <w:rPr>
          <w:rFonts w:ascii="Arial" w:hAnsi="Arial" w:cs="Arial"/>
          <w:snapToGrid w:val="0"/>
          <w:sz w:val="22"/>
          <w:szCs w:val="22"/>
        </w:rPr>
        <w:t xml:space="preserve">valu </w:t>
      </w:r>
      <w:r w:rsidRPr="002A0890">
        <w:rPr>
          <w:rFonts w:ascii="Arial" w:hAnsi="Arial" w:cs="Arial"/>
          <w:snapToGrid w:val="0"/>
          <w:sz w:val="22"/>
          <w:szCs w:val="22"/>
        </w:rPr>
        <w:t>zdravja ob svetovnem dnevu zdravja, izvajali so osebno asist</w:t>
      </w:r>
      <w:r w:rsidR="00D87128">
        <w:rPr>
          <w:rFonts w:ascii="Arial" w:hAnsi="Arial" w:cs="Arial"/>
          <w:snapToGrid w:val="0"/>
          <w:sz w:val="22"/>
          <w:szCs w:val="22"/>
        </w:rPr>
        <w:t>e</w:t>
      </w:r>
      <w:r w:rsidRPr="002A0890">
        <w:rPr>
          <w:rFonts w:ascii="Arial" w:hAnsi="Arial" w:cs="Arial"/>
          <w:snapToGrid w:val="0"/>
          <w:sz w:val="22"/>
          <w:szCs w:val="22"/>
        </w:rPr>
        <w:t xml:space="preserve">nco po Zakonu o osebni asistenci. </w:t>
      </w:r>
    </w:p>
    <w:p w14:paraId="084C952F" w14:textId="77777777" w:rsidR="00464610" w:rsidRPr="002A0890" w:rsidRDefault="00464610" w:rsidP="00317FC2">
      <w:pPr>
        <w:pStyle w:val="Odstavekseznama"/>
        <w:rPr>
          <w:rFonts w:ascii="Arial" w:hAnsi="Arial" w:cs="Arial"/>
          <w:snapToGrid w:val="0"/>
          <w:sz w:val="22"/>
          <w:szCs w:val="22"/>
        </w:rPr>
      </w:pPr>
    </w:p>
    <w:p w14:paraId="1B55D6DC" w14:textId="418DA105" w:rsidR="009A014B" w:rsidRPr="002A0890" w:rsidRDefault="00811EBF" w:rsidP="005B09A8">
      <w:pPr>
        <w:jc w:val="both"/>
        <w:rPr>
          <w:rFonts w:ascii="Arial" w:hAnsi="Arial" w:cs="Arial"/>
          <w:sz w:val="22"/>
          <w:szCs w:val="22"/>
        </w:rPr>
      </w:pPr>
      <w:r w:rsidRPr="002A0890">
        <w:rPr>
          <w:rFonts w:ascii="Arial" w:hAnsi="Arial" w:cs="Arial"/>
          <w:sz w:val="22"/>
          <w:szCs w:val="22"/>
        </w:rPr>
        <w:t xml:space="preserve">Medobčinsko društvo invalidov Goriške </w:t>
      </w:r>
      <w:r w:rsidR="005B09A8" w:rsidRPr="002A0890">
        <w:rPr>
          <w:rFonts w:ascii="Arial" w:hAnsi="Arial" w:cs="Arial"/>
          <w:sz w:val="22"/>
          <w:szCs w:val="22"/>
        </w:rPr>
        <w:t>je tekom leta izvajalo program »</w:t>
      </w:r>
      <w:r w:rsidR="009A014B" w:rsidRPr="002A0890">
        <w:rPr>
          <w:rFonts w:ascii="Arial" w:hAnsi="Arial" w:cs="Arial"/>
          <w:sz w:val="22"/>
          <w:szCs w:val="22"/>
        </w:rPr>
        <w:t>Ohranjevanje zdravja</w:t>
      </w:r>
      <w:r w:rsidR="005B09A8" w:rsidRPr="002A0890">
        <w:rPr>
          <w:rFonts w:ascii="Arial" w:hAnsi="Arial" w:cs="Arial"/>
          <w:sz w:val="22"/>
          <w:szCs w:val="22"/>
        </w:rPr>
        <w:t xml:space="preserve">«. </w:t>
      </w:r>
      <w:r w:rsidR="009A014B" w:rsidRPr="002A0890">
        <w:rPr>
          <w:rFonts w:ascii="Arial" w:hAnsi="Arial" w:cs="Arial"/>
          <w:sz w:val="22"/>
          <w:szCs w:val="22"/>
        </w:rPr>
        <w:t>Z izvajanjem programa so strokovno vodili, izvajali in zadovoljevali potrebe delovnih invalidov po ZPIZ</w:t>
      </w:r>
      <w:r w:rsidR="00A5300A" w:rsidRPr="002A0890">
        <w:rPr>
          <w:rStyle w:val="Konnaopomba-sklic"/>
          <w:rFonts w:ascii="Arial" w:hAnsi="Arial" w:cs="Arial"/>
          <w:sz w:val="22"/>
          <w:szCs w:val="22"/>
        </w:rPr>
        <w:endnoteReference w:id="1"/>
      </w:r>
      <w:r w:rsidR="009A014B" w:rsidRPr="002A0890">
        <w:rPr>
          <w:rFonts w:ascii="Arial" w:hAnsi="Arial" w:cs="Arial"/>
          <w:sz w:val="22"/>
          <w:szCs w:val="22"/>
        </w:rPr>
        <w:t>, oseb s telesno okvaro z odločbo ZPIZ in oseb s statusom invalida po ZZRZI</w:t>
      </w:r>
      <w:r w:rsidR="00A5300A" w:rsidRPr="002A0890">
        <w:rPr>
          <w:rStyle w:val="Konnaopomba-sklic"/>
          <w:rFonts w:ascii="Arial" w:hAnsi="Arial" w:cs="Arial"/>
          <w:sz w:val="22"/>
          <w:szCs w:val="22"/>
        </w:rPr>
        <w:endnoteReference w:id="2"/>
      </w:r>
      <w:r w:rsidR="009A014B" w:rsidRPr="002A0890">
        <w:rPr>
          <w:rFonts w:ascii="Arial" w:hAnsi="Arial" w:cs="Arial"/>
          <w:sz w:val="22"/>
          <w:szCs w:val="22"/>
        </w:rPr>
        <w:t xml:space="preserve"> in njihovih družinskih članov v primerih, ko so izvajali družinsko terapijo, da so pridobivali in ohranjali fizično kondicijo in zdravje kot prispevek k povečevanju možnosti za aktivnejše vključevanje v življenje in delo na vseh področjih družbenega življenja; da so dosegali čim večjo neodvisnost in samostojnost, da so se lažje vključevali v življenje skupnosti, da so sodelovali pri oblikovanju, sprejemanju in izvajanju odločitev na različnih ravneh odločanja, da so se družili s sebi enakimi za uveljavljanje skupnih ciljev, da so oblikovali socialno mrežo v okolju kjer živijo in delajo. Cilj ohranjati in izboljševati preostale sposobnosti invalida in ohranjati še preostale sposobnosti, je bil dosežen.</w:t>
      </w:r>
    </w:p>
    <w:p w14:paraId="4720717D" w14:textId="77777777" w:rsidR="009A014B" w:rsidRPr="002A0890" w:rsidRDefault="009A014B" w:rsidP="00D3219C">
      <w:pPr>
        <w:pStyle w:val="Odstavekseznama"/>
        <w:rPr>
          <w:rFonts w:ascii="Arial" w:hAnsi="Arial" w:cs="Arial"/>
          <w:snapToGrid w:val="0"/>
          <w:sz w:val="22"/>
          <w:szCs w:val="22"/>
        </w:rPr>
      </w:pPr>
    </w:p>
    <w:p w14:paraId="176AD07E" w14:textId="6C23F5FC" w:rsidR="00D3219C" w:rsidRPr="002A0890" w:rsidRDefault="00D3219C" w:rsidP="005B09A8">
      <w:pPr>
        <w:jc w:val="both"/>
        <w:rPr>
          <w:rFonts w:ascii="Arial" w:hAnsi="Arial" w:cs="Arial"/>
          <w:snapToGrid w:val="0"/>
          <w:sz w:val="22"/>
          <w:szCs w:val="22"/>
        </w:rPr>
      </w:pPr>
      <w:r w:rsidRPr="002A0890">
        <w:rPr>
          <w:rFonts w:ascii="Arial" w:hAnsi="Arial" w:cs="Arial"/>
          <w:snapToGrid w:val="0"/>
          <w:sz w:val="22"/>
          <w:szCs w:val="22"/>
        </w:rPr>
        <w:t xml:space="preserve">Društvo paraplegikov </w:t>
      </w:r>
      <w:r w:rsidR="005B09A8" w:rsidRPr="002A0890">
        <w:rPr>
          <w:rFonts w:ascii="Arial" w:hAnsi="Arial" w:cs="Arial"/>
          <w:snapToGrid w:val="0"/>
          <w:sz w:val="22"/>
          <w:szCs w:val="22"/>
        </w:rPr>
        <w:t xml:space="preserve">Severne Primorske je na društvu za </w:t>
      </w:r>
      <w:r w:rsidRPr="002A0890">
        <w:rPr>
          <w:rFonts w:ascii="Arial" w:hAnsi="Arial" w:cs="Arial"/>
          <w:snapToGrid w:val="0"/>
          <w:sz w:val="22"/>
          <w:szCs w:val="22"/>
        </w:rPr>
        <w:t>člane organiziral</w:t>
      </w:r>
      <w:r w:rsidR="005B09A8" w:rsidRPr="002A0890">
        <w:rPr>
          <w:rFonts w:ascii="Arial" w:hAnsi="Arial" w:cs="Arial"/>
          <w:snapToGrid w:val="0"/>
          <w:sz w:val="22"/>
          <w:szCs w:val="22"/>
        </w:rPr>
        <w:t>o</w:t>
      </w:r>
      <w:r w:rsidRPr="002A0890">
        <w:rPr>
          <w:rFonts w:ascii="Arial" w:hAnsi="Arial" w:cs="Arial"/>
          <w:snapToGrid w:val="0"/>
          <w:sz w:val="22"/>
          <w:szCs w:val="22"/>
        </w:rPr>
        <w:t xml:space="preserve"> predavanje o zdravem načinu življenja</w:t>
      </w:r>
      <w:r w:rsidR="005B09A8" w:rsidRPr="002A0890">
        <w:rPr>
          <w:rFonts w:ascii="Arial" w:hAnsi="Arial" w:cs="Arial"/>
          <w:snapToGrid w:val="0"/>
          <w:sz w:val="22"/>
          <w:szCs w:val="22"/>
        </w:rPr>
        <w:t xml:space="preserve">, opravili so tudi </w:t>
      </w:r>
      <w:r w:rsidRPr="002A0890">
        <w:rPr>
          <w:rFonts w:ascii="Arial" w:hAnsi="Arial" w:cs="Arial"/>
          <w:snapToGrid w:val="0"/>
          <w:sz w:val="22"/>
          <w:szCs w:val="22"/>
        </w:rPr>
        <w:t xml:space="preserve">meritve krvnega sladkorja, holesterola </w:t>
      </w:r>
      <w:r w:rsidR="005B09A8" w:rsidRPr="002A0890">
        <w:rPr>
          <w:rFonts w:ascii="Arial" w:hAnsi="Arial" w:cs="Arial"/>
          <w:snapToGrid w:val="0"/>
          <w:sz w:val="22"/>
          <w:szCs w:val="22"/>
        </w:rPr>
        <w:t>ter</w:t>
      </w:r>
      <w:r w:rsidRPr="002A0890">
        <w:rPr>
          <w:rFonts w:ascii="Arial" w:hAnsi="Arial" w:cs="Arial"/>
          <w:snapToGrid w:val="0"/>
          <w:sz w:val="22"/>
          <w:szCs w:val="22"/>
        </w:rPr>
        <w:t xml:space="preserve"> krvnega tlaka.</w:t>
      </w:r>
    </w:p>
    <w:p w14:paraId="77CD40D2" w14:textId="77777777" w:rsidR="00464610" w:rsidRPr="002A0890" w:rsidRDefault="00464610" w:rsidP="00317FC2">
      <w:pPr>
        <w:pStyle w:val="Odstavekseznama"/>
        <w:rPr>
          <w:rFonts w:ascii="Arial" w:hAnsi="Arial" w:cs="Arial"/>
          <w:snapToGrid w:val="0"/>
          <w:sz w:val="22"/>
          <w:szCs w:val="22"/>
        </w:rPr>
      </w:pPr>
    </w:p>
    <w:p w14:paraId="6A5F4409" w14:textId="52895E7C" w:rsidR="00175D27" w:rsidRPr="002A0890" w:rsidRDefault="00D1421A" w:rsidP="00D1421A">
      <w:pPr>
        <w:jc w:val="both"/>
        <w:rPr>
          <w:rFonts w:ascii="Arial" w:hAnsi="Arial" w:cs="Arial"/>
          <w:sz w:val="22"/>
          <w:szCs w:val="22"/>
        </w:rPr>
      </w:pPr>
      <w:r w:rsidRPr="002A0890">
        <w:rPr>
          <w:rFonts w:ascii="Arial" w:hAnsi="Arial" w:cs="Arial"/>
          <w:snapToGrid w:val="0"/>
          <w:sz w:val="22"/>
          <w:szCs w:val="22"/>
        </w:rPr>
        <w:t>Društvo civilnih invalidov vojn Primorske (DCIV) je v lansk</w:t>
      </w:r>
      <w:r w:rsidR="00D87128">
        <w:rPr>
          <w:rFonts w:ascii="Arial" w:hAnsi="Arial" w:cs="Arial"/>
          <w:snapToGrid w:val="0"/>
          <w:sz w:val="22"/>
          <w:szCs w:val="22"/>
        </w:rPr>
        <w:t>e</w:t>
      </w:r>
      <w:r w:rsidRPr="002A0890">
        <w:rPr>
          <w:rFonts w:ascii="Arial" w:hAnsi="Arial" w:cs="Arial"/>
          <w:snapToGrid w:val="0"/>
          <w:sz w:val="22"/>
          <w:szCs w:val="22"/>
        </w:rPr>
        <w:t xml:space="preserve">m letu </w:t>
      </w:r>
      <w:r w:rsidR="00175D27" w:rsidRPr="002A0890">
        <w:rPr>
          <w:rFonts w:ascii="Arial" w:hAnsi="Arial" w:cs="Arial"/>
          <w:sz w:val="22"/>
          <w:szCs w:val="22"/>
        </w:rPr>
        <w:t>8 članom s 5 spremljevalci nudil</w:t>
      </w:r>
      <w:r w:rsidRPr="002A0890">
        <w:rPr>
          <w:rFonts w:ascii="Arial" w:hAnsi="Arial" w:cs="Arial"/>
          <w:sz w:val="22"/>
          <w:szCs w:val="22"/>
        </w:rPr>
        <w:t xml:space="preserve">o </w:t>
      </w:r>
      <w:r w:rsidR="00175D27" w:rsidRPr="002A0890">
        <w:rPr>
          <w:rFonts w:ascii="Arial" w:hAnsi="Arial" w:cs="Arial"/>
          <w:sz w:val="22"/>
          <w:szCs w:val="22"/>
        </w:rPr>
        <w:t xml:space="preserve">administrativno pomoč pri prijavi za zdravilišče ter 7 prosilcem za koriščenje počitniških enot s 5 spremljevalci in 21 drugimi udeleženci. Nudili </w:t>
      </w:r>
      <w:r w:rsidRPr="002A0890">
        <w:rPr>
          <w:rFonts w:ascii="Arial" w:hAnsi="Arial" w:cs="Arial"/>
          <w:sz w:val="22"/>
          <w:szCs w:val="22"/>
        </w:rPr>
        <w:t xml:space="preserve">so </w:t>
      </w:r>
      <w:r w:rsidR="00175D27" w:rsidRPr="002A0890">
        <w:rPr>
          <w:rFonts w:ascii="Arial" w:hAnsi="Arial" w:cs="Arial"/>
          <w:sz w:val="22"/>
          <w:szCs w:val="22"/>
        </w:rPr>
        <w:t xml:space="preserve">administrativno pomoč pri prijavah na druge razpise </w:t>
      </w:r>
      <w:r w:rsidRPr="002A0890">
        <w:rPr>
          <w:rFonts w:ascii="Arial" w:hAnsi="Arial" w:cs="Arial"/>
          <w:sz w:val="22"/>
          <w:szCs w:val="22"/>
        </w:rPr>
        <w:t>DCIV ter</w:t>
      </w:r>
      <w:r w:rsidR="00175D27" w:rsidRPr="002A0890">
        <w:rPr>
          <w:rFonts w:ascii="Arial" w:hAnsi="Arial" w:cs="Arial"/>
          <w:sz w:val="22"/>
          <w:szCs w:val="22"/>
        </w:rPr>
        <w:t xml:space="preserve"> Zveze</w:t>
      </w:r>
      <w:r w:rsidRPr="002A0890">
        <w:rPr>
          <w:rFonts w:ascii="Arial" w:hAnsi="Arial" w:cs="Arial"/>
          <w:sz w:val="22"/>
          <w:szCs w:val="22"/>
        </w:rPr>
        <w:t xml:space="preserve"> društev civilnih invalidov vojn Slovenije</w:t>
      </w:r>
      <w:r w:rsidR="00A05321" w:rsidRPr="002A0890">
        <w:rPr>
          <w:rFonts w:ascii="Arial" w:hAnsi="Arial" w:cs="Arial"/>
          <w:sz w:val="22"/>
          <w:szCs w:val="22"/>
        </w:rPr>
        <w:t xml:space="preserve"> (zveza)</w:t>
      </w:r>
      <w:r w:rsidRPr="002A0890">
        <w:rPr>
          <w:rFonts w:ascii="Arial" w:hAnsi="Arial" w:cs="Arial"/>
          <w:sz w:val="22"/>
          <w:szCs w:val="22"/>
        </w:rPr>
        <w:t>. DCIV</w:t>
      </w:r>
      <w:r w:rsidR="00175D27" w:rsidRPr="002A0890">
        <w:rPr>
          <w:rFonts w:ascii="Arial" w:hAnsi="Arial" w:cs="Arial"/>
          <w:sz w:val="22"/>
          <w:szCs w:val="22"/>
        </w:rPr>
        <w:t xml:space="preserve"> je obravnavalo 50 vlog (od teh 23 za društvo, 27 za Zvezo)</w:t>
      </w:r>
      <w:r w:rsidR="00A05321" w:rsidRPr="002A0890">
        <w:rPr>
          <w:rFonts w:ascii="Arial" w:hAnsi="Arial" w:cs="Arial"/>
          <w:sz w:val="22"/>
          <w:szCs w:val="22"/>
        </w:rPr>
        <w:t xml:space="preserve"> in sicer:</w:t>
      </w:r>
      <w:r w:rsidR="00175D27" w:rsidRPr="002A0890">
        <w:rPr>
          <w:rFonts w:ascii="Arial" w:hAnsi="Arial" w:cs="Arial"/>
          <w:sz w:val="22"/>
          <w:szCs w:val="22"/>
        </w:rPr>
        <w:t xml:space="preserve"> 13 za zdrav</w:t>
      </w:r>
      <w:r w:rsidR="00153E07" w:rsidRPr="002A0890">
        <w:rPr>
          <w:rFonts w:ascii="Arial" w:hAnsi="Arial" w:cs="Arial"/>
          <w:sz w:val="22"/>
          <w:szCs w:val="22"/>
        </w:rPr>
        <w:t>stvene</w:t>
      </w:r>
      <w:r w:rsidR="00175D27" w:rsidRPr="002A0890">
        <w:rPr>
          <w:rFonts w:ascii="Arial" w:hAnsi="Arial" w:cs="Arial"/>
          <w:sz w:val="22"/>
          <w:szCs w:val="22"/>
        </w:rPr>
        <w:t xml:space="preserve"> terapije, 2 za soc</w:t>
      </w:r>
      <w:r w:rsidR="00153E07" w:rsidRPr="002A0890">
        <w:rPr>
          <w:rFonts w:ascii="Arial" w:hAnsi="Arial" w:cs="Arial"/>
          <w:sz w:val="22"/>
          <w:szCs w:val="22"/>
        </w:rPr>
        <w:t>ialno</w:t>
      </w:r>
      <w:r w:rsidR="00175D27" w:rsidRPr="002A0890">
        <w:rPr>
          <w:rFonts w:ascii="Arial" w:hAnsi="Arial" w:cs="Arial"/>
          <w:sz w:val="22"/>
          <w:szCs w:val="22"/>
        </w:rPr>
        <w:t xml:space="preserve"> pomoč, 4 za tehnične, higienske, ortopedske pripomočke, 4 za draga zdravila. Zveza je na predlog Komisije za socialno-zdravstvene zadeve pri DCIV od 27 odobrila 23 vlog, pri katerih je društvo ravno tako nudilo vso administrativno pomoč: 4 za tehnične pripomočke, 15 za socialno pomoč, 4 za draga zdravila. </w:t>
      </w:r>
    </w:p>
    <w:p w14:paraId="3236D785" w14:textId="7CF6DBCF" w:rsidR="00A05321" w:rsidRPr="002A0890" w:rsidRDefault="00A05321" w:rsidP="00D1421A">
      <w:pPr>
        <w:jc w:val="both"/>
        <w:rPr>
          <w:rFonts w:ascii="Arial" w:hAnsi="Arial" w:cs="Arial"/>
          <w:sz w:val="22"/>
          <w:szCs w:val="22"/>
        </w:rPr>
      </w:pPr>
    </w:p>
    <w:p w14:paraId="255B93E1" w14:textId="3C510344" w:rsidR="00A05321" w:rsidRPr="002A0890" w:rsidRDefault="00A05321" w:rsidP="00D1421A">
      <w:pPr>
        <w:jc w:val="both"/>
        <w:rPr>
          <w:rFonts w:ascii="Arial" w:hAnsi="Arial" w:cs="Arial"/>
          <w:sz w:val="22"/>
          <w:szCs w:val="22"/>
        </w:rPr>
      </w:pPr>
      <w:r w:rsidRPr="002A0890">
        <w:rPr>
          <w:rFonts w:ascii="Arial" w:hAnsi="Arial" w:cs="Arial"/>
          <w:sz w:val="22"/>
          <w:szCs w:val="22"/>
        </w:rPr>
        <w:t xml:space="preserve">Društvo za pomoč osebam s posebnimi potrebami Stara Gora – V letu 2022 je potekala intenzivna gradnja rehabilitacije na Stari Gori za odrasle in mladino po hudih poškodbah in z drugimi možganskimi anomalijami. V letu 2023 bodo v uporabo dani sodobni prostori, ki so edinstveni v tem delu Slovenije in nujno potrebni za prebivalce Severno-primorske regije. </w:t>
      </w:r>
    </w:p>
    <w:p w14:paraId="63C20035" w14:textId="77777777" w:rsidR="00175D27" w:rsidRPr="002A0890" w:rsidRDefault="00175D27" w:rsidP="00175D27">
      <w:pPr>
        <w:pStyle w:val="Odstavekseznama"/>
        <w:rPr>
          <w:rFonts w:ascii="Arial" w:hAnsi="Arial" w:cs="Arial"/>
          <w:snapToGrid w:val="0"/>
          <w:sz w:val="22"/>
          <w:szCs w:val="22"/>
        </w:rPr>
      </w:pPr>
    </w:p>
    <w:p w14:paraId="62759312" w14:textId="44A96C63" w:rsidR="00D01E67" w:rsidRPr="002A0890" w:rsidRDefault="00D01E67" w:rsidP="00A05321">
      <w:pPr>
        <w:pStyle w:val="Odstavekseznama"/>
        <w:ind w:left="0"/>
        <w:jc w:val="both"/>
        <w:rPr>
          <w:rFonts w:ascii="Arial" w:hAnsi="Arial" w:cs="Arial"/>
          <w:snapToGrid w:val="0"/>
          <w:sz w:val="22"/>
          <w:szCs w:val="22"/>
        </w:rPr>
      </w:pPr>
      <w:r w:rsidRPr="002A0890">
        <w:rPr>
          <w:rFonts w:ascii="Arial" w:hAnsi="Arial" w:cs="Arial"/>
          <w:snapToGrid w:val="0"/>
          <w:sz w:val="22"/>
          <w:szCs w:val="22"/>
        </w:rPr>
        <w:t>ŠENT, Stanovanjska skupina za mlade s težavami v duševnem zdravju</w:t>
      </w:r>
      <w:r w:rsidR="00A05321" w:rsidRPr="002A0890">
        <w:rPr>
          <w:rFonts w:ascii="Arial" w:hAnsi="Arial" w:cs="Arial"/>
          <w:snapToGrid w:val="0"/>
          <w:sz w:val="22"/>
          <w:szCs w:val="22"/>
        </w:rPr>
        <w:t xml:space="preserve"> je nadaljevala s </w:t>
      </w:r>
      <w:r w:rsidRPr="002A0890">
        <w:rPr>
          <w:rFonts w:ascii="Arial" w:hAnsi="Arial" w:cs="Arial"/>
          <w:snapToGrid w:val="0"/>
          <w:sz w:val="22"/>
          <w:szCs w:val="22"/>
        </w:rPr>
        <w:t>projekt</w:t>
      </w:r>
      <w:r w:rsidR="00A05321" w:rsidRPr="002A0890">
        <w:rPr>
          <w:rFonts w:ascii="Arial" w:hAnsi="Arial" w:cs="Arial"/>
          <w:snapToGrid w:val="0"/>
          <w:sz w:val="22"/>
          <w:szCs w:val="22"/>
        </w:rPr>
        <w:t>om</w:t>
      </w:r>
      <w:r w:rsidRPr="002A0890">
        <w:rPr>
          <w:rFonts w:ascii="Arial" w:hAnsi="Arial" w:cs="Arial"/>
          <w:snapToGrid w:val="0"/>
          <w:sz w:val="22"/>
          <w:szCs w:val="22"/>
        </w:rPr>
        <w:t xml:space="preserve"> EZTS</w:t>
      </w:r>
      <w:r w:rsidR="00153E07" w:rsidRPr="002A0890">
        <w:rPr>
          <w:rStyle w:val="Konnaopomba-sklic"/>
          <w:rFonts w:ascii="Arial" w:hAnsi="Arial" w:cs="Arial"/>
          <w:snapToGrid w:val="0"/>
          <w:sz w:val="22"/>
          <w:szCs w:val="22"/>
        </w:rPr>
        <w:endnoteReference w:id="3"/>
      </w:r>
      <w:r w:rsidRPr="002A0890">
        <w:rPr>
          <w:rFonts w:ascii="Arial" w:hAnsi="Arial" w:cs="Arial"/>
          <w:snapToGrid w:val="0"/>
          <w:sz w:val="22"/>
          <w:szCs w:val="22"/>
        </w:rPr>
        <w:t xml:space="preserve"> in prid</w:t>
      </w:r>
      <w:r w:rsidR="00D87128">
        <w:rPr>
          <w:rFonts w:ascii="Arial" w:hAnsi="Arial" w:cs="Arial"/>
          <w:snapToGrid w:val="0"/>
          <w:sz w:val="22"/>
          <w:szCs w:val="22"/>
        </w:rPr>
        <w:t>obivanjem</w:t>
      </w:r>
      <w:r w:rsidRPr="002A0890">
        <w:rPr>
          <w:rFonts w:ascii="Arial" w:hAnsi="Arial" w:cs="Arial"/>
          <w:snapToGrid w:val="0"/>
          <w:sz w:val="22"/>
          <w:szCs w:val="22"/>
        </w:rPr>
        <w:t xml:space="preserve"> lastnih sred</w:t>
      </w:r>
      <w:r w:rsidR="00D87128">
        <w:rPr>
          <w:rFonts w:ascii="Arial" w:hAnsi="Arial" w:cs="Arial"/>
          <w:snapToGrid w:val="0"/>
          <w:sz w:val="22"/>
          <w:szCs w:val="22"/>
        </w:rPr>
        <w:t>stev</w:t>
      </w:r>
      <w:r w:rsidRPr="002A0890">
        <w:rPr>
          <w:rFonts w:ascii="Arial" w:hAnsi="Arial" w:cs="Arial"/>
          <w:snapToGrid w:val="0"/>
          <w:sz w:val="22"/>
          <w:szCs w:val="22"/>
        </w:rPr>
        <w:t xml:space="preserve"> financiranja programa s strani </w:t>
      </w:r>
      <w:r w:rsidR="00A05321" w:rsidRPr="002A0890">
        <w:rPr>
          <w:rFonts w:ascii="Arial" w:hAnsi="Arial" w:cs="Arial"/>
          <w:snapToGrid w:val="0"/>
          <w:sz w:val="22"/>
          <w:szCs w:val="22"/>
        </w:rPr>
        <w:t xml:space="preserve">Ministrstva za delo, družino, socialne zadeve in enake možnosti.  </w:t>
      </w:r>
    </w:p>
    <w:p w14:paraId="5398152B" w14:textId="77777777" w:rsidR="00D01E67" w:rsidRPr="002A0890" w:rsidRDefault="00D01E67" w:rsidP="00D01E67">
      <w:pPr>
        <w:pStyle w:val="Odstavekseznama"/>
        <w:ind w:left="0"/>
        <w:rPr>
          <w:rFonts w:ascii="Arial" w:hAnsi="Arial" w:cs="Arial"/>
          <w:snapToGrid w:val="0"/>
          <w:sz w:val="22"/>
          <w:szCs w:val="22"/>
        </w:rPr>
      </w:pPr>
    </w:p>
    <w:p w14:paraId="0C710796" w14:textId="1FC2A8DC" w:rsidR="00D01E67" w:rsidRPr="002A0890" w:rsidRDefault="00D01E67" w:rsidP="00D01E67">
      <w:pPr>
        <w:jc w:val="both"/>
        <w:rPr>
          <w:rFonts w:ascii="Arial" w:hAnsi="Arial" w:cs="Arial"/>
          <w:snapToGrid w:val="0"/>
          <w:sz w:val="22"/>
          <w:szCs w:val="22"/>
        </w:rPr>
      </w:pPr>
      <w:r w:rsidRPr="002A0890">
        <w:rPr>
          <w:rFonts w:ascii="Arial" w:hAnsi="Arial" w:cs="Arial"/>
          <w:snapToGrid w:val="0"/>
          <w:sz w:val="22"/>
          <w:szCs w:val="22"/>
        </w:rPr>
        <w:t xml:space="preserve">ŠENT, projekt nadgradnja mobilnih enot Terensko delo z uporabniki prepovedanih drog: v novembru 2022 </w:t>
      </w:r>
      <w:r w:rsidR="00A05321" w:rsidRPr="002A0890">
        <w:rPr>
          <w:rFonts w:ascii="Arial" w:hAnsi="Arial" w:cs="Arial"/>
          <w:snapToGrid w:val="0"/>
          <w:sz w:val="22"/>
          <w:szCs w:val="22"/>
        </w:rPr>
        <w:t xml:space="preserve">se je </w:t>
      </w:r>
      <w:r w:rsidRPr="002A0890">
        <w:rPr>
          <w:rFonts w:ascii="Arial" w:hAnsi="Arial" w:cs="Arial"/>
          <w:snapToGrid w:val="0"/>
          <w:sz w:val="22"/>
          <w:szCs w:val="22"/>
        </w:rPr>
        <w:t>projekt M</w:t>
      </w:r>
      <w:r w:rsidR="00A05321" w:rsidRPr="002A0890">
        <w:rPr>
          <w:rFonts w:ascii="Arial" w:hAnsi="Arial" w:cs="Arial"/>
          <w:snapToGrid w:val="0"/>
          <w:sz w:val="22"/>
          <w:szCs w:val="22"/>
        </w:rPr>
        <w:t xml:space="preserve">inistrstva za zdravje zaključil. Program pa se v </w:t>
      </w:r>
      <w:r w:rsidRPr="002A0890">
        <w:rPr>
          <w:rFonts w:ascii="Arial" w:hAnsi="Arial" w:cs="Arial"/>
          <w:snapToGrid w:val="0"/>
          <w:sz w:val="22"/>
          <w:szCs w:val="22"/>
        </w:rPr>
        <w:t>nadgrajeni obliki izvaja dalje (</w:t>
      </w:r>
      <w:r w:rsidR="00153E07" w:rsidRPr="002A0890">
        <w:rPr>
          <w:rFonts w:ascii="Arial" w:hAnsi="Arial" w:cs="Arial"/>
          <w:snapToGrid w:val="0"/>
          <w:sz w:val="22"/>
          <w:szCs w:val="22"/>
        </w:rPr>
        <w:t>Zavod za zdravstveno zavarovanje Slove</w:t>
      </w:r>
      <w:r w:rsidR="00D87128">
        <w:rPr>
          <w:rFonts w:ascii="Arial" w:hAnsi="Arial" w:cs="Arial"/>
          <w:snapToGrid w:val="0"/>
          <w:sz w:val="22"/>
          <w:szCs w:val="22"/>
        </w:rPr>
        <w:t>n</w:t>
      </w:r>
      <w:r w:rsidR="00153E07" w:rsidRPr="002A0890">
        <w:rPr>
          <w:rFonts w:ascii="Arial" w:hAnsi="Arial" w:cs="Arial"/>
          <w:snapToGrid w:val="0"/>
          <w:sz w:val="22"/>
          <w:szCs w:val="22"/>
        </w:rPr>
        <w:t>ije</w:t>
      </w:r>
      <w:r w:rsidRPr="002A0890">
        <w:rPr>
          <w:rFonts w:ascii="Arial" w:hAnsi="Arial" w:cs="Arial"/>
          <w:snapToGrid w:val="0"/>
          <w:sz w:val="22"/>
          <w:szCs w:val="22"/>
        </w:rPr>
        <w:t xml:space="preserve"> in </w:t>
      </w:r>
      <w:r w:rsidR="00A05321" w:rsidRPr="002A0890">
        <w:rPr>
          <w:rFonts w:ascii="Arial" w:hAnsi="Arial" w:cs="Arial"/>
          <w:snapToGrid w:val="0"/>
          <w:sz w:val="22"/>
          <w:szCs w:val="22"/>
        </w:rPr>
        <w:t>Ministrstvo za, delo, družino, socialne zadeve in enake možnosti</w:t>
      </w:r>
      <w:r w:rsidRPr="002A0890">
        <w:rPr>
          <w:rFonts w:ascii="Arial" w:hAnsi="Arial" w:cs="Arial"/>
          <w:snapToGrid w:val="0"/>
          <w:sz w:val="22"/>
          <w:szCs w:val="22"/>
        </w:rPr>
        <w:t>).</w:t>
      </w:r>
    </w:p>
    <w:p w14:paraId="673CCDB9" w14:textId="77777777" w:rsidR="004F2F15" w:rsidRPr="002A0890" w:rsidRDefault="004F2F15" w:rsidP="004F2F15">
      <w:pPr>
        <w:suppressAutoHyphens/>
        <w:autoSpaceDN w:val="0"/>
        <w:textAlignment w:val="baseline"/>
        <w:rPr>
          <w:rFonts w:ascii="Arial" w:eastAsia="Arial" w:hAnsi="Arial" w:cs="Arial"/>
          <w:sz w:val="22"/>
          <w:szCs w:val="22"/>
          <w:shd w:val="clear" w:color="auto" w:fill="FF0000"/>
          <w:lang w:eastAsia="zh-CN" w:bidi="hi-IN"/>
        </w:rPr>
      </w:pPr>
    </w:p>
    <w:p w14:paraId="22AD0FF2" w14:textId="0A1646BD" w:rsidR="008442BE" w:rsidRPr="002A0890" w:rsidRDefault="00A05321" w:rsidP="00A05321">
      <w:pPr>
        <w:autoSpaceDE w:val="0"/>
        <w:autoSpaceDN w:val="0"/>
        <w:adjustRightInd w:val="0"/>
        <w:jc w:val="both"/>
        <w:rPr>
          <w:rFonts w:ascii="Arial" w:hAnsi="Arial" w:cs="Arial"/>
          <w:sz w:val="22"/>
          <w:szCs w:val="22"/>
        </w:rPr>
      </w:pPr>
      <w:r w:rsidRPr="002A0890">
        <w:rPr>
          <w:rFonts w:ascii="Arial" w:hAnsi="Arial" w:cs="Arial"/>
          <w:sz w:val="22"/>
          <w:szCs w:val="22"/>
        </w:rPr>
        <w:t xml:space="preserve">Društvo vojnih invalidov severne primorske je v letu </w:t>
      </w:r>
      <w:r w:rsidR="008442BE" w:rsidRPr="002A0890">
        <w:rPr>
          <w:rFonts w:ascii="Arial" w:hAnsi="Arial" w:cs="Arial"/>
          <w:sz w:val="22"/>
          <w:szCs w:val="22"/>
        </w:rPr>
        <w:t xml:space="preserve">2022 </w:t>
      </w:r>
      <w:r w:rsidRPr="002A0890">
        <w:rPr>
          <w:rFonts w:ascii="Arial" w:hAnsi="Arial" w:cs="Arial"/>
          <w:sz w:val="22"/>
          <w:szCs w:val="22"/>
        </w:rPr>
        <w:t xml:space="preserve">poskrbel za </w:t>
      </w:r>
      <w:r w:rsidR="008442BE" w:rsidRPr="002A0890">
        <w:rPr>
          <w:rFonts w:ascii="Arial" w:hAnsi="Arial" w:cs="Arial"/>
          <w:sz w:val="22"/>
          <w:szCs w:val="22"/>
        </w:rPr>
        <w:t xml:space="preserve">ohranjevanje zdravja vojnih invalidov v naravnih in klimatskih zdraviliščih ter </w:t>
      </w:r>
      <w:r w:rsidRPr="002A0890">
        <w:rPr>
          <w:rFonts w:ascii="Arial" w:hAnsi="Arial" w:cs="Arial"/>
          <w:sz w:val="22"/>
          <w:szCs w:val="22"/>
        </w:rPr>
        <w:t xml:space="preserve">koriščenje </w:t>
      </w:r>
      <w:r w:rsidR="008442BE" w:rsidRPr="002A0890">
        <w:rPr>
          <w:rFonts w:ascii="Arial" w:hAnsi="Arial" w:cs="Arial"/>
          <w:sz w:val="22"/>
          <w:szCs w:val="22"/>
        </w:rPr>
        <w:t>terapij. S tem posebnim socialnim programom so vojnim invalidom omogočili ohranjevanje zdravja in psihofizične kondicije v naravnih ali klimatskih zdraviliščih. Ključna cilja programa sta bila, da se z zdravstvenimi storitvami v zdraviliščih in s posameznimi terapijami drugih specialistov lajša zdravstvene težave vojnih invalidov in s tem uspešno preprečuje nastanek drugih oziroma novih obolenj ter vzdržuje, spodbuja in omogoča splošno boljše počutje vojnih invalidov. V skladu s sprejetimi stališči Z</w:t>
      </w:r>
      <w:r w:rsidRPr="002A0890">
        <w:rPr>
          <w:rFonts w:ascii="Arial" w:hAnsi="Arial" w:cs="Arial"/>
          <w:sz w:val="22"/>
          <w:szCs w:val="22"/>
        </w:rPr>
        <w:t>veze društev vojnih invalidov Slovenije,</w:t>
      </w:r>
      <w:r w:rsidR="008442BE" w:rsidRPr="002A0890">
        <w:rPr>
          <w:rFonts w:ascii="Arial" w:hAnsi="Arial" w:cs="Arial"/>
          <w:sz w:val="22"/>
          <w:szCs w:val="22"/>
        </w:rPr>
        <w:t xml:space="preserve"> da je zaradi visoke starosti in opešanega zdravja za vojne invalide koristno zdravljenje v zdraviliščih in s posameznimi terapijami ter da si zaradi slabšega ekonomskega in socialnega stanja nekateri vojni invalidi tovrstno zdravljenje ne morejo privoščiti, </w:t>
      </w:r>
      <w:r w:rsidRPr="002A0890">
        <w:rPr>
          <w:rFonts w:ascii="Arial" w:hAnsi="Arial" w:cs="Arial"/>
          <w:sz w:val="22"/>
          <w:szCs w:val="22"/>
        </w:rPr>
        <w:t>je</w:t>
      </w:r>
      <w:r w:rsidR="008442BE" w:rsidRPr="002A0890">
        <w:rPr>
          <w:rFonts w:ascii="Arial" w:hAnsi="Arial" w:cs="Arial"/>
          <w:sz w:val="22"/>
          <w:szCs w:val="22"/>
        </w:rPr>
        <w:t xml:space="preserve"> društv</w:t>
      </w:r>
      <w:r w:rsidRPr="002A0890">
        <w:rPr>
          <w:rFonts w:ascii="Arial" w:hAnsi="Arial" w:cs="Arial"/>
          <w:sz w:val="22"/>
          <w:szCs w:val="22"/>
        </w:rPr>
        <w:t>o</w:t>
      </w:r>
      <w:r w:rsidR="008442BE" w:rsidRPr="002A0890">
        <w:rPr>
          <w:rFonts w:ascii="Arial" w:hAnsi="Arial" w:cs="Arial"/>
          <w:sz w:val="22"/>
          <w:szCs w:val="22"/>
        </w:rPr>
        <w:t xml:space="preserve"> na podlagi meril vojnim invalidom sofinancirala te storitve ter s tem zagotavljala vojnim invalidom tiste storitve, ki jih javne službe ne pokrivajo.</w:t>
      </w:r>
    </w:p>
    <w:p w14:paraId="6449734E" w14:textId="77777777" w:rsidR="00464610" w:rsidRPr="002A0890" w:rsidRDefault="00464610" w:rsidP="00317FC2">
      <w:pPr>
        <w:pStyle w:val="Odstavekseznama"/>
        <w:rPr>
          <w:rFonts w:ascii="Arial" w:hAnsi="Arial" w:cs="Arial"/>
          <w:snapToGrid w:val="0"/>
          <w:sz w:val="22"/>
          <w:szCs w:val="22"/>
        </w:rPr>
      </w:pPr>
    </w:p>
    <w:p w14:paraId="19E41B1A" w14:textId="40325EE2" w:rsidR="0092661E" w:rsidRPr="002A0890" w:rsidRDefault="0092661E" w:rsidP="0045052F">
      <w:pPr>
        <w:jc w:val="both"/>
        <w:rPr>
          <w:rFonts w:ascii="Arial" w:hAnsi="Arial" w:cs="Arial"/>
          <w:sz w:val="22"/>
          <w:szCs w:val="22"/>
        </w:rPr>
      </w:pPr>
      <w:r w:rsidRPr="002A0890">
        <w:rPr>
          <w:rFonts w:ascii="Arial" w:hAnsi="Arial" w:cs="Arial"/>
          <w:sz w:val="22"/>
          <w:szCs w:val="22"/>
        </w:rPr>
        <w:t>Severnoprimorsk</w:t>
      </w:r>
      <w:r w:rsidR="0045052F" w:rsidRPr="002A0890">
        <w:rPr>
          <w:rFonts w:ascii="Arial" w:hAnsi="Arial" w:cs="Arial"/>
          <w:sz w:val="22"/>
          <w:szCs w:val="22"/>
        </w:rPr>
        <w:t>o</w:t>
      </w:r>
      <w:r w:rsidRPr="002A0890">
        <w:rPr>
          <w:rFonts w:ascii="Arial" w:hAnsi="Arial" w:cs="Arial"/>
          <w:sz w:val="22"/>
          <w:szCs w:val="22"/>
        </w:rPr>
        <w:t xml:space="preserve"> društvo za </w:t>
      </w:r>
      <w:r w:rsidR="0045052F" w:rsidRPr="002A0890">
        <w:rPr>
          <w:rFonts w:ascii="Arial" w:hAnsi="Arial" w:cs="Arial"/>
          <w:sz w:val="22"/>
          <w:szCs w:val="22"/>
        </w:rPr>
        <w:t>cerebralno paralizo</w:t>
      </w:r>
      <w:r w:rsidRPr="002A0890">
        <w:rPr>
          <w:rFonts w:ascii="Arial" w:hAnsi="Arial" w:cs="Arial"/>
          <w:sz w:val="22"/>
          <w:szCs w:val="22"/>
        </w:rPr>
        <w:t xml:space="preserve"> je v letu 2022 organiziralo dve zdravstveno terapevtski koloniji za otroke,</w:t>
      </w:r>
      <w:r w:rsidR="0045052F" w:rsidRPr="002A0890">
        <w:rPr>
          <w:rFonts w:ascii="Arial" w:hAnsi="Arial" w:cs="Arial"/>
          <w:sz w:val="22"/>
          <w:szCs w:val="22"/>
        </w:rPr>
        <w:t xml:space="preserve"> </w:t>
      </w:r>
      <w:r w:rsidRPr="002A0890">
        <w:rPr>
          <w:rFonts w:ascii="Arial" w:hAnsi="Arial" w:cs="Arial"/>
          <w:sz w:val="22"/>
          <w:szCs w:val="22"/>
        </w:rPr>
        <w:t>mladostnike in njihove družine.</w:t>
      </w:r>
      <w:r w:rsidR="00153E07" w:rsidRPr="002A0890">
        <w:rPr>
          <w:rFonts w:ascii="Arial" w:hAnsi="Arial" w:cs="Arial"/>
          <w:sz w:val="22"/>
          <w:szCs w:val="22"/>
        </w:rPr>
        <w:t xml:space="preserve"> </w:t>
      </w:r>
      <w:r w:rsidRPr="002A0890">
        <w:rPr>
          <w:rFonts w:ascii="Arial" w:hAnsi="Arial" w:cs="Arial"/>
          <w:sz w:val="22"/>
          <w:szCs w:val="22"/>
        </w:rPr>
        <w:t>Sodelovalo je sedem spremljevalcev in štirje fizioterapevti.</w:t>
      </w:r>
      <w:r w:rsidR="0045052F" w:rsidRPr="002A0890">
        <w:rPr>
          <w:rFonts w:ascii="Arial" w:hAnsi="Arial" w:cs="Arial"/>
          <w:sz w:val="22"/>
          <w:szCs w:val="22"/>
        </w:rPr>
        <w:t xml:space="preserve"> </w:t>
      </w:r>
      <w:r w:rsidRPr="002A0890">
        <w:rPr>
          <w:rFonts w:ascii="Arial" w:hAnsi="Arial" w:cs="Arial"/>
          <w:sz w:val="22"/>
          <w:szCs w:val="22"/>
        </w:rPr>
        <w:t>Koloniji sta bili na morju in v toplicah.</w:t>
      </w:r>
      <w:r w:rsidR="0045052F" w:rsidRPr="002A0890">
        <w:rPr>
          <w:rFonts w:ascii="Arial" w:hAnsi="Arial" w:cs="Arial"/>
          <w:sz w:val="22"/>
          <w:szCs w:val="22"/>
        </w:rPr>
        <w:t xml:space="preserve"> </w:t>
      </w:r>
      <w:r w:rsidRPr="002A0890">
        <w:rPr>
          <w:rFonts w:ascii="Arial" w:hAnsi="Arial" w:cs="Arial"/>
          <w:sz w:val="22"/>
          <w:szCs w:val="22"/>
        </w:rPr>
        <w:t xml:space="preserve">Skozi vse leto </w:t>
      </w:r>
      <w:r w:rsidR="0045052F" w:rsidRPr="002A0890">
        <w:rPr>
          <w:rFonts w:ascii="Arial" w:hAnsi="Arial" w:cs="Arial"/>
          <w:sz w:val="22"/>
          <w:szCs w:val="22"/>
        </w:rPr>
        <w:t xml:space="preserve">je delovala  </w:t>
      </w:r>
      <w:r w:rsidRPr="002A0890">
        <w:rPr>
          <w:rFonts w:ascii="Arial" w:hAnsi="Arial" w:cs="Arial"/>
          <w:sz w:val="22"/>
          <w:szCs w:val="22"/>
        </w:rPr>
        <w:t>terapija na konjih,</w:t>
      </w:r>
      <w:r w:rsidR="0045052F" w:rsidRPr="002A0890">
        <w:rPr>
          <w:rFonts w:ascii="Arial" w:hAnsi="Arial" w:cs="Arial"/>
          <w:sz w:val="22"/>
          <w:szCs w:val="22"/>
        </w:rPr>
        <w:t xml:space="preserve"> </w:t>
      </w:r>
      <w:r w:rsidRPr="002A0890">
        <w:rPr>
          <w:rFonts w:ascii="Arial" w:hAnsi="Arial" w:cs="Arial"/>
          <w:sz w:val="22"/>
          <w:szCs w:val="22"/>
        </w:rPr>
        <w:t>sodel</w:t>
      </w:r>
      <w:r w:rsidR="0045052F" w:rsidRPr="002A0890">
        <w:rPr>
          <w:rFonts w:ascii="Arial" w:hAnsi="Arial" w:cs="Arial"/>
          <w:sz w:val="22"/>
          <w:szCs w:val="22"/>
        </w:rPr>
        <w:t>ovali so</w:t>
      </w:r>
      <w:r w:rsidRPr="002A0890">
        <w:rPr>
          <w:rFonts w:ascii="Arial" w:hAnsi="Arial" w:cs="Arial"/>
          <w:sz w:val="22"/>
          <w:szCs w:val="22"/>
        </w:rPr>
        <w:t xml:space="preserve"> </w:t>
      </w:r>
      <w:r w:rsidR="0045052F" w:rsidRPr="002A0890">
        <w:rPr>
          <w:rFonts w:ascii="Arial" w:hAnsi="Arial" w:cs="Arial"/>
          <w:sz w:val="22"/>
          <w:szCs w:val="22"/>
        </w:rPr>
        <w:t>člani vseh starosti</w:t>
      </w:r>
      <w:r w:rsidRPr="002A0890">
        <w:rPr>
          <w:rFonts w:ascii="Arial" w:hAnsi="Arial" w:cs="Arial"/>
          <w:sz w:val="22"/>
          <w:szCs w:val="22"/>
        </w:rPr>
        <w:t>,</w:t>
      </w:r>
      <w:r w:rsidR="0045052F" w:rsidRPr="002A0890">
        <w:rPr>
          <w:rFonts w:ascii="Arial" w:hAnsi="Arial" w:cs="Arial"/>
          <w:sz w:val="22"/>
          <w:szCs w:val="22"/>
        </w:rPr>
        <w:t xml:space="preserve"> </w:t>
      </w:r>
      <w:r w:rsidRPr="002A0890">
        <w:rPr>
          <w:rFonts w:ascii="Arial" w:hAnsi="Arial" w:cs="Arial"/>
          <w:sz w:val="22"/>
          <w:szCs w:val="22"/>
        </w:rPr>
        <w:t>pomag</w:t>
      </w:r>
      <w:r w:rsidR="0045052F" w:rsidRPr="002A0890">
        <w:rPr>
          <w:rFonts w:ascii="Arial" w:hAnsi="Arial" w:cs="Arial"/>
          <w:sz w:val="22"/>
          <w:szCs w:val="22"/>
        </w:rPr>
        <w:t xml:space="preserve">ali pa so </w:t>
      </w:r>
      <w:r w:rsidRPr="002A0890">
        <w:rPr>
          <w:rFonts w:ascii="Arial" w:hAnsi="Arial" w:cs="Arial"/>
          <w:sz w:val="22"/>
          <w:szCs w:val="22"/>
        </w:rPr>
        <w:t>fizioterapevti in starši.</w:t>
      </w:r>
      <w:r w:rsidR="0045052F" w:rsidRPr="002A0890">
        <w:rPr>
          <w:rFonts w:ascii="Arial" w:hAnsi="Arial" w:cs="Arial"/>
          <w:sz w:val="22"/>
          <w:szCs w:val="22"/>
        </w:rPr>
        <w:t xml:space="preserve"> V društvo sta vključena dva</w:t>
      </w:r>
      <w:r w:rsidRPr="002A0890">
        <w:rPr>
          <w:rFonts w:ascii="Arial" w:hAnsi="Arial" w:cs="Arial"/>
          <w:sz w:val="22"/>
          <w:szCs w:val="22"/>
        </w:rPr>
        <w:t xml:space="preserve"> paraolimpijca v sedeči odbojki</w:t>
      </w:r>
      <w:r w:rsidR="0045052F" w:rsidRPr="002A0890">
        <w:rPr>
          <w:rFonts w:ascii="Arial" w:hAnsi="Arial" w:cs="Arial"/>
          <w:sz w:val="22"/>
          <w:szCs w:val="22"/>
        </w:rPr>
        <w:t xml:space="preserve">, </w:t>
      </w:r>
      <w:r w:rsidRPr="002A0890">
        <w:rPr>
          <w:rFonts w:ascii="Arial" w:hAnsi="Arial" w:cs="Arial"/>
          <w:sz w:val="22"/>
          <w:szCs w:val="22"/>
        </w:rPr>
        <w:t>mladink</w:t>
      </w:r>
      <w:r w:rsidR="0045052F" w:rsidRPr="002A0890">
        <w:rPr>
          <w:rFonts w:ascii="Arial" w:hAnsi="Arial" w:cs="Arial"/>
          <w:sz w:val="22"/>
          <w:szCs w:val="22"/>
        </w:rPr>
        <w:t>a</w:t>
      </w:r>
      <w:r w:rsidRPr="002A0890">
        <w:rPr>
          <w:rFonts w:ascii="Arial" w:hAnsi="Arial" w:cs="Arial"/>
          <w:sz w:val="22"/>
          <w:szCs w:val="22"/>
        </w:rPr>
        <w:t xml:space="preserve"> v namiznem tenisu in mladinca v smučanju.</w:t>
      </w:r>
      <w:r w:rsidR="0045052F" w:rsidRPr="002A0890">
        <w:rPr>
          <w:rFonts w:ascii="Arial" w:hAnsi="Arial" w:cs="Arial"/>
          <w:sz w:val="22"/>
          <w:szCs w:val="22"/>
        </w:rPr>
        <w:t xml:space="preserve"> V društv</w:t>
      </w:r>
      <w:r w:rsidR="00421FAC" w:rsidRPr="002A0890">
        <w:rPr>
          <w:rFonts w:ascii="Arial" w:hAnsi="Arial" w:cs="Arial"/>
          <w:sz w:val="22"/>
          <w:szCs w:val="22"/>
        </w:rPr>
        <w:t>u</w:t>
      </w:r>
      <w:r w:rsidR="0045052F" w:rsidRPr="002A0890">
        <w:rPr>
          <w:rFonts w:ascii="Arial" w:hAnsi="Arial" w:cs="Arial"/>
          <w:sz w:val="22"/>
          <w:szCs w:val="22"/>
        </w:rPr>
        <w:t xml:space="preserve"> so pomagali s kritjem potnih stroškov za udeležbo na tekmovanja. </w:t>
      </w:r>
      <w:r w:rsidRPr="002A0890">
        <w:rPr>
          <w:rFonts w:ascii="Arial" w:hAnsi="Arial" w:cs="Arial"/>
          <w:sz w:val="22"/>
          <w:szCs w:val="22"/>
        </w:rPr>
        <w:t xml:space="preserve">Ob koncu leta </w:t>
      </w:r>
      <w:r w:rsidR="0045052F" w:rsidRPr="002A0890">
        <w:rPr>
          <w:rFonts w:ascii="Arial" w:hAnsi="Arial" w:cs="Arial"/>
          <w:sz w:val="22"/>
          <w:szCs w:val="22"/>
        </w:rPr>
        <w:t xml:space="preserve">so za člane organizirali praznovanje in obdaritev </w:t>
      </w:r>
      <w:r w:rsidRPr="002A0890">
        <w:rPr>
          <w:rFonts w:ascii="Arial" w:hAnsi="Arial" w:cs="Arial"/>
          <w:sz w:val="22"/>
          <w:szCs w:val="22"/>
        </w:rPr>
        <w:t>Dedka Mraza.</w:t>
      </w:r>
    </w:p>
    <w:p w14:paraId="1AFFE68D" w14:textId="77777777" w:rsidR="001C4F3C" w:rsidRPr="002A0890" w:rsidRDefault="001C4F3C" w:rsidP="001C4F3C">
      <w:pPr>
        <w:jc w:val="both"/>
        <w:rPr>
          <w:rFonts w:ascii="Arial" w:hAnsi="Arial" w:cs="Arial"/>
          <w:color w:val="000000"/>
          <w:sz w:val="22"/>
          <w:szCs w:val="22"/>
        </w:rPr>
      </w:pPr>
    </w:p>
    <w:p w14:paraId="3FEE7556" w14:textId="77777777" w:rsidR="002D12BD" w:rsidRPr="002A0890" w:rsidRDefault="00947BF9" w:rsidP="002D12BD">
      <w:pPr>
        <w:jc w:val="both"/>
        <w:rPr>
          <w:rFonts w:ascii="Arial" w:eastAsia="Calibri" w:hAnsi="Arial" w:cs="Arial"/>
          <w:color w:val="000000"/>
          <w:sz w:val="22"/>
          <w:szCs w:val="22"/>
        </w:rPr>
      </w:pPr>
      <w:r w:rsidRPr="002A0890">
        <w:rPr>
          <w:rFonts w:ascii="Arial" w:hAnsi="Arial" w:cs="Arial"/>
          <w:color w:val="000000"/>
          <w:sz w:val="22"/>
          <w:szCs w:val="22"/>
        </w:rPr>
        <w:t>Društvo PO-MOČ izvaja osebno asistenco 25 uporabnikom in trenutno zaposluje 50 osebnih asistentov, strokovno vodjo za osebno asistenco in usklajevalko. Z izvajanjem osebne asistence omogoč</w:t>
      </w:r>
      <w:r w:rsidR="001C4F3C" w:rsidRPr="002A0890">
        <w:rPr>
          <w:rFonts w:ascii="Arial" w:hAnsi="Arial" w:cs="Arial"/>
          <w:color w:val="000000"/>
          <w:sz w:val="22"/>
          <w:szCs w:val="22"/>
        </w:rPr>
        <w:t xml:space="preserve">ajo </w:t>
      </w:r>
      <w:r w:rsidRPr="002A0890">
        <w:rPr>
          <w:rFonts w:ascii="Arial" w:hAnsi="Arial" w:cs="Arial"/>
          <w:color w:val="000000"/>
          <w:sz w:val="22"/>
          <w:szCs w:val="22"/>
        </w:rPr>
        <w:t>uporabnikom, ki jim ni potrebno v institucijo, tudi izboljšanje zdravstvenega stanja, saj jih spremlja</w:t>
      </w:r>
      <w:r w:rsidR="001C4F3C" w:rsidRPr="002A0890">
        <w:rPr>
          <w:rFonts w:ascii="Arial" w:hAnsi="Arial" w:cs="Arial"/>
          <w:color w:val="000000"/>
          <w:sz w:val="22"/>
          <w:szCs w:val="22"/>
        </w:rPr>
        <w:t>jo</w:t>
      </w:r>
      <w:r w:rsidRPr="002A0890">
        <w:rPr>
          <w:rFonts w:ascii="Arial" w:hAnsi="Arial" w:cs="Arial"/>
          <w:color w:val="000000"/>
          <w:sz w:val="22"/>
          <w:szCs w:val="22"/>
        </w:rPr>
        <w:t xml:space="preserve"> na pregled k zdravniku, skrbi</w:t>
      </w:r>
      <w:r w:rsidR="001C4F3C" w:rsidRPr="002A0890">
        <w:rPr>
          <w:rFonts w:ascii="Arial" w:hAnsi="Arial" w:cs="Arial"/>
          <w:color w:val="000000"/>
          <w:sz w:val="22"/>
          <w:szCs w:val="22"/>
        </w:rPr>
        <w:t>jo</w:t>
      </w:r>
      <w:r w:rsidRPr="002A0890">
        <w:rPr>
          <w:rFonts w:ascii="Arial" w:hAnsi="Arial" w:cs="Arial"/>
          <w:color w:val="000000"/>
          <w:sz w:val="22"/>
          <w:szCs w:val="22"/>
        </w:rPr>
        <w:t>, da dobijo vse potrebne pripomočke, uredi</w:t>
      </w:r>
      <w:r w:rsidR="001C4F3C" w:rsidRPr="002A0890">
        <w:rPr>
          <w:rFonts w:ascii="Arial" w:hAnsi="Arial" w:cs="Arial"/>
          <w:color w:val="000000"/>
          <w:sz w:val="22"/>
          <w:szCs w:val="22"/>
        </w:rPr>
        <w:t xml:space="preserve">jo </w:t>
      </w:r>
      <w:r w:rsidRPr="002A0890">
        <w:rPr>
          <w:rFonts w:ascii="Arial" w:hAnsi="Arial" w:cs="Arial"/>
          <w:color w:val="000000"/>
          <w:sz w:val="22"/>
          <w:szCs w:val="22"/>
        </w:rPr>
        <w:t>specialistične preglede in jih tja tudi spremlja</w:t>
      </w:r>
      <w:r w:rsidR="001C4F3C" w:rsidRPr="002A0890">
        <w:rPr>
          <w:rFonts w:ascii="Arial" w:hAnsi="Arial" w:cs="Arial"/>
          <w:color w:val="000000"/>
          <w:sz w:val="22"/>
          <w:szCs w:val="22"/>
        </w:rPr>
        <w:t>jo</w:t>
      </w:r>
      <w:r w:rsidRPr="002A0890">
        <w:rPr>
          <w:rFonts w:ascii="Arial" w:hAnsi="Arial" w:cs="Arial"/>
          <w:color w:val="000000"/>
          <w:sz w:val="22"/>
          <w:szCs w:val="22"/>
        </w:rPr>
        <w:t xml:space="preserve"> ter kot podaljšana roka terapevtov skrbi</w:t>
      </w:r>
      <w:r w:rsidR="001C4F3C" w:rsidRPr="002A0890">
        <w:rPr>
          <w:rFonts w:ascii="Arial" w:hAnsi="Arial" w:cs="Arial"/>
          <w:color w:val="000000"/>
          <w:sz w:val="22"/>
          <w:szCs w:val="22"/>
        </w:rPr>
        <w:t>jo</w:t>
      </w:r>
      <w:r w:rsidRPr="002A0890">
        <w:rPr>
          <w:rFonts w:ascii="Arial" w:hAnsi="Arial" w:cs="Arial"/>
          <w:color w:val="000000"/>
          <w:sz w:val="22"/>
          <w:szCs w:val="22"/>
        </w:rPr>
        <w:t xml:space="preserve"> za rehabilitacijo tudi v domačem okolju.   </w:t>
      </w:r>
    </w:p>
    <w:p w14:paraId="50BBEA29" w14:textId="77777777" w:rsidR="002D12BD" w:rsidRPr="002A0890" w:rsidRDefault="002D12BD" w:rsidP="002D12BD">
      <w:pPr>
        <w:jc w:val="both"/>
        <w:rPr>
          <w:rFonts w:ascii="Arial" w:eastAsia="Calibri" w:hAnsi="Arial" w:cs="Arial"/>
          <w:color w:val="000000"/>
          <w:sz w:val="22"/>
          <w:szCs w:val="22"/>
        </w:rPr>
      </w:pPr>
    </w:p>
    <w:p w14:paraId="09A4148C" w14:textId="6FF3123F" w:rsidR="000A1886" w:rsidRPr="002A0890" w:rsidRDefault="000A1886" w:rsidP="00421FAC">
      <w:pPr>
        <w:jc w:val="both"/>
        <w:rPr>
          <w:rFonts w:ascii="Arial" w:hAnsi="Arial" w:cs="Arial"/>
          <w:snapToGrid w:val="0"/>
          <w:sz w:val="22"/>
          <w:szCs w:val="22"/>
        </w:rPr>
      </w:pPr>
      <w:r w:rsidRPr="002A0890">
        <w:rPr>
          <w:rFonts w:ascii="Arial" w:hAnsi="Arial" w:cs="Arial"/>
          <w:snapToGrid w:val="0"/>
          <w:sz w:val="22"/>
          <w:szCs w:val="22"/>
        </w:rPr>
        <w:t xml:space="preserve">V Društvu </w:t>
      </w:r>
      <w:r w:rsidR="002D12BD" w:rsidRPr="002A0890">
        <w:rPr>
          <w:rFonts w:ascii="Arial" w:hAnsi="Arial" w:cs="Arial"/>
          <w:snapToGrid w:val="0"/>
          <w:sz w:val="22"/>
          <w:szCs w:val="22"/>
        </w:rPr>
        <w:t xml:space="preserve">UNITRI </w:t>
      </w:r>
      <w:r w:rsidRPr="002A0890">
        <w:rPr>
          <w:rFonts w:ascii="Arial" w:hAnsi="Arial" w:cs="Arial"/>
          <w:snapToGrid w:val="0"/>
          <w:sz w:val="22"/>
          <w:szCs w:val="22"/>
        </w:rPr>
        <w:t>izvaja</w:t>
      </w:r>
      <w:r w:rsidR="002D12BD" w:rsidRPr="002A0890">
        <w:rPr>
          <w:rFonts w:ascii="Arial" w:hAnsi="Arial" w:cs="Arial"/>
          <w:snapToGrid w:val="0"/>
          <w:sz w:val="22"/>
          <w:szCs w:val="22"/>
        </w:rPr>
        <w:t>jo</w:t>
      </w:r>
      <w:r w:rsidRPr="002A0890">
        <w:rPr>
          <w:rFonts w:ascii="Arial" w:hAnsi="Arial" w:cs="Arial"/>
          <w:snapToGrid w:val="0"/>
          <w:sz w:val="22"/>
          <w:szCs w:val="22"/>
        </w:rPr>
        <w:t xml:space="preserve"> različne dejavnosti za ohranjanje telesnega in duševnega zdravja.</w:t>
      </w:r>
      <w:r w:rsidR="00421FAC" w:rsidRPr="002A0890">
        <w:rPr>
          <w:rFonts w:ascii="Arial" w:hAnsi="Arial" w:cs="Arial"/>
          <w:snapToGrid w:val="0"/>
          <w:sz w:val="22"/>
          <w:szCs w:val="22"/>
        </w:rPr>
        <w:t xml:space="preserve"> </w:t>
      </w:r>
      <w:r w:rsidR="002D12BD" w:rsidRPr="002A0890">
        <w:rPr>
          <w:rFonts w:ascii="Arial" w:hAnsi="Arial" w:cs="Arial"/>
          <w:snapToGrid w:val="0"/>
          <w:sz w:val="22"/>
          <w:szCs w:val="22"/>
        </w:rPr>
        <w:t>(</w:t>
      </w:r>
      <w:r w:rsidRPr="002A0890">
        <w:rPr>
          <w:rFonts w:ascii="Arial" w:hAnsi="Arial" w:cs="Arial"/>
          <w:snapToGrid w:val="0"/>
          <w:sz w:val="22"/>
          <w:szCs w:val="22"/>
        </w:rPr>
        <w:t>Ozaveščanje o preprečevanju demence, različne delavnice o zdravi prehrani, preventiva v prometu, prva pomoč in uporaba različnih preventivnih pripomočkov … ).</w:t>
      </w:r>
    </w:p>
    <w:p w14:paraId="55276AC0" w14:textId="77777777" w:rsidR="00D71257" w:rsidRPr="002A0890" w:rsidRDefault="00D71257" w:rsidP="00421FAC">
      <w:pPr>
        <w:jc w:val="both"/>
        <w:rPr>
          <w:rFonts w:ascii="Arial" w:hAnsi="Arial" w:cs="Arial"/>
          <w:snapToGrid w:val="0"/>
          <w:sz w:val="22"/>
          <w:szCs w:val="22"/>
        </w:rPr>
      </w:pPr>
    </w:p>
    <w:p w14:paraId="3194EC18" w14:textId="2624A8E7" w:rsidR="00D71257" w:rsidRPr="002A0890" w:rsidRDefault="00D71257" w:rsidP="00421FAC">
      <w:pPr>
        <w:jc w:val="both"/>
        <w:rPr>
          <w:rFonts w:ascii="Arial" w:hAnsi="Arial" w:cs="Arial"/>
          <w:snapToGrid w:val="0"/>
          <w:sz w:val="22"/>
          <w:szCs w:val="22"/>
        </w:rPr>
      </w:pPr>
      <w:r w:rsidRPr="002A0890">
        <w:rPr>
          <w:rFonts w:ascii="Arial" w:hAnsi="Arial" w:cs="Arial"/>
          <w:snapToGrid w:val="0"/>
          <w:sz w:val="22"/>
          <w:szCs w:val="22"/>
        </w:rPr>
        <w:t xml:space="preserve">ILCO Invalidsko društvo oseb s stomo Nova Gorica je v letu 2022 v okviru programa ohranjanja zdravja in drugih rehabilitacijskih programov osebam s stomo zagotavljajo čim več potrebnih informacij za ohranjanje in krepitev zdravja (zdrava prehrana, s poudarkom na pripravi uravnotežene, varne in varovalne hrane, različnih dietah), kakovosten in zdrav življenjski slog oseb s stomo in za praktično izvajanje športnih aktivnosti. Velik poudarek so namenili tudi obvladovanju stresa s pogovori, svetovanji in teoretično praktičnimi seminarji. </w:t>
      </w:r>
    </w:p>
    <w:p w14:paraId="6D1C0B5F" w14:textId="77777777" w:rsidR="0036546C" w:rsidRPr="002A0890" w:rsidRDefault="0036546C" w:rsidP="0036546C">
      <w:pPr>
        <w:rPr>
          <w:rFonts w:ascii="Arial" w:hAnsi="Arial" w:cs="Arial"/>
          <w:snapToGrid w:val="0"/>
          <w:sz w:val="22"/>
          <w:szCs w:val="22"/>
          <w:highlight w:val="yellow"/>
        </w:rPr>
      </w:pPr>
    </w:p>
    <w:p w14:paraId="70D9609C" w14:textId="77777777" w:rsidR="00464610" w:rsidRPr="002A0890" w:rsidRDefault="00464610" w:rsidP="00317FC2">
      <w:pPr>
        <w:pStyle w:val="Odstavekseznama"/>
        <w:rPr>
          <w:rFonts w:ascii="Arial" w:hAnsi="Arial" w:cs="Arial"/>
          <w:snapToGrid w:val="0"/>
          <w:sz w:val="22"/>
          <w:szCs w:val="22"/>
        </w:rPr>
      </w:pPr>
    </w:p>
    <w:p w14:paraId="5E5C2260" w14:textId="77777777" w:rsidR="00094615" w:rsidRPr="002A0890" w:rsidRDefault="00317FC2" w:rsidP="00464610">
      <w:pPr>
        <w:numPr>
          <w:ilvl w:val="0"/>
          <w:numId w:val="15"/>
        </w:numPr>
        <w:jc w:val="both"/>
        <w:rPr>
          <w:rFonts w:ascii="Arial" w:hAnsi="Arial" w:cs="Arial"/>
          <w:snapToGrid w:val="0"/>
          <w:sz w:val="22"/>
          <w:szCs w:val="22"/>
          <w:u w:val="single"/>
        </w:rPr>
      </w:pPr>
      <w:r w:rsidRPr="002A0890">
        <w:rPr>
          <w:rFonts w:ascii="Arial" w:hAnsi="Arial" w:cs="Arial"/>
          <w:snapToGrid w:val="0"/>
          <w:sz w:val="22"/>
          <w:szCs w:val="22"/>
          <w:u w:val="single"/>
        </w:rPr>
        <w:lastRenderedPageBreak/>
        <w:t xml:space="preserve">Strokovno – podporne službe in pripomočki </w:t>
      </w:r>
    </w:p>
    <w:p w14:paraId="0F9FB7B0" w14:textId="77777777" w:rsidR="00464610" w:rsidRPr="002A0890" w:rsidRDefault="00464610" w:rsidP="00464610">
      <w:pPr>
        <w:jc w:val="both"/>
        <w:rPr>
          <w:rFonts w:ascii="Arial" w:hAnsi="Arial" w:cs="Arial"/>
          <w:snapToGrid w:val="0"/>
          <w:sz w:val="22"/>
          <w:szCs w:val="22"/>
          <w:u w:val="single"/>
        </w:rPr>
      </w:pPr>
    </w:p>
    <w:p w14:paraId="7D56833F" w14:textId="1278B7EB" w:rsidR="00726913" w:rsidRPr="002A0890" w:rsidRDefault="00726913" w:rsidP="00726913">
      <w:pPr>
        <w:jc w:val="both"/>
        <w:rPr>
          <w:rFonts w:ascii="Arial" w:hAnsi="Arial" w:cs="Arial"/>
          <w:i/>
          <w:iCs/>
          <w:sz w:val="22"/>
          <w:szCs w:val="22"/>
        </w:rPr>
      </w:pPr>
      <w:r w:rsidRPr="002A0890">
        <w:rPr>
          <w:rFonts w:ascii="Arial" w:hAnsi="Arial" w:cs="Arial"/>
          <w:sz w:val="22"/>
          <w:szCs w:val="22"/>
        </w:rPr>
        <w:t xml:space="preserve">V </w:t>
      </w:r>
      <w:r w:rsidR="00A05321" w:rsidRPr="002A0890">
        <w:rPr>
          <w:rFonts w:ascii="Arial" w:hAnsi="Arial" w:cs="Arial"/>
          <w:sz w:val="22"/>
          <w:szCs w:val="22"/>
        </w:rPr>
        <w:t>VDC</w:t>
      </w:r>
      <w:r w:rsidRPr="002A0890">
        <w:rPr>
          <w:rFonts w:ascii="Arial" w:hAnsi="Arial" w:cs="Arial"/>
          <w:sz w:val="22"/>
          <w:szCs w:val="22"/>
        </w:rPr>
        <w:t xml:space="preserve"> Nova Gorica so v letu 2022 nadaljevali s projektom »Če zmoreš ti, zmorem tudi jaz«. Stroške projekta povrne Evropski kmetijski sklad za razvoj podeželja in delno proračun RS. V projekt spadajo aktivnosti z živalmi na kmetiji v Goriških Brdih ter aktivnosti s konji na Banjšicah, sodelujejo uporabniki tako s poškodbo glave kot osebe z motnjo v duševnem razvoju. </w:t>
      </w:r>
    </w:p>
    <w:p w14:paraId="7AF5FD72" w14:textId="77777777" w:rsidR="00726913" w:rsidRPr="002A0890" w:rsidRDefault="00726913" w:rsidP="00726913">
      <w:pPr>
        <w:jc w:val="both"/>
        <w:rPr>
          <w:rFonts w:ascii="Arial" w:hAnsi="Arial" w:cs="Arial"/>
          <w:snapToGrid w:val="0"/>
          <w:sz w:val="22"/>
          <w:szCs w:val="22"/>
          <w:u w:val="single"/>
        </w:rPr>
      </w:pPr>
    </w:p>
    <w:p w14:paraId="4A08FE77" w14:textId="211D510E" w:rsidR="00DB3546" w:rsidRPr="002A0890" w:rsidRDefault="00A05321" w:rsidP="00A05321">
      <w:pPr>
        <w:jc w:val="both"/>
        <w:rPr>
          <w:rFonts w:ascii="Arial" w:hAnsi="Arial" w:cs="Arial"/>
          <w:snapToGrid w:val="0"/>
          <w:sz w:val="22"/>
          <w:szCs w:val="22"/>
        </w:rPr>
      </w:pPr>
      <w:r w:rsidRPr="002A0890">
        <w:rPr>
          <w:rFonts w:ascii="Arial" w:hAnsi="Arial" w:cs="Arial"/>
          <w:snapToGrid w:val="0"/>
          <w:sz w:val="22"/>
          <w:szCs w:val="22"/>
        </w:rPr>
        <w:t>Medobčinsko društvo slepih in slabovidnih Nova Gorica je izvajalo a</w:t>
      </w:r>
      <w:r w:rsidR="00DB3546" w:rsidRPr="002A0890">
        <w:rPr>
          <w:rFonts w:ascii="Arial" w:hAnsi="Arial" w:cs="Arial"/>
          <w:snapToGrid w:val="0"/>
          <w:sz w:val="22"/>
          <w:szCs w:val="22"/>
        </w:rPr>
        <w:t>ktivnosti za slepe in slabovi</w:t>
      </w:r>
      <w:r w:rsidR="00D87128">
        <w:rPr>
          <w:rFonts w:ascii="Arial" w:hAnsi="Arial" w:cs="Arial"/>
          <w:snapToGrid w:val="0"/>
          <w:sz w:val="22"/>
          <w:szCs w:val="22"/>
        </w:rPr>
        <w:t>d</w:t>
      </w:r>
      <w:r w:rsidR="00DB3546" w:rsidRPr="002A0890">
        <w:rPr>
          <w:rFonts w:ascii="Arial" w:hAnsi="Arial" w:cs="Arial"/>
          <w:snapToGrid w:val="0"/>
          <w:sz w:val="22"/>
          <w:szCs w:val="22"/>
        </w:rPr>
        <w:t>ne, njihove pomembne bližnje v okviru programa Rehabilitacija kasneje oslepelih in slabovidnih oseb na osebnem nivoju</w:t>
      </w:r>
      <w:r w:rsidR="008E520E" w:rsidRPr="002A0890">
        <w:rPr>
          <w:rFonts w:ascii="Arial" w:hAnsi="Arial" w:cs="Arial"/>
          <w:snapToGrid w:val="0"/>
          <w:sz w:val="22"/>
          <w:szCs w:val="22"/>
        </w:rPr>
        <w:t>.</w:t>
      </w:r>
    </w:p>
    <w:p w14:paraId="56170567" w14:textId="77777777" w:rsidR="009A014B" w:rsidRPr="002A0890" w:rsidRDefault="009A014B" w:rsidP="009A014B">
      <w:pPr>
        <w:ind w:left="851"/>
        <w:jc w:val="both"/>
        <w:rPr>
          <w:rFonts w:ascii="Arial" w:hAnsi="Arial" w:cs="Arial"/>
          <w:snapToGrid w:val="0"/>
          <w:sz w:val="22"/>
          <w:szCs w:val="22"/>
        </w:rPr>
      </w:pPr>
    </w:p>
    <w:p w14:paraId="18E86128" w14:textId="3922B260" w:rsidR="009A014B" w:rsidRPr="002A0890" w:rsidRDefault="008E520E" w:rsidP="008E520E">
      <w:pPr>
        <w:jc w:val="both"/>
        <w:rPr>
          <w:rFonts w:ascii="Arial" w:hAnsi="Arial" w:cs="Arial"/>
          <w:sz w:val="22"/>
          <w:szCs w:val="22"/>
        </w:rPr>
      </w:pPr>
      <w:r w:rsidRPr="002A0890">
        <w:rPr>
          <w:rFonts w:ascii="Arial" w:hAnsi="Arial" w:cs="Arial"/>
          <w:snapToGrid w:val="0"/>
          <w:sz w:val="22"/>
          <w:szCs w:val="22"/>
        </w:rPr>
        <w:t>Medobčins</w:t>
      </w:r>
      <w:r w:rsidR="00D87128">
        <w:rPr>
          <w:rFonts w:ascii="Arial" w:hAnsi="Arial" w:cs="Arial"/>
          <w:snapToGrid w:val="0"/>
          <w:sz w:val="22"/>
          <w:szCs w:val="22"/>
        </w:rPr>
        <w:t>k</w:t>
      </w:r>
      <w:r w:rsidRPr="002A0890">
        <w:rPr>
          <w:rFonts w:ascii="Arial" w:hAnsi="Arial" w:cs="Arial"/>
          <w:snapToGrid w:val="0"/>
          <w:sz w:val="22"/>
          <w:szCs w:val="22"/>
        </w:rPr>
        <w:t>o društvo invalidov Goriške je v okviru dejavnosti »Z</w:t>
      </w:r>
      <w:r w:rsidR="009A014B" w:rsidRPr="002A0890">
        <w:rPr>
          <w:rFonts w:ascii="Arial" w:hAnsi="Arial" w:cs="Arial"/>
          <w:snapToGrid w:val="0"/>
          <w:sz w:val="22"/>
          <w:szCs w:val="22"/>
        </w:rPr>
        <w:t>agotavljanje zagovorništva</w:t>
      </w:r>
      <w:r w:rsidRPr="002A0890">
        <w:rPr>
          <w:rFonts w:ascii="Arial" w:hAnsi="Arial" w:cs="Arial"/>
          <w:snapToGrid w:val="0"/>
          <w:sz w:val="22"/>
          <w:szCs w:val="22"/>
        </w:rPr>
        <w:t>« tudi v letu 2022 želelo doseči č</w:t>
      </w:r>
      <w:r w:rsidR="009A014B" w:rsidRPr="002A0890">
        <w:rPr>
          <w:rFonts w:ascii="Arial" w:hAnsi="Arial" w:cs="Arial"/>
          <w:sz w:val="22"/>
          <w:szCs w:val="22"/>
        </w:rPr>
        <w:t>im</w:t>
      </w:r>
      <w:r w:rsidR="00421FAC" w:rsidRPr="002A0890">
        <w:rPr>
          <w:rFonts w:ascii="Arial" w:hAnsi="Arial" w:cs="Arial"/>
          <w:sz w:val="22"/>
          <w:szCs w:val="22"/>
        </w:rPr>
        <w:t xml:space="preserve"> </w:t>
      </w:r>
      <w:r w:rsidR="009A014B" w:rsidRPr="002A0890">
        <w:rPr>
          <w:rFonts w:ascii="Arial" w:hAnsi="Arial" w:cs="Arial"/>
          <w:sz w:val="22"/>
          <w:szCs w:val="22"/>
        </w:rPr>
        <w:t xml:space="preserve">večjo neodvisnost in samostojnost invalidov, </w:t>
      </w:r>
      <w:r w:rsidRPr="002A0890">
        <w:rPr>
          <w:rFonts w:ascii="Arial" w:hAnsi="Arial" w:cs="Arial"/>
          <w:sz w:val="22"/>
          <w:szCs w:val="22"/>
        </w:rPr>
        <w:t>da</w:t>
      </w:r>
      <w:r w:rsidR="009A014B" w:rsidRPr="002A0890">
        <w:rPr>
          <w:rFonts w:ascii="Arial" w:hAnsi="Arial" w:cs="Arial"/>
          <w:sz w:val="22"/>
          <w:szCs w:val="22"/>
        </w:rPr>
        <w:t xml:space="preserve"> bi se vključevali v življenje </w:t>
      </w:r>
      <w:r w:rsidRPr="002A0890">
        <w:rPr>
          <w:rFonts w:ascii="Arial" w:hAnsi="Arial" w:cs="Arial"/>
          <w:sz w:val="22"/>
          <w:szCs w:val="22"/>
        </w:rPr>
        <w:t>v</w:t>
      </w:r>
      <w:r w:rsidR="009A014B" w:rsidRPr="002A0890">
        <w:rPr>
          <w:rFonts w:ascii="Arial" w:hAnsi="Arial" w:cs="Arial"/>
          <w:sz w:val="22"/>
          <w:szCs w:val="22"/>
        </w:rPr>
        <w:t xml:space="preserve"> skupnosti, uveljavljali skupne interese, se družili s sebi enakimi z namenom uveljavljanja skupnih ciljev, oblikovali in ohranjali socialne mreže v okolju kjer živijo in delajo. Nudili so </w:t>
      </w:r>
      <w:r w:rsidRPr="002A0890">
        <w:rPr>
          <w:rFonts w:ascii="Arial" w:hAnsi="Arial" w:cs="Arial"/>
          <w:sz w:val="22"/>
          <w:szCs w:val="22"/>
        </w:rPr>
        <w:t xml:space="preserve">jim </w:t>
      </w:r>
      <w:r w:rsidR="009A014B" w:rsidRPr="002A0890">
        <w:rPr>
          <w:rFonts w:ascii="Arial" w:hAnsi="Arial" w:cs="Arial"/>
          <w:sz w:val="22"/>
          <w:szCs w:val="22"/>
        </w:rPr>
        <w:t>pomoč pri uveljavljanju potreb invalidov na področju socialnega varstva, varovanja zdravja, medicinske in socialne rehabilitacije in na ta način dosegali cilje uveljavljanja človekovih pravic invalidov in njihovo nediskriminacijo.</w:t>
      </w:r>
    </w:p>
    <w:p w14:paraId="37ECC804" w14:textId="77777777" w:rsidR="00464610" w:rsidRPr="002A0890" w:rsidRDefault="00464610" w:rsidP="00464610">
      <w:pPr>
        <w:jc w:val="both"/>
        <w:rPr>
          <w:rFonts w:ascii="Arial" w:hAnsi="Arial" w:cs="Arial"/>
          <w:snapToGrid w:val="0"/>
          <w:sz w:val="22"/>
          <w:szCs w:val="22"/>
          <w:u w:val="single"/>
        </w:rPr>
      </w:pPr>
    </w:p>
    <w:p w14:paraId="11C20C76" w14:textId="1C64EE30" w:rsidR="00D3219C" w:rsidRPr="002A0890" w:rsidRDefault="00D3219C" w:rsidP="008E520E">
      <w:pPr>
        <w:jc w:val="both"/>
        <w:rPr>
          <w:rFonts w:ascii="Arial" w:hAnsi="Arial" w:cs="Arial"/>
          <w:snapToGrid w:val="0"/>
          <w:sz w:val="22"/>
          <w:szCs w:val="22"/>
        </w:rPr>
      </w:pPr>
      <w:r w:rsidRPr="002A0890">
        <w:rPr>
          <w:rFonts w:ascii="Arial" w:hAnsi="Arial" w:cs="Arial"/>
          <w:snapToGrid w:val="0"/>
          <w:sz w:val="22"/>
          <w:szCs w:val="22"/>
        </w:rPr>
        <w:t xml:space="preserve">Društvo paraplegikov </w:t>
      </w:r>
      <w:r w:rsidR="008E520E" w:rsidRPr="002A0890">
        <w:rPr>
          <w:rFonts w:ascii="Arial" w:hAnsi="Arial" w:cs="Arial"/>
          <w:snapToGrid w:val="0"/>
          <w:sz w:val="22"/>
          <w:szCs w:val="22"/>
        </w:rPr>
        <w:t xml:space="preserve">Severne Primorske je za člena </w:t>
      </w:r>
      <w:r w:rsidRPr="002A0890">
        <w:rPr>
          <w:rFonts w:ascii="Arial" w:hAnsi="Arial" w:cs="Arial"/>
          <w:snapToGrid w:val="0"/>
          <w:sz w:val="22"/>
          <w:szCs w:val="22"/>
        </w:rPr>
        <w:t xml:space="preserve">nabavil medicinsko tehnične pripomočke, ki </w:t>
      </w:r>
      <w:r w:rsidR="008E520E" w:rsidRPr="002A0890">
        <w:rPr>
          <w:rFonts w:ascii="Arial" w:hAnsi="Arial" w:cs="Arial"/>
          <w:snapToGrid w:val="0"/>
          <w:sz w:val="22"/>
          <w:szCs w:val="22"/>
        </w:rPr>
        <w:t xml:space="preserve">so jih le-ti potrebovali. </w:t>
      </w:r>
      <w:r w:rsidRPr="002A0890">
        <w:rPr>
          <w:rFonts w:ascii="Arial" w:hAnsi="Arial" w:cs="Arial"/>
          <w:snapToGrid w:val="0"/>
          <w:sz w:val="22"/>
          <w:szCs w:val="22"/>
        </w:rPr>
        <w:t xml:space="preserve"> </w:t>
      </w:r>
    </w:p>
    <w:p w14:paraId="5C64B786" w14:textId="77777777" w:rsidR="00464610" w:rsidRPr="002A0890" w:rsidRDefault="00464610" w:rsidP="00464610">
      <w:pPr>
        <w:jc w:val="both"/>
        <w:rPr>
          <w:rFonts w:ascii="Arial" w:hAnsi="Arial" w:cs="Arial"/>
          <w:snapToGrid w:val="0"/>
          <w:sz w:val="22"/>
          <w:szCs w:val="22"/>
          <w:u w:val="single"/>
        </w:rPr>
      </w:pPr>
    </w:p>
    <w:p w14:paraId="1EE17369" w14:textId="2360BC38" w:rsidR="00175D27" w:rsidRPr="002A0890" w:rsidRDefault="008E520E" w:rsidP="00175D27">
      <w:pPr>
        <w:jc w:val="both"/>
        <w:rPr>
          <w:rFonts w:ascii="Arial" w:hAnsi="Arial" w:cs="Arial"/>
          <w:snapToGrid w:val="0"/>
          <w:sz w:val="22"/>
          <w:szCs w:val="22"/>
        </w:rPr>
      </w:pPr>
      <w:r w:rsidRPr="002A0890">
        <w:rPr>
          <w:rFonts w:ascii="Arial" w:hAnsi="Arial" w:cs="Arial"/>
          <w:snapToGrid w:val="0"/>
          <w:sz w:val="22"/>
          <w:szCs w:val="22"/>
        </w:rPr>
        <w:t xml:space="preserve">Društvo civilnih invalidov vojn Primorske (DCIV) je izvedlo 4 strokovna srečanja. </w:t>
      </w:r>
    </w:p>
    <w:p w14:paraId="51217BA5" w14:textId="0C9157D7" w:rsidR="008E520E" w:rsidRPr="002A0890" w:rsidRDefault="008E520E" w:rsidP="00175D27">
      <w:pPr>
        <w:jc w:val="both"/>
        <w:rPr>
          <w:rFonts w:ascii="Arial" w:hAnsi="Arial" w:cs="Arial"/>
          <w:snapToGrid w:val="0"/>
          <w:sz w:val="22"/>
          <w:szCs w:val="22"/>
        </w:rPr>
      </w:pPr>
    </w:p>
    <w:p w14:paraId="5DDF03FC" w14:textId="4D540719" w:rsidR="00D01E67" w:rsidRPr="002A0890" w:rsidRDefault="00D01E67" w:rsidP="00D01E67">
      <w:pPr>
        <w:jc w:val="both"/>
        <w:rPr>
          <w:rFonts w:ascii="Arial" w:hAnsi="Arial" w:cs="Arial"/>
          <w:snapToGrid w:val="0"/>
          <w:sz w:val="22"/>
          <w:szCs w:val="22"/>
        </w:rPr>
      </w:pPr>
      <w:r w:rsidRPr="002A0890">
        <w:rPr>
          <w:rFonts w:ascii="Arial" w:hAnsi="Arial" w:cs="Arial"/>
          <w:snapToGrid w:val="0"/>
          <w:sz w:val="22"/>
          <w:szCs w:val="22"/>
        </w:rPr>
        <w:t xml:space="preserve">ŠENT </w:t>
      </w:r>
      <w:r w:rsidR="008E520E" w:rsidRPr="002A0890">
        <w:rPr>
          <w:rFonts w:ascii="Arial" w:hAnsi="Arial" w:cs="Arial"/>
          <w:snapToGrid w:val="0"/>
          <w:sz w:val="22"/>
          <w:szCs w:val="22"/>
        </w:rPr>
        <w:t>–</w:t>
      </w:r>
      <w:r w:rsidRPr="002A0890">
        <w:rPr>
          <w:rFonts w:ascii="Arial" w:hAnsi="Arial" w:cs="Arial"/>
          <w:snapToGrid w:val="0"/>
          <w:sz w:val="22"/>
          <w:szCs w:val="22"/>
        </w:rPr>
        <w:t xml:space="preserve"> </w:t>
      </w:r>
      <w:r w:rsidR="008E520E" w:rsidRPr="002A0890">
        <w:rPr>
          <w:rFonts w:ascii="Arial" w:hAnsi="Arial" w:cs="Arial"/>
          <w:snapToGrid w:val="0"/>
          <w:sz w:val="22"/>
          <w:szCs w:val="22"/>
        </w:rPr>
        <w:t xml:space="preserve">je v okviru </w:t>
      </w:r>
      <w:r w:rsidRPr="002A0890">
        <w:rPr>
          <w:rFonts w:ascii="Arial" w:hAnsi="Arial" w:cs="Arial"/>
          <w:snapToGrid w:val="0"/>
          <w:sz w:val="22"/>
          <w:szCs w:val="22"/>
        </w:rPr>
        <w:t>tekoče</w:t>
      </w:r>
      <w:r w:rsidR="008E520E" w:rsidRPr="002A0890">
        <w:rPr>
          <w:rFonts w:ascii="Arial" w:hAnsi="Arial" w:cs="Arial"/>
          <w:snapToGrid w:val="0"/>
          <w:sz w:val="22"/>
          <w:szCs w:val="22"/>
        </w:rPr>
        <w:t>ga</w:t>
      </w:r>
      <w:r w:rsidRPr="002A0890">
        <w:rPr>
          <w:rFonts w:ascii="Arial" w:hAnsi="Arial" w:cs="Arial"/>
          <w:snapToGrid w:val="0"/>
          <w:sz w:val="22"/>
          <w:szCs w:val="22"/>
        </w:rPr>
        <w:t>, redn</w:t>
      </w:r>
      <w:r w:rsidR="008E520E" w:rsidRPr="002A0890">
        <w:rPr>
          <w:rFonts w:ascii="Arial" w:hAnsi="Arial" w:cs="Arial"/>
          <w:snapToGrid w:val="0"/>
          <w:sz w:val="22"/>
          <w:szCs w:val="22"/>
        </w:rPr>
        <w:t>ega</w:t>
      </w:r>
      <w:r w:rsidRPr="002A0890">
        <w:rPr>
          <w:rFonts w:ascii="Arial" w:hAnsi="Arial" w:cs="Arial"/>
          <w:snapToGrid w:val="0"/>
          <w:sz w:val="22"/>
          <w:szCs w:val="22"/>
        </w:rPr>
        <w:t xml:space="preserve"> vsakodnevn</w:t>
      </w:r>
      <w:r w:rsidR="008E520E" w:rsidRPr="002A0890">
        <w:rPr>
          <w:rFonts w:ascii="Arial" w:hAnsi="Arial" w:cs="Arial"/>
          <w:snapToGrid w:val="0"/>
          <w:sz w:val="22"/>
          <w:szCs w:val="22"/>
        </w:rPr>
        <w:t xml:space="preserve">ega </w:t>
      </w:r>
      <w:r w:rsidRPr="002A0890">
        <w:rPr>
          <w:rFonts w:ascii="Arial" w:hAnsi="Arial" w:cs="Arial"/>
          <w:snapToGrid w:val="0"/>
          <w:sz w:val="22"/>
          <w:szCs w:val="22"/>
        </w:rPr>
        <w:t>izvajanj</w:t>
      </w:r>
      <w:r w:rsidR="008E520E" w:rsidRPr="002A0890">
        <w:rPr>
          <w:rFonts w:ascii="Arial" w:hAnsi="Arial" w:cs="Arial"/>
          <w:snapToGrid w:val="0"/>
          <w:sz w:val="22"/>
          <w:szCs w:val="22"/>
        </w:rPr>
        <w:t>a</w:t>
      </w:r>
      <w:r w:rsidRPr="002A0890">
        <w:rPr>
          <w:rFonts w:ascii="Arial" w:hAnsi="Arial" w:cs="Arial"/>
          <w:snapToGrid w:val="0"/>
          <w:sz w:val="22"/>
          <w:szCs w:val="22"/>
        </w:rPr>
        <w:t xml:space="preserve"> socialnovarstvenih programov in zaposlitvenega centra</w:t>
      </w:r>
      <w:r w:rsidR="008E520E" w:rsidRPr="002A0890">
        <w:rPr>
          <w:rFonts w:ascii="Arial" w:hAnsi="Arial" w:cs="Arial"/>
          <w:snapToGrid w:val="0"/>
          <w:sz w:val="22"/>
          <w:szCs w:val="22"/>
        </w:rPr>
        <w:t xml:space="preserve"> izvajal programe</w:t>
      </w:r>
      <w:r w:rsidRPr="002A0890">
        <w:rPr>
          <w:rFonts w:ascii="Arial" w:hAnsi="Arial" w:cs="Arial"/>
          <w:snapToGrid w:val="0"/>
          <w:sz w:val="22"/>
          <w:szCs w:val="22"/>
        </w:rPr>
        <w:t>:</w:t>
      </w:r>
    </w:p>
    <w:p w14:paraId="4FA8D0DC" w14:textId="58B04DAD" w:rsidR="00D01E67" w:rsidRPr="002A0890" w:rsidRDefault="00D01E67" w:rsidP="008E520E">
      <w:pPr>
        <w:pStyle w:val="Odstavekseznama"/>
        <w:numPr>
          <w:ilvl w:val="1"/>
          <w:numId w:val="21"/>
        </w:numPr>
        <w:jc w:val="both"/>
        <w:rPr>
          <w:rFonts w:ascii="Arial" w:hAnsi="Arial" w:cs="Arial"/>
          <w:snapToGrid w:val="0"/>
          <w:sz w:val="22"/>
          <w:szCs w:val="22"/>
        </w:rPr>
      </w:pPr>
      <w:r w:rsidRPr="002A0890">
        <w:rPr>
          <w:rFonts w:ascii="Arial" w:hAnsi="Arial" w:cs="Arial"/>
          <w:snapToGrid w:val="0"/>
          <w:sz w:val="22"/>
          <w:szCs w:val="22"/>
        </w:rPr>
        <w:t>Stanovanjska skupina za mlade s težavami v duševnem zdravju, ciljna skupina 18 let do 27 let, kapaciteta 6 postelj, delo z uporabniki in njihovimi svojci. Financiranje s strani</w:t>
      </w:r>
      <w:r w:rsidR="008E520E" w:rsidRPr="002A0890">
        <w:rPr>
          <w:rFonts w:ascii="Arial" w:hAnsi="Arial" w:cs="Arial"/>
          <w:snapToGrid w:val="0"/>
          <w:sz w:val="22"/>
          <w:szCs w:val="22"/>
        </w:rPr>
        <w:t xml:space="preserve"> Ministrstva za delo, družino, socialne zadeve in enak možnosti,</w:t>
      </w:r>
      <w:r w:rsidRPr="002A0890">
        <w:rPr>
          <w:rFonts w:ascii="Arial" w:hAnsi="Arial" w:cs="Arial"/>
          <w:snapToGrid w:val="0"/>
          <w:sz w:val="22"/>
          <w:szCs w:val="22"/>
        </w:rPr>
        <w:t xml:space="preserve"> občin stalnega bivališča stanovalcev ter lastna sredstva;</w:t>
      </w:r>
    </w:p>
    <w:p w14:paraId="1A615A7F" w14:textId="1BE1BAD4" w:rsidR="00D01E67" w:rsidRPr="002A0890" w:rsidRDefault="00D01E67" w:rsidP="008E520E">
      <w:pPr>
        <w:pStyle w:val="Odstavekseznama"/>
        <w:numPr>
          <w:ilvl w:val="1"/>
          <w:numId w:val="21"/>
        </w:numPr>
        <w:jc w:val="both"/>
        <w:rPr>
          <w:rFonts w:ascii="Arial" w:hAnsi="Arial" w:cs="Arial"/>
          <w:snapToGrid w:val="0"/>
          <w:sz w:val="22"/>
          <w:szCs w:val="22"/>
        </w:rPr>
      </w:pPr>
      <w:r w:rsidRPr="002A0890">
        <w:rPr>
          <w:rFonts w:ascii="Arial" w:hAnsi="Arial" w:cs="Arial"/>
          <w:snapToGrid w:val="0"/>
          <w:sz w:val="22"/>
          <w:szCs w:val="22"/>
        </w:rPr>
        <w:t xml:space="preserve">Dnevni center za osebe s težavami v duševnem zdravju, </w:t>
      </w:r>
      <w:r w:rsidR="008E520E" w:rsidRPr="002A0890">
        <w:rPr>
          <w:rFonts w:ascii="Arial" w:hAnsi="Arial" w:cs="Arial"/>
          <w:snapToGrid w:val="0"/>
          <w:sz w:val="22"/>
          <w:szCs w:val="22"/>
        </w:rPr>
        <w:t>Ministrstva za delo, družino, socialne zadeve in enak možnosti</w:t>
      </w:r>
      <w:r w:rsidRPr="002A0890">
        <w:rPr>
          <w:rFonts w:ascii="Arial" w:hAnsi="Arial" w:cs="Arial"/>
          <w:snapToGrid w:val="0"/>
          <w:sz w:val="22"/>
          <w:szCs w:val="22"/>
        </w:rPr>
        <w:t xml:space="preserve"> FIHO</w:t>
      </w:r>
      <w:r w:rsidR="00153E07" w:rsidRPr="002A0890">
        <w:rPr>
          <w:rStyle w:val="Konnaopomba-sklic"/>
          <w:rFonts w:ascii="Arial" w:hAnsi="Arial" w:cs="Arial"/>
          <w:snapToGrid w:val="0"/>
          <w:sz w:val="22"/>
          <w:szCs w:val="22"/>
        </w:rPr>
        <w:endnoteReference w:id="4"/>
      </w:r>
      <w:r w:rsidRPr="002A0890">
        <w:rPr>
          <w:rFonts w:ascii="Arial" w:hAnsi="Arial" w:cs="Arial"/>
          <w:snapToGrid w:val="0"/>
          <w:sz w:val="22"/>
          <w:szCs w:val="22"/>
        </w:rPr>
        <w:t xml:space="preserve">, </w:t>
      </w:r>
      <w:r w:rsidR="008E520E" w:rsidRPr="002A0890">
        <w:rPr>
          <w:rFonts w:ascii="Arial" w:hAnsi="Arial" w:cs="Arial"/>
          <w:snapToGrid w:val="0"/>
          <w:sz w:val="22"/>
          <w:szCs w:val="22"/>
        </w:rPr>
        <w:t>mestna občina</w:t>
      </w:r>
      <w:r w:rsidRPr="002A0890">
        <w:rPr>
          <w:rFonts w:ascii="Arial" w:hAnsi="Arial" w:cs="Arial"/>
          <w:snapToGrid w:val="0"/>
          <w:sz w:val="22"/>
          <w:szCs w:val="22"/>
        </w:rPr>
        <w:t xml:space="preserve"> in druge občine v Severno primorski regiji,</w:t>
      </w:r>
    </w:p>
    <w:p w14:paraId="23D9740F" w14:textId="48183B15" w:rsidR="00D01E67" w:rsidRPr="002A0890" w:rsidRDefault="00D01E67" w:rsidP="008E520E">
      <w:pPr>
        <w:pStyle w:val="Odstavekseznama"/>
        <w:numPr>
          <w:ilvl w:val="1"/>
          <w:numId w:val="21"/>
        </w:numPr>
        <w:jc w:val="both"/>
        <w:rPr>
          <w:rFonts w:ascii="Arial" w:hAnsi="Arial" w:cs="Arial"/>
          <w:snapToGrid w:val="0"/>
          <w:sz w:val="22"/>
          <w:szCs w:val="22"/>
        </w:rPr>
      </w:pPr>
      <w:r w:rsidRPr="002A0890">
        <w:rPr>
          <w:rFonts w:ascii="Arial" w:hAnsi="Arial" w:cs="Arial"/>
          <w:snapToGrid w:val="0"/>
          <w:sz w:val="22"/>
          <w:szCs w:val="22"/>
        </w:rPr>
        <w:t>Dnevni center za uporabnike prepovedanih drog,</w:t>
      </w:r>
      <w:r w:rsidR="008E520E" w:rsidRPr="002A0890">
        <w:rPr>
          <w:rFonts w:ascii="Arial" w:hAnsi="Arial" w:cs="Arial"/>
          <w:snapToGrid w:val="0"/>
          <w:sz w:val="22"/>
          <w:szCs w:val="22"/>
        </w:rPr>
        <w:t xml:space="preserve"> Ministrstvo za delo, družino, socialne zadeve in enak možnosti</w:t>
      </w:r>
      <w:r w:rsidRPr="002A0890">
        <w:rPr>
          <w:rFonts w:ascii="Arial" w:hAnsi="Arial" w:cs="Arial"/>
          <w:snapToGrid w:val="0"/>
          <w:sz w:val="22"/>
          <w:szCs w:val="22"/>
        </w:rPr>
        <w:t xml:space="preserve">, FIHO, </w:t>
      </w:r>
      <w:r w:rsidR="008E520E" w:rsidRPr="002A0890">
        <w:rPr>
          <w:rFonts w:ascii="Arial" w:hAnsi="Arial" w:cs="Arial"/>
          <w:snapToGrid w:val="0"/>
          <w:sz w:val="22"/>
          <w:szCs w:val="22"/>
        </w:rPr>
        <w:t>mest</w:t>
      </w:r>
      <w:r w:rsidR="00D87128">
        <w:rPr>
          <w:rFonts w:ascii="Arial" w:hAnsi="Arial" w:cs="Arial"/>
          <w:snapToGrid w:val="0"/>
          <w:sz w:val="22"/>
          <w:szCs w:val="22"/>
        </w:rPr>
        <w:t>n</w:t>
      </w:r>
      <w:r w:rsidR="008E520E" w:rsidRPr="002A0890">
        <w:rPr>
          <w:rFonts w:ascii="Arial" w:hAnsi="Arial" w:cs="Arial"/>
          <w:snapToGrid w:val="0"/>
          <w:sz w:val="22"/>
          <w:szCs w:val="22"/>
        </w:rPr>
        <w:t>a občina</w:t>
      </w:r>
    </w:p>
    <w:p w14:paraId="68462695" w14:textId="75E55F38" w:rsidR="00D01E67" w:rsidRPr="002A0890" w:rsidRDefault="00D01E67" w:rsidP="008E520E">
      <w:pPr>
        <w:pStyle w:val="Odstavekseznama"/>
        <w:numPr>
          <w:ilvl w:val="1"/>
          <w:numId w:val="21"/>
        </w:numPr>
        <w:jc w:val="both"/>
        <w:rPr>
          <w:rFonts w:ascii="Arial" w:hAnsi="Arial" w:cs="Arial"/>
          <w:snapToGrid w:val="0"/>
          <w:sz w:val="22"/>
          <w:szCs w:val="22"/>
        </w:rPr>
      </w:pPr>
      <w:r w:rsidRPr="002A0890">
        <w:rPr>
          <w:rFonts w:ascii="Arial" w:hAnsi="Arial" w:cs="Arial"/>
          <w:snapToGrid w:val="0"/>
          <w:sz w:val="22"/>
          <w:szCs w:val="22"/>
        </w:rPr>
        <w:t xml:space="preserve">Terensko delo z uporabniki prepovedanih drog, </w:t>
      </w:r>
      <w:r w:rsidR="008E520E" w:rsidRPr="002A0890">
        <w:rPr>
          <w:rFonts w:ascii="Arial" w:hAnsi="Arial" w:cs="Arial"/>
          <w:snapToGrid w:val="0"/>
          <w:sz w:val="22"/>
          <w:szCs w:val="22"/>
        </w:rPr>
        <w:t>Ministrstvo za delo, družino, socialne zadeve in enak možnosti</w:t>
      </w:r>
      <w:r w:rsidRPr="002A0890">
        <w:rPr>
          <w:rFonts w:ascii="Arial" w:hAnsi="Arial" w:cs="Arial"/>
          <w:snapToGrid w:val="0"/>
          <w:sz w:val="22"/>
          <w:szCs w:val="22"/>
        </w:rPr>
        <w:t xml:space="preserve">, FIHO, </w:t>
      </w:r>
      <w:r w:rsidR="008E520E" w:rsidRPr="002A0890">
        <w:rPr>
          <w:rFonts w:ascii="Arial" w:hAnsi="Arial" w:cs="Arial"/>
          <w:snapToGrid w:val="0"/>
          <w:sz w:val="22"/>
          <w:szCs w:val="22"/>
        </w:rPr>
        <w:t>mestna občina</w:t>
      </w:r>
      <w:r w:rsidRPr="002A0890">
        <w:rPr>
          <w:rFonts w:ascii="Arial" w:hAnsi="Arial" w:cs="Arial"/>
          <w:snapToGrid w:val="0"/>
          <w:sz w:val="22"/>
          <w:szCs w:val="22"/>
        </w:rPr>
        <w:t xml:space="preserve"> </w:t>
      </w:r>
      <w:r w:rsidR="008E520E" w:rsidRPr="002A0890">
        <w:rPr>
          <w:rFonts w:ascii="Arial" w:hAnsi="Arial" w:cs="Arial"/>
          <w:snapToGrid w:val="0"/>
          <w:sz w:val="22"/>
          <w:szCs w:val="22"/>
        </w:rPr>
        <w:t>ter</w:t>
      </w:r>
      <w:r w:rsidRPr="002A0890">
        <w:rPr>
          <w:rFonts w:ascii="Arial" w:hAnsi="Arial" w:cs="Arial"/>
          <w:snapToGrid w:val="0"/>
          <w:sz w:val="22"/>
          <w:szCs w:val="22"/>
        </w:rPr>
        <w:t xml:space="preserve"> druge občine v Severno primorski regiji</w:t>
      </w:r>
    </w:p>
    <w:p w14:paraId="664318BD" w14:textId="1CE55554" w:rsidR="00D01E67" w:rsidRPr="002A0890" w:rsidRDefault="00D01E67" w:rsidP="008E520E">
      <w:pPr>
        <w:pStyle w:val="Odstavekseznama"/>
        <w:numPr>
          <w:ilvl w:val="1"/>
          <w:numId w:val="21"/>
        </w:numPr>
        <w:jc w:val="both"/>
        <w:rPr>
          <w:rFonts w:ascii="Arial" w:hAnsi="Arial" w:cs="Arial"/>
          <w:snapToGrid w:val="0"/>
          <w:sz w:val="22"/>
          <w:szCs w:val="22"/>
        </w:rPr>
      </w:pPr>
      <w:r w:rsidRPr="002A0890">
        <w:rPr>
          <w:rFonts w:ascii="Arial" w:hAnsi="Arial" w:cs="Arial"/>
          <w:snapToGrid w:val="0"/>
          <w:sz w:val="22"/>
          <w:szCs w:val="22"/>
        </w:rPr>
        <w:t xml:space="preserve">Zavetišče za brezdomce, </w:t>
      </w:r>
      <w:r w:rsidR="008E520E" w:rsidRPr="002A0890">
        <w:rPr>
          <w:rFonts w:ascii="Arial" w:hAnsi="Arial" w:cs="Arial"/>
          <w:snapToGrid w:val="0"/>
          <w:sz w:val="22"/>
          <w:szCs w:val="22"/>
        </w:rPr>
        <w:t>Ministrstvo za delo, družino, socialne zadeve in enak možnosti</w:t>
      </w:r>
      <w:r w:rsidRPr="002A0890">
        <w:rPr>
          <w:rFonts w:ascii="Arial" w:hAnsi="Arial" w:cs="Arial"/>
          <w:snapToGrid w:val="0"/>
          <w:sz w:val="22"/>
          <w:szCs w:val="22"/>
        </w:rPr>
        <w:t xml:space="preserve">, FIHO, </w:t>
      </w:r>
      <w:r w:rsidR="008E520E" w:rsidRPr="002A0890">
        <w:rPr>
          <w:rFonts w:ascii="Arial" w:hAnsi="Arial" w:cs="Arial"/>
          <w:snapToGrid w:val="0"/>
          <w:sz w:val="22"/>
          <w:szCs w:val="22"/>
        </w:rPr>
        <w:t>mestna občina</w:t>
      </w:r>
      <w:r w:rsidRPr="002A0890">
        <w:rPr>
          <w:rFonts w:ascii="Arial" w:hAnsi="Arial" w:cs="Arial"/>
          <w:snapToGrid w:val="0"/>
          <w:sz w:val="22"/>
          <w:szCs w:val="22"/>
        </w:rPr>
        <w:t xml:space="preserve"> </w:t>
      </w:r>
      <w:r w:rsidR="008E520E" w:rsidRPr="002A0890">
        <w:rPr>
          <w:rFonts w:ascii="Arial" w:hAnsi="Arial" w:cs="Arial"/>
          <w:snapToGrid w:val="0"/>
          <w:sz w:val="22"/>
          <w:szCs w:val="22"/>
        </w:rPr>
        <w:t>ter</w:t>
      </w:r>
      <w:r w:rsidRPr="002A0890">
        <w:rPr>
          <w:rFonts w:ascii="Arial" w:hAnsi="Arial" w:cs="Arial"/>
          <w:snapToGrid w:val="0"/>
          <w:sz w:val="22"/>
          <w:szCs w:val="22"/>
        </w:rPr>
        <w:t xml:space="preserve"> druge občine v Severno primorski regiji</w:t>
      </w:r>
    </w:p>
    <w:p w14:paraId="3718F91B" w14:textId="64735875" w:rsidR="00D01E67" w:rsidRPr="002A0890" w:rsidRDefault="00D01E67" w:rsidP="008E520E">
      <w:pPr>
        <w:pStyle w:val="Odstavekseznama"/>
        <w:numPr>
          <w:ilvl w:val="1"/>
          <w:numId w:val="21"/>
        </w:numPr>
        <w:jc w:val="both"/>
        <w:rPr>
          <w:rFonts w:ascii="Arial" w:hAnsi="Arial" w:cs="Arial"/>
          <w:snapToGrid w:val="0"/>
          <w:sz w:val="22"/>
          <w:szCs w:val="22"/>
        </w:rPr>
      </w:pPr>
      <w:r w:rsidRPr="002A0890">
        <w:rPr>
          <w:rFonts w:ascii="Arial" w:hAnsi="Arial" w:cs="Arial"/>
          <w:snapToGrid w:val="0"/>
          <w:sz w:val="22"/>
          <w:szCs w:val="22"/>
        </w:rPr>
        <w:t xml:space="preserve">ŠentValid, zaposlitveni center, </w:t>
      </w:r>
      <w:r w:rsidR="008E520E" w:rsidRPr="002A0890">
        <w:rPr>
          <w:rFonts w:ascii="Arial" w:hAnsi="Arial" w:cs="Arial"/>
          <w:snapToGrid w:val="0"/>
          <w:sz w:val="22"/>
          <w:szCs w:val="22"/>
        </w:rPr>
        <w:t>Ministrstvo za delo, družino, socialne zadeve in enak možnosti</w:t>
      </w:r>
      <w:r w:rsidRPr="002A0890">
        <w:rPr>
          <w:rFonts w:ascii="Arial" w:hAnsi="Arial" w:cs="Arial"/>
          <w:snapToGrid w:val="0"/>
          <w:sz w:val="22"/>
          <w:szCs w:val="22"/>
        </w:rPr>
        <w:t xml:space="preserve"> in lastna sredstva.</w:t>
      </w:r>
    </w:p>
    <w:p w14:paraId="7E8CEC38" w14:textId="77777777" w:rsidR="00AF6758" w:rsidRPr="002A0890" w:rsidRDefault="00AF6758" w:rsidP="00AF6758">
      <w:pPr>
        <w:autoSpaceDE w:val="0"/>
        <w:autoSpaceDN w:val="0"/>
        <w:adjustRightInd w:val="0"/>
        <w:jc w:val="both"/>
        <w:rPr>
          <w:rFonts w:ascii="Arial" w:hAnsi="Arial" w:cs="Arial"/>
          <w:color w:val="FF0000"/>
          <w:sz w:val="22"/>
          <w:szCs w:val="22"/>
        </w:rPr>
      </w:pPr>
    </w:p>
    <w:p w14:paraId="23EBD08A" w14:textId="21CC6330" w:rsidR="00AF6758" w:rsidRPr="002A0890" w:rsidRDefault="00AF6758" w:rsidP="00AF6758">
      <w:pPr>
        <w:autoSpaceDE w:val="0"/>
        <w:autoSpaceDN w:val="0"/>
        <w:adjustRightInd w:val="0"/>
        <w:jc w:val="both"/>
        <w:rPr>
          <w:rFonts w:ascii="Arial" w:hAnsi="Arial" w:cs="Arial"/>
          <w:sz w:val="22"/>
          <w:szCs w:val="22"/>
        </w:rPr>
      </w:pPr>
      <w:r w:rsidRPr="002A0890">
        <w:rPr>
          <w:rFonts w:ascii="Arial" w:hAnsi="Arial" w:cs="Arial"/>
          <w:sz w:val="22"/>
          <w:szCs w:val="22"/>
        </w:rPr>
        <w:t>Društvo vojnih invalidov severne primorske je v okviru svojega delovanja izvajalo program za preprečevanje in odpravljanje ovire v fizičnem in socialnem okolju ter oskrbo s tehničnimi pripomočki. Namen tega posebnega socialnega programa je bil pomagati najbolj socialno ogroženim vojnim invalidom pri odpravljanju njihovih stisk na socialnem, zdravstvenem, stanovanjskem in eksistencialnem področju ter jim omogočiti lažjo premostitev nepredvidenih težkih okoliščin za njihov kvalitetnejši vsakdan. V skladu s Standardnimi pravili OZN o izenačevanju možnosti invalidov je naloga države, da iz državnih sredstev zagotavlja ortopedske in druge tehnične pripomočke vsem državljanom in s tem tudi invalidom glede na spol in vrsto invalidnosti ter skrbi za razvoj ustrezne mreže servisnih služb za samostojnejše življenje invalidov. Storitve države v praksi ne zadovoljujejo vseh potreb vojnih invalidov, zato je ta poseben socialni program, ki ga v društvu izvajajo dopolnilo javni službi za izboljšanje socialnih in zdravstvenih pogojev življenja in bivanja vojnih invalidov.</w:t>
      </w:r>
    </w:p>
    <w:p w14:paraId="28AC0863" w14:textId="77777777" w:rsidR="00AF6758" w:rsidRPr="002A0890" w:rsidRDefault="00AF6758" w:rsidP="00AF6758">
      <w:pPr>
        <w:jc w:val="both"/>
        <w:rPr>
          <w:rFonts w:ascii="Arial" w:hAnsi="Arial" w:cs="Arial"/>
          <w:snapToGrid w:val="0"/>
          <w:color w:val="FF0000"/>
          <w:sz w:val="22"/>
          <w:szCs w:val="22"/>
          <w:u w:val="single"/>
        </w:rPr>
      </w:pPr>
    </w:p>
    <w:p w14:paraId="0D5E6B67" w14:textId="07A6DBF8" w:rsidR="00947BF9" w:rsidRPr="002A0890" w:rsidRDefault="00947BF9" w:rsidP="001C4F3C">
      <w:pPr>
        <w:pStyle w:val="Default"/>
        <w:jc w:val="both"/>
        <w:rPr>
          <w:snapToGrid w:val="0"/>
          <w:sz w:val="22"/>
          <w:szCs w:val="22"/>
        </w:rPr>
      </w:pPr>
      <w:r w:rsidRPr="002A0890">
        <w:rPr>
          <w:sz w:val="22"/>
          <w:szCs w:val="22"/>
        </w:rPr>
        <w:lastRenderedPageBreak/>
        <w:t>Društvo PO-MOČ z vodenjem Skupne informacijske pisarne vzpostavlja mrežo različnih organizacij s področja sociale in zdravstva, ki delujejo kot podporne službe na terenu in s tem preprečuje socialno izključenost invalidov. Tako društvo kot konzorci</w:t>
      </w:r>
      <w:r w:rsidR="00421FAC" w:rsidRPr="002A0890">
        <w:rPr>
          <w:sz w:val="22"/>
          <w:szCs w:val="22"/>
        </w:rPr>
        <w:t>j</w:t>
      </w:r>
      <w:r w:rsidRPr="002A0890">
        <w:rPr>
          <w:sz w:val="22"/>
          <w:szCs w:val="22"/>
        </w:rPr>
        <w:t xml:space="preserve">ski partnerji spodbujamo in tudi imamo veliko prostovoljcev, ki jih redno vključujemo v delo s ciljnimi skupinami ter na ta način zagotovimo tudi laično podporo. Svoje uporabnike spodbujamo pri uporabi pripomočkov in jim jih tudi pomagamo urediti, priskrbeti in uporabljati. </w:t>
      </w:r>
    </w:p>
    <w:p w14:paraId="6B7B778E" w14:textId="77777777" w:rsidR="000A1886" w:rsidRPr="002A0890" w:rsidRDefault="000A1886" w:rsidP="000A1886">
      <w:pPr>
        <w:jc w:val="both"/>
        <w:rPr>
          <w:rFonts w:ascii="Arial" w:hAnsi="Arial" w:cs="Arial"/>
          <w:b/>
          <w:bCs/>
          <w:snapToGrid w:val="0"/>
          <w:sz w:val="22"/>
          <w:szCs w:val="22"/>
        </w:rPr>
      </w:pPr>
    </w:p>
    <w:p w14:paraId="355EEC1B" w14:textId="2A1368A6" w:rsidR="000A1886" w:rsidRPr="002A0890" w:rsidRDefault="00DB26A6" w:rsidP="000A1886">
      <w:pPr>
        <w:jc w:val="both"/>
        <w:rPr>
          <w:rFonts w:ascii="Arial" w:hAnsi="Arial" w:cs="Arial"/>
          <w:snapToGrid w:val="0"/>
          <w:sz w:val="22"/>
          <w:szCs w:val="22"/>
        </w:rPr>
      </w:pPr>
      <w:r w:rsidRPr="002A0890">
        <w:rPr>
          <w:rFonts w:ascii="Arial" w:hAnsi="Arial" w:cs="Arial"/>
          <w:snapToGrid w:val="0"/>
          <w:sz w:val="22"/>
          <w:szCs w:val="22"/>
        </w:rPr>
        <w:t>Društvo Ko-RAK.si je kot partner celo</w:t>
      </w:r>
      <w:r w:rsidR="000A1886" w:rsidRPr="002A0890">
        <w:rPr>
          <w:rFonts w:ascii="Arial" w:hAnsi="Arial" w:cs="Arial"/>
          <w:snapToGrid w:val="0"/>
          <w:sz w:val="22"/>
          <w:szCs w:val="22"/>
        </w:rPr>
        <w:t xml:space="preserve"> leto sodeloval pri projektu PRO-NET, s katerim se pod okriljem </w:t>
      </w:r>
      <w:r w:rsidRPr="002A0890">
        <w:rPr>
          <w:rFonts w:ascii="Arial" w:hAnsi="Arial" w:cs="Arial"/>
          <w:snapToGrid w:val="0"/>
          <w:sz w:val="22"/>
          <w:szCs w:val="22"/>
        </w:rPr>
        <w:t>Ministrstvom za javno upravo</w:t>
      </w:r>
      <w:r w:rsidR="000A1886" w:rsidRPr="002A0890">
        <w:rPr>
          <w:rFonts w:ascii="Arial" w:hAnsi="Arial" w:cs="Arial"/>
          <w:snapToGrid w:val="0"/>
          <w:sz w:val="22"/>
          <w:szCs w:val="22"/>
        </w:rPr>
        <w:t xml:space="preserve"> kreira spletna platforma za prostovoljstvo.</w:t>
      </w:r>
    </w:p>
    <w:p w14:paraId="3C0F5EC7" w14:textId="0FDC236C" w:rsidR="00464610" w:rsidRPr="002A0890" w:rsidRDefault="00464610" w:rsidP="00094615">
      <w:pPr>
        <w:pStyle w:val="Odstavekseznama"/>
        <w:ind w:left="0"/>
        <w:rPr>
          <w:rFonts w:ascii="Arial" w:hAnsi="Arial" w:cs="Arial"/>
          <w:snapToGrid w:val="0"/>
          <w:sz w:val="22"/>
          <w:szCs w:val="22"/>
        </w:rPr>
      </w:pPr>
    </w:p>
    <w:p w14:paraId="5E10A351" w14:textId="77777777" w:rsidR="009A3C58" w:rsidRPr="002A0890" w:rsidRDefault="009A3C58" w:rsidP="00094615">
      <w:pPr>
        <w:pStyle w:val="Odstavekseznama"/>
        <w:ind w:left="0"/>
        <w:rPr>
          <w:rFonts w:ascii="Arial" w:hAnsi="Arial" w:cs="Arial"/>
          <w:snapToGrid w:val="0"/>
          <w:sz w:val="22"/>
          <w:szCs w:val="22"/>
        </w:rPr>
      </w:pPr>
    </w:p>
    <w:p w14:paraId="34B3C339" w14:textId="77777777" w:rsidR="00317FC2" w:rsidRPr="002A0890" w:rsidRDefault="00317FC2" w:rsidP="00317FC2">
      <w:pPr>
        <w:numPr>
          <w:ilvl w:val="0"/>
          <w:numId w:val="15"/>
        </w:numPr>
        <w:jc w:val="both"/>
        <w:rPr>
          <w:rFonts w:ascii="Arial" w:hAnsi="Arial" w:cs="Arial"/>
          <w:snapToGrid w:val="0"/>
          <w:sz w:val="22"/>
          <w:szCs w:val="22"/>
          <w:u w:val="single"/>
        </w:rPr>
      </w:pPr>
      <w:r w:rsidRPr="002A0890">
        <w:rPr>
          <w:rFonts w:ascii="Arial" w:hAnsi="Arial" w:cs="Arial"/>
          <w:snapToGrid w:val="0"/>
          <w:sz w:val="22"/>
          <w:szCs w:val="22"/>
          <w:u w:val="single"/>
        </w:rPr>
        <w:t xml:space="preserve">Vzgoja in izobraževanje </w:t>
      </w:r>
    </w:p>
    <w:p w14:paraId="54CC9905" w14:textId="77777777" w:rsidR="00143B65" w:rsidRPr="002A0890" w:rsidRDefault="00143B65" w:rsidP="00726913">
      <w:pPr>
        <w:pStyle w:val="Odstavekseznama"/>
        <w:ind w:left="0"/>
        <w:jc w:val="both"/>
        <w:rPr>
          <w:rFonts w:ascii="Arial" w:hAnsi="Arial" w:cs="Arial"/>
          <w:snapToGrid w:val="0"/>
          <w:sz w:val="22"/>
          <w:szCs w:val="22"/>
        </w:rPr>
      </w:pPr>
    </w:p>
    <w:p w14:paraId="652A1747" w14:textId="45E57DEB" w:rsidR="00143B65" w:rsidRPr="002A0890" w:rsidRDefault="00143B65" w:rsidP="00143B65">
      <w:pPr>
        <w:rPr>
          <w:rFonts w:ascii="Arial" w:hAnsi="Arial" w:cs="Arial"/>
          <w:snapToGrid w:val="0"/>
          <w:sz w:val="22"/>
          <w:szCs w:val="22"/>
        </w:rPr>
      </w:pPr>
      <w:r w:rsidRPr="002A0890">
        <w:rPr>
          <w:rFonts w:ascii="Arial" w:hAnsi="Arial" w:cs="Arial"/>
          <w:snapToGrid w:val="0"/>
          <w:sz w:val="22"/>
          <w:szCs w:val="22"/>
        </w:rPr>
        <w:t xml:space="preserve">Mladinski center Nova Gorica je v okviru izvajanja nalog AND v letu 2022 izvedel naslednje aktivnosti: </w:t>
      </w:r>
    </w:p>
    <w:p w14:paraId="1ACBDA6F" w14:textId="101C727F" w:rsidR="00143B65" w:rsidRPr="002A0890" w:rsidRDefault="00143B65" w:rsidP="005B3502">
      <w:pPr>
        <w:pStyle w:val="Odstavekseznama"/>
        <w:numPr>
          <w:ilvl w:val="0"/>
          <w:numId w:val="24"/>
        </w:numPr>
        <w:ind w:left="284" w:hanging="284"/>
        <w:rPr>
          <w:rFonts w:ascii="Arial" w:hAnsi="Arial" w:cs="Arial"/>
          <w:snapToGrid w:val="0"/>
          <w:sz w:val="22"/>
          <w:szCs w:val="22"/>
        </w:rPr>
      </w:pPr>
      <w:r w:rsidRPr="002A0890">
        <w:rPr>
          <w:rFonts w:ascii="Arial" w:hAnsi="Arial" w:cs="Arial"/>
          <w:snapToGrid w:val="0"/>
          <w:sz w:val="22"/>
          <w:szCs w:val="22"/>
        </w:rPr>
        <w:t>vključitev otroka s posebnimi potrebami v počitniško varstvo,</w:t>
      </w:r>
    </w:p>
    <w:p w14:paraId="19878D6C" w14:textId="2C40F54E" w:rsidR="00143B65" w:rsidRPr="002A0890" w:rsidRDefault="00143B65" w:rsidP="005B3502">
      <w:pPr>
        <w:pStyle w:val="Odstavekseznama"/>
        <w:numPr>
          <w:ilvl w:val="0"/>
          <w:numId w:val="24"/>
        </w:numPr>
        <w:ind w:left="284" w:hanging="284"/>
        <w:rPr>
          <w:rFonts w:ascii="Arial" w:hAnsi="Arial" w:cs="Arial"/>
          <w:snapToGrid w:val="0"/>
          <w:sz w:val="22"/>
          <w:szCs w:val="22"/>
        </w:rPr>
      </w:pPr>
      <w:r w:rsidRPr="002A0890">
        <w:rPr>
          <w:rFonts w:ascii="Arial" w:hAnsi="Arial" w:cs="Arial"/>
          <w:snapToGrid w:val="0"/>
          <w:sz w:val="22"/>
          <w:szCs w:val="22"/>
        </w:rPr>
        <w:t>vključitev mladih s težavami v duševnem zdravju v pomoč starejših pri računalniškem opismenjevanju in</w:t>
      </w:r>
    </w:p>
    <w:p w14:paraId="00492B73" w14:textId="530F7405" w:rsidR="00143B65" w:rsidRPr="002A0890" w:rsidRDefault="00143B65" w:rsidP="005B3502">
      <w:pPr>
        <w:pStyle w:val="Odstavekseznama"/>
        <w:numPr>
          <w:ilvl w:val="0"/>
          <w:numId w:val="24"/>
        </w:numPr>
        <w:ind w:left="284" w:hanging="284"/>
        <w:rPr>
          <w:rFonts w:ascii="Arial" w:hAnsi="Arial" w:cs="Arial"/>
          <w:snapToGrid w:val="0"/>
          <w:sz w:val="22"/>
          <w:szCs w:val="22"/>
        </w:rPr>
      </w:pPr>
      <w:r w:rsidRPr="002A0890">
        <w:rPr>
          <w:rFonts w:ascii="Arial" w:hAnsi="Arial" w:cs="Arial"/>
          <w:snapToGrid w:val="0"/>
          <w:sz w:val="22"/>
          <w:szCs w:val="22"/>
        </w:rPr>
        <w:t>kuharske delavnice z mladimi z motnjo v duševnem razvoju in mladimi s težavami v duševnem zdravju.</w:t>
      </w:r>
    </w:p>
    <w:p w14:paraId="31499E5E" w14:textId="77777777" w:rsidR="002D12BD" w:rsidRPr="002A0890" w:rsidRDefault="002D12BD" w:rsidP="002D12BD">
      <w:pPr>
        <w:rPr>
          <w:rFonts w:ascii="Arial" w:hAnsi="Arial" w:cs="Arial"/>
          <w:snapToGrid w:val="0"/>
          <w:color w:val="00B050"/>
          <w:sz w:val="22"/>
          <w:szCs w:val="22"/>
        </w:rPr>
      </w:pPr>
    </w:p>
    <w:p w14:paraId="24C127ED" w14:textId="75B6B22E" w:rsidR="00DE03FE" w:rsidRPr="002A0890" w:rsidRDefault="00DE03FE" w:rsidP="002D12BD">
      <w:pPr>
        <w:rPr>
          <w:rFonts w:ascii="Arial" w:hAnsi="Arial" w:cs="Arial"/>
          <w:snapToGrid w:val="0"/>
          <w:sz w:val="22"/>
          <w:szCs w:val="22"/>
        </w:rPr>
      </w:pPr>
      <w:r w:rsidRPr="002A0890">
        <w:rPr>
          <w:rFonts w:ascii="Arial" w:hAnsi="Arial" w:cs="Arial"/>
          <w:snapToGrid w:val="0"/>
          <w:sz w:val="22"/>
          <w:szCs w:val="22"/>
        </w:rPr>
        <w:t xml:space="preserve">Na </w:t>
      </w:r>
      <w:r w:rsidR="002D12BD" w:rsidRPr="002A0890">
        <w:rPr>
          <w:rFonts w:ascii="Arial" w:hAnsi="Arial" w:cs="Arial"/>
          <w:snapToGrid w:val="0"/>
          <w:sz w:val="22"/>
          <w:szCs w:val="22"/>
        </w:rPr>
        <w:t xml:space="preserve">Ljudski univerzi Nova Gorica so </w:t>
      </w:r>
      <w:r w:rsidRPr="002A0890">
        <w:rPr>
          <w:rFonts w:ascii="Arial" w:hAnsi="Arial" w:cs="Arial"/>
          <w:snapToGrid w:val="0"/>
          <w:sz w:val="22"/>
          <w:szCs w:val="22"/>
        </w:rPr>
        <w:t>v letu 2022 izvajali naslednje vsebine, ki so bile namenjene ranljivim skupinam:</w:t>
      </w:r>
    </w:p>
    <w:p w14:paraId="4203A51F" w14:textId="507B3893" w:rsidR="002D12BD" w:rsidRPr="002A0890" w:rsidRDefault="002D12BD" w:rsidP="002D12BD">
      <w:pPr>
        <w:pStyle w:val="Odstavekseznama"/>
        <w:ind w:left="1068"/>
        <w:rPr>
          <w:rFonts w:ascii="Arial" w:hAnsi="Arial" w:cs="Arial"/>
          <w:snapToGrid w:val="0"/>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201"/>
        <w:gridCol w:w="1328"/>
      </w:tblGrid>
      <w:tr w:rsidR="002D12BD" w:rsidRPr="002A0890" w14:paraId="1A9AD123" w14:textId="77777777" w:rsidTr="00DB26A6">
        <w:trPr>
          <w:trHeight w:val="455"/>
        </w:trPr>
        <w:tc>
          <w:tcPr>
            <w:tcW w:w="3969" w:type="dxa"/>
            <w:tcBorders>
              <w:top w:val="single" w:sz="4" w:space="0" w:color="auto"/>
              <w:left w:val="single" w:sz="4" w:space="0" w:color="auto"/>
              <w:bottom w:val="single" w:sz="4" w:space="0" w:color="auto"/>
              <w:right w:val="single" w:sz="4" w:space="0" w:color="auto"/>
            </w:tcBorders>
            <w:hideMark/>
          </w:tcPr>
          <w:p w14:paraId="0B2EAAB0" w14:textId="77777777" w:rsidR="00DE03FE" w:rsidRPr="002A0890" w:rsidRDefault="00DE03FE" w:rsidP="002D12BD">
            <w:pPr>
              <w:rPr>
                <w:rFonts w:ascii="Arial" w:hAnsi="Arial" w:cs="Arial"/>
                <w:snapToGrid w:val="0"/>
                <w:sz w:val="22"/>
                <w:szCs w:val="22"/>
              </w:rPr>
            </w:pPr>
            <w:r w:rsidRPr="002A0890">
              <w:rPr>
                <w:rFonts w:ascii="Arial" w:hAnsi="Arial" w:cs="Arial"/>
                <w:snapToGrid w:val="0"/>
                <w:sz w:val="22"/>
                <w:szCs w:val="22"/>
              </w:rPr>
              <w:t>DEJAVNOST</w:t>
            </w:r>
          </w:p>
        </w:tc>
        <w:tc>
          <w:tcPr>
            <w:tcW w:w="4201" w:type="dxa"/>
            <w:tcBorders>
              <w:top w:val="single" w:sz="4" w:space="0" w:color="auto"/>
              <w:left w:val="single" w:sz="4" w:space="0" w:color="auto"/>
              <w:bottom w:val="single" w:sz="4" w:space="0" w:color="auto"/>
              <w:right w:val="single" w:sz="4" w:space="0" w:color="auto"/>
            </w:tcBorders>
            <w:hideMark/>
          </w:tcPr>
          <w:p w14:paraId="1856D6C4" w14:textId="77777777" w:rsidR="00DE03FE" w:rsidRPr="002A0890" w:rsidRDefault="00DE03FE">
            <w:pPr>
              <w:pStyle w:val="Odstavekseznama"/>
              <w:ind w:left="0"/>
              <w:rPr>
                <w:rFonts w:ascii="Arial" w:hAnsi="Arial" w:cs="Arial"/>
                <w:snapToGrid w:val="0"/>
                <w:sz w:val="22"/>
                <w:szCs w:val="22"/>
              </w:rPr>
            </w:pPr>
            <w:r w:rsidRPr="002A0890">
              <w:rPr>
                <w:rFonts w:ascii="Arial" w:hAnsi="Arial" w:cs="Arial"/>
                <w:snapToGrid w:val="0"/>
                <w:sz w:val="22"/>
                <w:szCs w:val="22"/>
              </w:rPr>
              <w:t>CILJNA SKUPINA</w:t>
            </w:r>
          </w:p>
        </w:tc>
        <w:tc>
          <w:tcPr>
            <w:tcW w:w="1328" w:type="dxa"/>
            <w:tcBorders>
              <w:top w:val="single" w:sz="4" w:space="0" w:color="auto"/>
              <w:left w:val="single" w:sz="4" w:space="0" w:color="auto"/>
              <w:bottom w:val="single" w:sz="4" w:space="0" w:color="auto"/>
              <w:right w:val="single" w:sz="4" w:space="0" w:color="auto"/>
            </w:tcBorders>
            <w:hideMark/>
          </w:tcPr>
          <w:p w14:paraId="5679D2DA" w14:textId="77777777" w:rsidR="00DE03FE" w:rsidRPr="002A0890" w:rsidRDefault="00DE03FE" w:rsidP="002D12BD">
            <w:pPr>
              <w:pStyle w:val="Odstavekseznama"/>
              <w:ind w:left="0"/>
              <w:jc w:val="right"/>
              <w:rPr>
                <w:rFonts w:ascii="Arial" w:hAnsi="Arial" w:cs="Arial"/>
                <w:snapToGrid w:val="0"/>
                <w:sz w:val="22"/>
                <w:szCs w:val="22"/>
              </w:rPr>
            </w:pPr>
            <w:r w:rsidRPr="002A0890">
              <w:rPr>
                <w:rFonts w:ascii="Arial" w:hAnsi="Arial" w:cs="Arial"/>
                <w:snapToGrid w:val="0"/>
                <w:sz w:val="22"/>
                <w:szCs w:val="22"/>
              </w:rPr>
              <w:t>IZVEDENE URE</w:t>
            </w:r>
          </w:p>
        </w:tc>
      </w:tr>
      <w:tr w:rsidR="002D12BD" w:rsidRPr="002A0890" w14:paraId="1B058DB8" w14:textId="77777777" w:rsidTr="00DB26A6">
        <w:trPr>
          <w:trHeight w:val="505"/>
        </w:trPr>
        <w:tc>
          <w:tcPr>
            <w:tcW w:w="3969" w:type="dxa"/>
            <w:tcBorders>
              <w:top w:val="single" w:sz="4" w:space="0" w:color="auto"/>
              <w:left w:val="single" w:sz="4" w:space="0" w:color="auto"/>
              <w:bottom w:val="single" w:sz="4" w:space="0" w:color="auto"/>
              <w:right w:val="single" w:sz="4" w:space="0" w:color="auto"/>
            </w:tcBorders>
          </w:tcPr>
          <w:p w14:paraId="38A554E1" w14:textId="07AE585F" w:rsidR="00DE03FE" w:rsidRPr="002A0890" w:rsidRDefault="00DE03FE" w:rsidP="002D12BD">
            <w:pPr>
              <w:rPr>
                <w:rFonts w:ascii="Arial" w:hAnsi="Arial" w:cs="Arial"/>
                <w:snapToGrid w:val="0"/>
                <w:sz w:val="22"/>
                <w:szCs w:val="22"/>
              </w:rPr>
            </w:pPr>
            <w:r w:rsidRPr="002A0890">
              <w:rPr>
                <w:rFonts w:ascii="Arial" w:hAnsi="Arial" w:cs="Arial"/>
                <w:snapToGrid w:val="0"/>
                <w:sz w:val="22"/>
                <w:szCs w:val="22"/>
              </w:rPr>
              <w:t xml:space="preserve">Učna pomoč </w:t>
            </w:r>
          </w:p>
        </w:tc>
        <w:tc>
          <w:tcPr>
            <w:tcW w:w="4201" w:type="dxa"/>
            <w:tcBorders>
              <w:top w:val="single" w:sz="4" w:space="0" w:color="auto"/>
              <w:left w:val="single" w:sz="4" w:space="0" w:color="auto"/>
              <w:bottom w:val="single" w:sz="4" w:space="0" w:color="auto"/>
              <w:right w:val="single" w:sz="4" w:space="0" w:color="auto"/>
            </w:tcBorders>
            <w:hideMark/>
          </w:tcPr>
          <w:p w14:paraId="39B61474" w14:textId="77777777" w:rsidR="00DE03FE" w:rsidRPr="002A0890" w:rsidRDefault="00DE03FE">
            <w:pPr>
              <w:pStyle w:val="Odstavekseznama"/>
              <w:ind w:left="0"/>
              <w:rPr>
                <w:rFonts w:ascii="Arial" w:hAnsi="Arial" w:cs="Arial"/>
                <w:snapToGrid w:val="0"/>
                <w:sz w:val="22"/>
                <w:szCs w:val="22"/>
              </w:rPr>
            </w:pPr>
            <w:r w:rsidRPr="002A0890">
              <w:rPr>
                <w:rFonts w:ascii="Arial" w:hAnsi="Arial" w:cs="Arial"/>
                <w:snapToGrid w:val="0"/>
                <w:sz w:val="22"/>
                <w:szCs w:val="22"/>
              </w:rPr>
              <w:t>Otroci in mladi iz soc. ogroženih družin, s PP</w:t>
            </w:r>
          </w:p>
        </w:tc>
        <w:tc>
          <w:tcPr>
            <w:tcW w:w="1328" w:type="dxa"/>
            <w:tcBorders>
              <w:top w:val="single" w:sz="4" w:space="0" w:color="auto"/>
              <w:left w:val="single" w:sz="4" w:space="0" w:color="auto"/>
              <w:bottom w:val="single" w:sz="4" w:space="0" w:color="auto"/>
              <w:right w:val="single" w:sz="4" w:space="0" w:color="auto"/>
            </w:tcBorders>
            <w:hideMark/>
          </w:tcPr>
          <w:p w14:paraId="193B8261" w14:textId="77777777" w:rsidR="00DE03FE" w:rsidRPr="002A0890" w:rsidRDefault="00DE03FE" w:rsidP="002D12BD">
            <w:pPr>
              <w:pStyle w:val="Odstavekseznama"/>
              <w:ind w:left="0"/>
              <w:jc w:val="right"/>
              <w:rPr>
                <w:rFonts w:ascii="Arial" w:hAnsi="Arial" w:cs="Arial"/>
                <w:snapToGrid w:val="0"/>
                <w:sz w:val="22"/>
                <w:szCs w:val="22"/>
              </w:rPr>
            </w:pPr>
            <w:r w:rsidRPr="002A0890">
              <w:rPr>
                <w:rFonts w:ascii="Arial" w:hAnsi="Arial" w:cs="Arial"/>
                <w:snapToGrid w:val="0"/>
                <w:sz w:val="22"/>
                <w:szCs w:val="22"/>
              </w:rPr>
              <w:t>77</w:t>
            </w:r>
          </w:p>
        </w:tc>
      </w:tr>
      <w:tr w:rsidR="002D12BD" w:rsidRPr="002A0890" w14:paraId="2FD02175" w14:textId="77777777" w:rsidTr="00DB26A6">
        <w:trPr>
          <w:trHeight w:val="644"/>
        </w:trPr>
        <w:tc>
          <w:tcPr>
            <w:tcW w:w="3969" w:type="dxa"/>
            <w:tcBorders>
              <w:top w:val="single" w:sz="4" w:space="0" w:color="auto"/>
              <w:left w:val="single" w:sz="4" w:space="0" w:color="auto"/>
              <w:bottom w:val="single" w:sz="4" w:space="0" w:color="auto"/>
              <w:right w:val="single" w:sz="4" w:space="0" w:color="auto"/>
            </w:tcBorders>
            <w:hideMark/>
          </w:tcPr>
          <w:p w14:paraId="3F1A9473" w14:textId="77777777" w:rsidR="00DE03FE" w:rsidRPr="002A0890" w:rsidRDefault="00DE03FE" w:rsidP="002D12BD">
            <w:pPr>
              <w:rPr>
                <w:rFonts w:ascii="Arial" w:hAnsi="Arial" w:cs="Arial"/>
                <w:snapToGrid w:val="0"/>
                <w:sz w:val="22"/>
                <w:szCs w:val="22"/>
              </w:rPr>
            </w:pPr>
            <w:r w:rsidRPr="002A0890">
              <w:rPr>
                <w:rFonts w:ascii="Arial" w:hAnsi="Arial" w:cs="Arial"/>
                <w:snapToGrid w:val="0"/>
                <w:sz w:val="22"/>
                <w:szCs w:val="22"/>
              </w:rPr>
              <w:t>Pogovorna skupina oseb z osteoporozo</w:t>
            </w:r>
          </w:p>
        </w:tc>
        <w:tc>
          <w:tcPr>
            <w:tcW w:w="4201" w:type="dxa"/>
            <w:tcBorders>
              <w:top w:val="single" w:sz="4" w:space="0" w:color="auto"/>
              <w:left w:val="single" w:sz="4" w:space="0" w:color="auto"/>
              <w:bottom w:val="single" w:sz="4" w:space="0" w:color="auto"/>
              <w:right w:val="single" w:sz="4" w:space="0" w:color="auto"/>
            </w:tcBorders>
            <w:hideMark/>
          </w:tcPr>
          <w:p w14:paraId="79BDD9FD" w14:textId="77777777" w:rsidR="00DE03FE" w:rsidRPr="002A0890" w:rsidRDefault="00DE03FE">
            <w:pPr>
              <w:pStyle w:val="Odstavekseznama"/>
              <w:ind w:left="0"/>
              <w:rPr>
                <w:rFonts w:ascii="Arial" w:hAnsi="Arial" w:cs="Arial"/>
                <w:snapToGrid w:val="0"/>
                <w:sz w:val="22"/>
                <w:szCs w:val="22"/>
              </w:rPr>
            </w:pPr>
            <w:r w:rsidRPr="002A0890">
              <w:rPr>
                <w:rFonts w:ascii="Arial" w:hAnsi="Arial" w:cs="Arial"/>
                <w:snapToGrid w:val="0"/>
                <w:sz w:val="22"/>
                <w:szCs w:val="22"/>
              </w:rPr>
              <w:t>Invalidi</w:t>
            </w:r>
          </w:p>
        </w:tc>
        <w:tc>
          <w:tcPr>
            <w:tcW w:w="1328" w:type="dxa"/>
            <w:tcBorders>
              <w:top w:val="single" w:sz="4" w:space="0" w:color="auto"/>
              <w:left w:val="single" w:sz="4" w:space="0" w:color="auto"/>
              <w:bottom w:val="single" w:sz="4" w:space="0" w:color="auto"/>
              <w:right w:val="single" w:sz="4" w:space="0" w:color="auto"/>
            </w:tcBorders>
            <w:hideMark/>
          </w:tcPr>
          <w:p w14:paraId="0360B36D" w14:textId="77777777" w:rsidR="00DE03FE" w:rsidRPr="002A0890" w:rsidRDefault="00DE03FE" w:rsidP="002D12BD">
            <w:pPr>
              <w:pStyle w:val="Odstavekseznama"/>
              <w:ind w:left="0"/>
              <w:jc w:val="right"/>
              <w:rPr>
                <w:rFonts w:ascii="Arial" w:hAnsi="Arial" w:cs="Arial"/>
                <w:snapToGrid w:val="0"/>
                <w:sz w:val="22"/>
                <w:szCs w:val="22"/>
              </w:rPr>
            </w:pPr>
            <w:r w:rsidRPr="002A0890">
              <w:rPr>
                <w:rFonts w:ascii="Arial" w:hAnsi="Arial" w:cs="Arial"/>
                <w:snapToGrid w:val="0"/>
                <w:sz w:val="22"/>
                <w:szCs w:val="22"/>
              </w:rPr>
              <w:t>41</w:t>
            </w:r>
          </w:p>
        </w:tc>
      </w:tr>
      <w:tr w:rsidR="002D12BD" w:rsidRPr="002A0890" w14:paraId="495F6CF7" w14:textId="77777777" w:rsidTr="00DB26A6">
        <w:trPr>
          <w:trHeight w:val="337"/>
        </w:trPr>
        <w:tc>
          <w:tcPr>
            <w:tcW w:w="3969" w:type="dxa"/>
            <w:tcBorders>
              <w:top w:val="single" w:sz="4" w:space="0" w:color="auto"/>
              <w:left w:val="single" w:sz="4" w:space="0" w:color="auto"/>
              <w:bottom w:val="single" w:sz="4" w:space="0" w:color="auto"/>
              <w:right w:val="single" w:sz="4" w:space="0" w:color="auto"/>
            </w:tcBorders>
          </w:tcPr>
          <w:p w14:paraId="5EA05C92" w14:textId="77777777" w:rsidR="00DE03FE" w:rsidRPr="002A0890" w:rsidRDefault="00DE03FE" w:rsidP="002D12BD">
            <w:pPr>
              <w:rPr>
                <w:rFonts w:ascii="Arial" w:hAnsi="Arial" w:cs="Arial"/>
                <w:snapToGrid w:val="0"/>
                <w:sz w:val="22"/>
                <w:szCs w:val="22"/>
              </w:rPr>
            </w:pPr>
            <w:r w:rsidRPr="002A0890">
              <w:rPr>
                <w:rFonts w:ascii="Arial" w:hAnsi="Arial" w:cs="Arial"/>
                <w:snapToGrid w:val="0"/>
                <w:sz w:val="22"/>
                <w:szCs w:val="22"/>
              </w:rPr>
              <w:t>Šivanje voščilnic</w:t>
            </w:r>
          </w:p>
          <w:p w14:paraId="490C296D" w14:textId="77777777" w:rsidR="00DE03FE" w:rsidRPr="002A0890" w:rsidRDefault="00DE03FE">
            <w:pPr>
              <w:pStyle w:val="Odstavekseznama"/>
              <w:ind w:left="0"/>
              <w:rPr>
                <w:rFonts w:ascii="Arial" w:hAnsi="Arial" w:cs="Arial"/>
                <w:snapToGrid w:val="0"/>
                <w:sz w:val="22"/>
                <w:szCs w:val="22"/>
              </w:rPr>
            </w:pPr>
          </w:p>
        </w:tc>
        <w:tc>
          <w:tcPr>
            <w:tcW w:w="4201" w:type="dxa"/>
            <w:tcBorders>
              <w:top w:val="single" w:sz="4" w:space="0" w:color="auto"/>
              <w:left w:val="single" w:sz="4" w:space="0" w:color="auto"/>
              <w:bottom w:val="single" w:sz="4" w:space="0" w:color="auto"/>
              <w:right w:val="single" w:sz="4" w:space="0" w:color="auto"/>
            </w:tcBorders>
            <w:hideMark/>
          </w:tcPr>
          <w:p w14:paraId="729E1303" w14:textId="77777777" w:rsidR="00DE03FE" w:rsidRPr="002A0890" w:rsidRDefault="00DE03FE">
            <w:pPr>
              <w:pStyle w:val="Odstavekseznama"/>
              <w:ind w:left="0"/>
              <w:rPr>
                <w:rFonts w:ascii="Arial" w:hAnsi="Arial" w:cs="Arial"/>
                <w:snapToGrid w:val="0"/>
                <w:sz w:val="22"/>
                <w:szCs w:val="22"/>
              </w:rPr>
            </w:pPr>
            <w:r w:rsidRPr="002A0890">
              <w:rPr>
                <w:rFonts w:ascii="Arial" w:hAnsi="Arial" w:cs="Arial"/>
                <w:snapToGrid w:val="0"/>
                <w:sz w:val="22"/>
                <w:szCs w:val="22"/>
              </w:rPr>
              <w:t>invalidi</w:t>
            </w:r>
          </w:p>
        </w:tc>
        <w:tc>
          <w:tcPr>
            <w:tcW w:w="1328" w:type="dxa"/>
            <w:tcBorders>
              <w:top w:val="single" w:sz="4" w:space="0" w:color="auto"/>
              <w:left w:val="single" w:sz="4" w:space="0" w:color="auto"/>
              <w:bottom w:val="single" w:sz="4" w:space="0" w:color="auto"/>
              <w:right w:val="single" w:sz="4" w:space="0" w:color="auto"/>
            </w:tcBorders>
            <w:hideMark/>
          </w:tcPr>
          <w:p w14:paraId="354C40D1" w14:textId="77777777" w:rsidR="00DE03FE" w:rsidRPr="002A0890" w:rsidRDefault="00DE03FE" w:rsidP="002D12BD">
            <w:pPr>
              <w:pStyle w:val="Odstavekseznama"/>
              <w:ind w:left="0"/>
              <w:jc w:val="right"/>
              <w:rPr>
                <w:rFonts w:ascii="Arial" w:hAnsi="Arial" w:cs="Arial"/>
                <w:snapToGrid w:val="0"/>
                <w:sz w:val="22"/>
                <w:szCs w:val="22"/>
              </w:rPr>
            </w:pPr>
            <w:r w:rsidRPr="002A0890">
              <w:rPr>
                <w:rFonts w:ascii="Arial" w:hAnsi="Arial" w:cs="Arial"/>
                <w:snapToGrid w:val="0"/>
                <w:sz w:val="22"/>
                <w:szCs w:val="22"/>
              </w:rPr>
              <w:t>132</w:t>
            </w:r>
          </w:p>
        </w:tc>
      </w:tr>
      <w:tr w:rsidR="002D12BD" w:rsidRPr="002A0890" w14:paraId="55B941DA" w14:textId="77777777" w:rsidTr="00DB26A6">
        <w:tc>
          <w:tcPr>
            <w:tcW w:w="3969" w:type="dxa"/>
            <w:tcBorders>
              <w:top w:val="single" w:sz="4" w:space="0" w:color="auto"/>
              <w:left w:val="single" w:sz="4" w:space="0" w:color="auto"/>
              <w:bottom w:val="single" w:sz="4" w:space="0" w:color="auto"/>
              <w:right w:val="single" w:sz="4" w:space="0" w:color="auto"/>
            </w:tcBorders>
          </w:tcPr>
          <w:p w14:paraId="6CE40DCE" w14:textId="77777777" w:rsidR="00DE03FE" w:rsidRPr="002A0890" w:rsidRDefault="00DE03FE" w:rsidP="002D12BD">
            <w:pPr>
              <w:rPr>
                <w:rFonts w:ascii="Arial" w:hAnsi="Arial" w:cs="Arial"/>
                <w:snapToGrid w:val="0"/>
                <w:sz w:val="22"/>
                <w:szCs w:val="22"/>
              </w:rPr>
            </w:pPr>
            <w:r w:rsidRPr="002A0890">
              <w:rPr>
                <w:rFonts w:ascii="Arial" w:hAnsi="Arial" w:cs="Arial"/>
                <w:snapToGrid w:val="0"/>
                <w:sz w:val="22"/>
                <w:szCs w:val="22"/>
              </w:rPr>
              <w:t>Skupina za samopomoč oseb s cerebrovsakularnimi boleznimi</w:t>
            </w:r>
          </w:p>
          <w:p w14:paraId="03F27C05" w14:textId="77777777" w:rsidR="00DE03FE" w:rsidRPr="002A0890" w:rsidRDefault="00DE03FE">
            <w:pPr>
              <w:pStyle w:val="Odstavekseznama"/>
              <w:ind w:left="0"/>
              <w:rPr>
                <w:rFonts w:ascii="Arial" w:hAnsi="Arial" w:cs="Arial"/>
                <w:snapToGrid w:val="0"/>
                <w:sz w:val="22"/>
                <w:szCs w:val="22"/>
              </w:rPr>
            </w:pPr>
          </w:p>
        </w:tc>
        <w:tc>
          <w:tcPr>
            <w:tcW w:w="4201" w:type="dxa"/>
            <w:tcBorders>
              <w:top w:val="single" w:sz="4" w:space="0" w:color="auto"/>
              <w:left w:val="single" w:sz="4" w:space="0" w:color="auto"/>
              <w:bottom w:val="single" w:sz="4" w:space="0" w:color="auto"/>
              <w:right w:val="single" w:sz="4" w:space="0" w:color="auto"/>
            </w:tcBorders>
            <w:hideMark/>
          </w:tcPr>
          <w:p w14:paraId="088C79C0" w14:textId="77777777" w:rsidR="00DE03FE" w:rsidRPr="002A0890" w:rsidRDefault="00DE03FE">
            <w:pPr>
              <w:pStyle w:val="Odstavekseznama"/>
              <w:ind w:left="0"/>
              <w:rPr>
                <w:rFonts w:ascii="Arial" w:hAnsi="Arial" w:cs="Arial"/>
                <w:snapToGrid w:val="0"/>
                <w:sz w:val="22"/>
                <w:szCs w:val="22"/>
              </w:rPr>
            </w:pPr>
            <w:r w:rsidRPr="002A0890">
              <w:rPr>
                <w:rFonts w:ascii="Arial" w:hAnsi="Arial" w:cs="Arial"/>
                <w:snapToGrid w:val="0"/>
                <w:sz w:val="22"/>
                <w:szCs w:val="22"/>
              </w:rPr>
              <w:t>invalidi</w:t>
            </w:r>
          </w:p>
        </w:tc>
        <w:tc>
          <w:tcPr>
            <w:tcW w:w="1328" w:type="dxa"/>
            <w:tcBorders>
              <w:top w:val="single" w:sz="4" w:space="0" w:color="auto"/>
              <w:left w:val="single" w:sz="4" w:space="0" w:color="auto"/>
              <w:bottom w:val="single" w:sz="4" w:space="0" w:color="auto"/>
              <w:right w:val="single" w:sz="4" w:space="0" w:color="auto"/>
            </w:tcBorders>
            <w:hideMark/>
          </w:tcPr>
          <w:p w14:paraId="10277B7E" w14:textId="77777777" w:rsidR="00DE03FE" w:rsidRPr="002A0890" w:rsidRDefault="00DE03FE" w:rsidP="002D12BD">
            <w:pPr>
              <w:pStyle w:val="Odstavekseznama"/>
              <w:ind w:left="0"/>
              <w:jc w:val="right"/>
              <w:rPr>
                <w:rFonts w:ascii="Arial" w:hAnsi="Arial" w:cs="Arial"/>
                <w:snapToGrid w:val="0"/>
                <w:sz w:val="22"/>
                <w:szCs w:val="22"/>
              </w:rPr>
            </w:pPr>
            <w:r w:rsidRPr="002A0890">
              <w:rPr>
                <w:rFonts w:ascii="Arial" w:hAnsi="Arial" w:cs="Arial"/>
                <w:snapToGrid w:val="0"/>
                <w:sz w:val="22"/>
                <w:szCs w:val="22"/>
              </w:rPr>
              <w:t>9</w:t>
            </w:r>
          </w:p>
        </w:tc>
      </w:tr>
      <w:tr w:rsidR="002D12BD" w:rsidRPr="002A0890" w14:paraId="5EB6C73F" w14:textId="77777777" w:rsidTr="00DB26A6">
        <w:tc>
          <w:tcPr>
            <w:tcW w:w="3969" w:type="dxa"/>
            <w:tcBorders>
              <w:top w:val="single" w:sz="4" w:space="0" w:color="auto"/>
              <w:left w:val="single" w:sz="4" w:space="0" w:color="auto"/>
              <w:bottom w:val="single" w:sz="4" w:space="0" w:color="auto"/>
              <w:right w:val="single" w:sz="4" w:space="0" w:color="auto"/>
            </w:tcBorders>
          </w:tcPr>
          <w:p w14:paraId="3F202110" w14:textId="77777777" w:rsidR="00DE03FE" w:rsidRPr="002A0890" w:rsidRDefault="00DE03FE" w:rsidP="002D12BD">
            <w:pPr>
              <w:rPr>
                <w:rFonts w:ascii="Arial" w:hAnsi="Arial" w:cs="Arial"/>
                <w:snapToGrid w:val="0"/>
                <w:sz w:val="22"/>
                <w:szCs w:val="22"/>
              </w:rPr>
            </w:pPr>
            <w:r w:rsidRPr="002A0890">
              <w:rPr>
                <w:rFonts w:ascii="Arial" w:hAnsi="Arial" w:cs="Arial"/>
                <w:snapToGrid w:val="0"/>
                <w:sz w:val="22"/>
                <w:szCs w:val="22"/>
              </w:rPr>
              <w:t>Dobro sem  - skupina za samopomoč</w:t>
            </w:r>
          </w:p>
          <w:p w14:paraId="4EA1269F" w14:textId="77777777" w:rsidR="00DE03FE" w:rsidRPr="002A0890" w:rsidRDefault="00DE03FE">
            <w:pPr>
              <w:pStyle w:val="Odstavekseznama"/>
              <w:ind w:left="0"/>
              <w:rPr>
                <w:rFonts w:ascii="Arial" w:hAnsi="Arial" w:cs="Arial"/>
                <w:snapToGrid w:val="0"/>
                <w:sz w:val="22"/>
                <w:szCs w:val="22"/>
              </w:rPr>
            </w:pPr>
          </w:p>
        </w:tc>
        <w:tc>
          <w:tcPr>
            <w:tcW w:w="4201" w:type="dxa"/>
            <w:tcBorders>
              <w:top w:val="single" w:sz="4" w:space="0" w:color="auto"/>
              <w:left w:val="single" w:sz="4" w:space="0" w:color="auto"/>
              <w:bottom w:val="single" w:sz="4" w:space="0" w:color="auto"/>
              <w:right w:val="single" w:sz="4" w:space="0" w:color="auto"/>
            </w:tcBorders>
            <w:hideMark/>
          </w:tcPr>
          <w:p w14:paraId="17538A5D" w14:textId="77777777" w:rsidR="00DE03FE" w:rsidRPr="002A0890" w:rsidRDefault="00DE03FE">
            <w:pPr>
              <w:pStyle w:val="Odstavekseznama"/>
              <w:ind w:left="0"/>
              <w:rPr>
                <w:rFonts w:ascii="Arial" w:hAnsi="Arial" w:cs="Arial"/>
                <w:snapToGrid w:val="0"/>
                <w:sz w:val="22"/>
                <w:szCs w:val="22"/>
              </w:rPr>
            </w:pPr>
            <w:r w:rsidRPr="002A0890">
              <w:rPr>
                <w:rFonts w:ascii="Arial" w:hAnsi="Arial" w:cs="Arial"/>
                <w:snapToGrid w:val="0"/>
                <w:sz w:val="22"/>
                <w:szCs w:val="22"/>
              </w:rPr>
              <w:t>Starejši, soc. ogroženi</w:t>
            </w:r>
          </w:p>
        </w:tc>
        <w:tc>
          <w:tcPr>
            <w:tcW w:w="1328" w:type="dxa"/>
            <w:tcBorders>
              <w:top w:val="single" w:sz="4" w:space="0" w:color="auto"/>
              <w:left w:val="single" w:sz="4" w:space="0" w:color="auto"/>
              <w:bottom w:val="single" w:sz="4" w:space="0" w:color="auto"/>
              <w:right w:val="single" w:sz="4" w:space="0" w:color="auto"/>
            </w:tcBorders>
            <w:hideMark/>
          </w:tcPr>
          <w:p w14:paraId="7AEFDB23" w14:textId="77777777" w:rsidR="00DE03FE" w:rsidRPr="002A0890" w:rsidRDefault="00DE03FE" w:rsidP="002D12BD">
            <w:pPr>
              <w:pStyle w:val="Odstavekseznama"/>
              <w:ind w:left="0"/>
              <w:jc w:val="right"/>
              <w:rPr>
                <w:rFonts w:ascii="Arial" w:hAnsi="Arial" w:cs="Arial"/>
                <w:snapToGrid w:val="0"/>
                <w:sz w:val="22"/>
                <w:szCs w:val="22"/>
              </w:rPr>
            </w:pPr>
            <w:r w:rsidRPr="002A0890">
              <w:rPr>
                <w:rFonts w:ascii="Arial" w:hAnsi="Arial" w:cs="Arial"/>
                <w:snapToGrid w:val="0"/>
                <w:sz w:val="22"/>
                <w:szCs w:val="22"/>
              </w:rPr>
              <w:t>35</w:t>
            </w:r>
          </w:p>
        </w:tc>
      </w:tr>
      <w:tr w:rsidR="002D12BD" w:rsidRPr="002A0890" w14:paraId="4E3F97A1" w14:textId="77777777" w:rsidTr="00DB26A6">
        <w:tc>
          <w:tcPr>
            <w:tcW w:w="3969" w:type="dxa"/>
            <w:tcBorders>
              <w:top w:val="single" w:sz="4" w:space="0" w:color="auto"/>
              <w:left w:val="single" w:sz="4" w:space="0" w:color="auto"/>
              <w:bottom w:val="single" w:sz="4" w:space="0" w:color="auto"/>
              <w:right w:val="single" w:sz="4" w:space="0" w:color="auto"/>
            </w:tcBorders>
          </w:tcPr>
          <w:p w14:paraId="2506ADB4" w14:textId="77777777" w:rsidR="00DE03FE" w:rsidRPr="002A0890" w:rsidRDefault="00DE03FE" w:rsidP="002D12BD">
            <w:pPr>
              <w:rPr>
                <w:rFonts w:ascii="Arial" w:hAnsi="Arial" w:cs="Arial"/>
                <w:snapToGrid w:val="0"/>
                <w:sz w:val="22"/>
                <w:szCs w:val="22"/>
              </w:rPr>
            </w:pPr>
            <w:r w:rsidRPr="002A0890">
              <w:rPr>
                <w:rFonts w:ascii="Arial" w:hAnsi="Arial" w:cs="Arial"/>
                <w:snapToGrid w:val="0"/>
                <w:sz w:val="22"/>
                <w:szCs w:val="22"/>
              </w:rPr>
              <w:t>Prepevanje</w:t>
            </w:r>
          </w:p>
          <w:p w14:paraId="0C42A8DD" w14:textId="77777777" w:rsidR="00DE03FE" w:rsidRPr="002A0890" w:rsidRDefault="00DE03FE">
            <w:pPr>
              <w:pStyle w:val="Odstavekseznama"/>
              <w:ind w:left="0"/>
              <w:rPr>
                <w:rFonts w:ascii="Arial" w:hAnsi="Arial" w:cs="Arial"/>
                <w:snapToGrid w:val="0"/>
                <w:sz w:val="22"/>
                <w:szCs w:val="22"/>
              </w:rPr>
            </w:pPr>
          </w:p>
        </w:tc>
        <w:tc>
          <w:tcPr>
            <w:tcW w:w="4201" w:type="dxa"/>
            <w:tcBorders>
              <w:top w:val="single" w:sz="4" w:space="0" w:color="auto"/>
              <w:left w:val="single" w:sz="4" w:space="0" w:color="auto"/>
              <w:bottom w:val="single" w:sz="4" w:space="0" w:color="auto"/>
              <w:right w:val="single" w:sz="4" w:space="0" w:color="auto"/>
            </w:tcBorders>
            <w:hideMark/>
          </w:tcPr>
          <w:p w14:paraId="7454CAEC" w14:textId="77777777" w:rsidR="00DE03FE" w:rsidRPr="002A0890" w:rsidRDefault="00DE03FE">
            <w:pPr>
              <w:pStyle w:val="Odstavekseznama"/>
              <w:ind w:left="0"/>
              <w:rPr>
                <w:rFonts w:ascii="Arial" w:hAnsi="Arial" w:cs="Arial"/>
                <w:snapToGrid w:val="0"/>
                <w:sz w:val="22"/>
                <w:szCs w:val="22"/>
              </w:rPr>
            </w:pPr>
            <w:r w:rsidRPr="002A0890">
              <w:rPr>
                <w:rFonts w:ascii="Arial" w:hAnsi="Arial" w:cs="Arial"/>
                <w:snapToGrid w:val="0"/>
                <w:sz w:val="22"/>
                <w:szCs w:val="22"/>
              </w:rPr>
              <w:t>Starejši, soc. ogroženi</w:t>
            </w:r>
          </w:p>
        </w:tc>
        <w:tc>
          <w:tcPr>
            <w:tcW w:w="1328" w:type="dxa"/>
            <w:tcBorders>
              <w:top w:val="single" w:sz="4" w:space="0" w:color="auto"/>
              <w:left w:val="single" w:sz="4" w:space="0" w:color="auto"/>
              <w:bottom w:val="single" w:sz="4" w:space="0" w:color="auto"/>
              <w:right w:val="single" w:sz="4" w:space="0" w:color="auto"/>
            </w:tcBorders>
            <w:hideMark/>
          </w:tcPr>
          <w:p w14:paraId="73F9B91E" w14:textId="77777777" w:rsidR="00DE03FE" w:rsidRPr="002A0890" w:rsidRDefault="00DE03FE" w:rsidP="002D12BD">
            <w:pPr>
              <w:pStyle w:val="Odstavekseznama"/>
              <w:ind w:left="0"/>
              <w:jc w:val="right"/>
              <w:rPr>
                <w:rFonts w:ascii="Arial" w:hAnsi="Arial" w:cs="Arial"/>
                <w:snapToGrid w:val="0"/>
                <w:sz w:val="22"/>
                <w:szCs w:val="22"/>
              </w:rPr>
            </w:pPr>
            <w:r w:rsidRPr="002A0890">
              <w:rPr>
                <w:rFonts w:ascii="Arial" w:hAnsi="Arial" w:cs="Arial"/>
                <w:snapToGrid w:val="0"/>
                <w:sz w:val="22"/>
                <w:szCs w:val="22"/>
              </w:rPr>
              <w:t>83</w:t>
            </w:r>
          </w:p>
        </w:tc>
      </w:tr>
      <w:tr w:rsidR="002D12BD" w:rsidRPr="002A0890" w14:paraId="05AA03A7" w14:textId="77777777" w:rsidTr="00DB26A6">
        <w:tc>
          <w:tcPr>
            <w:tcW w:w="3969" w:type="dxa"/>
            <w:tcBorders>
              <w:top w:val="single" w:sz="4" w:space="0" w:color="auto"/>
              <w:left w:val="single" w:sz="4" w:space="0" w:color="auto"/>
              <w:bottom w:val="single" w:sz="4" w:space="0" w:color="auto"/>
              <w:right w:val="single" w:sz="4" w:space="0" w:color="auto"/>
            </w:tcBorders>
          </w:tcPr>
          <w:p w14:paraId="78A8CC55" w14:textId="77777777" w:rsidR="00DE03FE" w:rsidRPr="002A0890" w:rsidRDefault="00DE03FE" w:rsidP="002D12BD">
            <w:pPr>
              <w:rPr>
                <w:rFonts w:ascii="Arial" w:hAnsi="Arial" w:cs="Arial"/>
                <w:snapToGrid w:val="0"/>
                <w:sz w:val="22"/>
                <w:szCs w:val="22"/>
              </w:rPr>
            </w:pPr>
            <w:r w:rsidRPr="002A0890">
              <w:rPr>
                <w:rFonts w:ascii="Arial" w:hAnsi="Arial" w:cs="Arial"/>
                <w:snapToGrid w:val="0"/>
                <w:sz w:val="22"/>
                <w:szCs w:val="22"/>
              </w:rPr>
              <w:t>Druženje ob orglicah</w:t>
            </w:r>
          </w:p>
          <w:p w14:paraId="7EB3D8B4" w14:textId="77777777" w:rsidR="00DE03FE" w:rsidRPr="002A0890" w:rsidRDefault="00DE03FE">
            <w:pPr>
              <w:pStyle w:val="Odstavekseznama"/>
              <w:ind w:left="0"/>
              <w:rPr>
                <w:rFonts w:ascii="Arial" w:hAnsi="Arial" w:cs="Arial"/>
                <w:snapToGrid w:val="0"/>
                <w:sz w:val="22"/>
                <w:szCs w:val="22"/>
              </w:rPr>
            </w:pPr>
          </w:p>
        </w:tc>
        <w:tc>
          <w:tcPr>
            <w:tcW w:w="4201" w:type="dxa"/>
            <w:tcBorders>
              <w:top w:val="single" w:sz="4" w:space="0" w:color="auto"/>
              <w:left w:val="single" w:sz="4" w:space="0" w:color="auto"/>
              <w:bottom w:val="single" w:sz="4" w:space="0" w:color="auto"/>
              <w:right w:val="single" w:sz="4" w:space="0" w:color="auto"/>
            </w:tcBorders>
            <w:hideMark/>
          </w:tcPr>
          <w:p w14:paraId="548D6D19" w14:textId="77777777" w:rsidR="00DE03FE" w:rsidRPr="002A0890" w:rsidRDefault="00DE03FE">
            <w:pPr>
              <w:pStyle w:val="Odstavekseznama"/>
              <w:ind w:left="0"/>
              <w:rPr>
                <w:rFonts w:ascii="Arial" w:hAnsi="Arial" w:cs="Arial"/>
                <w:snapToGrid w:val="0"/>
                <w:sz w:val="22"/>
                <w:szCs w:val="22"/>
              </w:rPr>
            </w:pPr>
            <w:r w:rsidRPr="002A0890">
              <w:rPr>
                <w:rFonts w:ascii="Arial" w:hAnsi="Arial" w:cs="Arial"/>
                <w:snapToGrid w:val="0"/>
                <w:sz w:val="22"/>
                <w:szCs w:val="22"/>
              </w:rPr>
              <w:t>Starejši, soc. ogroženi</w:t>
            </w:r>
          </w:p>
        </w:tc>
        <w:tc>
          <w:tcPr>
            <w:tcW w:w="1328" w:type="dxa"/>
            <w:tcBorders>
              <w:top w:val="single" w:sz="4" w:space="0" w:color="auto"/>
              <w:left w:val="single" w:sz="4" w:space="0" w:color="auto"/>
              <w:bottom w:val="single" w:sz="4" w:space="0" w:color="auto"/>
              <w:right w:val="single" w:sz="4" w:space="0" w:color="auto"/>
            </w:tcBorders>
            <w:hideMark/>
          </w:tcPr>
          <w:p w14:paraId="509F2DB9" w14:textId="77777777" w:rsidR="00DE03FE" w:rsidRPr="002A0890" w:rsidRDefault="00DE03FE" w:rsidP="002D12BD">
            <w:pPr>
              <w:pStyle w:val="Odstavekseznama"/>
              <w:ind w:left="0"/>
              <w:jc w:val="right"/>
              <w:rPr>
                <w:rFonts w:ascii="Arial" w:hAnsi="Arial" w:cs="Arial"/>
                <w:snapToGrid w:val="0"/>
                <w:sz w:val="22"/>
                <w:szCs w:val="22"/>
              </w:rPr>
            </w:pPr>
            <w:r w:rsidRPr="002A0890">
              <w:rPr>
                <w:rFonts w:ascii="Arial" w:hAnsi="Arial" w:cs="Arial"/>
                <w:snapToGrid w:val="0"/>
                <w:sz w:val="22"/>
                <w:szCs w:val="22"/>
              </w:rPr>
              <w:t>12</w:t>
            </w:r>
          </w:p>
        </w:tc>
      </w:tr>
      <w:tr w:rsidR="002D12BD" w:rsidRPr="002A0890" w14:paraId="77009FA4" w14:textId="77777777" w:rsidTr="00DB26A6">
        <w:tc>
          <w:tcPr>
            <w:tcW w:w="3969" w:type="dxa"/>
            <w:tcBorders>
              <w:top w:val="single" w:sz="4" w:space="0" w:color="auto"/>
              <w:left w:val="single" w:sz="4" w:space="0" w:color="auto"/>
              <w:bottom w:val="single" w:sz="4" w:space="0" w:color="auto"/>
              <w:right w:val="single" w:sz="4" w:space="0" w:color="auto"/>
            </w:tcBorders>
          </w:tcPr>
          <w:p w14:paraId="665AD14B" w14:textId="77777777" w:rsidR="00DE03FE" w:rsidRPr="002A0890" w:rsidRDefault="00DE03FE" w:rsidP="002D12BD">
            <w:pPr>
              <w:rPr>
                <w:rFonts w:ascii="Arial" w:hAnsi="Arial" w:cs="Arial"/>
                <w:snapToGrid w:val="0"/>
                <w:sz w:val="22"/>
                <w:szCs w:val="22"/>
              </w:rPr>
            </w:pPr>
            <w:r w:rsidRPr="002A0890">
              <w:rPr>
                <w:rFonts w:ascii="Arial" w:hAnsi="Arial" w:cs="Arial"/>
                <w:snapToGrid w:val="0"/>
                <w:sz w:val="22"/>
                <w:szCs w:val="22"/>
              </w:rPr>
              <w:t>Jutranja telovadba</w:t>
            </w:r>
          </w:p>
          <w:p w14:paraId="451C09DB" w14:textId="77777777" w:rsidR="00DE03FE" w:rsidRPr="002A0890" w:rsidRDefault="00DE03FE">
            <w:pPr>
              <w:pStyle w:val="Odstavekseznama"/>
              <w:rPr>
                <w:rFonts w:ascii="Arial" w:hAnsi="Arial" w:cs="Arial"/>
                <w:snapToGrid w:val="0"/>
                <w:sz w:val="22"/>
                <w:szCs w:val="22"/>
              </w:rPr>
            </w:pPr>
          </w:p>
        </w:tc>
        <w:tc>
          <w:tcPr>
            <w:tcW w:w="4201" w:type="dxa"/>
            <w:tcBorders>
              <w:top w:val="single" w:sz="4" w:space="0" w:color="auto"/>
              <w:left w:val="single" w:sz="4" w:space="0" w:color="auto"/>
              <w:bottom w:val="single" w:sz="4" w:space="0" w:color="auto"/>
              <w:right w:val="single" w:sz="4" w:space="0" w:color="auto"/>
            </w:tcBorders>
            <w:hideMark/>
          </w:tcPr>
          <w:p w14:paraId="5FB2E7B4" w14:textId="77777777" w:rsidR="00DE03FE" w:rsidRPr="002A0890" w:rsidRDefault="00DE03FE">
            <w:pPr>
              <w:rPr>
                <w:rFonts w:ascii="Arial" w:hAnsi="Arial" w:cs="Arial"/>
                <w:snapToGrid w:val="0"/>
                <w:sz w:val="22"/>
                <w:szCs w:val="22"/>
              </w:rPr>
            </w:pPr>
            <w:r w:rsidRPr="002A0890">
              <w:rPr>
                <w:rFonts w:ascii="Arial" w:hAnsi="Arial" w:cs="Arial"/>
                <w:snapToGrid w:val="0"/>
                <w:sz w:val="22"/>
                <w:szCs w:val="22"/>
              </w:rPr>
              <w:t>Starejši, soc. ogroženi</w:t>
            </w:r>
          </w:p>
        </w:tc>
        <w:tc>
          <w:tcPr>
            <w:tcW w:w="1328" w:type="dxa"/>
            <w:tcBorders>
              <w:top w:val="single" w:sz="4" w:space="0" w:color="auto"/>
              <w:left w:val="single" w:sz="4" w:space="0" w:color="auto"/>
              <w:bottom w:val="single" w:sz="4" w:space="0" w:color="auto"/>
              <w:right w:val="single" w:sz="4" w:space="0" w:color="auto"/>
            </w:tcBorders>
            <w:hideMark/>
          </w:tcPr>
          <w:p w14:paraId="6D6FD9BA" w14:textId="77777777" w:rsidR="00DE03FE" w:rsidRPr="002A0890" w:rsidRDefault="00DE03FE" w:rsidP="002D12BD">
            <w:pPr>
              <w:pStyle w:val="Odstavekseznama"/>
              <w:ind w:left="0"/>
              <w:jc w:val="right"/>
              <w:rPr>
                <w:rFonts w:ascii="Arial" w:hAnsi="Arial" w:cs="Arial"/>
                <w:snapToGrid w:val="0"/>
                <w:sz w:val="22"/>
                <w:szCs w:val="22"/>
              </w:rPr>
            </w:pPr>
            <w:r w:rsidRPr="002A0890">
              <w:rPr>
                <w:rFonts w:ascii="Arial" w:hAnsi="Arial" w:cs="Arial"/>
                <w:snapToGrid w:val="0"/>
                <w:sz w:val="22"/>
                <w:szCs w:val="22"/>
              </w:rPr>
              <w:t>29</w:t>
            </w:r>
          </w:p>
        </w:tc>
      </w:tr>
      <w:tr w:rsidR="002D12BD" w:rsidRPr="002A0890" w14:paraId="40CBEA41" w14:textId="77777777" w:rsidTr="00DB26A6">
        <w:trPr>
          <w:trHeight w:val="385"/>
        </w:trPr>
        <w:tc>
          <w:tcPr>
            <w:tcW w:w="3969" w:type="dxa"/>
            <w:tcBorders>
              <w:top w:val="single" w:sz="4" w:space="0" w:color="auto"/>
              <w:left w:val="single" w:sz="4" w:space="0" w:color="auto"/>
              <w:bottom w:val="single" w:sz="4" w:space="0" w:color="auto"/>
              <w:right w:val="single" w:sz="4" w:space="0" w:color="auto"/>
            </w:tcBorders>
            <w:hideMark/>
          </w:tcPr>
          <w:p w14:paraId="0A05BFB0" w14:textId="77777777" w:rsidR="00DE03FE" w:rsidRPr="002A0890" w:rsidRDefault="00DE03FE" w:rsidP="002D12BD">
            <w:pPr>
              <w:rPr>
                <w:rFonts w:ascii="Arial" w:hAnsi="Arial" w:cs="Arial"/>
                <w:snapToGrid w:val="0"/>
                <w:sz w:val="22"/>
                <w:szCs w:val="22"/>
              </w:rPr>
            </w:pPr>
            <w:r w:rsidRPr="002A0890">
              <w:rPr>
                <w:rFonts w:ascii="Arial" w:hAnsi="Arial" w:cs="Arial"/>
                <w:snapToGrid w:val="0"/>
                <w:sz w:val="22"/>
                <w:szCs w:val="22"/>
              </w:rPr>
              <w:t>Kleklanje</w:t>
            </w:r>
          </w:p>
          <w:p w14:paraId="6DF94625" w14:textId="5142C829" w:rsidR="002D12BD" w:rsidRPr="002A0890" w:rsidRDefault="002D12BD" w:rsidP="002D12BD">
            <w:pPr>
              <w:rPr>
                <w:rFonts w:ascii="Arial" w:hAnsi="Arial" w:cs="Arial"/>
                <w:snapToGrid w:val="0"/>
                <w:sz w:val="22"/>
                <w:szCs w:val="22"/>
              </w:rPr>
            </w:pPr>
          </w:p>
        </w:tc>
        <w:tc>
          <w:tcPr>
            <w:tcW w:w="4201" w:type="dxa"/>
            <w:tcBorders>
              <w:top w:val="single" w:sz="4" w:space="0" w:color="auto"/>
              <w:left w:val="single" w:sz="4" w:space="0" w:color="auto"/>
              <w:bottom w:val="single" w:sz="4" w:space="0" w:color="auto"/>
              <w:right w:val="single" w:sz="4" w:space="0" w:color="auto"/>
            </w:tcBorders>
            <w:hideMark/>
          </w:tcPr>
          <w:p w14:paraId="0F04E51E" w14:textId="77777777" w:rsidR="00DE03FE" w:rsidRPr="002A0890" w:rsidRDefault="00DE03FE">
            <w:pPr>
              <w:rPr>
                <w:rFonts w:ascii="Arial" w:hAnsi="Arial" w:cs="Arial"/>
                <w:snapToGrid w:val="0"/>
                <w:sz w:val="22"/>
                <w:szCs w:val="22"/>
              </w:rPr>
            </w:pPr>
            <w:r w:rsidRPr="002A0890">
              <w:rPr>
                <w:rFonts w:ascii="Arial" w:hAnsi="Arial" w:cs="Arial"/>
                <w:snapToGrid w:val="0"/>
                <w:sz w:val="22"/>
                <w:szCs w:val="22"/>
              </w:rPr>
              <w:t>Starejši, soc. ogroženi</w:t>
            </w:r>
          </w:p>
        </w:tc>
        <w:tc>
          <w:tcPr>
            <w:tcW w:w="1328" w:type="dxa"/>
            <w:tcBorders>
              <w:top w:val="single" w:sz="4" w:space="0" w:color="auto"/>
              <w:left w:val="single" w:sz="4" w:space="0" w:color="auto"/>
              <w:bottom w:val="single" w:sz="4" w:space="0" w:color="auto"/>
              <w:right w:val="single" w:sz="4" w:space="0" w:color="auto"/>
            </w:tcBorders>
            <w:hideMark/>
          </w:tcPr>
          <w:p w14:paraId="49D66420" w14:textId="77777777" w:rsidR="00DE03FE" w:rsidRPr="002A0890" w:rsidRDefault="00DE03FE" w:rsidP="002D12BD">
            <w:pPr>
              <w:pStyle w:val="Odstavekseznama"/>
              <w:ind w:left="0"/>
              <w:jc w:val="right"/>
              <w:rPr>
                <w:rFonts w:ascii="Arial" w:hAnsi="Arial" w:cs="Arial"/>
                <w:snapToGrid w:val="0"/>
                <w:sz w:val="22"/>
                <w:szCs w:val="22"/>
              </w:rPr>
            </w:pPr>
            <w:r w:rsidRPr="002A0890">
              <w:rPr>
                <w:rFonts w:ascii="Arial" w:hAnsi="Arial" w:cs="Arial"/>
                <w:snapToGrid w:val="0"/>
                <w:sz w:val="22"/>
                <w:szCs w:val="22"/>
              </w:rPr>
              <w:t>99</w:t>
            </w:r>
          </w:p>
        </w:tc>
      </w:tr>
      <w:tr w:rsidR="002D12BD" w:rsidRPr="002A0890" w14:paraId="02303E2B" w14:textId="77777777" w:rsidTr="00DB26A6">
        <w:tc>
          <w:tcPr>
            <w:tcW w:w="3969" w:type="dxa"/>
            <w:tcBorders>
              <w:top w:val="single" w:sz="4" w:space="0" w:color="auto"/>
              <w:left w:val="single" w:sz="4" w:space="0" w:color="auto"/>
              <w:bottom w:val="single" w:sz="4" w:space="0" w:color="auto"/>
              <w:right w:val="single" w:sz="4" w:space="0" w:color="auto"/>
            </w:tcBorders>
          </w:tcPr>
          <w:p w14:paraId="69E69627" w14:textId="77777777" w:rsidR="00DE03FE" w:rsidRPr="002A0890" w:rsidRDefault="00DE03FE" w:rsidP="002D12BD">
            <w:pPr>
              <w:rPr>
                <w:rFonts w:ascii="Arial" w:hAnsi="Arial" w:cs="Arial"/>
                <w:snapToGrid w:val="0"/>
                <w:sz w:val="22"/>
                <w:szCs w:val="22"/>
              </w:rPr>
            </w:pPr>
            <w:r w:rsidRPr="002A0890">
              <w:rPr>
                <w:rFonts w:ascii="Arial" w:hAnsi="Arial" w:cs="Arial"/>
                <w:snapToGrid w:val="0"/>
                <w:sz w:val="22"/>
                <w:szCs w:val="22"/>
              </w:rPr>
              <w:t>Osnove ikt</w:t>
            </w:r>
          </w:p>
          <w:p w14:paraId="4E1B4E81" w14:textId="77777777" w:rsidR="00DE03FE" w:rsidRPr="002A0890" w:rsidRDefault="00DE03FE">
            <w:pPr>
              <w:pStyle w:val="Odstavekseznama"/>
              <w:rPr>
                <w:rFonts w:ascii="Arial" w:hAnsi="Arial" w:cs="Arial"/>
                <w:snapToGrid w:val="0"/>
                <w:sz w:val="22"/>
                <w:szCs w:val="22"/>
              </w:rPr>
            </w:pPr>
          </w:p>
        </w:tc>
        <w:tc>
          <w:tcPr>
            <w:tcW w:w="4201" w:type="dxa"/>
            <w:tcBorders>
              <w:top w:val="single" w:sz="4" w:space="0" w:color="auto"/>
              <w:left w:val="single" w:sz="4" w:space="0" w:color="auto"/>
              <w:bottom w:val="single" w:sz="4" w:space="0" w:color="auto"/>
              <w:right w:val="single" w:sz="4" w:space="0" w:color="auto"/>
            </w:tcBorders>
            <w:hideMark/>
          </w:tcPr>
          <w:p w14:paraId="089F79C4" w14:textId="77777777" w:rsidR="00DE03FE" w:rsidRPr="002A0890" w:rsidRDefault="00DE03FE">
            <w:pPr>
              <w:rPr>
                <w:rFonts w:ascii="Arial" w:hAnsi="Arial" w:cs="Arial"/>
                <w:snapToGrid w:val="0"/>
                <w:sz w:val="22"/>
                <w:szCs w:val="22"/>
              </w:rPr>
            </w:pPr>
            <w:r w:rsidRPr="002A0890">
              <w:rPr>
                <w:rFonts w:ascii="Arial" w:hAnsi="Arial" w:cs="Arial"/>
                <w:snapToGrid w:val="0"/>
                <w:sz w:val="22"/>
                <w:szCs w:val="22"/>
              </w:rPr>
              <w:t>Starejši, soc. ogroženi</w:t>
            </w:r>
          </w:p>
        </w:tc>
        <w:tc>
          <w:tcPr>
            <w:tcW w:w="1328" w:type="dxa"/>
            <w:tcBorders>
              <w:top w:val="single" w:sz="4" w:space="0" w:color="auto"/>
              <w:left w:val="single" w:sz="4" w:space="0" w:color="auto"/>
              <w:bottom w:val="single" w:sz="4" w:space="0" w:color="auto"/>
              <w:right w:val="single" w:sz="4" w:space="0" w:color="auto"/>
            </w:tcBorders>
            <w:hideMark/>
          </w:tcPr>
          <w:p w14:paraId="690F11F1" w14:textId="77777777" w:rsidR="00DE03FE" w:rsidRPr="002A0890" w:rsidRDefault="00DE03FE" w:rsidP="002D12BD">
            <w:pPr>
              <w:pStyle w:val="Odstavekseznama"/>
              <w:ind w:left="0"/>
              <w:jc w:val="right"/>
              <w:rPr>
                <w:rFonts w:ascii="Arial" w:hAnsi="Arial" w:cs="Arial"/>
                <w:snapToGrid w:val="0"/>
                <w:sz w:val="22"/>
                <w:szCs w:val="22"/>
              </w:rPr>
            </w:pPr>
            <w:r w:rsidRPr="002A0890">
              <w:rPr>
                <w:rFonts w:ascii="Arial" w:hAnsi="Arial" w:cs="Arial"/>
                <w:snapToGrid w:val="0"/>
                <w:sz w:val="22"/>
                <w:szCs w:val="22"/>
              </w:rPr>
              <w:t>40</w:t>
            </w:r>
          </w:p>
        </w:tc>
      </w:tr>
      <w:tr w:rsidR="002D12BD" w:rsidRPr="002A0890" w14:paraId="6679F9D4" w14:textId="77777777" w:rsidTr="00DB26A6">
        <w:tc>
          <w:tcPr>
            <w:tcW w:w="3969" w:type="dxa"/>
            <w:tcBorders>
              <w:top w:val="single" w:sz="4" w:space="0" w:color="auto"/>
              <w:left w:val="single" w:sz="4" w:space="0" w:color="auto"/>
              <w:bottom w:val="single" w:sz="4" w:space="0" w:color="auto"/>
              <w:right w:val="single" w:sz="4" w:space="0" w:color="auto"/>
            </w:tcBorders>
          </w:tcPr>
          <w:p w14:paraId="0FCDB584" w14:textId="77777777" w:rsidR="00DE03FE" w:rsidRPr="002A0890" w:rsidRDefault="00DE03FE" w:rsidP="002D12BD">
            <w:pPr>
              <w:rPr>
                <w:rFonts w:ascii="Arial" w:hAnsi="Arial" w:cs="Arial"/>
                <w:snapToGrid w:val="0"/>
                <w:sz w:val="22"/>
                <w:szCs w:val="22"/>
              </w:rPr>
            </w:pPr>
            <w:r w:rsidRPr="002A0890">
              <w:rPr>
                <w:rFonts w:ascii="Arial" w:hAnsi="Arial" w:cs="Arial"/>
                <w:snapToGrid w:val="0"/>
                <w:sz w:val="22"/>
                <w:szCs w:val="22"/>
              </w:rPr>
              <w:t>Pametni telefoni</w:t>
            </w:r>
          </w:p>
          <w:p w14:paraId="61B93DC7" w14:textId="77777777" w:rsidR="00DE03FE" w:rsidRPr="002A0890" w:rsidRDefault="00DE03FE">
            <w:pPr>
              <w:pStyle w:val="Odstavekseznama"/>
              <w:rPr>
                <w:rFonts w:ascii="Arial" w:hAnsi="Arial" w:cs="Arial"/>
                <w:snapToGrid w:val="0"/>
                <w:sz w:val="22"/>
                <w:szCs w:val="22"/>
              </w:rPr>
            </w:pPr>
          </w:p>
        </w:tc>
        <w:tc>
          <w:tcPr>
            <w:tcW w:w="4201" w:type="dxa"/>
            <w:tcBorders>
              <w:top w:val="single" w:sz="4" w:space="0" w:color="auto"/>
              <w:left w:val="single" w:sz="4" w:space="0" w:color="auto"/>
              <w:bottom w:val="single" w:sz="4" w:space="0" w:color="auto"/>
              <w:right w:val="single" w:sz="4" w:space="0" w:color="auto"/>
            </w:tcBorders>
            <w:hideMark/>
          </w:tcPr>
          <w:p w14:paraId="1A83EE4F" w14:textId="77777777" w:rsidR="00DE03FE" w:rsidRPr="002A0890" w:rsidRDefault="00DE03FE">
            <w:pPr>
              <w:rPr>
                <w:rFonts w:ascii="Arial" w:hAnsi="Arial" w:cs="Arial"/>
                <w:sz w:val="22"/>
                <w:szCs w:val="22"/>
              </w:rPr>
            </w:pPr>
            <w:r w:rsidRPr="002A0890">
              <w:rPr>
                <w:rFonts w:ascii="Arial" w:hAnsi="Arial" w:cs="Arial"/>
                <w:snapToGrid w:val="0"/>
                <w:sz w:val="22"/>
                <w:szCs w:val="22"/>
              </w:rPr>
              <w:t>Starejši, soc. ogroženi</w:t>
            </w:r>
          </w:p>
        </w:tc>
        <w:tc>
          <w:tcPr>
            <w:tcW w:w="1328" w:type="dxa"/>
            <w:tcBorders>
              <w:top w:val="single" w:sz="4" w:space="0" w:color="auto"/>
              <w:left w:val="single" w:sz="4" w:space="0" w:color="auto"/>
              <w:bottom w:val="single" w:sz="4" w:space="0" w:color="auto"/>
              <w:right w:val="single" w:sz="4" w:space="0" w:color="auto"/>
            </w:tcBorders>
            <w:hideMark/>
          </w:tcPr>
          <w:p w14:paraId="525A1F92" w14:textId="77777777" w:rsidR="00DE03FE" w:rsidRPr="002A0890" w:rsidRDefault="00DE03FE" w:rsidP="002D12BD">
            <w:pPr>
              <w:pStyle w:val="Odstavekseznama"/>
              <w:ind w:left="0"/>
              <w:jc w:val="right"/>
              <w:rPr>
                <w:rFonts w:ascii="Arial" w:hAnsi="Arial" w:cs="Arial"/>
                <w:snapToGrid w:val="0"/>
                <w:sz w:val="22"/>
                <w:szCs w:val="22"/>
              </w:rPr>
            </w:pPr>
            <w:r w:rsidRPr="002A0890">
              <w:rPr>
                <w:rFonts w:ascii="Arial" w:hAnsi="Arial" w:cs="Arial"/>
                <w:snapToGrid w:val="0"/>
                <w:sz w:val="22"/>
                <w:szCs w:val="22"/>
              </w:rPr>
              <w:t>2</w:t>
            </w:r>
          </w:p>
        </w:tc>
      </w:tr>
      <w:tr w:rsidR="002D12BD" w:rsidRPr="002A0890" w14:paraId="2B5F8740" w14:textId="77777777" w:rsidTr="00DB26A6">
        <w:tc>
          <w:tcPr>
            <w:tcW w:w="3969" w:type="dxa"/>
            <w:tcBorders>
              <w:top w:val="single" w:sz="4" w:space="0" w:color="auto"/>
              <w:left w:val="single" w:sz="4" w:space="0" w:color="auto"/>
              <w:bottom w:val="single" w:sz="4" w:space="0" w:color="auto"/>
              <w:right w:val="single" w:sz="4" w:space="0" w:color="auto"/>
            </w:tcBorders>
          </w:tcPr>
          <w:p w14:paraId="70723964" w14:textId="77777777" w:rsidR="00DE03FE" w:rsidRPr="002A0890" w:rsidRDefault="00DE03FE" w:rsidP="002D12BD">
            <w:pPr>
              <w:rPr>
                <w:rFonts w:ascii="Arial" w:hAnsi="Arial" w:cs="Arial"/>
                <w:snapToGrid w:val="0"/>
                <w:sz w:val="22"/>
                <w:szCs w:val="22"/>
              </w:rPr>
            </w:pPr>
            <w:r w:rsidRPr="002A0890">
              <w:rPr>
                <w:rFonts w:ascii="Arial" w:hAnsi="Arial" w:cs="Arial"/>
                <w:snapToGrid w:val="0"/>
                <w:sz w:val="22"/>
                <w:szCs w:val="22"/>
              </w:rPr>
              <w:t>Kako ohraniti zdrave možgane</w:t>
            </w:r>
          </w:p>
          <w:p w14:paraId="6910A970" w14:textId="77777777" w:rsidR="00DE03FE" w:rsidRPr="002A0890" w:rsidRDefault="00DE03FE">
            <w:pPr>
              <w:pStyle w:val="Odstavekseznama"/>
              <w:rPr>
                <w:rFonts w:ascii="Arial" w:hAnsi="Arial" w:cs="Arial"/>
                <w:snapToGrid w:val="0"/>
                <w:sz w:val="22"/>
                <w:szCs w:val="22"/>
              </w:rPr>
            </w:pPr>
          </w:p>
        </w:tc>
        <w:tc>
          <w:tcPr>
            <w:tcW w:w="4201" w:type="dxa"/>
            <w:tcBorders>
              <w:top w:val="single" w:sz="4" w:space="0" w:color="auto"/>
              <w:left w:val="single" w:sz="4" w:space="0" w:color="auto"/>
              <w:bottom w:val="single" w:sz="4" w:space="0" w:color="auto"/>
              <w:right w:val="single" w:sz="4" w:space="0" w:color="auto"/>
            </w:tcBorders>
            <w:hideMark/>
          </w:tcPr>
          <w:p w14:paraId="3F410E1F" w14:textId="77777777" w:rsidR="00DE03FE" w:rsidRPr="002A0890" w:rsidRDefault="00DE03FE">
            <w:pPr>
              <w:rPr>
                <w:rFonts w:ascii="Arial" w:hAnsi="Arial" w:cs="Arial"/>
                <w:snapToGrid w:val="0"/>
                <w:sz w:val="22"/>
                <w:szCs w:val="22"/>
              </w:rPr>
            </w:pPr>
            <w:r w:rsidRPr="002A0890">
              <w:rPr>
                <w:rFonts w:ascii="Arial" w:hAnsi="Arial" w:cs="Arial"/>
                <w:snapToGrid w:val="0"/>
                <w:sz w:val="22"/>
                <w:szCs w:val="22"/>
              </w:rPr>
              <w:t>Starejši, soc. ogroženi</w:t>
            </w:r>
          </w:p>
        </w:tc>
        <w:tc>
          <w:tcPr>
            <w:tcW w:w="1328" w:type="dxa"/>
            <w:tcBorders>
              <w:top w:val="single" w:sz="4" w:space="0" w:color="auto"/>
              <w:left w:val="single" w:sz="4" w:space="0" w:color="auto"/>
              <w:bottom w:val="single" w:sz="4" w:space="0" w:color="auto"/>
              <w:right w:val="single" w:sz="4" w:space="0" w:color="auto"/>
            </w:tcBorders>
            <w:hideMark/>
          </w:tcPr>
          <w:p w14:paraId="3DC78C56" w14:textId="77777777" w:rsidR="00DE03FE" w:rsidRPr="002A0890" w:rsidRDefault="00DE03FE" w:rsidP="002D12BD">
            <w:pPr>
              <w:pStyle w:val="Odstavekseznama"/>
              <w:ind w:left="0"/>
              <w:jc w:val="right"/>
              <w:rPr>
                <w:rFonts w:ascii="Arial" w:hAnsi="Arial" w:cs="Arial"/>
                <w:snapToGrid w:val="0"/>
                <w:sz w:val="22"/>
                <w:szCs w:val="22"/>
              </w:rPr>
            </w:pPr>
            <w:r w:rsidRPr="002A0890">
              <w:rPr>
                <w:rFonts w:ascii="Arial" w:hAnsi="Arial" w:cs="Arial"/>
                <w:snapToGrid w:val="0"/>
                <w:sz w:val="22"/>
                <w:szCs w:val="22"/>
              </w:rPr>
              <w:t>2</w:t>
            </w:r>
          </w:p>
        </w:tc>
      </w:tr>
      <w:tr w:rsidR="002D12BD" w:rsidRPr="002A0890" w14:paraId="7B8F8205" w14:textId="77777777" w:rsidTr="00DB26A6">
        <w:trPr>
          <w:trHeight w:val="427"/>
        </w:trPr>
        <w:tc>
          <w:tcPr>
            <w:tcW w:w="3969" w:type="dxa"/>
            <w:tcBorders>
              <w:top w:val="single" w:sz="4" w:space="0" w:color="auto"/>
              <w:left w:val="single" w:sz="4" w:space="0" w:color="auto"/>
              <w:bottom w:val="single" w:sz="4" w:space="0" w:color="auto"/>
              <w:right w:val="single" w:sz="4" w:space="0" w:color="auto"/>
            </w:tcBorders>
            <w:hideMark/>
          </w:tcPr>
          <w:p w14:paraId="64390012" w14:textId="77777777" w:rsidR="00DE03FE" w:rsidRPr="002A0890" w:rsidRDefault="00DE03FE" w:rsidP="002D12BD">
            <w:pPr>
              <w:rPr>
                <w:rFonts w:ascii="Arial" w:hAnsi="Arial" w:cs="Arial"/>
                <w:snapToGrid w:val="0"/>
                <w:sz w:val="22"/>
                <w:szCs w:val="22"/>
              </w:rPr>
            </w:pPr>
            <w:r w:rsidRPr="002A0890">
              <w:rPr>
                <w:rFonts w:ascii="Arial" w:hAnsi="Arial" w:cs="Arial"/>
                <w:snapToGrid w:val="0"/>
                <w:sz w:val="22"/>
                <w:szCs w:val="22"/>
              </w:rPr>
              <w:t>Umovadba</w:t>
            </w:r>
          </w:p>
          <w:p w14:paraId="0AD46B15" w14:textId="199780E8" w:rsidR="002D12BD" w:rsidRPr="002A0890" w:rsidRDefault="002D12BD" w:rsidP="002D12BD">
            <w:pPr>
              <w:rPr>
                <w:rFonts w:ascii="Arial" w:hAnsi="Arial" w:cs="Arial"/>
                <w:snapToGrid w:val="0"/>
                <w:sz w:val="22"/>
                <w:szCs w:val="22"/>
              </w:rPr>
            </w:pPr>
          </w:p>
        </w:tc>
        <w:tc>
          <w:tcPr>
            <w:tcW w:w="4201" w:type="dxa"/>
            <w:tcBorders>
              <w:top w:val="single" w:sz="4" w:space="0" w:color="auto"/>
              <w:left w:val="single" w:sz="4" w:space="0" w:color="auto"/>
              <w:bottom w:val="single" w:sz="4" w:space="0" w:color="auto"/>
              <w:right w:val="single" w:sz="4" w:space="0" w:color="auto"/>
            </w:tcBorders>
            <w:hideMark/>
          </w:tcPr>
          <w:p w14:paraId="121CCD63" w14:textId="77777777" w:rsidR="00DE03FE" w:rsidRPr="002A0890" w:rsidRDefault="00DE03FE">
            <w:pPr>
              <w:rPr>
                <w:rFonts w:ascii="Arial" w:hAnsi="Arial" w:cs="Arial"/>
                <w:snapToGrid w:val="0"/>
                <w:sz w:val="22"/>
                <w:szCs w:val="22"/>
              </w:rPr>
            </w:pPr>
            <w:r w:rsidRPr="002A0890">
              <w:rPr>
                <w:rFonts w:ascii="Arial" w:hAnsi="Arial" w:cs="Arial"/>
                <w:snapToGrid w:val="0"/>
                <w:sz w:val="22"/>
                <w:szCs w:val="22"/>
              </w:rPr>
              <w:t>Starejši, soc. ogroženi</w:t>
            </w:r>
          </w:p>
        </w:tc>
        <w:tc>
          <w:tcPr>
            <w:tcW w:w="1328" w:type="dxa"/>
            <w:tcBorders>
              <w:top w:val="single" w:sz="4" w:space="0" w:color="auto"/>
              <w:left w:val="single" w:sz="4" w:space="0" w:color="auto"/>
              <w:bottom w:val="single" w:sz="4" w:space="0" w:color="auto"/>
              <w:right w:val="single" w:sz="4" w:space="0" w:color="auto"/>
            </w:tcBorders>
            <w:hideMark/>
          </w:tcPr>
          <w:p w14:paraId="760010C0" w14:textId="77777777" w:rsidR="00DE03FE" w:rsidRPr="002A0890" w:rsidRDefault="00DE03FE" w:rsidP="002D12BD">
            <w:pPr>
              <w:pStyle w:val="Odstavekseznama"/>
              <w:ind w:left="0"/>
              <w:jc w:val="right"/>
              <w:rPr>
                <w:rFonts w:ascii="Arial" w:hAnsi="Arial" w:cs="Arial"/>
                <w:snapToGrid w:val="0"/>
                <w:sz w:val="22"/>
                <w:szCs w:val="22"/>
              </w:rPr>
            </w:pPr>
            <w:r w:rsidRPr="002A0890">
              <w:rPr>
                <w:rFonts w:ascii="Arial" w:hAnsi="Arial" w:cs="Arial"/>
                <w:snapToGrid w:val="0"/>
                <w:sz w:val="22"/>
                <w:szCs w:val="22"/>
              </w:rPr>
              <w:t>48</w:t>
            </w:r>
          </w:p>
        </w:tc>
      </w:tr>
      <w:tr w:rsidR="002D12BD" w:rsidRPr="002A0890" w14:paraId="62EC9A6D" w14:textId="77777777" w:rsidTr="00DB26A6">
        <w:tc>
          <w:tcPr>
            <w:tcW w:w="3969" w:type="dxa"/>
            <w:tcBorders>
              <w:top w:val="single" w:sz="4" w:space="0" w:color="auto"/>
              <w:left w:val="single" w:sz="4" w:space="0" w:color="auto"/>
              <w:bottom w:val="single" w:sz="4" w:space="0" w:color="auto"/>
              <w:right w:val="single" w:sz="4" w:space="0" w:color="auto"/>
            </w:tcBorders>
          </w:tcPr>
          <w:p w14:paraId="4B7BE5CA" w14:textId="77777777" w:rsidR="00DE03FE" w:rsidRPr="002A0890" w:rsidRDefault="00DE03FE" w:rsidP="002D12BD">
            <w:pPr>
              <w:rPr>
                <w:rFonts w:ascii="Arial" w:hAnsi="Arial" w:cs="Arial"/>
                <w:snapToGrid w:val="0"/>
                <w:sz w:val="22"/>
                <w:szCs w:val="22"/>
              </w:rPr>
            </w:pPr>
            <w:r w:rsidRPr="002A0890">
              <w:rPr>
                <w:rFonts w:ascii="Arial" w:hAnsi="Arial" w:cs="Arial"/>
                <w:snapToGrid w:val="0"/>
                <w:sz w:val="22"/>
                <w:szCs w:val="22"/>
              </w:rPr>
              <w:t>Pletenje in kvačkanje</w:t>
            </w:r>
          </w:p>
          <w:p w14:paraId="6B2B467B" w14:textId="77777777" w:rsidR="00DE03FE" w:rsidRPr="002A0890" w:rsidRDefault="00DE03FE">
            <w:pPr>
              <w:pStyle w:val="Odstavekseznama"/>
              <w:rPr>
                <w:rFonts w:ascii="Arial" w:hAnsi="Arial" w:cs="Arial"/>
                <w:snapToGrid w:val="0"/>
                <w:sz w:val="22"/>
                <w:szCs w:val="22"/>
              </w:rPr>
            </w:pPr>
          </w:p>
        </w:tc>
        <w:tc>
          <w:tcPr>
            <w:tcW w:w="4201" w:type="dxa"/>
            <w:tcBorders>
              <w:top w:val="single" w:sz="4" w:space="0" w:color="auto"/>
              <w:left w:val="single" w:sz="4" w:space="0" w:color="auto"/>
              <w:bottom w:val="single" w:sz="4" w:space="0" w:color="auto"/>
              <w:right w:val="single" w:sz="4" w:space="0" w:color="auto"/>
            </w:tcBorders>
            <w:hideMark/>
          </w:tcPr>
          <w:p w14:paraId="763BBD30" w14:textId="77777777" w:rsidR="00DE03FE" w:rsidRPr="002A0890" w:rsidRDefault="00DE03FE">
            <w:pPr>
              <w:rPr>
                <w:rFonts w:ascii="Arial" w:hAnsi="Arial" w:cs="Arial"/>
                <w:snapToGrid w:val="0"/>
                <w:sz w:val="22"/>
                <w:szCs w:val="22"/>
              </w:rPr>
            </w:pPr>
            <w:r w:rsidRPr="002A0890">
              <w:rPr>
                <w:rFonts w:ascii="Arial" w:hAnsi="Arial" w:cs="Arial"/>
                <w:snapToGrid w:val="0"/>
                <w:sz w:val="22"/>
                <w:szCs w:val="22"/>
              </w:rPr>
              <w:t>Starejši, soc. ogroženi</w:t>
            </w:r>
          </w:p>
        </w:tc>
        <w:tc>
          <w:tcPr>
            <w:tcW w:w="1328" w:type="dxa"/>
            <w:tcBorders>
              <w:top w:val="single" w:sz="4" w:space="0" w:color="auto"/>
              <w:left w:val="single" w:sz="4" w:space="0" w:color="auto"/>
              <w:bottom w:val="single" w:sz="4" w:space="0" w:color="auto"/>
              <w:right w:val="single" w:sz="4" w:space="0" w:color="auto"/>
            </w:tcBorders>
            <w:hideMark/>
          </w:tcPr>
          <w:p w14:paraId="6CD5D8D7" w14:textId="77777777" w:rsidR="00DE03FE" w:rsidRPr="002A0890" w:rsidRDefault="00DE03FE" w:rsidP="002D12BD">
            <w:pPr>
              <w:pStyle w:val="Odstavekseznama"/>
              <w:ind w:left="0"/>
              <w:jc w:val="right"/>
              <w:rPr>
                <w:rFonts w:ascii="Arial" w:hAnsi="Arial" w:cs="Arial"/>
                <w:snapToGrid w:val="0"/>
                <w:sz w:val="22"/>
                <w:szCs w:val="22"/>
              </w:rPr>
            </w:pPr>
            <w:r w:rsidRPr="002A0890">
              <w:rPr>
                <w:rFonts w:ascii="Arial" w:hAnsi="Arial" w:cs="Arial"/>
                <w:snapToGrid w:val="0"/>
                <w:sz w:val="22"/>
                <w:szCs w:val="22"/>
              </w:rPr>
              <w:t>90</w:t>
            </w:r>
          </w:p>
        </w:tc>
      </w:tr>
      <w:tr w:rsidR="002D12BD" w:rsidRPr="002A0890" w14:paraId="1AA3B8D5" w14:textId="77777777" w:rsidTr="00DB26A6">
        <w:tc>
          <w:tcPr>
            <w:tcW w:w="3969" w:type="dxa"/>
            <w:tcBorders>
              <w:top w:val="single" w:sz="4" w:space="0" w:color="auto"/>
              <w:left w:val="single" w:sz="4" w:space="0" w:color="auto"/>
              <w:bottom w:val="single" w:sz="4" w:space="0" w:color="auto"/>
              <w:right w:val="single" w:sz="4" w:space="0" w:color="auto"/>
            </w:tcBorders>
          </w:tcPr>
          <w:p w14:paraId="29ED3E36" w14:textId="77777777" w:rsidR="00DE03FE" w:rsidRPr="002A0890" w:rsidRDefault="00DE03FE" w:rsidP="002D12BD">
            <w:pPr>
              <w:rPr>
                <w:rFonts w:ascii="Arial" w:hAnsi="Arial" w:cs="Arial"/>
                <w:snapToGrid w:val="0"/>
                <w:sz w:val="22"/>
                <w:szCs w:val="22"/>
              </w:rPr>
            </w:pPr>
            <w:r w:rsidRPr="002A0890">
              <w:rPr>
                <w:rFonts w:ascii="Arial" w:hAnsi="Arial" w:cs="Arial"/>
                <w:snapToGrid w:val="0"/>
                <w:sz w:val="22"/>
                <w:szCs w:val="22"/>
              </w:rPr>
              <w:lastRenderedPageBreak/>
              <w:t>Ubiranje citrarskih strun</w:t>
            </w:r>
          </w:p>
          <w:p w14:paraId="0D7865B4" w14:textId="77777777" w:rsidR="00DE03FE" w:rsidRPr="002A0890" w:rsidRDefault="00DE03FE">
            <w:pPr>
              <w:pStyle w:val="Odstavekseznama"/>
              <w:rPr>
                <w:rFonts w:ascii="Arial" w:hAnsi="Arial" w:cs="Arial"/>
                <w:snapToGrid w:val="0"/>
                <w:sz w:val="22"/>
                <w:szCs w:val="22"/>
              </w:rPr>
            </w:pPr>
          </w:p>
        </w:tc>
        <w:tc>
          <w:tcPr>
            <w:tcW w:w="4201" w:type="dxa"/>
            <w:tcBorders>
              <w:top w:val="single" w:sz="4" w:space="0" w:color="auto"/>
              <w:left w:val="single" w:sz="4" w:space="0" w:color="auto"/>
              <w:bottom w:val="single" w:sz="4" w:space="0" w:color="auto"/>
              <w:right w:val="single" w:sz="4" w:space="0" w:color="auto"/>
            </w:tcBorders>
            <w:hideMark/>
          </w:tcPr>
          <w:p w14:paraId="5EE253D3" w14:textId="77777777" w:rsidR="00DE03FE" w:rsidRPr="002A0890" w:rsidRDefault="00DE03FE">
            <w:pPr>
              <w:rPr>
                <w:rFonts w:ascii="Arial" w:hAnsi="Arial" w:cs="Arial"/>
                <w:snapToGrid w:val="0"/>
                <w:sz w:val="22"/>
                <w:szCs w:val="22"/>
              </w:rPr>
            </w:pPr>
            <w:r w:rsidRPr="002A0890">
              <w:rPr>
                <w:rFonts w:ascii="Arial" w:hAnsi="Arial" w:cs="Arial"/>
                <w:snapToGrid w:val="0"/>
                <w:sz w:val="22"/>
                <w:szCs w:val="22"/>
              </w:rPr>
              <w:t>Starejši, soc. ogroženi</w:t>
            </w:r>
          </w:p>
        </w:tc>
        <w:tc>
          <w:tcPr>
            <w:tcW w:w="1328" w:type="dxa"/>
            <w:tcBorders>
              <w:top w:val="single" w:sz="4" w:space="0" w:color="auto"/>
              <w:left w:val="single" w:sz="4" w:space="0" w:color="auto"/>
              <w:bottom w:val="single" w:sz="4" w:space="0" w:color="auto"/>
              <w:right w:val="single" w:sz="4" w:space="0" w:color="auto"/>
            </w:tcBorders>
            <w:hideMark/>
          </w:tcPr>
          <w:p w14:paraId="2BB6B0A7" w14:textId="77777777" w:rsidR="00DE03FE" w:rsidRPr="002A0890" w:rsidRDefault="00DE03FE" w:rsidP="002D12BD">
            <w:pPr>
              <w:pStyle w:val="Odstavekseznama"/>
              <w:ind w:left="0"/>
              <w:jc w:val="right"/>
              <w:rPr>
                <w:rFonts w:ascii="Arial" w:hAnsi="Arial" w:cs="Arial"/>
                <w:snapToGrid w:val="0"/>
                <w:sz w:val="22"/>
                <w:szCs w:val="22"/>
              </w:rPr>
            </w:pPr>
            <w:r w:rsidRPr="002A0890">
              <w:rPr>
                <w:rFonts w:ascii="Arial" w:hAnsi="Arial" w:cs="Arial"/>
                <w:snapToGrid w:val="0"/>
                <w:sz w:val="22"/>
                <w:szCs w:val="22"/>
              </w:rPr>
              <w:t>66</w:t>
            </w:r>
          </w:p>
        </w:tc>
      </w:tr>
      <w:tr w:rsidR="002D12BD" w:rsidRPr="002A0890" w14:paraId="3044DEEC" w14:textId="77777777" w:rsidTr="00DB26A6">
        <w:tc>
          <w:tcPr>
            <w:tcW w:w="3969" w:type="dxa"/>
            <w:tcBorders>
              <w:top w:val="single" w:sz="4" w:space="0" w:color="auto"/>
              <w:left w:val="single" w:sz="4" w:space="0" w:color="auto"/>
              <w:bottom w:val="single" w:sz="4" w:space="0" w:color="auto"/>
              <w:right w:val="single" w:sz="4" w:space="0" w:color="auto"/>
            </w:tcBorders>
          </w:tcPr>
          <w:p w14:paraId="15F685C5" w14:textId="77777777" w:rsidR="00DE03FE" w:rsidRPr="002A0890" w:rsidRDefault="00DE03FE" w:rsidP="002D12BD">
            <w:pPr>
              <w:rPr>
                <w:rFonts w:ascii="Arial" w:hAnsi="Arial" w:cs="Arial"/>
                <w:snapToGrid w:val="0"/>
                <w:sz w:val="22"/>
                <w:szCs w:val="22"/>
              </w:rPr>
            </w:pPr>
            <w:r w:rsidRPr="002A0890">
              <w:rPr>
                <w:rFonts w:ascii="Arial" w:hAnsi="Arial" w:cs="Arial"/>
                <w:snapToGrid w:val="0"/>
                <w:sz w:val="22"/>
                <w:szCs w:val="22"/>
              </w:rPr>
              <w:t>Barvanje mandal</w:t>
            </w:r>
          </w:p>
          <w:p w14:paraId="2D76877F" w14:textId="77777777" w:rsidR="00DE03FE" w:rsidRPr="002A0890" w:rsidRDefault="00DE03FE">
            <w:pPr>
              <w:pStyle w:val="Odstavekseznama"/>
              <w:rPr>
                <w:rFonts w:ascii="Arial" w:hAnsi="Arial" w:cs="Arial"/>
                <w:snapToGrid w:val="0"/>
                <w:sz w:val="22"/>
                <w:szCs w:val="22"/>
              </w:rPr>
            </w:pPr>
          </w:p>
        </w:tc>
        <w:tc>
          <w:tcPr>
            <w:tcW w:w="4201" w:type="dxa"/>
            <w:tcBorders>
              <w:top w:val="single" w:sz="4" w:space="0" w:color="auto"/>
              <w:left w:val="single" w:sz="4" w:space="0" w:color="auto"/>
              <w:bottom w:val="single" w:sz="4" w:space="0" w:color="auto"/>
              <w:right w:val="single" w:sz="4" w:space="0" w:color="auto"/>
            </w:tcBorders>
            <w:hideMark/>
          </w:tcPr>
          <w:p w14:paraId="3738DE11" w14:textId="77777777" w:rsidR="00DE03FE" w:rsidRPr="002A0890" w:rsidRDefault="00DE03FE">
            <w:pPr>
              <w:rPr>
                <w:rFonts w:ascii="Arial" w:hAnsi="Arial" w:cs="Arial"/>
                <w:snapToGrid w:val="0"/>
                <w:sz w:val="22"/>
                <w:szCs w:val="22"/>
              </w:rPr>
            </w:pPr>
            <w:r w:rsidRPr="002A0890">
              <w:rPr>
                <w:rFonts w:ascii="Arial" w:hAnsi="Arial" w:cs="Arial"/>
                <w:snapToGrid w:val="0"/>
                <w:sz w:val="22"/>
                <w:szCs w:val="22"/>
              </w:rPr>
              <w:t>Starejši, soc. ogroženi</w:t>
            </w:r>
          </w:p>
        </w:tc>
        <w:tc>
          <w:tcPr>
            <w:tcW w:w="1328" w:type="dxa"/>
            <w:tcBorders>
              <w:top w:val="single" w:sz="4" w:space="0" w:color="auto"/>
              <w:left w:val="single" w:sz="4" w:space="0" w:color="auto"/>
              <w:bottom w:val="single" w:sz="4" w:space="0" w:color="auto"/>
              <w:right w:val="single" w:sz="4" w:space="0" w:color="auto"/>
            </w:tcBorders>
            <w:hideMark/>
          </w:tcPr>
          <w:p w14:paraId="1BABFE3B" w14:textId="77777777" w:rsidR="00DE03FE" w:rsidRPr="002A0890" w:rsidRDefault="00DE03FE" w:rsidP="002D12BD">
            <w:pPr>
              <w:pStyle w:val="Odstavekseznama"/>
              <w:ind w:left="0"/>
              <w:jc w:val="right"/>
              <w:rPr>
                <w:rFonts w:ascii="Arial" w:hAnsi="Arial" w:cs="Arial"/>
                <w:snapToGrid w:val="0"/>
                <w:sz w:val="22"/>
                <w:szCs w:val="22"/>
              </w:rPr>
            </w:pPr>
            <w:r w:rsidRPr="002A0890">
              <w:rPr>
                <w:rFonts w:ascii="Arial" w:hAnsi="Arial" w:cs="Arial"/>
                <w:snapToGrid w:val="0"/>
                <w:sz w:val="22"/>
                <w:szCs w:val="22"/>
              </w:rPr>
              <w:t>82</w:t>
            </w:r>
          </w:p>
        </w:tc>
      </w:tr>
      <w:tr w:rsidR="002D12BD" w:rsidRPr="002A0890" w14:paraId="208D6F39" w14:textId="77777777" w:rsidTr="00DB26A6">
        <w:tc>
          <w:tcPr>
            <w:tcW w:w="3969" w:type="dxa"/>
            <w:tcBorders>
              <w:top w:val="single" w:sz="4" w:space="0" w:color="auto"/>
              <w:left w:val="single" w:sz="4" w:space="0" w:color="auto"/>
              <w:bottom w:val="single" w:sz="4" w:space="0" w:color="auto"/>
              <w:right w:val="single" w:sz="4" w:space="0" w:color="auto"/>
            </w:tcBorders>
          </w:tcPr>
          <w:p w14:paraId="5D28D422" w14:textId="77777777" w:rsidR="00DE03FE" w:rsidRPr="002A0890" w:rsidRDefault="00DE03FE" w:rsidP="002D12BD">
            <w:pPr>
              <w:rPr>
                <w:rFonts w:ascii="Arial" w:hAnsi="Arial" w:cs="Arial"/>
                <w:snapToGrid w:val="0"/>
                <w:sz w:val="22"/>
                <w:szCs w:val="22"/>
              </w:rPr>
            </w:pPr>
            <w:r w:rsidRPr="002A0890">
              <w:rPr>
                <w:rFonts w:ascii="Arial" w:hAnsi="Arial" w:cs="Arial"/>
                <w:snapToGrid w:val="0"/>
                <w:sz w:val="22"/>
                <w:szCs w:val="22"/>
              </w:rPr>
              <w:t>Razgibajmo se, sprehodimo se</w:t>
            </w:r>
          </w:p>
          <w:p w14:paraId="025EF260" w14:textId="77777777" w:rsidR="00DE03FE" w:rsidRPr="002A0890" w:rsidRDefault="00DE03FE">
            <w:pPr>
              <w:pStyle w:val="Odstavekseznama"/>
              <w:rPr>
                <w:rFonts w:ascii="Arial" w:hAnsi="Arial" w:cs="Arial"/>
                <w:snapToGrid w:val="0"/>
                <w:sz w:val="22"/>
                <w:szCs w:val="22"/>
              </w:rPr>
            </w:pPr>
          </w:p>
        </w:tc>
        <w:tc>
          <w:tcPr>
            <w:tcW w:w="4201" w:type="dxa"/>
            <w:tcBorders>
              <w:top w:val="single" w:sz="4" w:space="0" w:color="auto"/>
              <w:left w:val="single" w:sz="4" w:space="0" w:color="auto"/>
              <w:bottom w:val="single" w:sz="4" w:space="0" w:color="auto"/>
              <w:right w:val="single" w:sz="4" w:space="0" w:color="auto"/>
            </w:tcBorders>
            <w:hideMark/>
          </w:tcPr>
          <w:p w14:paraId="0F84EE12" w14:textId="77777777" w:rsidR="00DE03FE" w:rsidRPr="002A0890" w:rsidRDefault="00DE03FE">
            <w:pPr>
              <w:rPr>
                <w:rFonts w:ascii="Arial" w:hAnsi="Arial" w:cs="Arial"/>
                <w:snapToGrid w:val="0"/>
                <w:sz w:val="22"/>
                <w:szCs w:val="22"/>
              </w:rPr>
            </w:pPr>
            <w:r w:rsidRPr="002A0890">
              <w:rPr>
                <w:rFonts w:ascii="Arial" w:hAnsi="Arial" w:cs="Arial"/>
                <w:snapToGrid w:val="0"/>
                <w:sz w:val="22"/>
                <w:szCs w:val="22"/>
              </w:rPr>
              <w:t>Starejši, soc. ogroženi</w:t>
            </w:r>
          </w:p>
        </w:tc>
        <w:tc>
          <w:tcPr>
            <w:tcW w:w="1328" w:type="dxa"/>
            <w:tcBorders>
              <w:top w:val="single" w:sz="4" w:space="0" w:color="auto"/>
              <w:left w:val="single" w:sz="4" w:space="0" w:color="auto"/>
              <w:bottom w:val="single" w:sz="4" w:space="0" w:color="auto"/>
              <w:right w:val="single" w:sz="4" w:space="0" w:color="auto"/>
            </w:tcBorders>
            <w:hideMark/>
          </w:tcPr>
          <w:p w14:paraId="79ADEDEC" w14:textId="77777777" w:rsidR="00DE03FE" w:rsidRPr="002A0890" w:rsidRDefault="00DE03FE" w:rsidP="002D12BD">
            <w:pPr>
              <w:pStyle w:val="Odstavekseznama"/>
              <w:ind w:left="0"/>
              <w:jc w:val="right"/>
              <w:rPr>
                <w:rFonts w:ascii="Arial" w:hAnsi="Arial" w:cs="Arial"/>
                <w:snapToGrid w:val="0"/>
                <w:sz w:val="22"/>
                <w:szCs w:val="22"/>
              </w:rPr>
            </w:pPr>
            <w:r w:rsidRPr="002A0890">
              <w:rPr>
                <w:rFonts w:ascii="Arial" w:hAnsi="Arial" w:cs="Arial"/>
                <w:snapToGrid w:val="0"/>
                <w:sz w:val="22"/>
                <w:szCs w:val="22"/>
              </w:rPr>
              <w:t>38</w:t>
            </w:r>
          </w:p>
        </w:tc>
      </w:tr>
      <w:tr w:rsidR="002D12BD" w:rsidRPr="002A0890" w14:paraId="663339C2" w14:textId="77777777" w:rsidTr="00DB26A6">
        <w:tc>
          <w:tcPr>
            <w:tcW w:w="3969" w:type="dxa"/>
            <w:tcBorders>
              <w:top w:val="single" w:sz="4" w:space="0" w:color="auto"/>
              <w:left w:val="single" w:sz="4" w:space="0" w:color="auto"/>
              <w:bottom w:val="single" w:sz="4" w:space="0" w:color="auto"/>
              <w:right w:val="single" w:sz="4" w:space="0" w:color="auto"/>
            </w:tcBorders>
          </w:tcPr>
          <w:p w14:paraId="6CF0942D" w14:textId="77777777" w:rsidR="00DE03FE" w:rsidRPr="002A0890" w:rsidRDefault="00DE03FE" w:rsidP="002D12BD">
            <w:pPr>
              <w:rPr>
                <w:rFonts w:ascii="Arial" w:hAnsi="Arial" w:cs="Arial"/>
                <w:snapToGrid w:val="0"/>
                <w:sz w:val="22"/>
                <w:szCs w:val="22"/>
              </w:rPr>
            </w:pPr>
            <w:r w:rsidRPr="002A0890">
              <w:rPr>
                <w:rFonts w:ascii="Arial" w:hAnsi="Arial" w:cs="Arial"/>
                <w:snapToGrid w:val="0"/>
                <w:sz w:val="22"/>
                <w:szCs w:val="22"/>
              </w:rPr>
              <w:t>Družabna srečanja za harmonikaše</w:t>
            </w:r>
          </w:p>
          <w:p w14:paraId="64718492" w14:textId="77777777" w:rsidR="00DE03FE" w:rsidRPr="002A0890" w:rsidRDefault="00DE03FE">
            <w:pPr>
              <w:pStyle w:val="Odstavekseznama"/>
              <w:rPr>
                <w:rFonts w:ascii="Arial" w:hAnsi="Arial" w:cs="Arial"/>
                <w:snapToGrid w:val="0"/>
                <w:sz w:val="22"/>
                <w:szCs w:val="22"/>
              </w:rPr>
            </w:pPr>
          </w:p>
        </w:tc>
        <w:tc>
          <w:tcPr>
            <w:tcW w:w="4201" w:type="dxa"/>
            <w:tcBorders>
              <w:top w:val="single" w:sz="4" w:space="0" w:color="auto"/>
              <w:left w:val="single" w:sz="4" w:space="0" w:color="auto"/>
              <w:bottom w:val="single" w:sz="4" w:space="0" w:color="auto"/>
              <w:right w:val="single" w:sz="4" w:space="0" w:color="auto"/>
            </w:tcBorders>
            <w:hideMark/>
          </w:tcPr>
          <w:p w14:paraId="71F7C98D" w14:textId="77777777" w:rsidR="00DE03FE" w:rsidRPr="002A0890" w:rsidRDefault="00DE03FE">
            <w:pPr>
              <w:rPr>
                <w:rFonts w:ascii="Arial" w:hAnsi="Arial" w:cs="Arial"/>
                <w:snapToGrid w:val="0"/>
                <w:sz w:val="22"/>
                <w:szCs w:val="22"/>
              </w:rPr>
            </w:pPr>
            <w:r w:rsidRPr="002A0890">
              <w:rPr>
                <w:rFonts w:ascii="Arial" w:hAnsi="Arial" w:cs="Arial"/>
                <w:snapToGrid w:val="0"/>
                <w:sz w:val="22"/>
                <w:szCs w:val="22"/>
              </w:rPr>
              <w:t>Starejši, soc. ogroženi</w:t>
            </w:r>
          </w:p>
        </w:tc>
        <w:tc>
          <w:tcPr>
            <w:tcW w:w="1328" w:type="dxa"/>
            <w:tcBorders>
              <w:top w:val="single" w:sz="4" w:space="0" w:color="auto"/>
              <w:left w:val="single" w:sz="4" w:space="0" w:color="auto"/>
              <w:bottom w:val="single" w:sz="4" w:space="0" w:color="auto"/>
              <w:right w:val="single" w:sz="4" w:space="0" w:color="auto"/>
            </w:tcBorders>
            <w:hideMark/>
          </w:tcPr>
          <w:p w14:paraId="49FC115F" w14:textId="77777777" w:rsidR="00DE03FE" w:rsidRPr="002A0890" w:rsidRDefault="00DE03FE" w:rsidP="002D12BD">
            <w:pPr>
              <w:pStyle w:val="Odstavekseznama"/>
              <w:ind w:left="0"/>
              <w:jc w:val="right"/>
              <w:rPr>
                <w:rFonts w:ascii="Arial" w:hAnsi="Arial" w:cs="Arial"/>
                <w:snapToGrid w:val="0"/>
                <w:sz w:val="22"/>
                <w:szCs w:val="22"/>
              </w:rPr>
            </w:pPr>
            <w:r w:rsidRPr="002A0890">
              <w:rPr>
                <w:rFonts w:ascii="Arial" w:hAnsi="Arial" w:cs="Arial"/>
                <w:snapToGrid w:val="0"/>
                <w:sz w:val="22"/>
                <w:szCs w:val="22"/>
              </w:rPr>
              <w:t>40</w:t>
            </w:r>
          </w:p>
        </w:tc>
      </w:tr>
      <w:tr w:rsidR="002D12BD" w:rsidRPr="002A0890" w14:paraId="0E51F361" w14:textId="77777777" w:rsidTr="00DB26A6">
        <w:tc>
          <w:tcPr>
            <w:tcW w:w="3969" w:type="dxa"/>
            <w:tcBorders>
              <w:top w:val="single" w:sz="4" w:space="0" w:color="auto"/>
              <w:left w:val="single" w:sz="4" w:space="0" w:color="auto"/>
              <w:bottom w:val="single" w:sz="4" w:space="0" w:color="auto"/>
              <w:right w:val="single" w:sz="4" w:space="0" w:color="auto"/>
            </w:tcBorders>
          </w:tcPr>
          <w:p w14:paraId="563BB5EB" w14:textId="77777777" w:rsidR="00DE03FE" w:rsidRPr="002A0890" w:rsidRDefault="00DE03FE" w:rsidP="002D12BD">
            <w:pPr>
              <w:rPr>
                <w:rFonts w:ascii="Arial" w:hAnsi="Arial" w:cs="Arial"/>
                <w:snapToGrid w:val="0"/>
                <w:sz w:val="22"/>
                <w:szCs w:val="22"/>
              </w:rPr>
            </w:pPr>
            <w:r w:rsidRPr="002A0890">
              <w:rPr>
                <w:rFonts w:ascii="Arial" w:hAnsi="Arial" w:cs="Arial"/>
                <w:snapToGrid w:val="0"/>
                <w:sz w:val="22"/>
                <w:szCs w:val="22"/>
              </w:rPr>
              <w:t>Od zajtrka do večerje – prehrana v tretjem življenjskem obdobju</w:t>
            </w:r>
          </w:p>
          <w:p w14:paraId="4BBEEE88" w14:textId="77777777" w:rsidR="00DE03FE" w:rsidRPr="002A0890" w:rsidRDefault="00DE03FE">
            <w:pPr>
              <w:pStyle w:val="Odstavekseznama"/>
              <w:rPr>
                <w:rFonts w:ascii="Arial" w:hAnsi="Arial" w:cs="Arial"/>
                <w:snapToGrid w:val="0"/>
                <w:sz w:val="22"/>
                <w:szCs w:val="22"/>
              </w:rPr>
            </w:pPr>
          </w:p>
        </w:tc>
        <w:tc>
          <w:tcPr>
            <w:tcW w:w="4201" w:type="dxa"/>
            <w:tcBorders>
              <w:top w:val="single" w:sz="4" w:space="0" w:color="auto"/>
              <w:left w:val="single" w:sz="4" w:space="0" w:color="auto"/>
              <w:bottom w:val="single" w:sz="4" w:space="0" w:color="auto"/>
              <w:right w:val="single" w:sz="4" w:space="0" w:color="auto"/>
            </w:tcBorders>
            <w:hideMark/>
          </w:tcPr>
          <w:p w14:paraId="76D1C267" w14:textId="77777777" w:rsidR="00DE03FE" w:rsidRPr="002A0890" w:rsidRDefault="00DE03FE">
            <w:pPr>
              <w:rPr>
                <w:rFonts w:ascii="Arial" w:hAnsi="Arial" w:cs="Arial"/>
                <w:snapToGrid w:val="0"/>
                <w:sz w:val="22"/>
                <w:szCs w:val="22"/>
              </w:rPr>
            </w:pPr>
            <w:r w:rsidRPr="002A0890">
              <w:rPr>
                <w:rFonts w:ascii="Arial" w:hAnsi="Arial" w:cs="Arial"/>
                <w:snapToGrid w:val="0"/>
                <w:sz w:val="22"/>
                <w:szCs w:val="22"/>
              </w:rPr>
              <w:t>Starejši, soc. ogroženi</w:t>
            </w:r>
          </w:p>
        </w:tc>
        <w:tc>
          <w:tcPr>
            <w:tcW w:w="1328" w:type="dxa"/>
            <w:tcBorders>
              <w:top w:val="single" w:sz="4" w:space="0" w:color="auto"/>
              <w:left w:val="single" w:sz="4" w:space="0" w:color="auto"/>
              <w:bottom w:val="single" w:sz="4" w:space="0" w:color="auto"/>
              <w:right w:val="single" w:sz="4" w:space="0" w:color="auto"/>
            </w:tcBorders>
            <w:hideMark/>
          </w:tcPr>
          <w:p w14:paraId="681BD1F1" w14:textId="77777777" w:rsidR="00DE03FE" w:rsidRPr="002A0890" w:rsidRDefault="00DE03FE" w:rsidP="002D12BD">
            <w:pPr>
              <w:pStyle w:val="Odstavekseznama"/>
              <w:ind w:left="0"/>
              <w:jc w:val="right"/>
              <w:rPr>
                <w:rFonts w:ascii="Arial" w:hAnsi="Arial" w:cs="Arial"/>
                <w:snapToGrid w:val="0"/>
                <w:sz w:val="22"/>
                <w:szCs w:val="22"/>
              </w:rPr>
            </w:pPr>
            <w:r w:rsidRPr="002A0890">
              <w:rPr>
                <w:rFonts w:ascii="Arial" w:hAnsi="Arial" w:cs="Arial"/>
                <w:snapToGrid w:val="0"/>
                <w:sz w:val="22"/>
                <w:szCs w:val="22"/>
              </w:rPr>
              <w:t>2</w:t>
            </w:r>
          </w:p>
        </w:tc>
      </w:tr>
      <w:tr w:rsidR="002D12BD" w:rsidRPr="002A0890" w14:paraId="610884C3" w14:textId="77777777" w:rsidTr="00DB26A6">
        <w:tc>
          <w:tcPr>
            <w:tcW w:w="3969" w:type="dxa"/>
            <w:tcBorders>
              <w:top w:val="single" w:sz="4" w:space="0" w:color="auto"/>
              <w:left w:val="single" w:sz="4" w:space="0" w:color="auto"/>
              <w:bottom w:val="single" w:sz="4" w:space="0" w:color="auto"/>
              <w:right w:val="single" w:sz="4" w:space="0" w:color="auto"/>
            </w:tcBorders>
          </w:tcPr>
          <w:p w14:paraId="78F28822" w14:textId="77777777" w:rsidR="00DE03FE" w:rsidRPr="002A0890" w:rsidRDefault="00DE03FE" w:rsidP="002D12BD">
            <w:pPr>
              <w:rPr>
                <w:rFonts w:ascii="Arial" w:hAnsi="Arial" w:cs="Arial"/>
                <w:snapToGrid w:val="0"/>
                <w:sz w:val="22"/>
                <w:szCs w:val="22"/>
              </w:rPr>
            </w:pPr>
            <w:r w:rsidRPr="002A0890">
              <w:rPr>
                <w:rFonts w:ascii="Arial" w:hAnsi="Arial" w:cs="Arial"/>
                <w:snapToGrid w:val="0"/>
                <w:sz w:val="22"/>
                <w:szCs w:val="22"/>
              </w:rPr>
              <w:t>Tapkanje</w:t>
            </w:r>
          </w:p>
          <w:p w14:paraId="0B5D6D87" w14:textId="77777777" w:rsidR="00DE03FE" w:rsidRPr="002A0890" w:rsidRDefault="00DE03FE">
            <w:pPr>
              <w:pStyle w:val="Odstavekseznama"/>
              <w:rPr>
                <w:rFonts w:ascii="Arial" w:hAnsi="Arial" w:cs="Arial"/>
                <w:snapToGrid w:val="0"/>
                <w:sz w:val="22"/>
                <w:szCs w:val="22"/>
              </w:rPr>
            </w:pPr>
          </w:p>
        </w:tc>
        <w:tc>
          <w:tcPr>
            <w:tcW w:w="4201" w:type="dxa"/>
            <w:tcBorders>
              <w:top w:val="single" w:sz="4" w:space="0" w:color="auto"/>
              <w:left w:val="single" w:sz="4" w:space="0" w:color="auto"/>
              <w:bottom w:val="single" w:sz="4" w:space="0" w:color="auto"/>
              <w:right w:val="single" w:sz="4" w:space="0" w:color="auto"/>
            </w:tcBorders>
            <w:hideMark/>
          </w:tcPr>
          <w:p w14:paraId="1A3F7A2F" w14:textId="77777777" w:rsidR="00DE03FE" w:rsidRPr="002A0890" w:rsidRDefault="00DE03FE">
            <w:pPr>
              <w:rPr>
                <w:rFonts w:ascii="Arial" w:hAnsi="Arial" w:cs="Arial"/>
                <w:snapToGrid w:val="0"/>
                <w:sz w:val="22"/>
                <w:szCs w:val="22"/>
              </w:rPr>
            </w:pPr>
            <w:r w:rsidRPr="002A0890">
              <w:rPr>
                <w:rFonts w:ascii="Arial" w:hAnsi="Arial" w:cs="Arial"/>
                <w:snapToGrid w:val="0"/>
                <w:sz w:val="22"/>
                <w:szCs w:val="22"/>
              </w:rPr>
              <w:t>Starejši, soc. ogroženi</w:t>
            </w:r>
          </w:p>
        </w:tc>
        <w:tc>
          <w:tcPr>
            <w:tcW w:w="1328" w:type="dxa"/>
            <w:tcBorders>
              <w:top w:val="single" w:sz="4" w:space="0" w:color="auto"/>
              <w:left w:val="single" w:sz="4" w:space="0" w:color="auto"/>
              <w:bottom w:val="single" w:sz="4" w:space="0" w:color="auto"/>
              <w:right w:val="single" w:sz="4" w:space="0" w:color="auto"/>
            </w:tcBorders>
            <w:hideMark/>
          </w:tcPr>
          <w:p w14:paraId="103F2203" w14:textId="77777777" w:rsidR="00DE03FE" w:rsidRPr="002A0890" w:rsidRDefault="00DE03FE" w:rsidP="002D12BD">
            <w:pPr>
              <w:pStyle w:val="Odstavekseznama"/>
              <w:ind w:left="0"/>
              <w:jc w:val="right"/>
              <w:rPr>
                <w:rFonts w:ascii="Arial" w:hAnsi="Arial" w:cs="Arial"/>
                <w:snapToGrid w:val="0"/>
                <w:sz w:val="22"/>
                <w:szCs w:val="22"/>
              </w:rPr>
            </w:pPr>
            <w:r w:rsidRPr="002A0890">
              <w:rPr>
                <w:rFonts w:ascii="Arial" w:hAnsi="Arial" w:cs="Arial"/>
                <w:snapToGrid w:val="0"/>
                <w:sz w:val="22"/>
                <w:szCs w:val="22"/>
              </w:rPr>
              <w:t>2</w:t>
            </w:r>
          </w:p>
        </w:tc>
      </w:tr>
      <w:tr w:rsidR="002D12BD" w:rsidRPr="002A0890" w14:paraId="7A921A00" w14:textId="77777777" w:rsidTr="00DB26A6">
        <w:tc>
          <w:tcPr>
            <w:tcW w:w="3969" w:type="dxa"/>
            <w:tcBorders>
              <w:top w:val="single" w:sz="4" w:space="0" w:color="auto"/>
              <w:left w:val="single" w:sz="4" w:space="0" w:color="auto"/>
              <w:bottom w:val="single" w:sz="4" w:space="0" w:color="auto"/>
              <w:right w:val="single" w:sz="4" w:space="0" w:color="auto"/>
            </w:tcBorders>
          </w:tcPr>
          <w:p w14:paraId="1EDA051C" w14:textId="73BA52BF" w:rsidR="00DE03FE" w:rsidRPr="002A0890" w:rsidRDefault="00DE03FE" w:rsidP="002D12BD">
            <w:pPr>
              <w:rPr>
                <w:rFonts w:ascii="Arial" w:hAnsi="Arial" w:cs="Arial"/>
                <w:snapToGrid w:val="0"/>
                <w:sz w:val="22"/>
                <w:szCs w:val="22"/>
              </w:rPr>
            </w:pPr>
            <w:r w:rsidRPr="002A0890">
              <w:rPr>
                <w:rFonts w:ascii="Arial" w:hAnsi="Arial" w:cs="Arial"/>
                <w:snapToGrid w:val="0"/>
                <w:sz w:val="22"/>
                <w:szCs w:val="22"/>
              </w:rPr>
              <w:t>ntistres vadba</w:t>
            </w:r>
          </w:p>
          <w:p w14:paraId="2D02B59A" w14:textId="77777777" w:rsidR="00DE03FE" w:rsidRPr="002A0890" w:rsidRDefault="00DE03FE">
            <w:pPr>
              <w:pStyle w:val="Odstavekseznama"/>
              <w:rPr>
                <w:rFonts w:ascii="Arial" w:hAnsi="Arial" w:cs="Arial"/>
                <w:snapToGrid w:val="0"/>
                <w:sz w:val="22"/>
                <w:szCs w:val="22"/>
              </w:rPr>
            </w:pPr>
          </w:p>
        </w:tc>
        <w:tc>
          <w:tcPr>
            <w:tcW w:w="4201" w:type="dxa"/>
            <w:tcBorders>
              <w:top w:val="single" w:sz="4" w:space="0" w:color="auto"/>
              <w:left w:val="single" w:sz="4" w:space="0" w:color="auto"/>
              <w:bottom w:val="single" w:sz="4" w:space="0" w:color="auto"/>
              <w:right w:val="single" w:sz="4" w:space="0" w:color="auto"/>
            </w:tcBorders>
            <w:hideMark/>
          </w:tcPr>
          <w:p w14:paraId="5BFD91C9" w14:textId="77777777" w:rsidR="00DE03FE" w:rsidRPr="002A0890" w:rsidRDefault="00DE03FE">
            <w:pPr>
              <w:rPr>
                <w:rFonts w:ascii="Arial" w:hAnsi="Arial" w:cs="Arial"/>
                <w:snapToGrid w:val="0"/>
                <w:sz w:val="22"/>
                <w:szCs w:val="22"/>
              </w:rPr>
            </w:pPr>
            <w:r w:rsidRPr="002A0890">
              <w:rPr>
                <w:rFonts w:ascii="Arial" w:hAnsi="Arial" w:cs="Arial"/>
                <w:snapToGrid w:val="0"/>
                <w:sz w:val="22"/>
                <w:szCs w:val="22"/>
              </w:rPr>
              <w:t>Starejši, soc. ogroženi</w:t>
            </w:r>
          </w:p>
        </w:tc>
        <w:tc>
          <w:tcPr>
            <w:tcW w:w="1328" w:type="dxa"/>
            <w:tcBorders>
              <w:top w:val="single" w:sz="4" w:space="0" w:color="auto"/>
              <w:left w:val="single" w:sz="4" w:space="0" w:color="auto"/>
              <w:bottom w:val="single" w:sz="4" w:space="0" w:color="auto"/>
              <w:right w:val="single" w:sz="4" w:space="0" w:color="auto"/>
            </w:tcBorders>
            <w:hideMark/>
          </w:tcPr>
          <w:p w14:paraId="29CEB8BE" w14:textId="77777777" w:rsidR="00DE03FE" w:rsidRPr="002A0890" w:rsidRDefault="00DE03FE" w:rsidP="002D12BD">
            <w:pPr>
              <w:pStyle w:val="Odstavekseznama"/>
              <w:ind w:left="0"/>
              <w:jc w:val="right"/>
              <w:rPr>
                <w:rFonts w:ascii="Arial" w:hAnsi="Arial" w:cs="Arial"/>
                <w:snapToGrid w:val="0"/>
                <w:sz w:val="22"/>
                <w:szCs w:val="22"/>
              </w:rPr>
            </w:pPr>
            <w:r w:rsidRPr="002A0890">
              <w:rPr>
                <w:rFonts w:ascii="Arial" w:hAnsi="Arial" w:cs="Arial"/>
                <w:snapToGrid w:val="0"/>
                <w:sz w:val="22"/>
                <w:szCs w:val="22"/>
              </w:rPr>
              <w:t>1</w:t>
            </w:r>
          </w:p>
        </w:tc>
      </w:tr>
      <w:tr w:rsidR="002D12BD" w:rsidRPr="002A0890" w14:paraId="4EC971DB" w14:textId="77777777" w:rsidTr="00DB26A6">
        <w:tc>
          <w:tcPr>
            <w:tcW w:w="3969" w:type="dxa"/>
            <w:tcBorders>
              <w:top w:val="single" w:sz="4" w:space="0" w:color="auto"/>
              <w:left w:val="single" w:sz="4" w:space="0" w:color="auto"/>
              <w:bottom w:val="single" w:sz="4" w:space="0" w:color="auto"/>
              <w:right w:val="single" w:sz="4" w:space="0" w:color="auto"/>
            </w:tcBorders>
          </w:tcPr>
          <w:p w14:paraId="51FC6F0E" w14:textId="77777777" w:rsidR="00DE03FE" w:rsidRPr="002A0890" w:rsidRDefault="00DE03FE" w:rsidP="002D12BD">
            <w:pPr>
              <w:rPr>
                <w:rFonts w:ascii="Arial" w:hAnsi="Arial" w:cs="Arial"/>
                <w:snapToGrid w:val="0"/>
                <w:sz w:val="22"/>
                <w:szCs w:val="22"/>
              </w:rPr>
            </w:pPr>
            <w:r w:rsidRPr="002A0890">
              <w:rPr>
                <w:rFonts w:ascii="Arial" w:hAnsi="Arial" w:cs="Arial"/>
                <w:snapToGrid w:val="0"/>
                <w:sz w:val="22"/>
                <w:szCs w:val="22"/>
              </w:rPr>
              <w:t>Taichi</w:t>
            </w:r>
          </w:p>
          <w:p w14:paraId="5C3D4C11" w14:textId="77777777" w:rsidR="00DE03FE" w:rsidRPr="002A0890" w:rsidRDefault="00DE03FE">
            <w:pPr>
              <w:pStyle w:val="Odstavekseznama"/>
              <w:rPr>
                <w:rFonts w:ascii="Arial" w:hAnsi="Arial" w:cs="Arial"/>
                <w:snapToGrid w:val="0"/>
                <w:sz w:val="22"/>
                <w:szCs w:val="22"/>
              </w:rPr>
            </w:pPr>
          </w:p>
        </w:tc>
        <w:tc>
          <w:tcPr>
            <w:tcW w:w="4201" w:type="dxa"/>
            <w:tcBorders>
              <w:top w:val="single" w:sz="4" w:space="0" w:color="auto"/>
              <w:left w:val="single" w:sz="4" w:space="0" w:color="auto"/>
              <w:bottom w:val="single" w:sz="4" w:space="0" w:color="auto"/>
              <w:right w:val="single" w:sz="4" w:space="0" w:color="auto"/>
            </w:tcBorders>
            <w:hideMark/>
          </w:tcPr>
          <w:p w14:paraId="369C1C2A" w14:textId="77777777" w:rsidR="00DE03FE" w:rsidRPr="002A0890" w:rsidRDefault="00DE03FE">
            <w:pPr>
              <w:rPr>
                <w:rFonts w:ascii="Arial" w:hAnsi="Arial" w:cs="Arial"/>
                <w:snapToGrid w:val="0"/>
                <w:sz w:val="22"/>
                <w:szCs w:val="22"/>
              </w:rPr>
            </w:pPr>
            <w:r w:rsidRPr="002A0890">
              <w:rPr>
                <w:rFonts w:ascii="Arial" w:hAnsi="Arial" w:cs="Arial"/>
                <w:snapToGrid w:val="0"/>
                <w:sz w:val="22"/>
                <w:szCs w:val="22"/>
              </w:rPr>
              <w:t>Starejši, soc. ogroženi</w:t>
            </w:r>
          </w:p>
        </w:tc>
        <w:tc>
          <w:tcPr>
            <w:tcW w:w="1328" w:type="dxa"/>
            <w:tcBorders>
              <w:top w:val="single" w:sz="4" w:space="0" w:color="auto"/>
              <w:left w:val="single" w:sz="4" w:space="0" w:color="auto"/>
              <w:bottom w:val="single" w:sz="4" w:space="0" w:color="auto"/>
              <w:right w:val="single" w:sz="4" w:space="0" w:color="auto"/>
            </w:tcBorders>
            <w:hideMark/>
          </w:tcPr>
          <w:p w14:paraId="1DF157FE" w14:textId="77777777" w:rsidR="00DE03FE" w:rsidRPr="002A0890" w:rsidRDefault="00DE03FE" w:rsidP="002D12BD">
            <w:pPr>
              <w:pStyle w:val="Odstavekseznama"/>
              <w:ind w:left="0"/>
              <w:jc w:val="right"/>
              <w:rPr>
                <w:rFonts w:ascii="Arial" w:hAnsi="Arial" w:cs="Arial"/>
                <w:snapToGrid w:val="0"/>
                <w:sz w:val="22"/>
                <w:szCs w:val="22"/>
              </w:rPr>
            </w:pPr>
            <w:r w:rsidRPr="002A0890">
              <w:rPr>
                <w:rFonts w:ascii="Arial" w:hAnsi="Arial" w:cs="Arial"/>
                <w:snapToGrid w:val="0"/>
                <w:sz w:val="22"/>
                <w:szCs w:val="22"/>
              </w:rPr>
              <w:t>10</w:t>
            </w:r>
          </w:p>
        </w:tc>
      </w:tr>
      <w:tr w:rsidR="002D12BD" w:rsidRPr="002A0890" w14:paraId="4A10708B" w14:textId="77777777" w:rsidTr="00DB26A6">
        <w:tc>
          <w:tcPr>
            <w:tcW w:w="3969" w:type="dxa"/>
            <w:tcBorders>
              <w:top w:val="single" w:sz="4" w:space="0" w:color="auto"/>
              <w:left w:val="single" w:sz="4" w:space="0" w:color="auto"/>
              <w:bottom w:val="single" w:sz="4" w:space="0" w:color="auto"/>
              <w:right w:val="single" w:sz="4" w:space="0" w:color="auto"/>
            </w:tcBorders>
            <w:hideMark/>
          </w:tcPr>
          <w:p w14:paraId="2121BC72" w14:textId="77777777" w:rsidR="00DE03FE" w:rsidRPr="002A0890" w:rsidRDefault="00DE03FE" w:rsidP="002D12BD">
            <w:pPr>
              <w:rPr>
                <w:rFonts w:ascii="Arial" w:hAnsi="Arial" w:cs="Arial"/>
                <w:snapToGrid w:val="0"/>
                <w:sz w:val="22"/>
                <w:szCs w:val="22"/>
              </w:rPr>
            </w:pPr>
            <w:r w:rsidRPr="002A0890">
              <w:rPr>
                <w:rFonts w:ascii="Arial" w:hAnsi="Arial" w:cs="Arial"/>
                <w:snapToGrid w:val="0"/>
                <w:sz w:val="22"/>
                <w:szCs w:val="22"/>
              </w:rPr>
              <w:t>SKUPAJ</w:t>
            </w:r>
          </w:p>
        </w:tc>
        <w:tc>
          <w:tcPr>
            <w:tcW w:w="4201" w:type="dxa"/>
            <w:tcBorders>
              <w:top w:val="single" w:sz="4" w:space="0" w:color="auto"/>
              <w:left w:val="single" w:sz="4" w:space="0" w:color="auto"/>
              <w:bottom w:val="single" w:sz="4" w:space="0" w:color="auto"/>
              <w:right w:val="single" w:sz="4" w:space="0" w:color="auto"/>
            </w:tcBorders>
          </w:tcPr>
          <w:p w14:paraId="26472BBF" w14:textId="77777777" w:rsidR="00DE03FE" w:rsidRPr="002A0890" w:rsidRDefault="00DE03FE">
            <w:pPr>
              <w:rPr>
                <w:rFonts w:ascii="Arial" w:hAnsi="Arial" w:cs="Arial"/>
                <w:snapToGrid w:val="0"/>
                <w:sz w:val="22"/>
                <w:szCs w:val="22"/>
              </w:rPr>
            </w:pPr>
          </w:p>
        </w:tc>
        <w:tc>
          <w:tcPr>
            <w:tcW w:w="1328" w:type="dxa"/>
            <w:tcBorders>
              <w:top w:val="single" w:sz="4" w:space="0" w:color="auto"/>
              <w:left w:val="single" w:sz="4" w:space="0" w:color="auto"/>
              <w:bottom w:val="single" w:sz="4" w:space="0" w:color="auto"/>
              <w:right w:val="single" w:sz="4" w:space="0" w:color="auto"/>
            </w:tcBorders>
            <w:hideMark/>
          </w:tcPr>
          <w:p w14:paraId="1365F90F" w14:textId="77777777" w:rsidR="00DE03FE" w:rsidRPr="002A0890" w:rsidRDefault="00DE03FE" w:rsidP="002D12BD">
            <w:pPr>
              <w:pStyle w:val="Odstavekseznama"/>
              <w:ind w:left="0"/>
              <w:jc w:val="right"/>
              <w:rPr>
                <w:rFonts w:ascii="Arial" w:hAnsi="Arial" w:cs="Arial"/>
                <w:snapToGrid w:val="0"/>
                <w:sz w:val="22"/>
                <w:szCs w:val="22"/>
              </w:rPr>
            </w:pPr>
            <w:r w:rsidRPr="002A0890">
              <w:rPr>
                <w:rFonts w:ascii="Arial" w:hAnsi="Arial" w:cs="Arial"/>
                <w:snapToGrid w:val="0"/>
                <w:sz w:val="22"/>
                <w:szCs w:val="22"/>
              </w:rPr>
              <w:t>940</w:t>
            </w:r>
          </w:p>
        </w:tc>
      </w:tr>
    </w:tbl>
    <w:p w14:paraId="73BA51E5" w14:textId="77777777" w:rsidR="00DE03FE" w:rsidRPr="002A0890" w:rsidRDefault="00DE03FE" w:rsidP="002D12BD">
      <w:pPr>
        <w:pStyle w:val="Odstavekseznama"/>
        <w:ind w:left="1068"/>
        <w:rPr>
          <w:rFonts w:ascii="Arial" w:hAnsi="Arial" w:cs="Arial"/>
          <w:snapToGrid w:val="0"/>
          <w:sz w:val="22"/>
          <w:szCs w:val="22"/>
        </w:rPr>
      </w:pPr>
    </w:p>
    <w:p w14:paraId="403FA858" w14:textId="77777777" w:rsidR="00143B65" w:rsidRPr="002A0890" w:rsidRDefault="00143B65" w:rsidP="00726913">
      <w:pPr>
        <w:pStyle w:val="Odstavekseznama"/>
        <w:ind w:left="0"/>
        <w:jc w:val="both"/>
        <w:rPr>
          <w:rFonts w:ascii="Arial" w:hAnsi="Arial" w:cs="Arial"/>
          <w:snapToGrid w:val="0"/>
          <w:sz w:val="22"/>
          <w:szCs w:val="22"/>
        </w:rPr>
      </w:pPr>
    </w:p>
    <w:p w14:paraId="31C95354" w14:textId="4817485B" w:rsidR="00726913" w:rsidRPr="002A0890" w:rsidRDefault="00726913" w:rsidP="00726913">
      <w:pPr>
        <w:pStyle w:val="Odstavekseznama"/>
        <w:ind w:left="0"/>
        <w:jc w:val="both"/>
        <w:rPr>
          <w:rFonts w:ascii="Arial" w:hAnsi="Arial" w:cs="Arial"/>
          <w:snapToGrid w:val="0"/>
          <w:sz w:val="22"/>
          <w:szCs w:val="22"/>
        </w:rPr>
      </w:pPr>
      <w:r w:rsidRPr="002A0890">
        <w:rPr>
          <w:rFonts w:ascii="Arial" w:hAnsi="Arial" w:cs="Arial"/>
          <w:snapToGrid w:val="0"/>
          <w:sz w:val="22"/>
          <w:szCs w:val="22"/>
        </w:rPr>
        <w:t xml:space="preserve">V </w:t>
      </w:r>
      <w:r w:rsidR="00AF6758" w:rsidRPr="002A0890">
        <w:rPr>
          <w:rFonts w:ascii="Arial" w:hAnsi="Arial" w:cs="Arial"/>
          <w:snapToGrid w:val="0"/>
          <w:sz w:val="22"/>
          <w:szCs w:val="22"/>
        </w:rPr>
        <w:t>VDC</w:t>
      </w:r>
      <w:r w:rsidRPr="002A0890">
        <w:rPr>
          <w:rFonts w:ascii="Arial" w:hAnsi="Arial" w:cs="Arial"/>
          <w:snapToGrid w:val="0"/>
          <w:sz w:val="22"/>
          <w:szCs w:val="22"/>
        </w:rPr>
        <w:t xml:space="preserve"> Nova Gorica so v letu 2022 nudili učno pomoč gibalno oviranem dijaku pri zaključevanju Srednje ekonomske in trgovske šole Nova Gorica.</w:t>
      </w:r>
    </w:p>
    <w:p w14:paraId="2F9F18BC" w14:textId="77777777" w:rsidR="00AF6758" w:rsidRPr="002A0890" w:rsidRDefault="00AF6758" w:rsidP="00726913">
      <w:pPr>
        <w:pStyle w:val="Odstavekseznama"/>
        <w:ind w:left="0"/>
        <w:jc w:val="both"/>
        <w:rPr>
          <w:rFonts w:ascii="Arial" w:hAnsi="Arial" w:cs="Arial"/>
          <w:snapToGrid w:val="0"/>
          <w:sz w:val="22"/>
          <w:szCs w:val="22"/>
        </w:rPr>
      </w:pPr>
    </w:p>
    <w:p w14:paraId="138E8E11" w14:textId="524426F1" w:rsidR="00DB3546" w:rsidRPr="002A0890" w:rsidRDefault="00AF6758" w:rsidP="000C3090">
      <w:pPr>
        <w:jc w:val="both"/>
        <w:rPr>
          <w:rFonts w:ascii="Arial" w:hAnsi="Arial" w:cs="Arial"/>
          <w:snapToGrid w:val="0"/>
          <w:sz w:val="22"/>
          <w:szCs w:val="22"/>
        </w:rPr>
      </w:pPr>
      <w:r w:rsidRPr="002A0890">
        <w:rPr>
          <w:rFonts w:ascii="Arial" w:hAnsi="Arial" w:cs="Arial"/>
          <w:snapToGrid w:val="0"/>
          <w:sz w:val="22"/>
          <w:szCs w:val="22"/>
        </w:rPr>
        <w:t>Medobčinsko druš</w:t>
      </w:r>
      <w:r w:rsidR="00D87128">
        <w:rPr>
          <w:rFonts w:ascii="Arial" w:hAnsi="Arial" w:cs="Arial"/>
          <w:snapToGrid w:val="0"/>
          <w:sz w:val="22"/>
          <w:szCs w:val="22"/>
        </w:rPr>
        <w:t>t</w:t>
      </w:r>
      <w:r w:rsidRPr="002A0890">
        <w:rPr>
          <w:rFonts w:ascii="Arial" w:hAnsi="Arial" w:cs="Arial"/>
          <w:snapToGrid w:val="0"/>
          <w:sz w:val="22"/>
          <w:szCs w:val="22"/>
        </w:rPr>
        <w:t xml:space="preserve">vo slepih in slabovidnih je izvedlo </w:t>
      </w:r>
      <w:r w:rsidR="00DB3546" w:rsidRPr="002A0890">
        <w:rPr>
          <w:rFonts w:ascii="Arial" w:hAnsi="Arial" w:cs="Arial"/>
          <w:snapToGrid w:val="0"/>
          <w:sz w:val="22"/>
          <w:szCs w:val="22"/>
        </w:rPr>
        <w:t>izobraževanj</w:t>
      </w:r>
      <w:r w:rsidRPr="002A0890">
        <w:rPr>
          <w:rFonts w:ascii="Arial" w:hAnsi="Arial" w:cs="Arial"/>
          <w:snapToGrid w:val="0"/>
          <w:sz w:val="22"/>
          <w:szCs w:val="22"/>
        </w:rPr>
        <w:t xml:space="preserve">e </w:t>
      </w:r>
      <w:r w:rsidR="000C3090" w:rsidRPr="002A0890">
        <w:rPr>
          <w:rFonts w:ascii="Arial" w:hAnsi="Arial" w:cs="Arial"/>
          <w:snapToGrid w:val="0"/>
          <w:sz w:val="22"/>
          <w:szCs w:val="22"/>
        </w:rPr>
        <w:t xml:space="preserve">o </w:t>
      </w:r>
      <w:r w:rsidR="00DB3546" w:rsidRPr="002A0890">
        <w:rPr>
          <w:rFonts w:ascii="Arial" w:hAnsi="Arial" w:cs="Arial"/>
          <w:snapToGrid w:val="0"/>
          <w:sz w:val="22"/>
          <w:szCs w:val="22"/>
        </w:rPr>
        <w:t xml:space="preserve">sodobni informacijski tehnologiji </w:t>
      </w:r>
      <w:r w:rsidRPr="002A0890">
        <w:rPr>
          <w:rFonts w:ascii="Arial" w:hAnsi="Arial" w:cs="Arial"/>
          <w:snapToGrid w:val="0"/>
          <w:sz w:val="22"/>
          <w:szCs w:val="22"/>
        </w:rPr>
        <w:t xml:space="preserve">za </w:t>
      </w:r>
      <w:r w:rsidR="00DB3546" w:rsidRPr="002A0890">
        <w:rPr>
          <w:rFonts w:ascii="Arial" w:hAnsi="Arial" w:cs="Arial"/>
          <w:snapToGrid w:val="0"/>
          <w:sz w:val="22"/>
          <w:szCs w:val="22"/>
        </w:rPr>
        <w:t>uporabnik</w:t>
      </w:r>
      <w:r w:rsidRPr="002A0890">
        <w:rPr>
          <w:rFonts w:ascii="Arial" w:hAnsi="Arial" w:cs="Arial"/>
          <w:snapToGrid w:val="0"/>
          <w:sz w:val="22"/>
          <w:szCs w:val="22"/>
        </w:rPr>
        <w:t>e</w:t>
      </w:r>
      <w:r w:rsidR="00DB3546" w:rsidRPr="002A0890">
        <w:rPr>
          <w:rFonts w:ascii="Arial" w:hAnsi="Arial" w:cs="Arial"/>
          <w:snapToGrid w:val="0"/>
          <w:sz w:val="22"/>
          <w:szCs w:val="22"/>
        </w:rPr>
        <w:t xml:space="preserve"> LUNG in član</w:t>
      </w:r>
      <w:r w:rsidRPr="002A0890">
        <w:rPr>
          <w:rFonts w:ascii="Arial" w:hAnsi="Arial" w:cs="Arial"/>
          <w:snapToGrid w:val="0"/>
          <w:sz w:val="22"/>
          <w:szCs w:val="22"/>
        </w:rPr>
        <w:t>e</w:t>
      </w:r>
      <w:r w:rsidR="00DB3546" w:rsidRPr="002A0890">
        <w:rPr>
          <w:rFonts w:ascii="Arial" w:hAnsi="Arial" w:cs="Arial"/>
          <w:snapToGrid w:val="0"/>
          <w:sz w:val="22"/>
          <w:szCs w:val="22"/>
        </w:rPr>
        <w:t xml:space="preserve"> Medobčinskega društva invalidov Goriške.</w:t>
      </w:r>
    </w:p>
    <w:p w14:paraId="5EECDFC4" w14:textId="77777777" w:rsidR="00464610" w:rsidRPr="002A0890" w:rsidRDefault="00464610" w:rsidP="00317FC2">
      <w:pPr>
        <w:pStyle w:val="Odstavekseznama"/>
        <w:rPr>
          <w:rFonts w:ascii="Arial" w:hAnsi="Arial" w:cs="Arial"/>
          <w:snapToGrid w:val="0"/>
          <w:sz w:val="22"/>
          <w:szCs w:val="22"/>
        </w:rPr>
      </w:pPr>
    </w:p>
    <w:p w14:paraId="619B2B3C" w14:textId="2751617B" w:rsidR="009A014B" w:rsidRPr="002A0890" w:rsidRDefault="00AF6758" w:rsidP="00AF6758">
      <w:pPr>
        <w:jc w:val="both"/>
        <w:rPr>
          <w:rFonts w:ascii="Arial" w:hAnsi="Arial" w:cs="Arial"/>
          <w:sz w:val="22"/>
          <w:szCs w:val="22"/>
        </w:rPr>
      </w:pPr>
      <w:r w:rsidRPr="002A0890">
        <w:rPr>
          <w:rFonts w:ascii="Arial" w:hAnsi="Arial" w:cs="Arial"/>
          <w:sz w:val="22"/>
          <w:szCs w:val="22"/>
        </w:rPr>
        <w:t>Medobčinsko društvo invalidov Goriške je v letu 2022 izvajal</w:t>
      </w:r>
      <w:r w:rsidR="00421FAC" w:rsidRPr="002A0890">
        <w:rPr>
          <w:rFonts w:ascii="Arial" w:hAnsi="Arial" w:cs="Arial"/>
          <w:sz w:val="22"/>
          <w:szCs w:val="22"/>
        </w:rPr>
        <w:t>o</w:t>
      </w:r>
      <w:r w:rsidRPr="002A0890">
        <w:rPr>
          <w:rFonts w:ascii="Arial" w:hAnsi="Arial" w:cs="Arial"/>
          <w:sz w:val="22"/>
          <w:szCs w:val="22"/>
        </w:rPr>
        <w:t xml:space="preserve"> program »</w:t>
      </w:r>
      <w:r w:rsidR="009A014B" w:rsidRPr="002A0890">
        <w:rPr>
          <w:rFonts w:ascii="Arial" w:hAnsi="Arial" w:cs="Arial"/>
          <w:sz w:val="22"/>
          <w:szCs w:val="22"/>
        </w:rPr>
        <w:t>Usposabljanje za aktivno življenje in delo</w:t>
      </w:r>
      <w:r w:rsidRPr="002A0890">
        <w:rPr>
          <w:rFonts w:ascii="Arial" w:hAnsi="Arial" w:cs="Arial"/>
          <w:sz w:val="22"/>
          <w:szCs w:val="22"/>
        </w:rPr>
        <w:t>«, katerega namen in cilji programa so bili</w:t>
      </w:r>
      <w:r w:rsidR="009A014B" w:rsidRPr="002A0890">
        <w:rPr>
          <w:rFonts w:ascii="Arial" w:hAnsi="Arial" w:cs="Arial"/>
          <w:sz w:val="22"/>
          <w:szCs w:val="22"/>
        </w:rPr>
        <w:t>, da uporabniki pridobijo znanja in veščine</w:t>
      </w:r>
      <w:r w:rsidR="0016755D" w:rsidRPr="002A0890">
        <w:rPr>
          <w:rFonts w:ascii="Arial" w:hAnsi="Arial" w:cs="Arial"/>
          <w:sz w:val="22"/>
          <w:szCs w:val="22"/>
        </w:rPr>
        <w:t xml:space="preserve"> kot so</w:t>
      </w:r>
      <w:r w:rsidR="009A014B" w:rsidRPr="002A0890">
        <w:rPr>
          <w:rFonts w:ascii="Arial" w:hAnsi="Arial" w:cs="Arial"/>
          <w:sz w:val="22"/>
          <w:szCs w:val="22"/>
        </w:rPr>
        <w:t>: sprejmejo svojo invalidnost in pridobijo tiste spretnosti, ki jih potrebujejo za premagovanje ovir; dosežejo najvišjo možno raven osebnega razvoja; pridobijo veščine za socialno vključevanje; pridobijo socialne veščine in se pripravijo za neodvisno življenje; pridobijo praktično pomoč pri integraciji v družbo in pri premagovanju problemov, s katerimi se srečujejo v življenju.</w:t>
      </w:r>
    </w:p>
    <w:p w14:paraId="18D67FDB" w14:textId="77777777" w:rsidR="00464610" w:rsidRPr="002A0890" w:rsidRDefault="00464610" w:rsidP="00317FC2">
      <w:pPr>
        <w:pStyle w:val="Odstavekseznama"/>
        <w:rPr>
          <w:rFonts w:ascii="Arial" w:hAnsi="Arial" w:cs="Arial"/>
          <w:snapToGrid w:val="0"/>
          <w:sz w:val="22"/>
          <w:szCs w:val="22"/>
        </w:rPr>
      </w:pPr>
    </w:p>
    <w:p w14:paraId="77F3ACFA" w14:textId="37E46F9D" w:rsidR="00D3219C" w:rsidRPr="002A0890" w:rsidRDefault="0016755D" w:rsidP="0016755D">
      <w:pPr>
        <w:jc w:val="both"/>
        <w:rPr>
          <w:rFonts w:ascii="Arial" w:hAnsi="Arial" w:cs="Arial"/>
          <w:snapToGrid w:val="0"/>
          <w:sz w:val="22"/>
          <w:szCs w:val="22"/>
        </w:rPr>
      </w:pPr>
      <w:r w:rsidRPr="002A0890">
        <w:rPr>
          <w:rFonts w:ascii="Arial" w:hAnsi="Arial" w:cs="Arial"/>
          <w:snapToGrid w:val="0"/>
          <w:sz w:val="22"/>
          <w:szCs w:val="22"/>
        </w:rPr>
        <w:t xml:space="preserve">Član </w:t>
      </w:r>
      <w:r w:rsidR="00D3219C" w:rsidRPr="002A0890">
        <w:rPr>
          <w:rFonts w:ascii="Arial" w:hAnsi="Arial" w:cs="Arial"/>
          <w:snapToGrid w:val="0"/>
          <w:sz w:val="22"/>
          <w:szCs w:val="22"/>
        </w:rPr>
        <w:t xml:space="preserve">Društvo paraplegikov </w:t>
      </w:r>
      <w:r w:rsidRPr="002A0890">
        <w:rPr>
          <w:rFonts w:ascii="Arial" w:hAnsi="Arial" w:cs="Arial"/>
          <w:snapToGrid w:val="0"/>
          <w:sz w:val="22"/>
          <w:szCs w:val="22"/>
        </w:rPr>
        <w:t xml:space="preserve">Severne Primorske je na večjih šolah </w:t>
      </w:r>
      <w:r w:rsidR="00421FAC" w:rsidRPr="002A0890">
        <w:rPr>
          <w:rFonts w:ascii="Arial" w:hAnsi="Arial" w:cs="Arial"/>
          <w:snapToGrid w:val="0"/>
          <w:sz w:val="22"/>
          <w:szCs w:val="22"/>
        </w:rPr>
        <w:t>predaval</w:t>
      </w:r>
      <w:r w:rsidRPr="002A0890">
        <w:rPr>
          <w:rFonts w:ascii="Arial" w:hAnsi="Arial" w:cs="Arial"/>
          <w:snapToGrid w:val="0"/>
          <w:sz w:val="22"/>
          <w:szCs w:val="22"/>
        </w:rPr>
        <w:t xml:space="preserve"> </w:t>
      </w:r>
      <w:r w:rsidR="00D3219C" w:rsidRPr="002A0890">
        <w:rPr>
          <w:rFonts w:ascii="Arial" w:hAnsi="Arial" w:cs="Arial"/>
          <w:snapToGrid w:val="0"/>
          <w:sz w:val="22"/>
          <w:szCs w:val="22"/>
        </w:rPr>
        <w:t xml:space="preserve">o nevarnostih za nastanek poškodb </w:t>
      </w:r>
      <w:r w:rsidR="00421FAC" w:rsidRPr="002A0890">
        <w:rPr>
          <w:rFonts w:ascii="Arial" w:hAnsi="Arial" w:cs="Arial"/>
          <w:snapToGrid w:val="0"/>
          <w:sz w:val="22"/>
          <w:szCs w:val="22"/>
        </w:rPr>
        <w:t>hrbtenice</w:t>
      </w:r>
      <w:r w:rsidR="00D3219C" w:rsidRPr="002A0890">
        <w:rPr>
          <w:rFonts w:ascii="Arial" w:hAnsi="Arial" w:cs="Arial"/>
          <w:snapToGrid w:val="0"/>
          <w:sz w:val="22"/>
          <w:szCs w:val="22"/>
        </w:rPr>
        <w:t>.</w:t>
      </w:r>
    </w:p>
    <w:p w14:paraId="61106DB9" w14:textId="77777777" w:rsidR="00464610" w:rsidRPr="002A0890" w:rsidRDefault="00464610" w:rsidP="00317FC2">
      <w:pPr>
        <w:pStyle w:val="Odstavekseznama"/>
        <w:rPr>
          <w:rFonts w:ascii="Arial" w:hAnsi="Arial" w:cs="Arial"/>
          <w:snapToGrid w:val="0"/>
          <w:sz w:val="22"/>
          <w:szCs w:val="22"/>
        </w:rPr>
      </w:pPr>
    </w:p>
    <w:p w14:paraId="6F002355" w14:textId="77777777" w:rsidR="0016755D" w:rsidRPr="002A0890" w:rsidRDefault="0016755D" w:rsidP="00175D27">
      <w:pPr>
        <w:pStyle w:val="S"/>
        <w:jc w:val="left"/>
        <w:rPr>
          <w:rFonts w:ascii="Arial" w:hAnsi="Arial" w:cs="Arial"/>
          <w:sz w:val="22"/>
          <w:szCs w:val="22"/>
          <w:lang w:val="sl-SI"/>
        </w:rPr>
      </w:pPr>
      <w:r w:rsidRPr="002A0890">
        <w:rPr>
          <w:rFonts w:ascii="Arial" w:hAnsi="Arial" w:cs="Arial"/>
          <w:sz w:val="22"/>
          <w:szCs w:val="22"/>
          <w:lang w:val="sl-SI"/>
        </w:rPr>
        <w:t>Društvo civilnih invalidov vojn Primorske (</w:t>
      </w:r>
      <w:r w:rsidR="00175D27" w:rsidRPr="002A0890">
        <w:rPr>
          <w:rFonts w:ascii="Arial" w:hAnsi="Arial" w:cs="Arial"/>
          <w:sz w:val="22"/>
          <w:szCs w:val="22"/>
          <w:lang w:val="sl-SI"/>
        </w:rPr>
        <w:t>DCIV</w:t>
      </w:r>
      <w:r w:rsidRPr="002A0890">
        <w:rPr>
          <w:rFonts w:ascii="Arial" w:hAnsi="Arial" w:cs="Arial"/>
          <w:sz w:val="22"/>
          <w:szCs w:val="22"/>
          <w:lang w:val="sl-SI"/>
        </w:rPr>
        <w:t xml:space="preserve">) je izvedlo 4 </w:t>
      </w:r>
      <w:r w:rsidR="00175D27" w:rsidRPr="002A0890">
        <w:rPr>
          <w:rFonts w:ascii="Arial" w:hAnsi="Arial" w:cs="Arial"/>
          <w:sz w:val="22"/>
          <w:szCs w:val="22"/>
          <w:lang w:val="sl-SI"/>
        </w:rPr>
        <w:t xml:space="preserve">predavanja: </w:t>
      </w:r>
    </w:p>
    <w:p w14:paraId="6C4006C5" w14:textId="77777777" w:rsidR="0016755D" w:rsidRPr="002A0890" w:rsidRDefault="0016755D" w:rsidP="005B3502">
      <w:pPr>
        <w:pStyle w:val="S"/>
        <w:ind w:left="284" w:hanging="284"/>
        <w:jc w:val="left"/>
        <w:rPr>
          <w:rFonts w:ascii="Arial" w:hAnsi="Arial" w:cs="Arial"/>
          <w:sz w:val="22"/>
          <w:szCs w:val="22"/>
          <w:lang w:val="sl-SI"/>
        </w:rPr>
      </w:pPr>
      <w:r w:rsidRPr="002A0890">
        <w:rPr>
          <w:rFonts w:ascii="Arial" w:hAnsi="Arial" w:cs="Arial"/>
          <w:sz w:val="22"/>
          <w:szCs w:val="22"/>
          <w:lang w:val="sl-SI"/>
        </w:rPr>
        <w:t>-</w:t>
      </w:r>
      <w:r w:rsidR="00175D27" w:rsidRPr="002A0890">
        <w:rPr>
          <w:rFonts w:ascii="Arial" w:hAnsi="Arial" w:cs="Arial"/>
          <w:sz w:val="22"/>
          <w:szCs w:val="22"/>
          <w:lang w:val="sl-SI"/>
        </w:rPr>
        <w:t xml:space="preserve"> Je zdrava prehrana res draga?, </w:t>
      </w:r>
    </w:p>
    <w:p w14:paraId="753C12D7" w14:textId="77777777" w:rsidR="0016755D" w:rsidRPr="002A0890" w:rsidRDefault="0016755D" w:rsidP="005B3502">
      <w:pPr>
        <w:pStyle w:val="S"/>
        <w:ind w:left="284" w:hanging="284"/>
        <w:jc w:val="left"/>
        <w:rPr>
          <w:rFonts w:ascii="Arial" w:hAnsi="Arial" w:cs="Arial"/>
          <w:sz w:val="22"/>
          <w:szCs w:val="22"/>
          <w:lang w:val="sl-SI"/>
        </w:rPr>
      </w:pPr>
      <w:r w:rsidRPr="002A0890">
        <w:rPr>
          <w:rFonts w:ascii="Arial" w:hAnsi="Arial" w:cs="Arial"/>
          <w:sz w:val="22"/>
          <w:szCs w:val="22"/>
          <w:lang w:val="sl-SI"/>
        </w:rPr>
        <w:t xml:space="preserve">- </w:t>
      </w:r>
      <w:r w:rsidR="00175D27" w:rsidRPr="002A0890">
        <w:rPr>
          <w:rFonts w:ascii="Arial" w:hAnsi="Arial" w:cs="Arial"/>
          <w:sz w:val="22"/>
          <w:szCs w:val="22"/>
          <w:lang w:val="sl-SI"/>
        </w:rPr>
        <w:t xml:space="preserve">Zdravilnost smrekove smole, </w:t>
      </w:r>
    </w:p>
    <w:p w14:paraId="6C6F1346" w14:textId="77777777" w:rsidR="0016755D" w:rsidRPr="002A0890" w:rsidRDefault="0016755D" w:rsidP="005B3502">
      <w:pPr>
        <w:pStyle w:val="S"/>
        <w:ind w:left="284" w:hanging="284"/>
        <w:jc w:val="left"/>
        <w:rPr>
          <w:rFonts w:ascii="Arial" w:hAnsi="Arial" w:cs="Arial"/>
          <w:sz w:val="22"/>
          <w:szCs w:val="22"/>
          <w:lang w:val="sl-SI"/>
        </w:rPr>
      </w:pPr>
      <w:r w:rsidRPr="002A0890">
        <w:rPr>
          <w:rFonts w:ascii="Arial" w:hAnsi="Arial" w:cs="Arial"/>
          <w:sz w:val="22"/>
          <w:szCs w:val="22"/>
          <w:lang w:val="sl-SI"/>
        </w:rPr>
        <w:t xml:space="preserve">- </w:t>
      </w:r>
      <w:r w:rsidR="00175D27" w:rsidRPr="002A0890">
        <w:rPr>
          <w:rFonts w:ascii="Arial" w:hAnsi="Arial" w:cs="Arial"/>
          <w:sz w:val="22"/>
          <w:szCs w:val="22"/>
          <w:lang w:val="sl-SI"/>
        </w:rPr>
        <w:t xml:space="preserve">Zdravstveno  stanje voznika in novosti v prometu, </w:t>
      </w:r>
    </w:p>
    <w:p w14:paraId="4E4E3928" w14:textId="406FCCE9" w:rsidR="00175D27" w:rsidRPr="002A0890" w:rsidRDefault="0016755D" w:rsidP="005B3502">
      <w:pPr>
        <w:pStyle w:val="S"/>
        <w:ind w:left="284" w:hanging="284"/>
        <w:jc w:val="left"/>
        <w:rPr>
          <w:rFonts w:ascii="Arial" w:hAnsi="Arial" w:cs="Arial"/>
          <w:sz w:val="22"/>
          <w:szCs w:val="22"/>
          <w:lang w:val="sl-SI"/>
        </w:rPr>
      </w:pPr>
      <w:r w:rsidRPr="002A0890">
        <w:rPr>
          <w:rFonts w:ascii="Arial" w:hAnsi="Arial" w:cs="Arial"/>
          <w:sz w:val="22"/>
          <w:szCs w:val="22"/>
          <w:lang w:val="sl-SI"/>
        </w:rPr>
        <w:t xml:space="preserve">- </w:t>
      </w:r>
      <w:r w:rsidR="00175D27" w:rsidRPr="002A0890">
        <w:rPr>
          <w:rFonts w:ascii="Arial" w:hAnsi="Arial" w:cs="Arial"/>
          <w:sz w:val="22"/>
          <w:szCs w:val="22"/>
          <w:lang w:val="sl-SI"/>
        </w:rPr>
        <w:t>Preventiva za zdrave ledvice</w:t>
      </w:r>
    </w:p>
    <w:p w14:paraId="02D0612A" w14:textId="017C984C" w:rsidR="00464610" w:rsidRPr="002A0890" w:rsidRDefault="0016755D" w:rsidP="0016755D">
      <w:pPr>
        <w:rPr>
          <w:rFonts w:ascii="Arial" w:hAnsi="Arial" w:cs="Arial"/>
          <w:snapToGrid w:val="0"/>
          <w:sz w:val="22"/>
          <w:szCs w:val="22"/>
        </w:rPr>
      </w:pPr>
      <w:r w:rsidRPr="002A0890">
        <w:rPr>
          <w:rFonts w:ascii="Arial" w:hAnsi="Arial" w:cs="Arial"/>
          <w:sz w:val="22"/>
          <w:szCs w:val="22"/>
        </w:rPr>
        <w:t xml:space="preserve">DCIV je izvedlo tudi dve </w:t>
      </w:r>
      <w:r w:rsidR="00175D27" w:rsidRPr="002A0890">
        <w:rPr>
          <w:rFonts w:ascii="Arial" w:hAnsi="Arial" w:cs="Arial"/>
          <w:sz w:val="22"/>
          <w:szCs w:val="22"/>
        </w:rPr>
        <w:t xml:space="preserve">delavnici </w:t>
      </w:r>
      <w:r w:rsidRPr="002A0890">
        <w:rPr>
          <w:rFonts w:ascii="Arial" w:hAnsi="Arial" w:cs="Arial"/>
          <w:sz w:val="22"/>
          <w:szCs w:val="22"/>
        </w:rPr>
        <w:t>o izdelavi voščilnic in</w:t>
      </w:r>
      <w:r w:rsidR="00175D27" w:rsidRPr="002A0890">
        <w:rPr>
          <w:rFonts w:ascii="Arial" w:hAnsi="Arial" w:cs="Arial"/>
          <w:sz w:val="22"/>
          <w:szCs w:val="22"/>
        </w:rPr>
        <w:t xml:space="preserve"> novoletnih ikeban.</w:t>
      </w:r>
    </w:p>
    <w:p w14:paraId="0F2C4B52" w14:textId="77777777" w:rsidR="00464610" w:rsidRPr="002A0890" w:rsidRDefault="00464610" w:rsidP="00317FC2">
      <w:pPr>
        <w:pStyle w:val="Odstavekseznama"/>
        <w:rPr>
          <w:rFonts w:ascii="Arial" w:hAnsi="Arial" w:cs="Arial"/>
          <w:snapToGrid w:val="0"/>
          <w:sz w:val="22"/>
          <w:szCs w:val="22"/>
        </w:rPr>
      </w:pPr>
    </w:p>
    <w:p w14:paraId="31525213" w14:textId="49F663CD" w:rsidR="004F2F15" w:rsidRPr="002A0890" w:rsidRDefault="0016755D" w:rsidP="0016755D">
      <w:pPr>
        <w:suppressAutoHyphens/>
        <w:autoSpaceDN w:val="0"/>
        <w:jc w:val="both"/>
        <w:textAlignment w:val="baseline"/>
        <w:rPr>
          <w:rFonts w:ascii="Arial" w:eastAsia="Arial" w:hAnsi="Arial" w:cs="Arial"/>
          <w:sz w:val="22"/>
          <w:szCs w:val="22"/>
          <w:lang w:eastAsia="zh-CN" w:bidi="hi-IN"/>
        </w:rPr>
      </w:pPr>
      <w:r w:rsidRPr="002A0890">
        <w:rPr>
          <w:rFonts w:ascii="Arial" w:eastAsia="Arial" w:hAnsi="Arial" w:cs="Arial"/>
          <w:sz w:val="22"/>
          <w:szCs w:val="22"/>
          <w:lang w:eastAsia="zh-CN" w:bidi="hi-IN"/>
        </w:rPr>
        <w:t xml:space="preserve">Društvo za pomoč osebam s posebnimi potrebami Stara Gora je izvedlo predavanje za starše in oskrbnike invalidnih oseb s težavami v duševnem zdravju na področju socialnih transferjev. </w:t>
      </w:r>
    </w:p>
    <w:p w14:paraId="60B1947D" w14:textId="77777777" w:rsidR="0016755D" w:rsidRPr="002A0890" w:rsidRDefault="0016755D" w:rsidP="0016755D">
      <w:pPr>
        <w:pStyle w:val="Odstavekseznama"/>
        <w:ind w:left="0"/>
        <w:jc w:val="both"/>
        <w:rPr>
          <w:rFonts w:ascii="Arial" w:hAnsi="Arial" w:cs="Arial"/>
          <w:snapToGrid w:val="0"/>
          <w:sz w:val="22"/>
          <w:szCs w:val="22"/>
          <w:highlight w:val="yellow"/>
        </w:rPr>
      </w:pPr>
    </w:p>
    <w:p w14:paraId="6619B05D" w14:textId="0A3BE69D" w:rsidR="00D01E67" w:rsidRPr="002A0890" w:rsidRDefault="00D01E67" w:rsidP="0016755D">
      <w:pPr>
        <w:pStyle w:val="Odstavekseznama"/>
        <w:ind w:left="0"/>
        <w:jc w:val="both"/>
        <w:rPr>
          <w:rFonts w:ascii="Arial" w:hAnsi="Arial" w:cs="Arial"/>
          <w:snapToGrid w:val="0"/>
          <w:sz w:val="22"/>
          <w:szCs w:val="22"/>
        </w:rPr>
      </w:pPr>
      <w:r w:rsidRPr="002A0890">
        <w:rPr>
          <w:rFonts w:ascii="Arial" w:hAnsi="Arial" w:cs="Arial"/>
          <w:snapToGrid w:val="0"/>
          <w:sz w:val="22"/>
          <w:szCs w:val="22"/>
        </w:rPr>
        <w:t>ŠENT, Sta</w:t>
      </w:r>
      <w:r w:rsidR="00D87128">
        <w:rPr>
          <w:rFonts w:ascii="Arial" w:hAnsi="Arial" w:cs="Arial"/>
          <w:snapToGrid w:val="0"/>
          <w:sz w:val="22"/>
          <w:szCs w:val="22"/>
        </w:rPr>
        <w:t>novanjska</w:t>
      </w:r>
      <w:r w:rsidRPr="002A0890">
        <w:rPr>
          <w:rFonts w:ascii="Arial" w:hAnsi="Arial" w:cs="Arial"/>
          <w:snapToGrid w:val="0"/>
          <w:sz w:val="22"/>
          <w:szCs w:val="22"/>
        </w:rPr>
        <w:t xml:space="preserve"> skupina za ml</w:t>
      </w:r>
      <w:r w:rsidR="00421FAC" w:rsidRPr="002A0890">
        <w:rPr>
          <w:rFonts w:ascii="Arial" w:hAnsi="Arial" w:cs="Arial"/>
          <w:snapToGrid w:val="0"/>
          <w:sz w:val="22"/>
          <w:szCs w:val="22"/>
        </w:rPr>
        <w:t>ade</w:t>
      </w:r>
      <w:r w:rsidRPr="002A0890">
        <w:rPr>
          <w:rFonts w:ascii="Arial" w:hAnsi="Arial" w:cs="Arial"/>
          <w:snapToGrid w:val="0"/>
          <w:sz w:val="22"/>
          <w:szCs w:val="22"/>
        </w:rPr>
        <w:t xml:space="preserve">: </w:t>
      </w:r>
      <w:r w:rsidR="0016755D" w:rsidRPr="002A0890">
        <w:rPr>
          <w:rFonts w:ascii="Arial" w:hAnsi="Arial" w:cs="Arial"/>
          <w:snapToGrid w:val="0"/>
          <w:sz w:val="22"/>
          <w:szCs w:val="22"/>
        </w:rPr>
        <w:t xml:space="preserve">je </w:t>
      </w:r>
      <w:r w:rsidRPr="002A0890">
        <w:rPr>
          <w:rFonts w:ascii="Arial" w:hAnsi="Arial" w:cs="Arial"/>
          <w:snapToGrid w:val="0"/>
          <w:sz w:val="22"/>
          <w:szCs w:val="22"/>
        </w:rPr>
        <w:t>spodbuj</w:t>
      </w:r>
      <w:r w:rsidR="0016755D" w:rsidRPr="002A0890">
        <w:rPr>
          <w:rFonts w:ascii="Arial" w:hAnsi="Arial" w:cs="Arial"/>
          <w:snapToGrid w:val="0"/>
          <w:sz w:val="22"/>
          <w:szCs w:val="22"/>
        </w:rPr>
        <w:t>alo mladostnike vključene v program za dok</w:t>
      </w:r>
      <w:r w:rsidR="00D87128">
        <w:rPr>
          <w:rFonts w:ascii="Arial" w:hAnsi="Arial" w:cs="Arial"/>
          <w:snapToGrid w:val="0"/>
          <w:sz w:val="22"/>
          <w:szCs w:val="22"/>
        </w:rPr>
        <w:t xml:space="preserve">ončanje </w:t>
      </w:r>
      <w:r w:rsidR="0016755D" w:rsidRPr="002A0890">
        <w:rPr>
          <w:rFonts w:ascii="Arial" w:hAnsi="Arial" w:cs="Arial"/>
          <w:snapToGrid w:val="0"/>
          <w:sz w:val="22"/>
          <w:szCs w:val="22"/>
        </w:rPr>
        <w:t>iz</w:t>
      </w:r>
      <w:r w:rsidR="00D87128">
        <w:rPr>
          <w:rFonts w:ascii="Arial" w:hAnsi="Arial" w:cs="Arial"/>
          <w:snapToGrid w:val="0"/>
          <w:sz w:val="22"/>
          <w:szCs w:val="22"/>
        </w:rPr>
        <w:t>o</w:t>
      </w:r>
      <w:r w:rsidR="0016755D" w:rsidRPr="002A0890">
        <w:rPr>
          <w:rFonts w:ascii="Arial" w:hAnsi="Arial" w:cs="Arial"/>
          <w:snapToGrid w:val="0"/>
          <w:sz w:val="22"/>
          <w:szCs w:val="22"/>
        </w:rPr>
        <w:t>brazbe.</w:t>
      </w:r>
    </w:p>
    <w:p w14:paraId="028FDCFF" w14:textId="77777777" w:rsidR="00D01E67" w:rsidRPr="002A0890" w:rsidRDefault="00D01E67" w:rsidP="00D01E67">
      <w:pPr>
        <w:pStyle w:val="Odstavekseznama"/>
        <w:ind w:left="0"/>
        <w:rPr>
          <w:rFonts w:ascii="Arial" w:hAnsi="Arial" w:cs="Arial"/>
          <w:snapToGrid w:val="0"/>
          <w:sz w:val="22"/>
          <w:szCs w:val="22"/>
        </w:rPr>
      </w:pPr>
    </w:p>
    <w:p w14:paraId="641DC3C1" w14:textId="67C8D188" w:rsidR="008442BE" w:rsidRPr="002A0890" w:rsidRDefault="00421FAC" w:rsidP="0016755D">
      <w:pPr>
        <w:autoSpaceDE w:val="0"/>
        <w:autoSpaceDN w:val="0"/>
        <w:adjustRightInd w:val="0"/>
        <w:jc w:val="both"/>
        <w:rPr>
          <w:rFonts w:ascii="Arial" w:hAnsi="Arial" w:cs="Arial"/>
          <w:sz w:val="22"/>
          <w:szCs w:val="22"/>
        </w:rPr>
      </w:pPr>
      <w:r w:rsidRPr="002A0890">
        <w:rPr>
          <w:rFonts w:ascii="Arial" w:hAnsi="Arial" w:cs="Arial"/>
          <w:sz w:val="22"/>
          <w:szCs w:val="22"/>
        </w:rPr>
        <w:t>Društvo vojnih invalidov severne primorske je izvedlo u</w:t>
      </w:r>
      <w:r w:rsidR="008442BE" w:rsidRPr="002A0890">
        <w:rPr>
          <w:rFonts w:ascii="Arial" w:hAnsi="Arial" w:cs="Arial"/>
          <w:sz w:val="22"/>
          <w:szCs w:val="22"/>
        </w:rPr>
        <w:t xml:space="preserve">sposabljanje vojnih invalidov za premagovanje življenjskih težav in članov društev za delo z vojnimi invalidi. </w:t>
      </w:r>
      <w:r w:rsidRPr="002A0890">
        <w:rPr>
          <w:rFonts w:ascii="Arial" w:hAnsi="Arial" w:cs="Arial"/>
          <w:sz w:val="22"/>
          <w:szCs w:val="22"/>
        </w:rPr>
        <w:t xml:space="preserve"> Zagotavljali so </w:t>
      </w:r>
      <w:r w:rsidR="008442BE" w:rsidRPr="002A0890">
        <w:rPr>
          <w:rFonts w:ascii="Arial" w:hAnsi="Arial" w:cs="Arial"/>
          <w:sz w:val="22"/>
          <w:szCs w:val="22"/>
        </w:rPr>
        <w:t>neformalno posredovaje potrebnih informacij in znanja, ki so pomembni pri premagovanju (vsakodnevnih) življenjskih težav, kar pripomore k samostojnejšem življenju</w:t>
      </w:r>
      <w:r w:rsidRPr="002A0890">
        <w:rPr>
          <w:rFonts w:ascii="Arial" w:hAnsi="Arial" w:cs="Arial"/>
          <w:sz w:val="22"/>
          <w:szCs w:val="22"/>
        </w:rPr>
        <w:t xml:space="preserve"> vojnih invalidov</w:t>
      </w:r>
      <w:r w:rsidR="008442BE" w:rsidRPr="002A0890">
        <w:rPr>
          <w:rFonts w:ascii="Arial" w:hAnsi="Arial" w:cs="Arial"/>
          <w:sz w:val="22"/>
          <w:szCs w:val="22"/>
        </w:rPr>
        <w:t>. Spodbuja</w:t>
      </w:r>
      <w:r w:rsidRPr="002A0890">
        <w:rPr>
          <w:rFonts w:ascii="Arial" w:hAnsi="Arial" w:cs="Arial"/>
          <w:sz w:val="22"/>
          <w:szCs w:val="22"/>
        </w:rPr>
        <w:t>li</w:t>
      </w:r>
      <w:r w:rsidR="008442BE" w:rsidRPr="002A0890">
        <w:rPr>
          <w:rFonts w:ascii="Arial" w:hAnsi="Arial" w:cs="Arial"/>
          <w:sz w:val="22"/>
          <w:szCs w:val="22"/>
        </w:rPr>
        <w:t xml:space="preserve"> aktivno ukvarjanje z lastnim položajem za iskanje rešitev. Z usposabljanjem želi</w:t>
      </w:r>
      <w:r w:rsidRPr="002A0890">
        <w:rPr>
          <w:rFonts w:ascii="Arial" w:hAnsi="Arial" w:cs="Arial"/>
          <w:sz w:val="22"/>
          <w:szCs w:val="22"/>
        </w:rPr>
        <w:t xml:space="preserve">jo </w:t>
      </w:r>
      <w:r w:rsidR="008442BE" w:rsidRPr="002A0890">
        <w:rPr>
          <w:rFonts w:ascii="Arial" w:hAnsi="Arial" w:cs="Arial"/>
          <w:sz w:val="22"/>
          <w:szCs w:val="22"/>
        </w:rPr>
        <w:t>prostovoljcem zagotoviti dovolj znanja in informacij</w:t>
      </w:r>
      <w:r w:rsidRPr="002A0890">
        <w:rPr>
          <w:rFonts w:ascii="Arial" w:hAnsi="Arial" w:cs="Arial"/>
          <w:sz w:val="22"/>
          <w:szCs w:val="22"/>
        </w:rPr>
        <w:t xml:space="preserve"> za delo</w:t>
      </w:r>
      <w:r w:rsidR="008442BE" w:rsidRPr="002A0890">
        <w:rPr>
          <w:rFonts w:ascii="Arial" w:hAnsi="Arial" w:cs="Arial"/>
          <w:sz w:val="22"/>
          <w:szCs w:val="22"/>
        </w:rPr>
        <w:t xml:space="preserve"> z vojnimi invalidi oziroma </w:t>
      </w:r>
      <w:r w:rsidRPr="002A0890">
        <w:rPr>
          <w:rFonts w:ascii="Arial" w:hAnsi="Arial" w:cs="Arial"/>
          <w:sz w:val="22"/>
          <w:szCs w:val="22"/>
        </w:rPr>
        <w:t>in</w:t>
      </w:r>
      <w:r w:rsidR="008442BE" w:rsidRPr="002A0890">
        <w:rPr>
          <w:rFonts w:ascii="Arial" w:hAnsi="Arial" w:cs="Arial"/>
          <w:sz w:val="22"/>
          <w:szCs w:val="22"/>
        </w:rPr>
        <w:t xml:space="preserve"> izvajanju </w:t>
      </w:r>
      <w:r w:rsidR="008442BE" w:rsidRPr="002A0890">
        <w:rPr>
          <w:rFonts w:ascii="Arial" w:hAnsi="Arial" w:cs="Arial"/>
          <w:sz w:val="22"/>
          <w:szCs w:val="22"/>
        </w:rPr>
        <w:lastRenderedPageBreak/>
        <w:t xml:space="preserve">posebnih socialnih programov. Eden od ciljev </w:t>
      </w:r>
      <w:r w:rsidRPr="002A0890">
        <w:rPr>
          <w:rFonts w:ascii="Arial" w:hAnsi="Arial" w:cs="Arial"/>
          <w:sz w:val="22"/>
          <w:szCs w:val="22"/>
        </w:rPr>
        <w:t xml:space="preserve">Društva vojnih invalidov severne primorske </w:t>
      </w:r>
      <w:r w:rsidR="008442BE" w:rsidRPr="002A0890">
        <w:rPr>
          <w:rFonts w:ascii="Arial" w:hAnsi="Arial" w:cs="Arial"/>
          <w:sz w:val="22"/>
          <w:szCs w:val="22"/>
        </w:rPr>
        <w:t>je izboljšanje kvalitete izvajanja posebnih socialnih programov.</w:t>
      </w:r>
    </w:p>
    <w:p w14:paraId="64EBA7E4" w14:textId="77777777" w:rsidR="008442BE" w:rsidRPr="002A0890" w:rsidRDefault="008442BE" w:rsidP="008442BE">
      <w:pPr>
        <w:pStyle w:val="Odstavekseznama"/>
        <w:ind w:left="851"/>
        <w:jc w:val="both"/>
        <w:rPr>
          <w:rFonts w:ascii="Arial" w:hAnsi="Arial" w:cs="Arial"/>
          <w:snapToGrid w:val="0"/>
          <w:sz w:val="22"/>
          <w:szCs w:val="22"/>
        </w:rPr>
      </w:pPr>
    </w:p>
    <w:p w14:paraId="4F26E431" w14:textId="4747D370" w:rsidR="000A1886" w:rsidRPr="002A0890" w:rsidRDefault="000A1886" w:rsidP="00EB50A5">
      <w:pPr>
        <w:jc w:val="both"/>
        <w:rPr>
          <w:rFonts w:ascii="Arial" w:hAnsi="Arial" w:cs="Arial"/>
          <w:snapToGrid w:val="0"/>
          <w:sz w:val="22"/>
          <w:szCs w:val="22"/>
        </w:rPr>
      </w:pPr>
      <w:r w:rsidRPr="002A0890">
        <w:rPr>
          <w:rFonts w:ascii="Arial" w:hAnsi="Arial" w:cs="Arial"/>
          <w:snapToGrid w:val="0"/>
          <w:sz w:val="22"/>
          <w:szCs w:val="22"/>
        </w:rPr>
        <w:t>Društvo UNITRI – Univerza za tretje življenjsko obdobje nudi možnosti organiziranega izobraževanja po vsakoletnem programu. (Tečaji tujih jezikov za različne stopnje zahtevnosti, digitalno usposabljanje, različni programi s področja zgodovine, zemljepisa, kulturne dediščin</w:t>
      </w:r>
      <w:r w:rsidR="00EB50A5" w:rsidRPr="002A0890">
        <w:rPr>
          <w:rFonts w:ascii="Arial" w:hAnsi="Arial" w:cs="Arial"/>
          <w:snapToGrid w:val="0"/>
          <w:sz w:val="22"/>
          <w:szCs w:val="22"/>
        </w:rPr>
        <w:t>e itd.</w:t>
      </w:r>
      <w:r w:rsidRPr="002A0890">
        <w:rPr>
          <w:rFonts w:ascii="Arial" w:hAnsi="Arial" w:cs="Arial"/>
          <w:snapToGrid w:val="0"/>
          <w:sz w:val="22"/>
          <w:szCs w:val="22"/>
        </w:rPr>
        <w:t>).</w:t>
      </w:r>
    </w:p>
    <w:p w14:paraId="4B59C8C9" w14:textId="77777777" w:rsidR="00FE5D3A" w:rsidRPr="002A0890" w:rsidRDefault="00FE5D3A" w:rsidP="00317FC2">
      <w:pPr>
        <w:pStyle w:val="Odstavekseznama"/>
        <w:rPr>
          <w:rFonts w:ascii="Arial" w:hAnsi="Arial" w:cs="Arial"/>
          <w:snapToGrid w:val="0"/>
          <w:sz w:val="22"/>
          <w:szCs w:val="22"/>
        </w:rPr>
      </w:pPr>
    </w:p>
    <w:p w14:paraId="6CE89ACA" w14:textId="77777777" w:rsidR="009A3C58" w:rsidRPr="002A0890" w:rsidRDefault="009A3C58" w:rsidP="00317FC2">
      <w:pPr>
        <w:pStyle w:val="Odstavekseznama"/>
        <w:rPr>
          <w:rFonts w:ascii="Arial" w:hAnsi="Arial" w:cs="Arial"/>
          <w:snapToGrid w:val="0"/>
          <w:sz w:val="22"/>
          <w:szCs w:val="22"/>
        </w:rPr>
      </w:pPr>
    </w:p>
    <w:p w14:paraId="4E78A667" w14:textId="77777777" w:rsidR="00317FC2" w:rsidRPr="002A0890" w:rsidRDefault="00317FC2" w:rsidP="00317FC2">
      <w:pPr>
        <w:numPr>
          <w:ilvl w:val="0"/>
          <w:numId w:val="15"/>
        </w:numPr>
        <w:jc w:val="both"/>
        <w:rPr>
          <w:rFonts w:ascii="Arial" w:hAnsi="Arial" w:cs="Arial"/>
          <w:snapToGrid w:val="0"/>
          <w:sz w:val="22"/>
          <w:szCs w:val="22"/>
          <w:u w:val="single"/>
        </w:rPr>
      </w:pPr>
      <w:r w:rsidRPr="002A0890">
        <w:rPr>
          <w:rFonts w:ascii="Arial" w:hAnsi="Arial" w:cs="Arial"/>
          <w:snapToGrid w:val="0"/>
          <w:sz w:val="22"/>
          <w:szCs w:val="22"/>
          <w:u w:val="single"/>
        </w:rPr>
        <w:t xml:space="preserve">Delo, zaposlitev, materialna in socialna varnost </w:t>
      </w:r>
    </w:p>
    <w:p w14:paraId="31CBE185" w14:textId="77777777" w:rsidR="00464610" w:rsidRPr="002A0890" w:rsidRDefault="00464610" w:rsidP="00317FC2">
      <w:pPr>
        <w:pStyle w:val="Odstavekseznama"/>
        <w:rPr>
          <w:rFonts w:ascii="Arial" w:hAnsi="Arial" w:cs="Arial"/>
          <w:snapToGrid w:val="0"/>
          <w:sz w:val="22"/>
          <w:szCs w:val="22"/>
        </w:rPr>
      </w:pPr>
    </w:p>
    <w:p w14:paraId="75976EE6" w14:textId="55E42026" w:rsidR="00A12C3A" w:rsidRPr="002A0890" w:rsidRDefault="00FD48C4" w:rsidP="00FD48C4">
      <w:pPr>
        <w:jc w:val="both"/>
        <w:rPr>
          <w:rFonts w:ascii="Arial" w:hAnsi="Arial" w:cs="Arial"/>
          <w:snapToGrid w:val="0"/>
          <w:sz w:val="22"/>
          <w:szCs w:val="22"/>
        </w:rPr>
      </w:pPr>
      <w:r w:rsidRPr="002A0890">
        <w:rPr>
          <w:rFonts w:ascii="Arial" w:hAnsi="Arial" w:cs="Arial"/>
          <w:snapToGrid w:val="0"/>
          <w:sz w:val="22"/>
          <w:szCs w:val="22"/>
        </w:rPr>
        <w:t>Zavod Republike Slov</w:t>
      </w:r>
      <w:r w:rsidR="00D87128">
        <w:rPr>
          <w:rFonts w:ascii="Arial" w:hAnsi="Arial" w:cs="Arial"/>
          <w:snapToGrid w:val="0"/>
          <w:sz w:val="22"/>
          <w:szCs w:val="22"/>
        </w:rPr>
        <w:t>e</w:t>
      </w:r>
      <w:r w:rsidRPr="002A0890">
        <w:rPr>
          <w:rFonts w:ascii="Arial" w:hAnsi="Arial" w:cs="Arial"/>
          <w:snapToGrid w:val="0"/>
          <w:sz w:val="22"/>
          <w:szCs w:val="22"/>
        </w:rPr>
        <w:t>nije za zaposlovanje (</w:t>
      </w:r>
      <w:r w:rsidR="00A12C3A" w:rsidRPr="002A0890">
        <w:rPr>
          <w:rFonts w:ascii="Arial" w:hAnsi="Arial" w:cs="Arial"/>
          <w:snapToGrid w:val="0"/>
          <w:sz w:val="22"/>
          <w:szCs w:val="22"/>
        </w:rPr>
        <w:t>ZRSZ</w:t>
      </w:r>
      <w:r w:rsidRPr="002A0890">
        <w:rPr>
          <w:rFonts w:ascii="Arial" w:hAnsi="Arial" w:cs="Arial"/>
          <w:snapToGrid w:val="0"/>
          <w:sz w:val="22"/>
          <w:szCs w:val="22"/>
        </w:rPr>
        <w:t>)</w:t>
      </w:r>
      <w:r w:rsidR="00A12C3A" w:rsidRPr="002A0890">
        <w:rPr>
          <w:rFonts w:ascii="Arial" w:hAnsi="Arial" w:cs="Arial"/>
          <w:snapToGrid w:val="0"/>
          <w:sz w:val="22"/>
          <w:szCs w:val="22"/>
        </w:rPr>
        <w:t xml:space="preserve"> je v letu 2022 izvajal naslednje aktivnosti:</w:t>
      </w:r>
    </w:p>
    <w:p w14:paraId="4D86679D" w14:textId="19065AC0" w:rsidR="00A12C3A" w:rsidRPr="002A0890" w:rsidRDefault="00A12C3A" w:rsidP="00FD48C4">
      <w:pPr>
        <w:pStyle w:val="Odstavekseznama"/>
        <w:numPr>
          <w:ilvl w:val="0"/>
          <w:numId w:val="22"/>
        </w:numPr>
        <w:jc w:val="both"/>
        <w:rPr>
          <w:rFonts w:ascii="Arial" w:hAnsi="Arial" w:cs="Arial"/>
          <w:snapToGrid w:val="0"/>
          <w:sz w:val="22"/>
          <w:szCs w:val="22"/>
        </w:rPr>
      </w:pPr>
      <w:r w:rsidRPr="002A0890">
        <w:rPr>
          <w:rFonts w:ascii="Arial" w:hAnsi="Arial" w:cs="Arial"/>
          <w:snapToGrid w:val="0"/>
          <w:sz w:val="22"/>
          <w:szCs w:val="22"/>
        </w:rPr>
        <w:t>informativne delavnice za novo prijavljene brezposelne osebe, ki so potekale na daljavo preko MS Teams</w:t>
      </w:r>
      <w:r w:rsidR="00FD48C4" w:rsidRPr="002A0890">
        <w:rPr>
          <w:rFonts w:ascii="Arial" w:hAnsi="Arial" w:cs="Arial"/>
          <w:snapToGrid w:val="0"/>
          <w:sz w:val="22"/>
          <w:szCs w:val="22"/>
        </w:rPr>
        <w:t>,</w:t>
      </w:r>
    </w:p>
    <w:p w14:paraId="3841C7D4" w14:textId="29644E70" w:rsidR="00A12C3A" w:rsidRPr="002A0890" w:rsidRDefault="00A12C3A" w:rsidP="00FD48C4">
      <w:pPr>
        <w:pStyle w:val="Odstavekseznama"/>
        <w:numPr>
          <w:ilvl w:val="0"/>
          <w:numId w:val="22"/>
        </w:numPr>
        <w:jc w:val="both"/>
        <w:rPr>
          <w:rFonts w:ascii="Arial" w:hAnsi="Arial" w:cs="Arial"/>
          <w:snapToGrid w:val="0"/>
          <w:sz w:val="22"/>
          <w:szCs w:val="22"/>
        </w:rPr>
      </w:pPr>
      <w:r w:rsidRPr="002A0890">
        <w:rPr>
          <w:rFonts w:ascii="Arial" w:hAnsi="Arial" w:cs="Arial"/>
          <w:snapToGrid w:val="0"/>
          <w:sz w:val="22"/>
          <w:szCs w:val="22"/>
        </w:rPr>
        <w:t>sodelovanje ZRSZ pri zaposlovanju brezposelnih invalidov (soočenja z delodajalci,  predselekcije kandidatov) / ZRSZ,</w:t>
      </w:r>
    </w:p>
    <w:p w14:paraId="4E9BE908" w14:textId="231219C6" w:rsidR="00A12C3A" w:rsidRPr="002A0890" w:rsidRDefault="00A12C3A" w:rsidP="00FD48C4">
      <w:pPr>
        <w:pStyle w:val="Odstavekseznama"/>
        <w:numPr>
          <w:ilvl w:val="0"/>
          <w:numId w:val="22"/>
        </w:numPr>
        <w:jc w:val="both"/>
        <w:rPr>
          <w:rFonts w:ascii="Arial" w:hAnsi="Arial" w:cs="Arial"/>
          <w:snapToGrid w:val="0"/>
          <w:sz w:val="22"/>
          <w:szCs w:val="22"/>
        </w:rPr>
      </w:pPr>
      <w:r w:rsidRPr="002A0890">
        <w:rPr>
          <w:rFonts w:ascii="Arial" w:hAnsi="Arial" w:cs="Arial"/>
          <w:snapToGrid w:val="0"/>
          <w:sz w:val="22"/>
          <w:szCs w:val="22"/>
        </w:rPr>
        <w:t>vključevanje brezposelnih invalidov v aktualne programe</w:t>
      </w:r>
      <w:r w:rsidR="00153E07" w:rsidRPr="002A0890">
        <w:rPr>
          <w:rFonts w:ascii="Arial" w:hAnsi="Arial" w:cs="Arial"/>
          <w:snapToGrid w:val="0"/>
          <w:sz w:val="22"/>
          <w:szCs w:val="22"/>
        </w:rPr>
        <w:t xml:space="preserve"> aktivne polite zaposlovanja</w:t>
      </w:r>
      <w:r w:rsidRPr="002A0890">
        <w:rPr>
          <w:rFonts w:ascii="Arial" w:hAnsi="Arial" w:cs="Arial"/>
          <w:snapToGrid w:val="0"/>
          <w:sz w:val="22"/>
          <w:szCs w:val="22"/>
        </w:rPr>
        <w:t xml:space="preserve"> APZ/ ZRSZ,</w:t>
      </w:r>
    </w:p>
    <w:p w14:paraId="4E47A9A7" w14:textId="53D46502" w:rsidR="00A12C3A" w:rsidRPr="002A0890" w:rsidRDefault="00A12C3A" w:rsidP="00FD48C4">
      <w:pPr>
        <w:pStyle w:val="Odstavekseznama"/>
        <w:numPr>
          <w:ilvl w:val="0"/>
          <w:numId w:val="22"/>
        </w:numPr>
        <w:jc w:val="both"/>
        <w:rPr>
          <w:rFonts w:ascii="Arial" w:hAnsi="Arial" w:cs="Arial"/>
          <w:snapToGrid w:val="0"/>
          <w:sz w:val="22"/>
          <w:szCs w:val="22"/>
        </w:rPr>
      </w:pPr>
      <w:r w:rsidRPr="002A0890">
        <w:rPr>
          <w:rFonts w:ascii="Arial" w:hAnsi="Arial" w:cs="Arial"/>
          <w:snapToGrid w:val="0"/>
          <w:sz w:val="22"/>
          <w:szCs w:val="22"/>
        </w:rPr>
        <w:t xml:space="preserve">računalniško opismenjevanje brezposelnih invalidov/ ZRSZ, MDSSNG </w:t>
      </w:r>
    </w:p>
    <w:p w14:paraId="2E444C07" w14:textId="7CAC018A" w:rsidR="00A12C3A" w:rsidRPr="002A0890" w:rsidRDefault="00A12C3A" w:rsidP="00FD48C4">
      <w:pPr>
        <w:pStyle w:val="Odstavekseznama"/>
        <w:numPr>
          <w:ilvl w:val="0"/>
          <w:numId w:val="22"/>
        </w:numPr>
        <w:jc w:val="both"/>
        <w:rPr>
          <w:rFonts w:ascii="Arial" w:hAnsi="Arial" w:cs="Arial"/>
          <w:snapToGrid w:val="0"/>
          <w:sz w:val="22"/>
          <w:szCs w:val="22"/>
        </w:rPr>
      </w:pPr>
      <w:r w:rsidRPr="002A0890">
        <w:rPr>
          <w:rFonts w:ascii="Arial" w:hAnsi="Arial" w:cs="Arial"/>
          <w:snapToGrid w:val="0"/>
          <w:sz w:val="22"/>
          <w:szCs w:val="22"/>
        </w:rPr>
        <w:t>zdravstveno zaposlitveno svetovanje/ ZRSZ,</w:t>
      </w:r>
    </w:p>
    <w:p w14:paraId="0D2572A7" w14:textId="47BCB1B7" w:rsidR="00A12C3A" w:rsidRPr="002A0890" w:rsidRDefault="00A12C3A" w:rsidP="00FD48C4">
      <w:pPr>
        <w:pStyle w:val="Odstavekseznama"/>
        <w:numPr>
          <w:ilvl w:val="0"/>
          <w:numId w:val="22"/>
        </w:numPr>
        <w:jc w:val="both"/>
        <w:rPr>
          <w:rFonts w:ascii="Arial" w:hAnsi="Arial" w:cs="Arial"/>
          <w:snapToGrid w:val="0"/>
          <w:sz w:val="22"/>
          <w:szCs w:val="22"/>
        </w:rPr>
      </w:pPr>
      <w:r w:rsidRPr="002A0890">
        <w:rPr>
          <w:rFonts w:ascii="Arial" w:hAnsi="Arial" w:cs="Arial"/>
          <w:snapToGrid w:val="0"/>
          <w:sz w:val="22"/>
          <w:szCs w:val="22"/>
        </w:rPr>
        <w:t xml:space="preserve">rehabilitacijsko svetovanje, aktivno sodelovanje z izvajalci zaposlitvene rehabilitacije, rehabilitacijske komisije, priprava ocen zaposlitvenih možnosti za brezposelne in zaposlene invalide/ ZRSZ, </w:t>
      </w:r>
    </w:p>
    <w:p w14:paraId="70AC166E" w14:textId="5DC5F079" w:rsidR="00A12C3A" w:rsidRPr="002A0890" w:rsidRDefault="00A12C3A" w:rsidP="00FD48C4">
      <w:pPr>
        <w:pStyle w:val="Odstavekseznama"/>
        <w:numPr>
          <w:ilvl w:val="0"/>
          <w:numId w:val="22"/>
        </w:numPr>
        <w:jc w:val="both"/>
        <w:rPr>
          <w:rFonts w:ascii="Arial" w:hAnsi="Arial" w:cs="Arial"/>
          <w:snapToGrid w:val="0"/>
          <w:sz w:val="22"/>
          <w:szCs w:val="22"/>
        </w:rPr>
      </w:pPr>
      <w:r w:rsidRPr="002A0890">
        <w:rPr>
          <w:rFonts w:ascii="Arial" w:hAnsi="Arial" w:cs="Arial"/>
          <w:snapToGrid w:val="0"/>
          <w:sz w:val="22"/>
          <w:szCs w:val="22"/>
        </w:rPr>
        <w:t>sodelovanje z društvi, invalidskimi podjetji, zaposlitvenim centrom in drugimi deležniki s področja zaposlovanja invalidov/ ZRSZ,</w:t>
      </w:r>
    </w:p>
    <w:p w14:paraId="14E568C8" w14:textId="398C70E5" w:rsidR="00A12C3A" w:rsidRPr="002A0890" w:rsidRDefault="00A12C3A" w:rsidP="00FD48C4">
      <w:pPr>
        <w:pStyle w:val="Odstavekseznama"/>
        <w:numPr>
          <w:ilvl w:val="0"/>
          <w:numId w:val="22"/>
        </w:numPr>
        <w:jc w:val="both"/>
        <w:rPr>
          <w:rFonts w:ascii="Arial" w:hAnsi="Arial" w:cs="Arial"/>
          <w:snapToGrid w:val="0"/>
          <w:sz w:val="22"/>
          <w:szCs w:val="22"/>
        </w:rPr>
      </w:pPr>
      <w:r w:rsidRPr="002A0890">
        <w:rPr>
          <w:rFonts w:ascii="Arial" w:hAnsi="Arial" w:cs="Arial"/>
          <w:snapToGrid w:val="0"/>
          <w:sz w:val="22"/>
          <w:szCs w:val="22"/>
        </w:rPr>
        <w:t>timske obravnave in komisije za ugotavljanje začasne nezaposljivosti skupaj s pristojnimi CSD/ZRSZ</w:t>
      </w:r>
      <w:r w:rsidR="008172FB" w:rsidRPr="002A0890">
        <w:rPr>
          <w:rFonts w:ascii="Arial" w:hAnsi="Arial" w:cs="Arial"/>
          <w:snapToGrid w:val="0"/>
          <w:sz w:val="22"/>
          <w:szCs w:val="22"/>
        </w:rPr>
        <w:t>.</w:t>
      </w:r>
    </w:p>
    <w:p w14:paraId="3FF18D02" w14:textId="77777777" w:rsidR="00A12C3A" w:rsidRPr="002A0890" w:rsidRDefault="00A12C3A" w:rsidP="00A12C3A">
      <w:pPr>
        <w:pStyle w:val="Odstavekseznama"/>
        <w:rPr>
          <w:rFonts w:ascii="Arial" w:hAnsi="Arial" w:cs="Arial"/>
          <w:snapToGrid w:val="0"/>
          <w:sz w:val="22"/>
          <w:szCs w:val="22"/>
        </w:rPr>
      </w:pPr>
    </w:p>
    <w:p w14:paraId="30BB6317" w14:textId="0FCE4B10" w:rsidR="00726913" w:rsidRPr="002A0890" w:rsidRDefault="008172FB" w:rsidP="00726913">
      <w:pPr>
        <w:pStyle w:val="Odstavekseznama"/>
        <w:ind w:left="0"/>
        <w:jc w:val="both"/>
        <w:rPr>
          <w:rFonts w:ascii="Arial" w:hAnsi="Arial" w:cs="Arial"/>
          <w:snapToGrid w:val="0"/>
          <w:sz w:val="22"/>
          <w:szCs w:val="22"/>
        </w:rPr>
      </w:pPr>
      <w:r w:rsidRPr="002A0890">
        <w:rPr>
          <w:rFonts w:ascii="Arial" w:hAnsi="Arial" w:cs="Arial"/>
          <w:snapToGrid w:val="0"/>
          <w:sz w:val="22"/>
          <w:szCs w:val="22"/>
        </w:rPr>
        <w:t>VDC</w:t>
      </w:r>
      <w:r w:rsidR="00726913" w:rsidRPr="002A0890">
        <w:rPr>
          <w:rFonts w:ascii="Arial" w:hAnsi="Arial" w:cs="Arial"/>
          <w:snapToGrid w:val="0"/>
          <w:sz w:val="22"/>
          <w:szCs w:val="22"/>
        </w:rPr>
        <w:t xml:space="preserve"> Nova Gorica že 30 let nudi podporo integrirano zaposlenim uporabnikom. Najdlje časa sta zaposleni uporabnici v Domu upokojencev Gradišče in v Splošni bolnišnici dr. Franca Derganca. Dva uporabnika sta zaposlena v trgovini OBI Nova Gorica. </w:t>
      </w:r>
    </w:p>
    <w:p w14:paraId="1FD52946" w14:textId="77777777" w:rsidR="00464610" w:rsidRPr="002A0890" w:rsidRDefault="00464610" w:rsidP="00317FC2">
      <w:pPr>
        <w:pStyle w:val="Odstavekseznama"/>
        <w:rPr>
          <w:rFonts w:ascii="Arial" w:hAnsi="Arial" w:cs="Arial"/>
          <w:snapToGrid w:val="0"/>
          <w:sz w:val="22"/>
          <w:szCs w:val="22"/>
        </w:rPr>
      </w:pPr>
    </w:p>
    <w:p w14:paraId="4F9D1395" w14:textId="521CD1A4" w:rsidR="00DB3546" w:rsidRPr="002A0890" w:rsidRDefault="00FD48C4" w:rsidP="00FD48C4">
      <w:pPr>
        <w:rPr>
          <w:rFonts w:ascii="Arial" w:hAnsi="Arial" w:cs="Arial"/>
          <w:snapToGrid w:val="0"/>
          <w:sz w:val="22"/>
          <w:szCs w:val="22"/>
        </w:rPr>
      </w:pPr>
      <w:r w:rsidRPr="002A0890">
        <w:rPr>
          <w:rFonts w:ascii="Arial" w:hAnsi="Arial" w:cs="Arial"/>
          <w:snapToGrid w:val="0"/>
          <w:sz w:val="22"/>
          <w:szCs w:val="22"/>
        </w:rPr>
        <w:t xml:space="preserve">Medobčinsko društvo slepih in slabovidnih Nova Gorica je </w:t>
      </w:r>
      <w:r w:rsidR="00D87128">
        <w:rPr>
          <w:rFonts w:ascii="Arial" w:hAnsi="Arial" w:cs="Arial"/>
          <w:snapToGrid w:val="0"/>
          <w:sz w:val="22"/>
          <w:szCs w:val="22"/>
        </w:rPr>
        <w:t>i</w:t>
      </w:r>
      <w:r w:rsidRPr="002A0890">
        <w:rPr>
          <w:rFonts w:ascii="Arial" w:hAnsi="Arial" w:cs="Arial"/>
          <w:snapToGrid w:val="0"/>
          <w:sz w:val="22"/>
          <w:szCs w:val="22"/>
        </w:rPr>
        <w:t>zved</w:t>
      </w:r>
      <w:r w:rsidR="00D87128">
        <w:rPr>
          <w:rFonts w:ascii="Arial" w:hAnsi="Arial" w:cs="Arial"/>
          <w:snapToGrid w:val="0"/>
          <w:sz w:val="22"/>
          <w:szCs w:val="22"/>
        </w:rPr>
        <w:t>l</w:t>
      </w:r>
      <w:r w:rsidRPr="002A0890">
        <w:rPr>
          <w:rFonts w:ascii="Arial" w:hAnsi="Arial" w:cs="Arial"/>
          <w:snapToGrid w:val="0"/>
          <w:sz w:val="22"/>
          <w:szCs w:val="22"/>
        </w:rPr>
        <w:t xml:space="preserve">o </w:t>
      </w:r>
      <w:r w:rsidR="00DB3546" w:rsidRPr="002A0890">
        <w:rPr>
          <w:rFonts w:ascii="Arial" w:hAnsi="Arial" w:cs="Arial"/>
          <w:snapToGrid w:val="0"/>
          <w:sz w:val="22"/>
          <w:szCs w:val="22"/>
        </w:rPr>
        <w:t>računalnišk</w:t>
      </w:r>
      <w:r w:rsidRPr="002A0890">
        <w:rPr>
          <w:rFonts w:ascii="Arial" w:hAnsi="Arial" w:cs="Arial"/>
          <w:snapToGrid w:val="0"/>
          <w:sz w:val="22"/>
          <w:szCs w:val="22"/>
        </w:rPr>
        <w:t>o</w:t>
      </w:r>
      <w:r w:rsidR="00DB3546" w:rsidRPr="002A0890">
        <w:rPr>
          <w:rFonts w:ascii="Arial" w:hAnsi="Arial" w:cs="Arial"/>
          <w:snapToGrid w:val="0"/>
          <w:sz w:val="22"/>
          <w:szCs w:val="22"/>
        </w:rPr>
        <w:t xml:space="preserve"> izobraževanj</w:t>
      </w:r>
      <w:r w:rsidRPr="002A0890">
        <w:rPr>
          <w:rFonts w:ascii="Arial" w:hAnsi="Arial" w:cs="Arial"/>
          <w:snapToGrid w:val="0"/>
          <w:sz w:val="22"/>
          <w:szCs w:val="22"/>
        </w:rPr>
        <w:t>e</w:t>
      </w:r>
      <w:r w:rsidR="00DB3546" w:rsidRPr="002A0890">
        <w:rPr>
          <w:rFonts w:ascii="Arial" w:hAnsi="Arial" w:cs="Arial"/>
          <w:snapToGrid w:val="0"/>
          <w:sz w:val="22"/>
          <w:szCs w:val="22"/>
        </w:rPr>
        <w:t xml:space="preserve"> za invalide v okviru aktivne po</w:t>
      </w:r>
      <w:r w:rsidR="00D87128">
        <w:rPr>
          <w:rFonts w:ascii="Arial" w:hAnsi="Arial" w:cs="Arial"/>
          <w:snapToGrid w:val="0"/>
          <w:sz w:val="22"/>
          <w:szCs w:val="22"/>
        </w:rPr>
        <w:t>litike</w:t>
      </w:r>
      <w:r w:rsidR="00DB3546" w:rsidRPr="002A0890">
        <w:rPr>
          <w:rFonts w:ascii="Arial" w:hAnsi="Arial" w:cs="Arial"/>
          <w:snapToGrid w:val="0"/>
          <w:sz w:val="22"/>
          <w:szCs w:val="22"/>
        </w:rPr>
        <w:t xml:space="preserve"> zaposlovanja </w:t>
      </w:r>
      <w:r w:rsidRPr="002A0890">
        <w:rPr>
          <w:rFonts w:ascii="Arial" w:hAnsi="Arial" w:cs="Arial"/>
          <w:snapToGrid w:val="0"/>
          <w:sz w:val="22"/>
          <w:szCs w:val="22"/>
        </w:rPr>
        <w:t>ZRSZ</w:t>
      </w:r>
      <w:r w:rsidR="00DB3546" w:rsidRPr="002A0890">
        <w:rPr>
          <w:rFonts w:ascii="Arial" w:hAnsi="Arial" w:cs="Arial"/>
          <w:snapToGrid w:val="0"/>
          <w:sz w:val="22"/>
          <w:szCs w:val="22"/>
        </w:rPr>
        <w:t>.</w:t>
      </w:r>
    </w:p>
    <w:p w14:paraId="58051AF6" w14:textId="77777777" w:rsidR="00DB3546" w:rsidRPr="002A0890" w:rsidRDefault="00DB3546" w:rsidP="00D3219C">
      <w:pPr>
        <w:pStyle w:val="Odstavekseznama"/>
        <w:rPr>
          <w:rFonts w:ascii="Arial" w:hAnsi="Arial" w:cs="Arial"/>
          <w:snapToGrid w:val="0"/>
          <w:sz w:val="22"/>
          <w:szCs w:val="22"/>
        </w:rPr>
      </w:pPr>
    </w:p>
    <w:p w14:paraId="255632D9" w14:textId="79064585" w:rsidR="009A014B" w:rsidRPr="002A0890" w:rsidRDefault="00FD48C4" w:rsidP="00FD48C4">
      <w:pPr>
        <w:autoSpaceDE w:val="0"/>
        <w:autoSpaceDN w:val="0"/>
        <w:adjustRightInd w:val="0"/>
        <w:jc w:val="both"/>
        <w:rPr>
          <w:rFonts w:ascii="Arial" w:hAnsi="Arial" w:cs="Arial"/>
          <w:sz w:val="22"/>
          <w:szCs w:val="22"/>
        </w:rPr>
      </w:pPr>
      <w:r w:rsidRPr="002A0890">
        <w:rPr>
          <w:rFonts w:ascii="Arial" w:hAnsi="Arial" w:cs="Arial"/>
          <w:sz w:val="22"/>
          <w:szCs w:val="22"/>
        </w:rPr>
        <w:t>Medobčinsko društvo invalidov Goriške (MDI Goriške) je s</w:t>
      </w:r>
      <w:r w:rsidR="009A014B" w:rsidRPr="002A0890">
        <w:rPr>
          <w:rFonts w:ascii="Arial" w:hAnsi="Arial" w:cs="Arial"/>
          <w:sz w:val="22"/>
          <w:szCs w:val="22"/>
        </w:rPr>
        <w:t xml:space="preserve"> programom skupin, ki so se ukvarjale z ljubiteljskimi dejavnostmi spodbujal</w:t>
      </w:r>
      <w:r w:rsidRPr="002A0890">
        <w:rPr>
          <w:rFonts w:ascii="Arial" w:hAnsi="Arial" w:cs="Arial"/>
          <w:sz w:val="22"/>
          <w:szCs w:val="22"/>
        </w:rPr>
        <w:t>o</w:t>
      </w:r>
      <w:r w:rsidR="009A014B" w:rsidRPr="002A0890">
        <w:rPr>
          <w:rFonts w:ascii="Arial" w:hAnsi="Arial" w:cs="Arial"/>
          <w:sz w:val="22"/>
          <w:szCs w:val="22"/>
        </w:rPr>
        <w:t xml:space="preserve"> interes invalidov za</w:t>
      </w:r>
      <w:r w:rsidRPr="002A0890">
        <w:rPr>
          <w:rFonts w:ascii="Arial" w:hAnsi="Arial" w:cs="Arial"/>
          <w:sz w:val="22"/>
          <w:szCs w:val="22"/>
        </w:rPr>
        <w:t xml:space="preserve"> </w:t>
      </w:r>
      <w:r w:rsidR="009A014B" w:rsidRPr="002A0890">
        <w:rPr>
          <w:rFonts w:ascii="Arial" w:hAnsi="Arial" w:cs="Arial"/>
          <w:sz w:val="22"/>
          <w:szCs w:val="22"/>
        </w:rPr>
        <w:t xml:space="preserve">ustvarjalnost, ki je morda tudi kdaj prikrita zaradi nezainteresiranosti okolja ali nedostopnosti do pogojev za izvedo le-te. Invalidi so razvijali svoje spretnosti skozi ustvarjanje različnih izdelkov in si ob tem krepili samozavest. Sprememba okolja, zadoščenje ob lastni ustvarjalnosti, dobro počutje, jačanje psihofizične kondicije so bili cilji, ki so jih v lanskem letu v </w:t>
      </w:r>
      <w:r w:rsidRPr="002A0890">
        <w:rPr>
          <w:rFonts w:ascii="Arial" w:hAnsi="Arial" w:cs="Arial"/>
          <w:sz w:val="22"/>
          <w:szCs w:val="22"/>
        </w:rPr>
        <w:t>MDI Goriške</w:t>
      </w:r>
      <w:r w:rsidR="009A014B" w:rsidRPr="002A0890">
        <w:rPr>
          <w:rFonts w:ascii="Arial" w:hAnsi="Arial" w:cs="Arial"/>
          <w:sz w:val="22"/>
          <w:szCs w:val="22"/>
        </w:rPr>
        <w:t xml:space="preserve"> zasledovali in dosegli. Pomemben cilj je bil tudi krepitev samopodobe invalidov in socialno vključevanje, izmenjava izkušenj in znanj skozi primere dobre prakse.</w:t>
      </w:r>
    </w:p>
    <w:p w14:paraId="76E974AA" w14:textId="77777777" w:rsidR="00DB3546" w:rsidRPr="002A0890" w:rsidRDefault="00DB3546" w:rsidP="00D3219C">
      <w:pPr>
        <w:pStyle w:val="Odstavekseznama"/>
        <w:rPr>
          <w:rFonts w:ascii="Arial" w:hAnsi="Arial" w:cs="Arial"/>
          <w:snapToGrid w:val="0"/>
          <w:sz w:val="22"/>
          <w:szCs w:val="22"/>
        </w:rPr>
      </w:pPr>
    </w:p>
    <w:p w14:paraId="752D82AF" w14:textId="1C86C56D" w:rsidR="00D3219C" w:rsidRPr="002A0890" w:rsidRDefault="00D3219C" w:rsidP="00FD48C4">
      <w:pPr>
        <w:rPr>
          <w:rFonts w:ascii="Arial" w:hAnsi="Arial" w:cs="Arial"/>
          <w:snapToGrid w:val="0"/>
          <w:sz w:val="22"/>
          <w:szCs w:val="22"/>
        </w:rPr>
      </w:pPr>
      <w:r w:rsidRPr="002A0890">
        <w:rPr>
          <w:rFonts w:ascii="Arial" w:hAnsi="Arial" w:cs="Arial"/>
          <w:snapToGrid w:val="0"/>
          <w:sz w:val="22"/>
          <w:szCs w:val="22"/>
        </w:rPr>
        <w:t>Društvo paraplegikov</w:t>
      </w:r>
      <w:r w:rsidR="00FD48C4" w:rsidRPr="002A0890">
        <w:rPr>
          <w:rFonts w:ascii="Arial" w:hAnsi="Arial" w:cs="Arial"/>
          <w:snapToGrid w:val="0"/>
          <w:sz w:val="22"/>
          <w:szCs w:val="22"/>
        </w:rPr>
        <w:t xml:space="preserve"> Severne Primorske je č</w:t>
      </w:r>
      <w:r w:rsidRPr="002A0890">
        <w:rPr>
          <w:rFonts w:ascii="Arial" w:hAnsi="Arial" w:cs="Arial"/>
          <w:snapToGrid w:val="0"/>
          <w:sz w:val="22"/>
          <w:szCs w:val="22"/>
        </w:rPr>
        <w:t xml:space="preserve">lanom </w:t>
      </w:r>
      <w:r w:rsidR="00FD48C4" w:rsidRPr="002A0890">
        <w:rPr>
          <w:rFonts w:ascii="Arial" w:hAnsi="Arial" w:cs="Arial"/>
          <w:snapToGrid w:val="0"/>
          <w:sz w:val="22"/>
          <w:szCs w:val="22"/>
        </w:rPr>
        <w:t>r</w:t>
      </w:r>
      <w:r w:rsidRPr="002A0890">
        <w:rPr>
          <w:rFonts w:ascii="Arial" w:hAnsi="Arial" w:cs="Arial"/>
          <w:snapToGrid w:val="0"/>
          <w:sz w:val="22"/>
          <w:szCs w:val="22"/>
        </w:rPr>
        <w:t>azdeljeval</w:t>
      </w:r>
      <w:r w:rsidR="00FD48C4" w:rsidRPr="002A0890">
        <w:rPr>
          <w:rFonts w:ascii="Arial" w:hAnsi="Arial" w:cs="Arial"/>
          <w:snapToGrid w:val="0"/>
          <w:sz w:val="22"/>
          <w:szCs w:val="22"/>
        </w:rPr>
        <w:t>o</w:t>
      </w:r>
      <w:r w:rsidRPr="002A0890">
        <w:rPr>
          <w:rFonts w:ascii="Arial" w:hAnsi="Arial" w:cs="Arial"/>
          <w:snapToGrid w:val="0"/>
          <w:sz w:val="22"/>
          <w:szCs w:val="22"/>
        </w:rPr>
        <w:t xml:space="preserve"> materialno in socialno pomoč za premagovanje stisk. </w:t>
      </w:r>
    </w:p>
    <w:p w14:paraId="4E52E84C" w14:textId="77777777" w:rsidR="007A65C6" w:rsidRPr="002A0890" w:rsidRDefault="007A65C6" w:rsidP="007A65C6">
      <w:pPr>
        <w:rPr>
          <w:rFonts w:ascii="Arial" w:hAnsi="Arial" w:cs="Arial"/>
          <w:snapToGrid w:val="0"/>
          <w:sz w:val="22"/>
          <w:szCs w:val="22"/>
        </w:rPr>
      </w:pPr>
    </w:p>
    <w:p w14:paraId="63E7B47E" w14:textId="2D035322" w:rsidR="007A65C6" w:rsidRPr="002A0890" w:rsidRDefault="007A65C6" w:rsidP="007A65C6">
      <w:pPr>
        <w:rPr>
          <w:rFonts w:ascii="Arial" w:hAnsi="Arial" w:cs="Arial"/>
          <w:snapToGrid w:val="0"/>
          <w:sz w:val="22"/>
          <w:szCs w:val="22"/>
        </w:rPr>
      </w:pPr>
      <w:r w:rsidRPr="002A0890">
        <w:rPr>
          <w:rFonts w:ascii="Arial" w:hAnsi="Arial" w:cs="Arial"/>
          <w:snapToGrid w:val="0"/>
          <w:sz w:val="22"/>
          <w:szCs w:val="22"/>
        </w:rPr>
        <w:t>Društvo gluhih in naglušnih Severne Primorske je s podjetjem Racio d.o.o. in ZRSZ sodelo</w:t>
      </w:r>
      <w:r w:rsidR="00D87128">
        <w:rPr>
          <w:rFonts w:ascii="Arial" w:hAnsi="Arial" w:cs="Arial"/>
          <w:snapToGrid w:val="0"/>
          <w:sz w:val="22"/>
          <w:szCs w:val="22"/>
        </w:rPr>
        <w:t>v</w:t>
      </w:r>
      <w:r w:rsidRPr="002A0890">
        <w:rPr>
          <w:rFonts w:ascii="Arial" w:hAnsi="Arial" w:cs="Arial"/>
          <w:snapToGrid w:val="0"/>
          <w:sz w:val="22"/>
          <w:szCs w:val="22"/>
        </w:rPr>
        <w:t>a</w:t>
      </w:r>
      <w:r w:rsidR="00D87128">
        <w:rPr>
          <w:rFonts w:ascii="Arial" w:hAnsi="Arial" w:cs="Arial"/>
          <w:snapToGrid w:val="0"/>
          <w:sz w:val="22"/>
          <w:szCs w:val="22"/>
        </w:rPr>
        <w:t>l</w:t>
      </w:r>
      <w:r w:rsidRPr="002A0890">
        <w:rPr>
          <w:rFonts w:ascii="Arial" w:hAnsi="Arial" w:cs="Arial"/>
          <w:snapToGrid w:val="0"/>
          <w:sz w:val="22"/>
          <w:szCs w:val="22"/>
        </w:rPr>
        <w:t>o pri zaposlitveni rehabilitaciji oseb z izgubo sluha.</w:t>
      </w:r>
    </w:p>
    <w:p w14:paraId="6DFB6730" w14:textId="77777777" w:rsidR="00464610" w:rsidRPr="002A0890" w:rsidRDefault="00464610" w:rsidP="00317FC2">
      <w:pPr>
        <w:pStyle w:val="Odstavekseznama"/>
        <w:rPr>
          <w:rFonts w:ascii="Arial" w:hAnsi="Arial" w:cs="Arial"/>
          <w:snapToGrid w:val="0"/>
          <w:sz w:val="22"/>
          <w:szCs w:val="22"/>
        </w:rPr>
      </w:pPr>
    </w:p>
    <w:p w14:paraId="60B280C4" w14:textId="2CB87546" w:rsidR="00175D27" w:rsidRPr="002A0890" w:rsidRDefault="00FD48C4" w:rsidP="00FD48C4">
      <w:pPr>
        <w:rPr>
          <w:rFonts w:ascii="Arial" w:hAnsi="Arial" w:cs="Arial"/>
          <w:iCs/>
          <w:snapToGrid w:val="0"/>
          <w:sz w:val="22"/>
          <w:szCs w:val="22"/>
        </w:rPr>
      </w:pPr>
      <w:r w:rsidRPr="002A0890">
        <w:rPr>
          <w:rFonts w:ascii="Arial" w:hAnsi="Arial" w:cs="Arial"/>
          <w:iCs/>
          <w:sz w:val="22"/>
          <w:szCs w:val="22"/>
        </w:rPr>
        <w:t xml:space="preserve">Društvo civilnih invalidov vojn Primorske </w:t>
      </w:r>
      <w:r w:rsidR="00A25F4F" w:rsidRPr="002A0890">
        <w:rPr>
          <w:rFonts w:ascii="Arial" w:hAnsi="Arial" w:cs="Arial"/>
          <w:iCs/>
          <w:sz w:val="22"/>
          <w:szCs w:val="22"/>
        </w:rPr>
        <w:t>(</w:t>
      </w:r>
      <w:r w:rsidR="00175D27" w:rsidRPr="002A0890">
        <w:rPr>
          <w:rFonts w:ascii="Arial" w:hAnsi="Arial" w:cs="Arial"/>
          <w:iCs/>
          <w:sz w:val="22"/>
          <w:szCs w:val="22"/>
        </w:rPr>
        <w:t>DCIV</w:t>
      </w:r>
      <w:r w:rsidR="00A25F4F" w:rsidRPr="002A0890">
        <w:rPr>
          <w:rFonts w:ascii="Arial" w:hAnsi="Arial" w:cs="Arial"/>
          <w:iCs/>
          <w:sz w:val="22"/>
          <w:szCs w:val="22"/>
        </w:rPr>
        <w:t>) je</w:t>
      </w:r>
      <w:r w:rsidR="00175D27" w:rsidRPr="002A0890">
        <w:rPr>
          <w:rFonts w:ascii="Arial" w:hAnsi="Arial" w:cs="Arial"/>
          <w:iCs/>
          <w:sz w:val="22"/>
          <w:szCs w:val="22"/>
        </w:rPr>
        <w:t xml:space="preserve"> 17 članom omogočil</w:t>
      </w:r>
      <w:r w:rsidR="00A25F4F" w:rsidRPr="002A0890">
        <w:rPr>
          <w:rFonts w:ascii="Arial" w:hAnsi="Arial" w:cs="Arial"/>
          <w:iCs/>
          <w:sz w:val="22"/>
          <w:szCs w:val="22"/>
        </w:rPr>
        <w:t>o</w:t>
      </w:r>
      <w:r w:rsidR="00175D27" w:rsidRPr="002A0890">
        <w:rPr>
          <w:rFonts w:ascii="Arial" w:hAnsi="Arial" w:cs="Arial"/>
          <w:iCs/>
          <w:sz w:val="22"/>
          <w:szCs w:val="22"/>
        </w:rPr>
        <w:t xml:space="preserve"> prejem socialne pomoči (hrana, kurjava, položnice).</w:t>
      </w:r>
    </w:p>
    <w:p w14:paraId="3B02C16F" w14:textId="77777777" w:rsidR="00D01E67" w:rsidRPr="002A0890" w:rsidRDefault="00D01E67" w:rsidP="00D01E67">
      <w:pPr>
        <w:pStyle w:val="Odstavekseznama"/>
        <w:jc w:val="both"/>
        <w:rPr>
          <w:rFonts w:ascii="Arial" w:hAnsi="Arial" w:cs="Arial"/>
          <w:snapToGrid w:val="0"/>
          <w:sz w:val="22"/>
          <w:szCs w:val="22"/>
          <w:highlight w:val="yellow"/>
        </w:rPr>
      </w:pPr>
    </w:p>
    <w:p w14:paraId="32984944" w14:textId="7A6F4065" w:rsidR="00D01E67" w:rsidRPr="002A0890" w:rsidRDefault="00D01E67" w:rsidP="00A25F4F">
      <w:pPr>
        <w:jc w:val="both"/>
        <w:rPr>
          <w:rFonts w:ascii="Arial" w:hAnsi="Arial" w:cs="Arial"/>
          <w:snapToGrid w:val="0"/>
          <w:sz w:val="22"/>
          <w:szCs w:val="22"/>
        </w:rPr>
      </w:pPr>
      <w:r w:rsidRPr="002A0890">
        <w:rPr>
          <w:rFonts w:ascii="Arial" w:hAnsi="Arial" w:cs="Arial"/>
          <w:snapToGrid w:val="0"/>
          <w:sz w:val="22"/>
          <w:szCs w:val="22"/>
        </w:rPr>
        <w:t xml:space="preserve">ŠENT, Zaposlitveni center ŠentValid: delovanje zaposlitvenega centra in sodelovanje </w:t>
      </w:r>
      <w:r w:rsidR="005A1E2D" w:rsidRPr="002A0890">
        <w:rPr>
          <w:rFonts w:ascii="Arial" w:hAnsi="Arial" w:cs="Arial"/>
          <w:snapToGrid w:val="0"/>
          <w:sz w:val="22"/>
          <w:szCs w:val="22"/>
        </w:rPr>
        <w:t>z</w:t>
      </w:r>
      <w:r w:rsidRPr="002A0890">
        <w:rPr>
          <w:rFonts w:ascii="Arial" w:hAnsi="Arial" w:cs="Arial"/>
          <w:snapToGrid w:val="0"/>
          <w:sz w:val="22"/>
          <w:szCs w:val="22"/>
        </w:rPr>
        <w:t xml:space="preserve"> delodajalci na področju zaposlovanja invalidov (10 invalidov in 4 mentorji) in omogočanje uveljavljanja kvotnega zaposlovanja invalidov). </w:t>
      </w:r>
    </w:p>
    <w:p w14:paraId="50639E49" w14:textId="77777777" w:rsidR="001C4F3C" w:rsidRPr="002A0890" w:rsidRDefault="001C4F3C" w:rsidP="00947BF9">
      <w:pPr>
        <w:pStyle w:val="Odstavekseznama"/>
        <w:ind w:left="0"/>
        <w:rPr>
          <w:rFonts w:ascii="Arial" w:hAnsi="Arial" w:cs="Arial"/>
          <w:color w:val="000000"/>
          <w:sz w:val="22"/>
          <w:szCs w:val="22"/>
        </w:rPr>
      </w:pPr>
    </w:p>
    <w:p w14:paraId="5C4C1371" w14:textId="53E6980A" w:rsidR="00947BF9" w:rsidRPr="002A0890" w:rsidRDefault="00947BF9" w:rsidP="00947BF9">
      <w:pPr>
        <w:pStyle w:val="Odstavekseznama"/>
        <w:ind w:left="0"/>
        <w:rPr>
          <w:rFonts w:ascii="Arial" w:hAnsi="Arial" w:cs="Arial"/>
          <w:snapToGrid w:val="0"/>
          <w:sz w:val="22"/>
          <w:szCs w:val="22"/>
        </w:rPr>
      </w:pPr>
      <w:r w:rsidRPr="002A0890">
        <w:rPr>
          <w:rFonts w:ascii="Arial" w:hAnsi="Arial" w:cs="Arial"/>
          <w:sz w:val="22"/>
          <w:szCs w:val="22"/>
        </w:rPr>
        <w:t>Društvo PO-MOČ v svoje delo redno vključuje osebe s statusom invalida in jih zaposluje za nedoločen čas.</w:t>
      </w:r>
    </w:p>
    <w:p w14:paraId="173F879A" w14:textId="77777777" w:rsidR="00464610" w:rsidRPr="002A0890" w:rsidRDefault="00464610" w:rsidP="00317FC2">
      <w:pPr>
        <w:pStyle w:val="Odstavekseznama"/>
        <w:rPr>
          <w:rFonts w:ascii="Arial" w:hAnsi="Arial" w:cs="Arial"/>
          <w:snapToGrid w:val="0"/>
          <w:sz w:val="22"/>
          <w:szCs w:val="22"/>
        </w:rPr>
      </w:pPr>
    </w:p>
    <w:p w14:paraId="0732F56A" w14:textId="77777777" w:rsidR="009A3C58" w:rsidRPr="002A0890" w:rsidRDefault="009A3C58" w:rsidP="00317FC2">
      <w:pPr>
        <w:pStyle w:val="Odstavekseznama"/>
        <w:rPr>
          <w:rFonts w:ascii="Arial" w:hAnsi="Arial" w:cs="Arial"/>
          <w:snapToGrid w:val="0"/>
          <w:sz w:val="22"/>
          <w:szCs w:val="22"/>
        </w:rPr>
      </w:pPr>
    </w:p>
    <w:p w14:paraId="2A43079A" w14:textId="77777777" w:rsidR="00317FC2" w:rsidRPr="002A0890" w:rsidRDefault="00317FC2" w:rsidP="00317FC2">
      <w:pPr>
        <w:numPr>
          <w:ilvl w:val="0"/>
          <w:numId w:val="15"/>
        </w:numPr>
        <w:jc w:val="both"/>
        <w:rPr>
          <w:rFonts w:ascii="Arial" w:hAnsi="Arial" w:cs="Arial"/>
          <w:snapToGrid w:val="0"/>
          <w:sz w:val="22"/>
          <w:szCs w:val="22"/>
          <w:u w:val="single"/>
        </w:rPr>
      </w:pPr>
      <w:r w:rsidRPr="002A0890">
        <w:rPr>
          <w:rFonts w:ascii="Arial" w:hAnsi="Arial" w:cs="Arial"/>
          <w:snapToGrid w:val="0"/>
          <w:sz w:val="22"/>
          <w:szCs w:val="22"/>
          <w:u w:val="single"/>
        </w:rPr>
        <w:t xml:space="preserve">Družinsko življenje in spoštovanje osebne integritete </w:t>
      </w:r>
    </w:p>
    <w:p w14:paraId="68876BE5" w14:textId="77777777" w:rsidR="00FE5D3A" w:rsidRPr="002A0890" w:rsidRDefault="00FE5D3A" w:rsidP="00317FC2">
      <w:pPr>
        <w:pStyle w:val="Odstavekseznama"/>
        <w:rPr>
          <w:rFonts w:ascii="Arial" w:hAnsi="Arial" w:cs="Arial"/>
          <w:snapToGrid w:val="0"/>
          <w:sz w:val="22"/>
          <w:szCs w:val="22"/>
        </w:rPr>
      </w:pPr>
    </w:p>
    <w:p w14:paraId="7994BCA6" w14:textId="25ECDA78" w:rsidR="00DB3546" w:rsidRPr="002A0890" w:rsidRDefault="00A25F4F" w:rsidP="00A25F4F">
      <w:pPr>
        <w:jc w:val="both"/>
        <w:rPr>
          <w:rFonts w:ascii="Arial" w:hAnsi="Arial" w:cs="Arial"/>
          <w:snapToGrid w:val="0"/>
          <w:sz w:val="22"/>
          <w:szCs w:val="22"/>
        </w:rPr>
      </w:pPr>
      <w:r w:rsidRPr="002A0890">
        <w:rPr>
          <w:rFonts w:ascii="Arial" w:hAnsi="Arial" w:cs="Arial"/>
          <w:snapToGrid w:val="0"/>
          <w:sz w:val="22"/>
          <w:szCs w:val="22"/>
        </w:rPr>
        <w:t>Medobčinsko društvo slepih in slabovidnih Nova Gorica (MDSSNG) je bil v letu 2022 izvajalec bre</w:t>
      </w:r>
      <w:r w:rsidR="00DB3546" w:rsidRPr="002A0890">
        <w:rPr>
          <w:rFonts w:ascii="Arial" w:hAnsi="Arial" w:cs="Arial"/>
          <w:snapToGrid w:val="0"/>
          <w:sz w:val="22"/>
          <w:szCs w:val="22"/>
        </w:rPr>
        <w:t>zplačnih prevozov za st</w:t>
      </w:r>
      <w:r w:rsidR="00D87128">
        <w:rPr>
          <w:rFonts w:ascii="Arial" w:hAnsi="Arial" w:cs="Arial"/>
          <w:snapToGrid w:val="0"/>
          <w:sz w:val="22"/>
          <w:szCs w:val="22"/>
        </w:rPr>
        <w:t>a</w:t>
      </w:r>
      <w:r w:rsidR="00DB3546" w:rsidRPr="002A0890">
        <w:rPr>
          <w:rFonts w:ascii="Arial" w:hAnsi="Arial" w:cs="Arial"/>
          <w:snapToGrid w:val="0"/>
          <w:sz w:val="22"/>
          <w:szCs w:val="22"/>
        </w:rPr>
        <w:t xml:space="preserve">rejše </w:t>
      </w:r>
      <w:r w:rsidRPr="002A0890">
        <w:rPr>
          <w:rFonts w:ascii="Arial" w:hAnsi="Arial" w:cs="Arial"/>
          <w:snapToGrid w:val="0"/>
          <w:sz w:val="22"/>
          <w:szCs w:val="22"/>
        </w:rPr>
        <w:t>občan</w:t>
      </w:r>
      <w:r w:rsidR="00A70990" w:rsidRPr="002A0890">
        <w:rPr>
          <w:rFonts w:ascii="Arial" w:hAnsi="Arial" w:cs="Arial"/>
          <w:snapToGrid w:val="0"/>
          <w:sz w:val="22"/>
          <w:szCs w:val="22"/>
        </w:rPr>
        <w:t>e</w:t>
      </w:r>
      <w:r w:rsidRPr="002A0890">
        <w:rPr>
          <w:rFonts w:ascii="Arial" w:hAnsi="Arial" w:cs="Arial"/>
          <w:snapToGrid w:val="0"/>
          <w:sz w:val="22"/>
          <w:szCs w:val="22"/>
        </w:rPr>
        <w:t xml:space="preserve"> </w:t>
      </w:r>
      <w:r w:rsidR="00DB3546" w:rsidRPr="002A0890">
        <w:rPr>
          <w:rFonts w:ascii="Arial" w:hAnsi="Arial" w:cs="Arial"/>
          <w:snapToGrid w:val="0"/>
          <w:sz w:val="22"/>
          <w:szCs w:val="22"/>
        </w:rPr>
        <w:t>od 65 let</w:t>
      </w:r>
      <w:r w:rsidRPr="002A0890">
        <w:rPr>
          <w:rFonts w:ascii="Arial" w:hAnsi="Arial" w:cs="Arial"/>
          <w:snapToGrid w:val="0"/>
          <w:sz w:val="22"/>
          <w:szCs w:val="22"/>
        </w:rPr>
        <w:t xml:space="preserve"> z bivališčem v mestni občini. Izvajanje brezplačnih prevozov za stare</w:t>
      </w:r>
      <w:r w:rsidR="00D87128">
        <w:rPr>
          <w:rFonts w:ascii="Arial" w:hAnsi="Arial" w:cs="Arial"/>
          <w:snapToGrid w:val="0"/>
          <w:sz w:val="22"/>
          <w:szCs w:val="22"/>
        </w:rPr>
        <w:t>j</w:t>
      </w:r>
      <w:r w:rsidRPr="002A0890">
        <w:rPr>
          <w:rFonts w:ascii="Arial" w:hAnsi="Arial" w:cs="Arial"/>
          <w:snapToGrid w:val="0"/>
          <w:sz w:val="22"/>
          <w:szCs w:val="22"/>
        </w:rPr>
        <w:t>š</w:t>
      </w:r>
      <w:r w:rsidR="00A70990" w:rsidRPr="002A0890">
        <w:rPr>
          <w:rFonts w:ascii="Arial" w:hAnsi="Arial" w:cs="Arial"/>
          <w:snapToGrid w:val="0"/>
          <w:sz w:val="22"/>
          <w:szCs w:val="22"/>
        </w:rPr>
        <w:t>e</w:t>
      </w:r>
      <w:r w:rsidRPr="002A0890">
        <w:rPr>
          <w:rFonts w:ascii="Arial" w:hAnsi="Arial" w:cs="Arial"/>
          <w:snapToGrid w:val="0"/>
          <w:sz w:val="22"/>
          <w:szCs w:val="22"/>
        </w:rPr>
        <w:t xml:space="preserve"> sofinancira mestna občina. MDSSNG je v letu 2022 izvajal prevoze in spremljanje slepih in slabov</w:t>
      </w:r>
      <w:r w:rsidR="00D87128">
        <w:rPr>
          <w:rFonts w:ascii="Arial" w:hAnsi="Arial" w:cs="Arial"/>
          <w:snapToGrid w:val="0"/>
          <w:sz w:val="22"/>
          <w:szCs w:val="22"/>
        </w:rPr>
        <w:t xml:space="preserve">idnih </w:t>
      </w:r>
      <w:r w:rsidRPr="002A0890">
        <w:rPr>
          <w:rFonts w:ascii="Arial" w:hAnsi="Arial" w:cs="Arial"/>
          <w:snapToGrid w:val="0"/>
          <w:sz w:val="22"/>
          <w:szCs w:val="22"/>
        </w:rPr>
        <w:t>v okviru programa Pomoč pri</w:t>
      </w:r>
      <w:r w:rsidR="00DB3546" w:rsidRPr="002A0890">
        <w:rPr>
          <w:rFonts w:ascii="Arial" w:hAnsi="Arial" w:cs="Arial"/>
          <w:snapToGrid w:val="0"/>
          <w:sz w:val="22"/>
          <w:szCs w:val="22"/>
        </w:rPr>
        <w:t xml:space="preserve"> premagovanju gibalnih in komunikacijskih ovir za slepe in slabovidne.</w:t>
      </w:r>
    </w:p>
    <w:p w14:paraId="5A161654" w14:textId="77777777" w:rsidR="00DB3546" w:rsidRPr="002A0890" w:rsidRDefault="00DB3546" w:rsidP="00DB3546">
      <w:pPr>
        <w:pStyle w:val="Odstavekseznama"/>
        <w:rPr>
          <w:rFonts w:ascii="Arial" w:hAnsi="Arial" w:cs="Arial"/>
          <w:snapToGrid w:val="0"/>
          <w:sz w:val="22"/>
          <w:szCs w:val="22"/>
        </w:rPr>
      </w:pPr>
    </w:p>
    <w:p w14:paraId="2DAFE92E" w14:textId="0A85FDD8" w:rsidR="009A014B" w:rsidRPr="002A0890" w:rsidRDefault="00C57B87" w:rsidP="007C3E9E">
      <w:pPr>
        <w:jc w:val="both"/>
        <w:rPr>
          <w:rFonts w:ascii="Arial" w:hAnsi="Arial" w:cs="Arial"/>
          <w:sz w:val="22"/>
          <w:szCs w:val="22"/>
        </w:rPr>
      </w:pPr>
      <w:r w:rsidRPr="002A0890">
        <w:rPr>
          <w:rFonts w:ascii="Arial" w:hAnsi="Arial" w:cs="Arial"/>
          <w:sz w:val="22"/>
          <w:szCs w:val="22"/>
        </w:rPr>
        <w:t>Medobčinsko društvo invalidov Goriške (</w:t>
      </w:r>
      <w:r w:rsidR="009A014B" w:rsidRPr="002A0890">
        <w:rPr>
          <w:rFonts w:ascii="Arial" w:hAnsi="Arial" w:cs="Arial"/>
          <w:sz w:val="22"/>
          <w:szCs w:val="22"/>
        </w:rPr>
        <w:t>MDI</w:t>
      </w:r>
      <w:r w:rsidRPr="002A0890">
        <w:rPr>
          <w:rFonts w:ascii="Arial" w:hAnsi="Arial" w:cs="Arial"/>
          <w:sz w:val="22"/>
          <w:szCs w:val="22"/>
        </w:rPr>
        <w:t xml:space="preserve"> Goriške) je v okviru programa</w:t>
      </w:r>
      <w:r w:rsidR="009A014B" w:rsidRPr="002A0890">
        <w:rPr>
          <w:rFonts w:ascii="Arial" w:hAnsi="Arial" w:cs="Arial"/>
          <w:sz w:val="22"/>
          <w:szCs w:val="22"/>
        </w:rPr>
        <w:t xml:space="preserve"> </w:t>
      </w:r>
      <w:r w:rsidRPr="002A0890">
        <w:rPr>
          <w:rFonts w:ascii="Arial" w:hAnsi="Arial" w:cs="Arial"/>
          <w:sz w:val="22"/>
          <w:szCs w:val="22"/>
        </w:rPr>
        <w:t>»</w:t>
      </w:r>
      <w:r w:rsidR="009A014B" w:rsidRPr="002A0890">
        <w:rPr>
          <w:rFonts w:ascii="Arial" w:hAnsi="Arial" w:cs="Arial"/>
          <w:sz w:val="22"/>
          <w:szCs w:val="22"/>
        </w:rPr>
        <w:t>Preprečevanje in blaženje socialnih ter psihičnih posledic invalidnosti</w:t>
      </w:r>
      <w:r w:rsidRPr="002A0890">
        <w:rPr>
          <w:rFonts w:ascii="Arial" w:hAnsi="Arial" w:cs="Arial"/>
          <w:sz w:val="22"/>
          <w:szCs w:val="22"/>
        </w:rPr>
        <w:t xml:space="preserve">« organiziral aktivnosti, katerih namen je bil </w:t>
      </w:r>
      <w:r w:rsidR="009A014B" w:rsidRPr="002A0890">
        <w:rPr>
          <w:rFonts w:ascii="Arial" w:hAnsi="Arial" w:cs="Arial"/>
          <w:sz w:val="22"/>
          <w:szCs w:val="22"/>
        </w:rPr>
        <w:t>iskanje predlogov, mehanizmov, metod in aktivnosti za boljše socialno vključevanje invalidov; za preprečevanje in blaženje socialnih ter psihičnih posledic invalidnosti; za boljše sožitje med ne</w:t>
      </w:r>
      <w:r w:rsidR="00D87128">
        <w:rPr>
          <w:rFonts w:ascii="Arial" w:hAnsi="Arial" w:cs="Arial"/>
          <w:sz w:val="22"/>
          <w:szCs w:val="22"/>
        </w:rPr>
        <w:t>-</w:t>
      </w:r>
      <w:r w:rsidR="009A014B" w:rsidRPr="002A0890">
        <w:rPr>
          <w:rFonts w:ascii="Arial" w:hAnsi="Arial" w:cs="Arial"/>
          <w:sz w:val="22"/>
          <w:szCs w:val="22"/>
        </w:rPr>
        <w:t xml:space="preserve">invalidno in invalidno populacijo; njihovo medsebojno sodelovanje in zavzemanje za skupne cilje. Težave pri iskanju stika so v </w:t>
      </w:r>
      <w:r w:rsidR="007C3E9E" w:rsidRPr="002A0890">
        <w:rPr>
          <w:rFonts w:ascii="Arial" w:hAnsi="Arial" w:cs="Arial"/>
          <w:sz w:val="22"/>
          <w:szCs w:val="22"/>
        </w:rPr>
        <w:t>MDI Goriške</w:t>
      </w:r>
      <w:r w:rsidR="009A014B" w:rsidRPr="002A0890">
        <w:rPr>
          <w:rFonts w:ascii="Arial" w:hAnsi="Arial" w:cs="Arial"/>
          <w:sz w:val="22"/>
          <w:szCs w:val="22"/>
        </w:rPr>
        <w:t xml:space="preserve"> premagovali s spremembo družbene situacije in z novimi metodami sodelovanja. Le-te niso temeljile na prisili ali velikih začetnih korakih, ampak na postopnosti približevanja.</w:t>
      </w:r>
      <w:r w:rsidRPr="002A0890">
        <w:rPr>
          <w:rFonts w:ascii="Arial" w:hAnsi="Arial" w:cs="Arial"/>
          <w:sz w:val="22"/>
          <w:szCs w:val="22"/>
        </w:rPr>
        <w:t xml:space="preserve"> Cilj MDI Goriške </w:t>
      </w:r>
      <w:r w:rsidR="009A014B" w:rsidRPr="002A0890">
        <w:rPr>
          <w:rFonts w:ascii="Arial" w:hAnsi="Arial" w:cs="Arial"/>
          <w:sz w:val="22"/>
          <w:szCs w:val="22"/>
        </w:rPr>
        <w:t>je bil zagotoviti invalidom vključenost v družbo in sodelovanje v vsakdanjem življenju</w:t>
      </w:r>
      <w:r w:rsidRPr="002A0890">
        <w:rPr>
          <w:rFonts w:ascii="Arial" w:hAnsi="Arial" w:cs="Arial"/>
          <w:sz w:val="22"/>
          <w:szCs w:val="22"/>
        </w:rPr>
        <w:t>. Cilj je bil</w:t>
      </w:r>
      <w:r w:rsidR="009A014B" w:rsidRPr="002A0890">
        <w:rPr>
          <w:rFonts w:ascii="Arial" w:hAnsi="Arial" w:cs="Arial"/>
          <w:sz w:val="22"/>
          <w:szCs w:val="22"/>
        </w:rPr>
        <w:t xml:space="preserve"> dosežen; nudili so podporo pri vzpostavljanju lastnih moči pri soočanju z invalidnostjo in težavami/problemi, ki so se ob tem pojavljali. Najpogostejša aktivnost v lanskem letu je bila obravnava invalida na domu - 9 uporabnikov</w:t>
      </w:r>
      <w:r w:rsidR="007C3E9E" w:rsidRPr="002A0890">
        <w:rPr>
          <w:rFonts w:ascii="Arial" w:hAnsi="Arial" w:cs="Arial"/>
          <w:sz w:val="22"/>
          <w:szCs w:val="22"/>
        </w:rPr>
        <w:t xml:space="preserve"> (</w:t>
      </w:r>
      <w:r w:rsidR="009A014B" w:rsidRPr="002A0890">
        <w:rPr>
          <w:rFonts w:ascii="Arial" w:hAnsi="Arial" w:cs="Arial"/>
          <w:sz w:val="22"/>
          <w:szCs w:val="22"/>
        </w:rPr>
        <w:t>41 x pogovor z nepokretnim oz. pol pokretnim invalidom</w:t>
      </w:r>
      <w:r w:rsidR="007C3E9E" w:rsidRPr="002A0890">
        <w:rPr>
          <w:rFonts w:ascii="Arial" w:hAnsi="Arial" w:cs="Arial"/>
          <w:sz w:val="22"/>
          <w:szCs w:val="22"/>
        </w:rPr>
        <w:t xml:space="preserve">), - </w:t>
      </w:r>
      <w:r w:rsidR="009A014B" w:rsidRPr="002A0890">
        <w:rPr>
          <w:rFonts w:ascii="Arial" w:hAnsi="Arial" w:cs="Arial"/>
          <w:sz w:val="22"/>
          <w:szCs w:val="22"/>
        </w:rPr>
        <w:t>12 uporabnikov</w:t>
      </w:r>
      <w:r w:rsidR="007C3E9E" w:rsidRPr="002A0890">
        <w:rPr>
          <w:rFonts w:ascii="Arial" w:hAnsi="Arial" w:cs="Arial"/>
          <w:sz w:val="22"/>
          <w:szCs w:val="22"/>
        </w:rPr>
        <w:t xml:space="preserve"> (</w:t>
      </w:r>
      <w:r w:rsidR="009A014B" w:rsidRPr="002A0890">
        <w:rPr>
          <w:rFonts w:ascii="Arial" w:hAnsi="Arial" w:cs="Arial"/>
          <w:sz w:val="22"/>
          <w:szCs w:val="22"/>
        </w:rPr>
        <w:t>85 x o težavah, ki ga bremenijo in to je pomembna komponenta pri preprečevanju in blaženju socialnih ter psihičnih posledic invalidnosti</w:t>
      </w:r>
      <w:r w:rsidR="007C3E9E" w:rsidRPr="002A0890">
        <w:rPr>
          <w:rFonts w:ascii="Arial" w:hAnsi="Arial" w:cs="Arial"/>
          <w:sz w:val="22"/>
          <w:szCs w:val="22"/>
        </w:rPr>
        <w:t>)</w:t>
      </w:r>
      <w:r w:rsidR="009A014B" w:rsidRPr="002A0890">
        <w:rPr>
          <w:rFonts w:ascii="Arial" w:hAnsi="Arial" w:cs="Arial"/>
          <w:sz w:val="22"/>
          <w:szCs w:val="22"/>
        </w:rPr>
        <w:t>.</w:t>
      </w:r>
    </w:p>
    <w:p w14:paraId="72EA3DCF" w14:textId="53AA7168" w:rsidR="009A014B" w:rsidRPr="002A0890" w:rsidRDefault="009A014B" w:rsidP="007C3E9E">
      <w:pPr>
        <w:autoSpaceDE w:val="0"/>
        <w:autoSpaceDN w:val="0"/>
        <w:adjustRightInd w:val="0"/>
        <w:jc w:val="both"/>
        <w:rPr>
          <w:rFonts w:ascii="Arial" w:hAnsi="Arial" w:cs="Arial"/>
          <w:sz w:val="22"/>
          <w:szCs w:val="22"/>
        </w:rPr>
      </w:pPr>
      <w:r w:rsidRPr="002A0890">
        <w:rPr>
          <w:rFonts w:ascii="Arial" w:hAnsi="Arial" w:cs="Arial"/>
          <w:sz w:val="22"/>
          <w:szCs w:val="22"/>
        </w:rPr>
        <w:t>Starejši in težji invalidi so potrebovali pomoč prostovoljcev pri iskanju poti sodelovanja v družbenem  življenju in pri reševanju težav v medgeneracijskih odnosih. Aktivnosti v programu so bil</w:t>
      </w:r>
      <w:r w:rsidR="00C57B87" w:rsidRPr="002A0890">
        <w:rPr>
          <w:rFonts w:ascii="Arial" w:hAnsi="Arial" w:cs="Arial"/>
          <w:sz w:val="22"/>
          <w:szCs w:val="22"/>
        </w:rPr>
        <w:t>a</w:t>
      </w:r>
      <w:r w:rsidRPr="002A0890">
        <w:rPr>
          <w:rFonts w:ascii="Arial" w:hAnsi="Arial" w:cs="Arial"/>
          <w:sz w:val="22"/>
          <w:szCs w:val="22"/>
        </w:rPr>
        <w:t xml:space="preserve"> tudi preventivna merjenja krvnega tlaka, sladkorja in holesterola </w:t>
      </w:r>
      <w:r w:rsidR="007C3E9E" w:rsidRPr="002A0890">
        <w:rPr>
          <w:rFonts w:ascii="Arial" w:hAnsi="Arial" w:cs="Arial"/>
          <w:sz w:val="22"/>
          <w:szCs w:val="22"/>
        </w:rPr>
        <w:t>(vključenih</w:t>
      </w:r>
      <w:r w:rsidRPr="002A0890">
        <w:rPr>
          <w:rFonts w:ascii="Arial" w:hAnsi="Arial" w:cs="Arial"/>
          <w:sz w:val="22"/>
          <w:szCs w:val="22"/>
        </w:rPr>
        <w:t xml:space="preserve"> 43 uporabnikov, 2x/ letno</w:t>
      </w:r>
      <w:r w:rsidR="007C3E9E" w:rsidRPr="002A0890">
        <w:rPr>
          <w:rFonts w:ascii="Arial" w:hAnsi="Arial" w:cs="Arial"/>
          <w:sz w:val="22"/>
          <w:szCs w:val="22"/>
        </w:rPr>
        <w:t>)</w:t>
      </w:r>
      <w:r w:rsidRPr="002A0890">
        <w:rPr>
          <w:rFonts w:ascii="Arial" w:hAnsi="Arial" w:cs="Arial"/>
          <w:sz w:val="22"/>
          <w:szCs w:val="22"/>
        </w:rPr>
        <w:t>. Oblika programa so bila tudi srečanja s težkimi invalidi in delo v delavnicah na društvu, katerih poglavitni cilj je bil vzpostavljanje socialnih stikov preko druženja, doživljanja kulturno umetniških stvaritev na teh srečanjih in psihično sproščanje - 49 uporabnikov. Za težke in na voziček vezane invalide so v</w:t>
      </w:r>
      <w:r w:rsidR="00A25F4F" w:rsidRPr="002A0890">
        <w:rPr>
          <w:rFonts w:ascii="Arial" w:hAnsi="Arial" w:cs="Arial"/>
          <w:sz w:val="22"/>
          <w:szCs w:val="22"/>
        </w:rPr>
        <w:t xml:space="preserve"> </w:t>
      </w:r>
      <w:r w:rsidR="00C57B87" w:rsidRPr="002A0890">
        <w:rPr>
          <w:rFonts w:ascii="Arial" w:hAnsi="Arial" w:cs="Arial"/>
          <w:sz w:val="22"/>
          <w:szCs w:val="22"/>
        </w:rPr>
        <w:t>MDI Goriške</w:t>
      </w:r>
      <w:r w:rsidRPr="002A0890">
        <w:rPr>
          <w:rFonts w:ascii="Arial" w:hAnsi="Arial" w:cs="Arial"/>
          <w:sz w:val="22"/>
          <w:szCs w:val="22"/>
        </w:rPr>
        <w:t xml:space="preserve"> organizirali prevoz </w:t>
      </w:r>
      <w:r w:rsidR="007C3E9E" w:rsidRPr="002A0890">
        <w:rPr>
          <w:rFonts w:ascii="Arial" w:hAnsi="Arial" w:cs="Arial"/>
          <w:sz w:val="22"/>
          <w:szCs w:val="22"/>
        </w:rPr>
        <w:t xml:space="preserve">(za </w:t>
      </w:r>
      <w:r w:rsidRPr="002A0890">
        <w:rPr>
          <w:rFonts w:ascii="Arial" w:hAnsi="Arial" w:cs="Arial"/>
          <w:sz w:val="22"/>
          <w:szCs w:val="22"/>
        </w:rPr>
        <w:t>9 uporabnikov</w:t>
      </w:r>
      <w:r w:rsidR="007C3E9E" w:rsidRPr="002A0890">
        <w:rPr>
          <w:rFonts w:ascii="Arial" w:hAnsi="Arial" w:cs="Arial"/>
          <w:sz w:val="22"/>
          <w:szCs w:val="22"/>
        </w:rPr>
        <w:t>)</w:t>
      </w:r>
      <w:r w:rsidRPr="002A0890">
        <w:rPr>
          <w:rFonts w:ascii="Arial" w:hAnsi="Arial" w:cs="Arial"/>
          <w:sz w:val="22"/>
          <w:szCs w:val="22"/>
        </w:rPr>
        <w:t xml:space="preserve"> in tako so se lahko tudi najtežji družili z drugimi, v nekaterih primerih tudi z zdravimi so občani, kar je z vidika vključevanja v življenje pri osamelih in vedno na dom vezanih invalidih izredno dragoceno doživetje. </w:t>
      </w:r>
      <w:r w:rsidR="00C57B87" w:rsidRPr="002A0890">
        <w:rPr>
          <w:rFonts w:ascii="Arial" w:hAnsi="Arial" w:cs="Arial"/>
          <w:sz w:val="22"/>
          <w:szCs w:val="22"/>
        </w:rPr>
        <w:t>MDI Goriške</w:t>
      </w:r>
      <w:r w:rsidRPr="002A0890">
        <w:rPr>
          <w:rFonts w:ascii="Arial" w:hAnsi="Arial" w:cs="Arial"/>
          <w:sz w:val="22"/>
          <w:szCs w:val="22"/>
        </w:rPr>
        <w:t xml:space="preserve"> je </w:t>
      </w:r>
      <w:r w:rsidR="00C57B87" w:rsidRPr="002A0890">
        <w:rPr>
          <w:rFonts w:ascii="Arial" w:hAnsi="Arial" w:cs="Arial"/>
          <w:sz w:val="22"/>
          <w:szCs w:val="22"/>
        </w:rPr>
        <w:t xml:space="preserve">trem </w:t>
      </w:r>
      <w:r w:rsidRPr="002A0890">
        <w:rPr>
          <w:rFonts w:ascii="Arial" w:hAnsi="Arial" w:cs="Arial"/>
          <w:sz w:val="22"/>
          <w:szCs w:val="22"/>
        </w:rPr>
        <w:t>posameznikom v težki finančni situaciji pomagal</w:t>
      </w:r>
      <w:r w:rsidR="00C57B87" w:rsidRPr="002A0890">
        <w:rPr>
          <w:rFonts w:ascii="Arial" w:hAnsi="Arial" w:cs="Arial"/>
          <w:sz w:val="22"/>
          <w:szCs w:val="22"/>
        </w:rPr>
        <w:t>o</w:t>
      </w:r>
      <w:r w:rsidRPr="002A0890">
        <w:rPr>
          <w:rFonts w:ascii="Arial" w:hAnsi="Arial" w:cs="Arial"/>
          <w:sz w:val="22"/>
          <w:szCs w:val="22"/>
        </w:rPr>
        <w:t xml:space="preserve"> tudi s finančno pomočjo. Organizirali so ogled Presihajoča jezera</w:t>
      </w:r>
      <w:r w:rsidR="00C57B87" w:rsidRPr="002A0890">
        <w:rPr>
          <w:rFonts w:ascii="Arial" w:hAnsi="Arial" w:cs="Arial"/>
          <w:sz w:val="22"/>
          <w:szCs w:val="22"/>
        </w:rPr>
        <w:t>, katerega se je udeležilo</w:t>
      </w:r>
      <w:r w:rsidRPr="002A0890">
        <w:rPr>
          <w:rFonts w:ascii="Arial" w:hAnsi="Arial" w:cs="Arial"/>
          <w:sz w:val="22"/>
          <w:szCs w:val="22"/>
        </w:rPr>
        <w:t xml:space="preserve"> 40 uporabnikov </w:t>
      </w:r>
      <w:r w:rsidR="00C57B87" w:rsidRPr="002A0890">
        <w:rPr>
          <w:rFonts w:ascii="Arial" w:hAnsi="Arial" w:cs="Arial"/>
          <w:sz w:val="22"/>
          <w:szCs w:val="22"/>
        </w:rPr>
        <w:t xml:space="preserve">ter </w:t>
      </w:r>
      <w:r w:rsidRPr="002A0890">
        <w:rPr>
          <w:rFonts w:ascii="Arial" w:hAnsi="Arial" w:cs="Arial"/>
          <w:sz w:val="22"/>
          <w:szCs w:val="22"/>
        </w:rPr>
        <w:t>etnografsko ekskurzijo na Cres</w:t>
      </w:r>
      <w:r w:rsidR="00C57B87" w:rsidRPr="002A0890">
        <w:rPr>
          <w:rFonts w:ascii="Arial" w:hAnsi="Arial" w:cs="Arial"/>
          <w:sz w:val="22"/>
          <w:szCs w:val="22"/>
        </w:rPr>
        <w:t xml:space="preserve">, katere se je udeležilo </w:t>
      </w:r>
      <w:r w:rsidRPr="002A0890">
        <w:rPr>
          <w:rFonts w:ascii="Arial" w:hAnsi="Arial" w:cs="Arial"/>
          <w:sz w:val="22"/>
          <w:szCs w:val="22"/>
        </w:rPr>
        <w:t>51 up</w:t>
      </w:r>
      <w:r w:rsidR="00A25F4F" w:rsidRPr="002A0890">
        <w:rPr>
          <w:rFonts w:ascii="Arial" w:hAnsi="Arial" w:cs="Arial"/>
          <w:sz w:val="22"/>
          <w:szCs w:val="22"/>
        </w:rPr>
        <w:t>o</w:t>
      </w:r>
      <w:r w:rsidRPr="002A0890">
        <w:rPr>
          <w:rFonts w:ascii="Arial" w:hAnsi="Arial" w:cs="Arial"/>
          <w:sz w:val="22"/>
          <w:szCs w:val="22"/>
        </w:rPr>
        <w:t>rabnikov.</w:t>
      </w:r>
    </w:p>
    <w:p w14:paraId="2C191634" w14:textId="77777777" w:rsidR="00DB3546" w:rsidRPr="002A0890" w:rsidRDefault="00DB3546" w:rsidP="00317FC2">
      <w:pPr>
        <w:pStyle w:val="Odstavekseznama"/>
        <w:rPr>
          <w:rFonts w:ascii="Arial" w:hAnsi="Arial" w:cs="Arial"/>
          <w:snapToGrid w:val="0"/>
          <w:sz w:val="22"/>
          <w:szCs w:val="22"/>
        </w:rPr>
      </w:pPr>
    </w:p>
    <w:p w14:paraId="5975A0DB" w14:textId="20296406" w:rsidR="00D01E67" w:rsidRPr="002A0890" w:rsidRDefault="00D01E67" w:rsidP="00D01E67">
      <w:pPr>
        <w:pStyle w:val="Odstavekseznama"/>
        <w:ind w:left="0"/>
        <w:rPr>
          <w:rFonts w:ascii="Arial" w:hAnsi="Arial" w:cs="Arial"/>
          <w:snapToGrid w:val="0"/>
          <w:sz w:val="22"/>
          <w:szCs w:val="22"/>
        </w:rPr>
      </w:pPr>
      <w:r w:rsidRPr="002A0890">
        <w:rPr>
          <w:rFonts w:ascii="Arial" w:hAnsi="Arial" w:cs="Arial"/>
          <w:snapToGrid w:val="0"/>
          <w:sz w:val="22"/>
          <w:szCs w:val="22"/>
        </w:rPr>
        <w:t>ŠENT, Terensko delo z up</w:t>
      </w:r>
      <w:r w:rsidR="00D87128">
        <w:rPr>
          <w:rFonts w:ascii="Arial" w:hAnsi="Arial" w:cs="Arial"/>
          <w:snapToGrid w:val="0"/>
          <w:sz w:val="22"/>
          <w:szCs w:val="22"/>
        </w:rPr>
        <w:t>o</w:t>
      </w:r>
      <w:r w:rsidRPr="002A0890">
        <w:rPr>
          <w:rFonts w:ascii="Arial" w:hAnsi="Arial" w:cs="Arial"/>
          <w:snapToGrid w:val="0"/>
          <w:sz w:val="22"/>
          <w:szCs w:val="22"/>
        </w:rPr>
        <w:t xml:space="preserve">rabniki drog: </w:t>
      </w:r>
      <w:r w:rsidR="00C57B87" w:rsidRPr="002A0890">
        <w:rPr>
          <w:rFonts w:ascii="Arial" w:hAnsi="Arial" w:cs="Arial"/>
          <w:snapToGrid w:val="0"/>
          <w:sz w:val="22"/>
          <w:szCs w:val="22"/>
        </w:rPr>
        <w:t>V letu 2022 je delovala s</w:t>
      </w:r>
      <w:r w:rsidRPr="002A0890">
        <w:rPr>
          <w:rFonts w:ascii="Arial" w:hAnsi="Arial" w:cs="Arial"/>
          <w:snapToGrid w:val="0"/>
          <w:sz w:val="22"/>
          <w:szCs w:val="22"/>
        </w:rPr>
        <w:t>kupin</w:t>
      </w:r>
      <w:r w:rsidR="00C57B87" w:rsidRPr="002A0890">
        <w:rPr>
          <w:rFonts w:ascii="Arial" w:hAnsi="Arial" w:cs="Arial"/>
          <w:snapToGrid w:val="0"/>
          <w:sz w:val="22"/>
          <w:szCs w:val="22"/>
        </w:rPr>
        <w:t xml:space="preserve">a </w:t>
      </w:r>
      <w:r w:rsidRPr="002A0890">
        <w:rPr>
          <w:rFonts w:ascii="Arial" w:hAnsi="Arial" w:cs="Arial"/>
          <w:snapToGrid w:val="0"/>
          <w:sz w:val="22"/>
          <w:szCs w:val="22"/>
        </w:rPr>
        <w:t>Zasvojc.si</w:t>
      </w:r>
      <w:r w:rsidR="00C57B87" w:rsidRPr="002A0890">
        <w:rPr>
          <w:rFonts w:ascii="Arial" w:hAnsi="Arial" w:cs="Arial"/>
          <w:snapToGrid w:val="0"/>
          <w:sz w:val="22"/>
          <w:szCs w:val="22"/>
        </w:rPr>
        <w:t xml:space="preserve">, to je </w:t>
      </w:r>
      <w:r w:rsidRPr="002A0890">
        <w:rPr>
          <w:rFonts w:ascii="Arial" w:hAnsi="Arial" w:cs="Arial"/>
          <w:snapToGrid w:val="0"/>
          <w:sz w:val="22"/>
          <w:szCs w:val="22"/>
        </w:rPr>
        <w:t>skupina za samopomoč svojce</w:t>
      </w:r>
      <w:r w:rsidR="00C57B87" w:rsidRPr="002A0890">
        <w:rPr>
          <w:rFonts w:ascii="Arial" w:hAnsi="Arial" w:cs="Arial"/>
          <w:snapToGrid w:val="0"/>
          <w:sz w:val="22"/>
          <w:szCs w:val="22"/>
        </w:rPr>
        <w:t>m</w:t>
      </w:r>
      <w:r w:rsidRPr="002A0890">
        <w:rPr>
          <w:rFonts w:ascii="Arial" w:hAnsi="Arial" w:cs="Arial"/>
          <w:snapToGrid w:val="0"/>
          <w:sz w:val="22"/>
          <w:szCs w:val="22"/>
        </w:rPr>
        <w:t xml:space="preserve"> uporabnikov prepovedanih drog</w:t>
      </w:r>
      <w:r w:rsidR="00A25F4F" w:rsidRPr="002A0890">
        <w:rPr>
          <w:rFonts w:ascii="Arial" w:hAnsi="Arial" w:cs="Arial"/>
          <w:snapToGrid w:val="0"/>
          <w:sz w:val="22"/>
          <w:szCs w:val="22"/>
        </w:rPr>
        <w:t>.</w:t>
      </w:r>
    </w:p>
    <w:p w14:paraId="10A8D4D7" w14:textId="77777777" w:rsidR="00D01E67" w:rsidRPr="002A0890" w:rsidRDefault="00D01E67" w:rsidP="00D01E67">
      <w:pPr>
        <w:pStyle w:val="Odstavekseznama"/>
        <w:ind w:left="0"/>
        <w:rPr>
          <w:rFonts w:ascii="Arial" w:hAnsi="Arial" w:cs="Arial"/>
          <w:snapToGrid w:val="0"/>
          <w:sz w:val="22"/>
          <w:szCs w:val="22"/>
        </w:rPr>
      </w:pPr>
    </w:p>
    <w:p w14:paraId="37FA096F" w14:textId="4DACAAFC" w:rsidR="008442BE" w:rsidRPr="002A0890" w:rsidRDefault="007C3E9E" w:rsidP="00A25F4F">
      <w:pPr>
        <w:jc w:val="both"/>
        <w:rPr>
          <w:rFonts w:ascii="Arial" w:hAnsi="Arial" w:cs="Arial"/>
          <w:sz w:val="22"/>
          <w:szCs w:val="22"/>
        </w:rPr>
      </w:pPr>
      <w:r w:rsidRPr="002A0890">
        <w:rPr>
          <w:rFonts w:ascii="Arial" w:hAnsi="Arial" w:cs="Arial"/>
          <w:sz w:val="22"/>
          <w:szCs w:val="22"/>
        </w:rPr>
        <w:t>Društvo vojnih invalidov severne primorske je v letu 2022 izvajalo posebni socialni program (PSP) »</w:t>
      </w:r>
      <w:r w:rsidR="008442BE" w:rsidRPr="002A0890">
        <w:rPr>
          <w:rFonts w:ascii="Arial" w:hAnsi="Arial" w:cs="Arial"/>
          <w:sz w:val="22"/>
          <w:szCs w:val="22"/>
        </w:rPr>
        <w:t>Kompenziranje invalidnosti in ohranjanje socialnih stikov</w:t>
      </w:r>
      <w:r w:rsidRPr="002A0890">
        <w:rPr>
          <w:rFonts w:ascii="Arial" w:hAnsi="Arial" w:cs="Arial"/>
          <w:sz w:val="22"/>
          <w:szCs w:val="22"/>
        </w:rPr>
        <w:t>«</w:t>
      </w:r>
      <w:r w:rsidR="008442BE" w:rsidRPr="002A0890">
        <w:rPr>
          <w:rFonts w:ascii="Arial" w:hAnsi="Arial" w:cs="Arial"/>
          <w:sz w:val="22"/>
          <w:szCs w:val="22"/>
        </w:rPr>
        <w:t>. Namen tega PSP je bilo vzpostaviti socialne stike z namenom ugotavljanja razmer, v katerih živi vojni invalid; zagotoviti neposredne laične ali strokovne zdravstvene ali socialne pomoči na domu, če so za to ugotovljene potrebe; zagotoviti, da pomoči potrebni ne bi bili prepuščeni sami sebi; pomagati, da ostareli vojni invalidi čim dlje ostanejo v domačem okolju; osveščati vojne invalide o možnih načinih zadovoljevanja njihovih specifičnih potreb v lokalnem okolju; preprečevati osamljenosti in odtujenosti z druženjem s sebi enakimi, izmenjavanjem izkušenj in kulturnim udejstvovanjem. Cilji programa so bili ohraniti socialne vezi in vključiti najtežje vojne invalide v kulturno in družbeno življenje; izboljšati vključenost vojnih invalidov v kulturno in družbeno življenje; omogočiti najbolj pomoči potrebnim vojnim invalidom koriščenje ustreznih storitev za izboljšanje njihovega zdravja. ali socialnega položaja; starejšim in starajočim se invalidom zagotoviti dostop do kulturnih dobrin.</w:t>
      </w:r>
    </w:p>
    <w:p w14:paraId="5D4A5C0B" w14:textId="77777777" w:rsidR="00D71257" w:rsidRPr="002A0890" w:rsidRDefault="00D71257" w:rsidP="00A25F4F">
      <w:pPr>
        <w:jc w:val="both"/>
        <w:rPr>
          <w:rFonts w:ascii="Arial" w:hAnsi="Arial" w:cs="Arial"/>
          <w:sz w:val="22"/>
          <w:szCs w:val="22"/>
        </w:rPr>
      </w:pPr>
    </w:p>
    <w:p w14:paraId="5F292775" w14:textId="3A29E47E" w:rsidR="00D71257" w:rsidRPr="002A0890" w:rsidRDefault="00D71257" w:rsidP="00A25F4F">
      <w:pPr>
        <w:jc w:val="both"/>
        <w:rPr>
          <w:rFonts w:ascii="Arial" w:hAnsi="Arial" w:cs="Arial"/>
          <w:sz w:val="22"/>
          <w:szCs w:val="22"/>
        </w:rPr>
      </w:pPr>
      <w:r w:rsidRPr="002A0890">
        <w:rPr>
          <w:rFonts w:ascii="Arial" w:hAnsi="Arial" w:cs="Arial"/>
          <w:snapToGrid w:val="0"/>
          <w:sz w:val="22"/>
          <w:szCs w:val="22"/>
        </w:rPr>
        <w:t>ILCO Invalidsko društvo oseb s stomo Nova Gorica je v letu 2022 izvajal program za starše in svojce oseb s stomo. Program je pomemben, saj omogoča, da je psihološka pomoč dostopna od trenutka, ko je bolnik izvedel za diagnozo, med zdravljenje, r</w:t>
      </w:r>
      <w:r w:rsidR="008665B4" w:rsidRPr="002A0890">
        <w:rPr>
          <w:rFonts w:ascii="Arial" w:hAnsi="Arial" w:cs="Arial"/>
          <w:snapToGrid w:val="0"/>
          <w:sz w:val="22"/>
          <w:szCs w:val="22"/>
        </w:rPr>
        <w:t>e</w:t>
      </w:r>
      <w:r w:rsidRPr="002A0890">
        <w:rPr>
          <w:rFonts w:ascii="Arial" w:hAnsi="Arial" w:cs="Arial"/>
          <w:snapToGrid w:val="0"/>
          <w:sz w:val="22"/>
          <w:szCs w:val="22"/>
        </w:rPr>
        <w:t xml:space="preserve">habilitacijo in tudi po vrnitvi v domače okolje. </w:t>
      </w:r>
      <w:r w:rsidR="008665B4" w:rsidRPr="002A0890">
        <w:rPr>
          <w:rFonts w:ascii="Arial" w:hAnsi="Arial" w:cs="Arial"/>
          <w:snapToGrid w:val="0"/>
          <w:sz w:val="22"/>
          <w:szCs w:val="22"/>
        </w:rPr>
        <w:t xml:space="preserve">Društvo bilo v pomoč tudi svojcem in prijateljem in je zanje izvedlo individualna in skupinska srečanja za čim učinkovitejše vključevanje v družbo. Poleg tega, so v okviru dnevnih centrov, osebam s stomo omogočili, da so razvijali svoje spretnosti skozi ustvarjanje izdelkov in si ob tem krepile samozavest. </w:t>
      </w:r>
    </w:p>
    <w:p w14:paraId="06A818A6" w14:textId="77777777" w:rsidR="00464610" w:rsidRPr="002A0890" w:rsidRDefault="00464610" w:rsidP="00317FC2">
      <w:pPr>
        <w:pStyle w:val="Odstavekseznama"/>
        <w:rPr>
          <w:rFonts w:ascii="Arial" w:hAnsi="Arial" w:cs="Arial"/>
          <w:snapToGrid w:val="0"/>
          <w:sz w:val="22"/>
          <w:szCs w:val="22"/>
        </w:rPr>
      </w:pPr>
    </w:p>
    <w:p w14:paraId="43EF2F36" w14:textId="77777777" w:rsidR="009A3C58" w:rsidRPr="002A0890" w:rsidRDefault="009A3C58" w:rsidP="00317FC2">
      <w:pPr>
        <w:pStyle w:val="Odstavekseznama"/>
        <w:rPr>
          <w:rFonts w:ascii="Arial" w:hAnsi="Arial" w:cs="Arial"/>
          <w:snapToGrid w:val="0"/>
          <w:sz w:val="22"/>
          <w:szCs w:val="22"/>
        </w:rPr>
      </w:pPr>
    </w:p>
    <w:p w14:paraId="79C658AA" w14:textId="77777777" w:rsidR="00317FC2" w:rsidRPr="002A0890" w:rsidRDefault="00317FC2" w:rsidP="00317FC2">
      <w:pPr>
        <w:numPr>
          <w:ilvl w:val="0"/>
          <w:numId w:val="15"/>
        </w:numPr>
        <w:jc w:val="both"/>
        <w:rPr>
          <w:rFonts w:ascii="Arial" w:hAnsi="Arial" w:cs="Arial"/>
          <w:snapToGrid w:val="0"/>
          <w:sz w:val="22"/>
          <w:szCs w:val="22"/>
          <w:u w:val="single"/>
        </w:rPr>
      </w:pPr>
      <w:r w:rsidRPr="002A0890">
        <w:rPr>
          <w:rFonts w:ascii="Arial" w:hAnsi="Arial" w:cs="Arial"/>
          <w:snapToGrid w:val="0"/>
          <w:sz w:val="22"/>
          <w:szCs w:val="22"/>
          <w:u w:val="single"/>
        </w:rPr>
        <w:t>Kultura, šport rekr</w:t>
      </w:r>
      <w:r w:rsidR="00EE12BC" w:rsidRPr="002A0890">
        <w:rPr>
          <w:rFonts w:ascii="Arial" w:hAnsi="Arial" w:cs="Arial"/>
          <w:snapToGrid w:val="0"/>
          <w:sz w:val="22"/>
          <w:szCs w:val="22"/>
          <w:u w:val="single"/>
        </w:rPr>
        <w:t>e</w:t>
      </w:r>
      <w:r w:rsidRPr="002A0890">
        <w:rPr>
          <w:rFonts w:ascii="Arial" w:hAnsi="Arial" w:cs="Arial"/>
          <w:snapToGrid w:val="0"/>
          <w:sz w:val="22"/>
          <w:szCs w:val="22"/>
          <w:u w:val="single"/>
        </w:rPr>
        <w:t xml:space="preserve">acija, religija </w:t>
      </w:r>
    </w:p>
    <w:p w14:paraId="49447315" w14:textId="77777777" w:rsidR="00091632" w:rsidRPr="002A0890" w:rsidRDefault="00091632" w:rsidP="003B06D1">
      <w:pPr>
        <w:jc w:val="both"/>
        <w:rPr>
          <w:rFonts w:ascii="Arial" w:hAnsi="Arial" w:cs="Arial"/>
          <w:sz w:val="22"/>
          <w:szCs w:val="22"/>
        </w:rPr>
      </w:pPr>
    </w:p>
    <w:p w14:paraId="6DA78C98" w14:textId="62B90DD3" w:rsidR="00A56284" w:rsidRPr="002A0890" w:rsidRDefault="00A56284" w:rsidP="00A56284">
      <w:pPr>
        <w:jc w:val="both"/>
        <w:rPr>
          <w:rFonts w:ascii="Arial" w:hAnsi="Arial" w:cs="Arial"/>
          <w:sz w:val="22"/>
          <w:szCs w:val="22"/>
        </w:rPr>
      </w:pPr>
      <w:r w:rsidRPr="002A0890">
        <w:rPr>
          <w:rFonts w:ascii="Arial" w:hAnsi="Arial" w:cs="Arial"/>
          <w:sz w:val="22"/>
          <w:szCs w:val="22"/>
        </w:rPr>
        <w:t xml:space="preserve">Goriški muzej </w:t>
      </w:r>
      <w:r w:rsidR="007C3E9E" w:rsidRPr="002A0890">
        <w:rPr>
          <w:rFonts w:ascii="Arial" w:hAnsi="Arial" w:cs="Arial"/>
          <w:sz w:val="22"/>
          <w:szCs w:val="22"/>
        </w:rPr>
        <w:t>Kromberk – Nova Gorica (Goriški muzej) je v d</w:t>
      </w:r>
      <w:r w:rsidRPr="002A0890">
        <w:rPr>
          <w:rFonts w:ascii="Arial" w:hAnsi="Arial" w:cs="Arial"/>
          <w:sz w:val="22"/>
          <w:szCs w:val="22"/>
        </w:rPr>
        <w:t>ecemb</w:t>
      </w:r>
      <w:r w:rsidR="007C3E9E" w:rsidRPr="002A0890">
        <w:rPr>
          <w:rFonts w:ascii="Arial" w:hAnsi="Arial" w:cs="Arial"/>
          <w:sz w:val="22"/>
          <w:szCs w:val="22"/>
        </w:rPr>
        <w:t xml:space="preserve">ru </w:t>
      </w:r>
      <w:r w:rsidRPr="002A0890">
        <w:rPr>
          <w:rFonts w:ascii="Arial" w:hAnsi="Arial" w:cs="Arial"/>
          <w:sz w:val="22"/>
          <w:szCs w:val="22"/>
        </w:rPr>
        <w:t xml:space="preserve"> 2022</w:t>
      </w:r>
      <w:r w:rsidR="007C3E9E" w:rsidRPr="002A0890">
        <w:rPr>
          <w:rFonts w:ascii="Arial" w:hAnsi="Arial" w:cs="Arial"/>
          <w:sz w:val="22"/>
          <w:szCs w:val="22"/>
        </w:rPr>
        <w:t xml:space="preserve"> p</w:t>
      </w:r>
      <w:r w:rsidRPr="002A0890">
        <w:rPr>
          <w:rFonts w:ascii="Arial" w:hAnsi="Arial" w:cs="Arial"/>
          <w:sz w:val="22"/>
          <w:szCs w:val="22"/>
        </w:rPr>
        <w:t>rilagodi</w:t>
      </w:r>
      <w:r w:rsidR="007C3E9E" w:rsidRPr="002A0890">
        <w:rPr>
          <w:rFonts w:ascii="Arial" w:hAnsi="Arial" w:cs="Arial"/>
          <w:sz w:val="22"/>
          <w:szCs w:val="22"/>
        </w:rPr>
        <w:t>l</w:t>
      </w:r>
      <w:r w:rsidRPr="002A0890">
        <w:rPr>
          <w:rFonts w:ascii="Arial" w:hAnsi="Arial" w:cs="Arial"/>
          <w:sz w:val="22"/>
          <w:szCs w:val="22"/>
        </w:rPr>
        <w:t xml:space="preserve"> razstav</w:t>
      </w:r>
      <w:r w:rsidR="007C3E9E" w:rsidRPr="002A0890">
        <w:rPr>
          <w:rFonts w:ascii="Arial" w:hAnsi="Arial" w:cs="Arial"/>
          <w:sz w:val="22"/>
          <w:szCs w:val="22"/>
        </w:rPr>
        <w:t>o</w:t>
      </w:r>
      <w:r w:rsidRPr="002A0890">
        <w:rPr>
          <w:rFonts w:ascii="Arial" w:hAnsi="Arial" w:cs="Arial"/>
          <w:sz w:val="22"/>
          <w:szCs w:val="22"/>
        </w:rPr>
        <w:t xml:space="preserve"> GO*S50-60 z repliko spomenika Edvardu Rusjanu, ki je namenjena slepim in slabovidnim. Ob sami predstavitvi </w:t>
      </w:r>
      <w:r w:rsidR="007C3E9E" w:rsidRPr="002A0890">
        <w:rPr>
          <w:rFonts w:ascii="Arial" w:hAnsi="Arial" w:cs="Arial"/>
          <w:sz w:val="22"/>
          <w:szCs w:val="22"/>
        </w:rPr>
        <w:t>so</w:t>
      </w:r>
      <w:r w:rsidRPr="002A0890">
        <w:rPr>
          <w:rFonts w:ascii="Arial" w:hAnsi="Arial" w:cs="Arial"/>
          <w:sz w:val="22"/>
          <w:szCs w:val="22"/>
        </w:rPr>
        <w:t xml:space="preserve"> za slepe in slabovidne organizirali tudi vodstvo.</w:t>
      </w:r>
    </w:p>
    <w:p w14:paraId="05333C20" w14:textId="52EEE0B4" w:rsidR="00A56284" w:rsidRPr="002A0890" w:rsidRDefault="00A56284" w:rsidP="00A56284">
      <w:pPr>
        <w:jc w:val="both"/>
        <w:rPr>
          <w:rFonts w:ascii="Arial" w:hAnsi="Arial" w:cs="Arial"/>
          <w:sz w:val="22"/>
          <w:szCs w:val="22"/>
        </w:rPr>
      </w:pPr>
      <w:r w:rsidRPr="002A0890">
        <w:rPr>
          <w:rFonts w:ascii="Arial" w:hAnsi="Arial" w:cs="Arial"/>
          <w:sz w:val="22"/>
          <w:szCs w:val="22"/>
        </w:rPr>
        <w:t>V letu 2022 so v okviru vodstev po zbirkah Goriškega muzeja organizirali nekaj prilagojenih vodstev za različne ranljive skupine. Dvakrat so gostili Društvo gluhih in naglušnih Severne Primorske, za katere so ob prisotnosti njihovega tolmača prilagodili voden ogled zbirke na Pristavi in razstavo NePozabljeni predmeti v Vili Bartolomei v Solkanu. Na Gradu Kromberk so gostili tudi skupino uporabnikov iz VDC Nova Gorica, Vili Bartolomei pa so sprejeli in brezplačno vodili uporabnike Dnevnega centra ŠENT.</w:t>
      </w:r>
    </w:p>
    <w:p w14:paraId="338A301D" w14:textId="6FAA9B60" w:rsidR="00A56284" w:rsidRPr="002A0890" w:rsidRDefault="00A56284" w:rsidP="00A56284">
      <w:pPr>
        <w:jc w:val="both"/>
        <w:rPr>
          <w:rFonts w:ascii="Arial" w:hAnsi="Arial" w:cs="Arial"/>
          <w:sz w:val="22"/>
          <w:szCs w:val="22"/>
        </w:rPr>
      </w:pPr>
      <w:r w:rsidRPr="002A0890">
        <w:rPr>
          <w:rFonts w:ascii="Arial" w:hAnsi="Arial" w:cs="Arial"/>
          <w:sz w:val="22"/>
          <w:szCs w:val="22"/>
        </w:rPr>
        <w:t>Novembra 2022 so v sodelovanju z MDSS NG in Pedagoško fakulteto Univerze na Primorskem pričeli delati na tipni maketi Nove Gorice, ki bo dokončana v začetku leta 2023 in kasneje umeščena na razstavo GO-S50-60. Prav tako so v letu 2022 imeli prvi sestanek z Lesno šolo v Novi Gorici za izdelavo makete nekdanje Frnaže.</w:t>
      </w:r>
    </w:p>
    <w:p w14:paraId="340951E7" w14:textId="77777777" w:rsidR="00EB50A5" w:rsidRPr="002A0890" w:rsidRDefault="00EB50A5" w:rsidP="00671B30">
      <w:pPr>
        <w:jc w:val="both"/>
        <w:rPr>
          <w:rFonts w:ascii="Arial" w:eastAsia="Calibri" w:hAnsi="Arial" w:cs="Arial"/>
          <w:sz w:val="22"/>
          <w:szCs w:val="22"/>
        </w:rPr>
      </w:pPr>
    </w:p>
    <w:p w14:paraId="4A83616F" w14:textId="25E99351" w:rsidR="00EB50A5" w:rsidRPr="002A0890" w:rsidRDefault="00DB26A6" w:rsidP="00DB26A6">
      <w:pPr>
        <w:pStyle w:val="Brezrazmikov"/>
        <w:jc w:val="both"/>
        <w:rPr>
          <w:rFonts w:ascii="Arial" w:hAnsi="Arial" w:cs="Arial"/>
        </w:rPr>
      </w:pPr>
      <w:r w:rsidRPr="002A0890">
        <w:rPr>
          <w:rFonts w:ascii="Arial" w:hAnsi="Arial" w:cs="Arial"/>
        </w:rPr>
        <w:t>Goriška knjižnica Franceta Bevka Nova Gorica</w:t>
      </w:r>
      <w:r w:rsidR="00EB50A5" w:rsidRPr="002A0890">
        <w:rPr>
          <w:rFonts w:ascii="Arial" w:hAnsi="Arial" w:cs="Arial"/>
        </w:rPr>
        <w:t xml:space="preserve"> redno dopolnjuje knjižnično zbirko z nakupom gradiva za uporabnike s posebnimi potrebami (zvočne knjige, knjige s povečanim tiskom, v brajici in za dislektike). Gradivo tudi primerno označi.</w:t>
      </w:r>
    </w:p>
    <w:p w14:paraId="2D3DB113" w14:textId="77777777" w:rsidR="00EB50A5" w:rsidRPr="002A0890" w:rsidRDefault="00EB50A5" w:rsidP="00DB26A6">
      <w:pPr>
        <w:pStyle w:val="Brezrazmikov"/>
        <w:jc w:val="both"/>
        <w:rPr>
          <w:rFonts w:ascii="Arial" w:hAnsi="Arial" w:cs="Arial"/>
        </w:rPr>
      </w:pPr>
    </w:p>
    <w:p w14:paraId="32BEDFE6" w14:textId="119DE3CE" w:rsidR="00EB50A5" w:rsidRPr="002A0890" w:rsidRDefault="00EB50A5" w:rsidP="00DB26A6">
      <w:pPr>
        <w:pStyle w:val="Brezrazmikov"/>
        <w:jc w:val="both"/>
        <w:rPr>
          <w:rFonts w:ascii="Arial" w:hAnsi="Arial" w:cs="Arial"/>
        </w:rPr>
      </w:pPr>
      <w:r w:rsidRPr="002A0890">
        <w:rPr>
          <w:rFonts w:ascii="Arial" w:hAnsi="Arial" w:cs="Arial"/>
        </w:rPr>
        <w:t>Uporabnikom z manjšimi okvarami vida (slabovidnim) ponuja</w:t>
      </w:r>
      <w:r w:rsidR="00012A83" w:rsidRPr="002A0890">
        <w:rPr>
          <w:rFonts w:ascii="Arial" w:hAnsi="Arial" w:cs="Arial"/>
        </w:rPr>
        <w:t xml:space="preserve">jo </w:t>
      </w:r>
      <w:r w:rsidRPr="002A0890">
        <w:rPr>
          <w:rFonts w:ascii="Arial" w:hAnsi="Arial" w:cs="Arial"/>
        </w:rPr>
        <w:t>posebej označeno leposlovje. Priporoča</w:t>
      </w:r>
      <w:r w:rsidR="00012A83" w:rsidRPr="002A0890">
        <w:rPr>
          <w:rFonts w:ascii="Arial" w:hAnsi="Arial" w:cs="Arial"/>
        </w:rPr>
        <w:t>jo</w:t>
      </w:r>
      <w:r w:rsidRPr="002A0890">
        <w:rPr>
          <w:rFonts w:ascii="Arial" w:hAnsi="Arial" w:cs="Arial"/>
        </w:rPr>
        <w:t xml:space="preserve"> jim tudi uporabo spletne knjižnice Biblos, ki ob uporabi bralnikov omogoča prilagoditev velikosti pisave in osvetlitve. Biblos ponuja izposojo in prodajo e-knjig. Zbirka se nenehno dopolnjuje. E-knjige so razvrščene v več kategorij, omogočeno je tudi iskanje s pomočjo iskalnika. Biblos je povezan tudi s katalogom COBISS+, kar pomeni, da se pri iskanju po COBISS-u izpiše (če obstaja) tudi elektronska verzija knjige in trenutna dostopnost.</w:t>
      </w:r>
    </w:p>
    <w:p w14:paraId="5FA044A8" w14:textId="77777777" w:rsidR="00EB50A5" w:rsidRPr="002A0890" w:rsidRDefault="00EB50A5" w:rsidP="00DB26A6">
      <w:pPr>
        <w:pStyle w:val="Brezrazmikov"/>
        <w:jc w:val="both"/>
        <w:rPr>
          <w:rFonts w:ascii="Arial" w:hAnsi="Arial" w:cs="Arial"/>
        </w:rPr>
      </w:pPr>
      <w:r w:rsidRPr="002A0890">
        <w:rPr>
          <w:rFonts w:ascii="Arial" w:hAnsi="Arial" w:cs="Arial"/>
        </w:rPr>
        <w:t>Na portalu Audibook si lahko člani Goriške knjižnice brezplačno izposojajo zvočne e-knjige v slovenskem jeziku. Trenutno je na voljo več kot 200 različnih naslovov - strokovne, leposlovne, otroške in mladinske knjige; med njimi je tudi več naslovov domačega branja. Ponujeni so naslovi slovenskih in tujih avtorjev. Zvočne e-knjige, ki jih ponuja Goriška knjižnica, so vidne tudi v Katalogu Cobiss+, izposoja poteka preko mobilne aplikacije.</w:t>
      </w:r>
    </w:p>
    <w:p w14:paraId="2276D386" w14:textId="77777777" w:rsidR="00EB50A5" w:rsidRPr="002A0890" w:rsidRDefault="00EB50A5" w:rsidP="00DB26A6">
      <w:pPr>
        <w:pStyle w:val="Brezrazmikov"/>
        <w:jc w:val="both"/>
        <w:rPr>
          <w:rFonts w:ascii="Arial" w:hAnsi="Arial" w:cs="Arial"/>
          <w:color w:val="565451"/>
          <w:sz w:val="21"/>
          <w:szCs w:val="21"/>
        </w:rPr>
      </w:pPr>
      <w:r w:rsidRPr="002A0890">
        <w:rPr>
          <w:rFonts w:ascii="Arial" w:hAnsi="Arial" w:cs="Arial"/>
          <w:color w:val="565451"/>
          <w:sz w:val="21"/>
          <w:szCs w:val="21"/>
        </w:rPr>
        <w:t> </w:t>
      </w:r>
    </w:p>
    <w:p w14:paraId="7B5D2CAA" w14:textId="42A4EDB3" w:rsidR="00EB50A5" w:rsidRPr="002A0890" w:rsidRDefault="00012A83" w:rsidP="00DB26A6">
      <w:pPr>
        <w:pStyle w:val="Brezrazmikov"/>
        <w:jc w:val="both"/>
        <w:rPr>
          <w:rFonts w:ascii="Arial" w:hAnsi="Arial" w:cs="Arial"/>
        </w:rPr>
      </w:pPr>
      <w:r w:rsidRPr="002A0890">
        <w:rPr>
          <w:rFonts w:ascii="Arial" w:hAnsi="Arial" w:cs="Arial"/>
        </w:rPr>
        <w:t>V Goriški knjižnici Franceta Bevka Nova Gorica so i</w:t>
      </w:r>
      <w:r w:rsidR="00EB50A5" w:rsidRPr="002A0890">
        <w:rPr>
          <w:rFonts w:ascii="Arial" w:hAnsi="Arial" w:cs="Arial"/>
        </w:rPr>
        <w:t xml:space="preserve">nvalidi oz. uporabniki s posebnimi potrebami ob predložitvi ustreznega dokazila oproščeni plačila članarine. Isto velja tudi za varstveno delovne centre in njihove varovance. </w:t>
      </w:r>
      <w:r w:rsidRPr="002A0890">
        <w:rPr>
          <w:rFonts w:ascii="Arial" w:hAnsi="Arial" w:cs="Arial"/>
        </w:rPr>
        <w:t xml:space="preserve"> </w:t>
      </w:r>
      <w:r w:rsidR="00EB50A5" w:rsidRPr="002A0890">
        <w:rPr>
          <w:rFonts w:ascii="Arial" w:hAnsi="Arial" w:cs="Arial"/>
        </w:rPr>
        <w:t xml:space="preserve">Knjižnico redno obiskujejo predvsem varovanci VDC Nova Gorica, </w:t>
      </w:r>
      <w:r w:rsidRPr="002A0890">
        <w:rPr>
          <w:rFonts w:ascii="Arial" w:hAnsi="Arial" w:cs="Arial"/>
        </w:rPr>
        <w:t>kjer jim osebje pomaga in svetuje</w:t>
      </w:r>
      <w:r w:rsidR="00EB50A5" w:rsidRPr="002A0890">
        <w:rPr>
          <w:rFonts w:ascii="Arial" w:hAnsi="Arial" w:cs="Arial"/>
        </w:rPr>
        <w:t xml:space="preserve"> pri izbiri primernih knjig in drugega gradiva.</w:t>
      </w:r>
    </w:p>
    <w:p w14:paraId="40876028" w14:textId="77777777" w:rsidR="00EB50A5" w:rsidRPr="002A0890" w:rsidRDefault="00EB50A5" w:rsidP="00DB26A6">
      <w:pPr>
        <w:pStyle w:val="Brezrazmikov"/>
        <w:jc w:val="both"/>
        <w:rPr>
          <w:rFonts w:ascii="Arial" w:hAnsi="Arial" w:cs="Arial"/>
        </w:rPr>
      </w:pPr>
      <w:r w:rsidRPr="002A0890">
        <w:rPr>
          <w:rFonts w:ascii="Arial" w:hAnsi="Arial" w:cs="Arial"/>
        </w:rPr>
        <w:t>Bibliobus redno obiskuje VDC Solkan in VDC Nova Gorica, domova starejših občanov na Gradišču in v Mirnu ter terapevtsko skupino »Skupnost Srečanja« (komuna).</w:t>
      </w:r>
    </w:p>
    <w:p w14:paraId="6C5DA3EA" w14:textId="0AEFE1D1" w:rsidR="00EB50A5" w:rsidRPr="002A0890" w:rsidRDefault="00EB50A5" w:rsidP="00DB26A6">
      <w:pPr>
        <w:pStyle w:val="Brezrazmikov"/>
        <w:jc w:val="both"/>
        <w:rPr>
          <w:rFonts w:ascii="Arial" w:hAnsi="Arial" w:cs="Arial"/>
        </w:rPr>
      </w:pPr>
      <w:r w:rsidRPr="002A0890">
        <w:rPr>
          <w:rFonts w:ascii="Arial" w:hAnsi="Arial" w:cs="Arial"/>
        </w:rPr>
        <w:t xml:space="preserve">Vsako leto </w:t>
      </w:r>
      <w:r w:rsidR="00012A83" w:rsidRPr="002A0890">
        <w:rPr>
          <w:rFonts w:ascii="Arial" w:hAnsi="Arial" w:cs="Arial"/>
        </w:rPr>
        <w:t>jih v</w:t>
      </w:r>
      <w:r w:rsidRPr="002A0890">
        <w:rPr>
          <w:rFonts w:ascii="Arial" w:hAnsi="Arial" w:cs="Arial"/>
        </w:rPr>
        <w:t xml:space="preserve"> okviru projekta Rastem s knjigo obiščejo sedmošolci </w:t>
      </w:r>
      <w:r w:rsidRPr="002A0890">
        <w:rPr>
          <w:rFonts w:ascii="Arial" w:hAnsi="Arial" w:cs="Arial"/>
          <w:bCs/>
        </w:rPr>
        <w:t>OŠ PP Kozara.</w:t>
      </w:r>
      <w:r w:rsidRPr="002A0890">
        <w:rPr>
          <w:rFonts w:ascii="Arial" w:hAnsi="Arial" w:cs="Arial"/>
        </w:rPr>
        <w:t xml:space="preserve"> Z učenci nižjih razredov OŠ PP Kozara sodeluje</w:t>
      </w:r>
      <w:r w:rsidR="00012A83" w:rsidRPr="002A0890">
        <w:rPr>
          <w:rFonts w:ascii="Arial" w:hAnsi="Arial" w:cs="Arial"/>
        </w:rPr>
        <w:t>jo</w:t>
      </w:r>
      <w:r w:rsidRPr="002A0890">
        <w:rPr>
          <w:rFonts w:ascii="Arial" w:hAnsi="Arial" w:cs="Arial"/>
        </w:rPr>
        <w:t xml:space="preserve"> skozi vse leto: obisk in ogled knjižnice, prirejen ogled Bevkove sobe. Mesečno tudi obiščejo Pravljično sobo, kjer jim prebere</w:t>
      </w:r>
      <w:r w:rsidR="00012A83" w:rsidRPr="002A0890">
        <w:rPr>
          <w:rFonts w:ascii="Arial" w:hAnsi="Arial" w:cs="Arial"/>
        </w:rPr>
        <w:t>jo</w:t>
      </w:r>
      <w:r w:rsidRPr="002A0890">
        <w:rPr>
          <w:rFonts w:ascii="Arial" w:hAnsi="Arial" w:cs="Arial"/>
        </w:rPr>
        <w:t xml:space="preserve"> tematsko pravljico. V pravljični sobi vsako leto poteka tudi slavnostna podelitev priznanj za učence, ki so prebirali knjige v okviru projekta Bralna značka. Redno sodelujejo tudi pri projektu Bralnice pod slamnikom.</w:t>
      </w:r>
      <w:r w:rsidR="00012A83" w:rsidRPr="002A0890">
        <w:rPr>
          <w:rFonts w:ascii="Arial" w:hAnsi="Arial" w:cs="Arial"/>
        </w:rPr>
        <w:t xml:space="preserve"> </w:t>
      </w:r>
      <w:r w:rsidRPr="002A0890">
        <w:rPr>
          <w:rFonts w:ascii="Arial" w:hAnsi="Arial" w:cs="Arial"/>
        </w:rPr>
        <w:t>Ranljivim skupinam omogoč</w:t>
      </w:r>
      <w:r w:rsidR="00012A83" w:rsidRPr="002A0890">
        <w:rPr>
          <w:rFonts w:ascii="Arial" w:hAnsi="Arial" w:cs="Arial"/>
        </w:rPr>
        <w:t>ajo</w:t>
      </w:r>
      <w:r w:rsidRPr="002A0890">
        <w:rPr>
          <w:rFonts w:ascii="Arial" w:hAnsi="Arial" w:cs="Arial"/>
        </w:rPr>
        <w:t xml:space="preserve"> tudi storitev </w:t>
      </w:r>
      <w:r w:rsidR="00012A83" w:rsidRPr="002A0890">
        <w:rPr>
          <w:rFonts w:ascii="Arial" w:hAnsi="Arial" w:cs="Arial"/>
        </w:rPr>
        <w:t>»</w:t>
      </w:r>
      <w:r w:rsidRPr="002A0890">
        <w:rPr>
          <w:rFonts w:ascii="Arial" w:hAnsi="Arial" w:cs="Arial"/>
          <w:bCs/>
        </w:rPr>
        <w:t>Knjiga na dom</w:t>
      </w:r>
      <w:r w:rsidR="00012A83" w:rsidRPr="002A0890">
        <w:rPr>
          <w:rFonts w:ascii="Arial" w:hAnsi="Arial" w:cs="Arial"/>
          <w:bCs/>
        </w:rPr>
        <w:t>«</w:t>
      </w:r>
      <w:r w:rsidRPr="002A0890">
        <w:rPr>
          <w:rFonts w:ascii="Arial" w:hAnsi="Arial" w:cs="Arial"/>
        </w:rPr>
        <w:t>, ki je namenjena vsem, ki bi radi brali, a ne morejo oziroma s težavo obiščejo knjižnico zaradi invalidnosti, težje bolezni ali starosti.</w:t>
      </w:r>
      <w:r w:rsidR="00012A83" w:rsidRPr="002A0890">
        <w:rPr>
          <w:rFonts w:ascii="Arial" w:hAnsi="Arial" w:cs="Arial"/>
        </w:rPr>
        <w:t xml:space="preserve"> </w:t>
      </w:r>
      <w:r w:rsidRPr="002A0890">
        <w:rPr>
          <w:rFonts w:ascii="Arial" w:hAnsi="Arial" w:cs="Arial"/>
        </w:rPr>
        <w:t>Izvaja</w:t>
      </w:r>
      <w:r w:rsidR="00012A83" w:rsidRPr="002A0890">
        <w:rPr>
          <w:rFonts w:ascii="Arial" w:hAnsi="Arial" w:cs="Arial"/>
        </w:rPr>
        <w:t>jo</w:t>
      </w:r>
      <w:r w:rsidRPr="002A0890">
        <w:rPr>
          <w:rFonts w:ascii="Arial" w:hAnsi="Arial" w:cs="Arial"/>
        </w:rPr>
        <w:t xml:space="preserve"> jo </w:t>
      </w:r>
      <w:r w:rsidRPr="002A0890">
        <w:rPr>
          <w:rFonts w:ascii="Arial" w:hAnsi="Arial" w:cs="Arial"/>
        </w:rPr>
        <w:lastRenderedPageBreak/>
        <w:t>na območju Nove Gorice in okolice (v občinah Nova Gorica, Brda, Kanal, Miren-Kostanjevica, Šempeter-Vrtojba, Renče-Vogrsko) in je brezplačna. Namenjena je članom knjižnice, članstvo pa se lahko uredi tudi ob prvem obisku knjižničarja.</w:t>
      </w:r>
    </w:p>
    <w:p w14:paraId="27996F9C" w14:textId="77777777" w:rsidR="00A70990" w:rsidRPr="002A0890" w:rsidRDefault="00A70990" w:rsidP="00DB26A6">
      <w:pPr>
        <w:pStyle w:val="Brezrazmikov"/>
        <w:jc w:val="both"/>
        <w:rPr>
          <w:rFonts w:ascii="Arial" w:hAnsi="Arial" w:cs="Arial"/>
        </w:rPr>
      </w:pPr>
    </w:p>
    <w:p w14:paraId="7CCA4EA4" w14:textId="39EF2CE0" w:rsidR="00012A83" w:rsidRPr="002A0890" w:rsidRDefault="00012A83" w:rsidP="00DB26A6">
      <w:pPr>
        <w:pStyle w:val="Brezrazmikov"/>
        <w:jc w:val="both"/>
        <w:rPr>
          <w:rFonts w:ascii="Arial" w:hAnsi="Arial" w:cs="Arial"/>
        </w:rPr>
      </w:pPr>
      <w:r w:rsidRPr="002A0890">
        <w:rPr>
          <w:rFonts w:ascii="Arial" w:hAnsi="Arial" w:cs="Arial"/>
        </w:rPr>
        <w:t>Aktivnosti Goriške knjižnice Franceta Bevka Nova Gorica v letu 2022</w:t>
      </w:r>
      <w:r w:rsidR="009D338C" w:rsidRPr="002A0890">
        <w:rPr>
          <w:rFonts w:ascii="Arial" w:hAnsi="Arial" w:cs="Arial"/>
        </w:rPr>
        <w:t>:</w:t>
      </w:r>
    </w:p>
    <w:p w14:paraId="739D7489" w14:textId="110B3245" w:rsidR="00EB50A5" w:rsidRPr="002A0890" w:rsidRDefault="00012A83" w:rsidP="00DB26A6">
      <w:pPr>
        <w:pStyle w:val="Brezrazmikov"/>
        <w:jc w:val="both"/>
        <w:rPr>
          <w:rFonts w:ascii="Arial" w:hAnsi="Arial" w:cs="Arial"/>
        </w:rPr>
      </w:pPr>
      <w:r w:rsidRPr="002A0890">
        <w:rPr>
          <w:rFonts w:ascii="Arial" w:hAnsi="Arial" w:cs="Arial"/>
        </w:rPr>
        <w:t>Č</w:t>
      </w:r>
      <w:r w:rsidR="00EB50A5" w:rsidRPr="002A0890">
        <w:rPr>
          <w:rFonts w:ascii="Arial" w:hAnsi="Arial" w:cs="Arial"/>
        </w:rPr>
        <w:t xml:space="preserve">lanom knjižnice, ki zaradi zdravstvenih in drugih težav niso mogli priti v knjižnico, so omogočili dostavo gradiva na dom (storitev »Knjiga na dom«). </w:t>
      </w:r>
    </w:p>
    <w:p w14:paraId="015DC4D4" w14:textId="6EEFBA85" w:rsidR="00EB50A5" w:rsidRPr="002A0890" w:rsidRDefault="00EB50A5" w:rsidP="00DB26A6">
      <w:pPr>
        <w:pStyle w:val="Brezrazmikov"/>
        <w:jc w:val="both"/>
        <w:rPr>
          <w:rFonts w:ascii="Arial" w:hAnsi="Arial" w:cs="Arial"/>
        </w:rPr>
      </w:pPr>
      <w:r w:rsidRPr="002A0890">
        <w:rPr>
          <w:rFonts w:ascii="Arial" w:hAnsi="Arial" w:cs="Arial"/>
        </w:rPr>
        <w:t>Priporočali so uporabo Biblosa, ki omogoča lažje branje slabovidnim. V letu 2020 so pridobili tudi Audibook, ki omogoča izposojo zvočnih knjig v slovenskem jeziku na daljavo preko mobilne aplikacije. </w:t>
      </w:r>
    </w:p>
    <w:p w14:paraId="1D72A38D" w14:textId="12E602C9" w:rsidR="00EB50A5" w:rsidRPr="002A0890" w:rsidRDefault="00EB50A5" w:rsidP="00DB26A6">
      <w:pPr>
        <w:pStyle w:val="Brezrazmikov"/>
        <w:jc w:val="both"/>
        <w:rPr>
          <w:rFonts w:ascii="Arial" w:hAnsi="Arial" w:cs="Arial"/>
        </w:rPr>
      </w:pPr>
      <w:r w:rsidRPr="002A0890">
        <w:rPr>
          <w:rFonts w:ascii="Arial" w:hAnsi="Arial" w:cs="Arial"/>
        </w:rPr>
        <w:t xml:space="preserve">Uporabnike so spodbujali k uporabi e-virov, ki jih ponuja knjižnica in so dostopne na računalnikih v </w:t>
      </w:r>
      <w:r w:rsidR="009D338C" w:rsidRPr="002A0890">
        <w:rPr>
          <w:rFonts w:ascii="Arial" w:hAnsi="Arial" w:cs="Arial"/>
        </w:rPr>
        <w:t xml:space="preserve">njihovih </w:t>
      </w:r>
      <w:r w:rsidRPr="002A0890">
        <w:rPr>
          <w:rFonts w:ascii="Arial" w:hAnsi="Arial" w:cs="Arial"/>
        </w:rPr>
        <w:t>knjižnicah ali pa od doma (dostop na daljavo). Z uporabo elektronskih podatkovnih zbirk lahko hitro dostopajo do želenih informacij in jih na enostaven način tudi uporabijo</w:t>
      </w:r>
      <w:r w:rsidRPr="002A0890">
        <w:rPr>
          <w:rFonts w:ascii="Arial" w:hAnsi="Arial" w:cs="Arial"/>
          <w:sz w:val="21"/>
          <w:szCs w:val="21"/>
          <w:shd w:val="clear" w:color="auto" w:fill="FFFFFF"/>
        </w:rPr>
        <w:t xml:space="preserve"> </w:t>
      </w:r>
      <w:r w:rsidRPr="002A0890">
        <w:rPr>
          <w:rFonts w:ascii="Arial" w:hAnsi="Arial" w:cs="Arial"/>
        </w:rPr>
        <w:t>(</w:t>
      </w:r>
      <w:hyperlink r:id="rId10" w:history="1">
        <w:r w:rsidRPr="002A0890">
          <w:rPr>
            <w:rFonts w:ascii="Arial" w:hAnsi="Arial" w:cs="Arial"/>
          </w:rPr>
          <w:t>https://gkfb.si/e-viri/knjiznica-ponuja</w:t>
        </w:r>
      </w:hyperlink>
      <w:r w:rsidRPr="002A0890">
        <w:rPr>
          <w:rFonts w:ascii="Arial" w:hAnsi="Arial" w:cs="Arial"/>
        </w:rPr>
        <w:t xml:space="preserve"> ).</w:t>
      </w:r>
    </w:p>
    <w:p w14:paraId="51F91B3E" w14:textId="6B12590D" w:rsidR="00EB50A5" w:rsidRPr="002A0890" w:rsidRDefault="00EB50A5" w:rsidP="00DB26A6">
      <w:pPr>
        <w:pStyle w:val="Brezrazmikov"/>
        <w:jc w:val="both"/>
        <w:rPr>
          <w:rFonts w:ascii="Arial" w:hAnsi="Arial" w:cs="Arial"/>
        </w:rPr>
      </w:pPr>
      <w:r w:rsidRPr="002A0890">
        <w:rPr>
          <w:rFonts w:ascii="Arial" w:hAnsi="Arial" w:cs="Arial"/>
        </w:rPr>
        <w:t xml:space="preserve">Posebej so spodbujali uporabo in raziskovanje e-virov, ki jih soustvarja knjižnica: </w:t>
      </w:r>
      <w:hyperlink r:id="rId11" w:history="1">
        <w:r w:rsidRPr="002A0890">
          <w:rPr>
            <w:rFonts w:ascii="Arial" w:hAnsi="Arial" w:cs="Arial"/>
          </w:rPr>
          <w:t>Album Slovenije - osebni spomini 20. stoletja</w:t>
        </w:r>
      </w:hyperlink>
      <w:r w:rsidRPr="002A0890">
        <w:rPr>
          <w:rFonts w:ascii="Arial" w:hAnsi="Arial" w:cs="Arial"/>
        </w:rPr>
        <w:t xml:space="preserve">, </w:t>
      </w:r>
      <w:hyperlink r:id="rId12" w:history="1">
        <w:r w:rsidRPr="002A0890">
          <w:rPr>
            <w:rFonts w:ascii="Arial" w:hAnsi="Arial" w:cs="Arial"/>
          </w:rPr>
          <w:t>Obrazi slovenskih pokrajin</w:t>
        </w:r>
      </w:hyperlink>
      <w:r w:rsidRPr="002A0890">
        <w:rPr>
          <w:rFonts w:ascii="Arial" w:hAnsi="Arial" w:cs="Arial"/>
        </w:rPr>
        <w:t xml:space="preserve">, </w:t>
      </w:r>
      <w:hyperlink r:id="rId13" w:history="1">
        <w:r w:rsidRPr="002A0890">
          <w:rPr>
            <w:rFonts w:ascii="Arial" w:hAnsi="Arial" w:cs="Arial"/>
          </w:rPr>
          <w:t>Dobreknjige.si – slovenske splošne knjižnice priporočamo</w:t>
        </w:r>
      </w:hyperlink>
      <w:r w:rsidRPr="002A0890">
        <w:rPr>
          <w:rFonts w:ascii="Arial" w:hAnsi="Arial" w:cs="Arial"/>
        </w:rPr>
        <w:t xml:space="preserve">, </w:t>
      </w:r>
      <w:hyperlink r:id="rId14" w:history="1">
        <w:r w:rsidRPr="002A0890">
          <w:rPr>
            <w:rFonts w:ascii="Arial" w:hAnsi="Arial" w:cs="Arial"/>
          </w:rPr>
          <w:t>Europeana 1914–1918</w:t>
        </w:r>
      </w:hyperlink>
      <w:r w:rsidRPr="002A0890">
        <w:rPr>
          <w:rFonts w:ascii="Arial" w:hAnsi="Arial" w:cs="Arial"/>
        </w:rPr>
        <w:t xml:space="preserve">, </w:t>
      </w:r>
      <w:hyperlink r:id="rId15" w:history="1">
        <w:r w:rsidRPr="002A0890">
          <w:rPr>
            <w:rFonts w:ascii="Arial" w:hAnsi="Arial" w:cs="Arial"/>
          </w:rPr>
          <w:t>Kamra</w:t>
        </w:r>
      </w:hyperlink>
      <w:r w:rsidRPr="002A0890">
        <w:rPr>
          <w:rFonts w:ascii="Arial" w:hAnsi="Arial" w:cs="Arial"/>
        </w:rPr>
        <w:t xml:space="preserve">, </w:t>
      </w:r>
      <w:hyperlink r:id="rId16" w:history="1">
        <w:r w:rsidRPr="002A0890">
          <w:rPr>
            <w:rFonts w:ascii="Arial" w:hAnsi="Arial" w:cs="Arial"/>
          </w:rPr>
          <w:t>dLib</w:t>
        </w:r>
      </w:hyperlink>
      <w:r w:rsidRPr="002A0890">
        <w:rPr>
          <w:rFonts w:ascii="Arial" w:hAnsi="Arial" w:cs="Arial"/>
        </w:rPr>
        <w:t xml:space="preserve">, </w:t>
      </w:r>
      <w:hyperlink r:id="rId17" w:history="1">
        <w:r w:rsidRPr="002A0890">
          <w:rPr>
            <w:rFonts w:ascii="Arial" w:hAnsi="Arial" w:cs="Arial"/>
          </w:rPr>
          <w:t>Virtualna knjižnica Slovenije (Cobiss+)</w:t>
        </w:r>
      </w:hyperlink>
      <w:r w:rsidRPr="002A0890">
        <w:rPr>
          <w:rFonts w:ascii="Arial" w:hAnsi="Arial" w:cs="Arial"/>
        </w:rPr>
        <w:t xml:space="preserve"> (</w:t>
      </w:r>
      <w:hyperlink r:id="rId18" w:history="1">
        <w:r w:rsidRPr="002A0890">
          <w:rPr>
            <w:rFonts w:ascii="Arial" w:hAnsi="Arial" w:cs="Arial"/>
          </w:rPr>
          <w:t>https://gkfb.si/e-viri/knjiznica-soustvarja</w:t>
        </w:r>
      </w:hyperlink>
      <w:r w:rsidRPr="002A0890">
        <w:rPr>
          <w:rFonts w:ascii="Arial" w:hAnsi="Arial" w:cs="Arial"/>
        </w:rPr>
        <w:t>). Nekateri e-viri vabijo k sodelovanju uporabnikov s prispevanjem spominov, fotografij, zgodb, znanja …</w:t>
      </w:r>
    </w:p>
    <w:p w14:paraId="5C96EADB" w14:textId="77777777" w:rsidR="00EB50A5" w:rsidRPr="002A0890" w:rsidRDefault="00EB50A5" w:rsidP="00DB26A6">
      <w:pPr>
        <w:pStyle w:val="Brezrazmikov"/>
        <w:jc w:val="both"/>
        <w:rPr>
          <w:rFonts w:ascii="Arial" w:hAnsi="Arial" w:cs="Arial"/>
        </w:rPr>
      </w:pPr>
    </w:p>
    <w:p w14:paraId="18A14A25" w14:textId="77777777" w:rsidR="009179EE" w:rsidRPr="002A0890" w:rsidRDefault="009179EE" w:rsidP="009179EE">
      <w:pPr>
        <w:jc w:val="both"/>
        <w:rPr>
          <w:rFonts w:ascii="Arial" w:hAnsi="Arial" w:cs="Arial"/>
        </w:rPr>
      </w:pPr>
      <w:r w:rsidRPr="002A0890">
        <w:rPr>
          <w:rFonts w:ascii="Arial" w:eastAsia="Calibri" w:hAnsi="Arial" w:cs="Arial"/>
          <w:sz w:val="22"/>
          <w:szCs w:val="22"/>
        </w:rPr>
        <w:t xml:space="preserve">Javni zavod za šport Nova Gorica (JZŠ) je v letu 2022 preko socialnih omrežij stalno ozaveščal javnost o pomenu integracije invalidnih oseb oziroma oseb s posebnimi potrebami. JZŠ je v letu 2022 z vsemi zavodi dobro sodeloval. V novozgrajenem bazenu je  invalidnim osebam omogočen cenejši nakup vstopnice ter prilagojen prostor za preoblačenje in nemoteno športno udejstvovanje. Novozgrajeni bazen ima dvižno dno in dvigalo za invalide. V lanskem letu je JZŠ opravil nakup kabine (z oznako invalidi) za ogled nogometnih tekem invalidnih oseb. V letu 2022 je JZŠ organiziral dobrodelno športno tekaško prireditev (Goricatlon), ki je primerna tudi za invalide, kar so še posebej poudarjali pri oglaševanju in tako spodbujali k udeležbi. Donacije pa so bile v celoti namenjene OŠ KOZARA Nova Gorica. Poleg tega so z nudenjem športne infrastrukture in tako podprli dobrodelno športno tekaško prireditev  »Tečem, da pomagam«, ki jo organizira MDSS NG. Z nudenjem športne infrastrukture so prav tako podprli Državno prvenstvo v sedeči odbojki v organizaciji Odbojkarskega kluba. JZŠ </w:t>
      </w:r>
      <w:r w:rsidRPr="002A0890">
        <w:rPr>
          <w:rFonts w:ascii="Arial" w:hAnsi="Arial" w:cs="Arial"/>
        </w:rPr>
        <w:t xml:space="preserve">je predlagal, da se v Letnem programu športa za leto 2022 del sredstev nameni tudi za sofinanciranj </w:t>
      </w:r>
      <w:bookmarkStart w:id="0" w:name="_Hlk87807959"/>
      <w:r w:rsidRPr="002A0890">
        <w:rPr>
          <w:rFonts w:ascii="Arial" w:hAnsi="Arial" w:cs="Arial"/>
        </w:rPr>
        <w:t xml:space="preserve">športnega programa »Športna </w:t>
      </w:r>
      <w:r w:rsidRPr="002A0890">
        <w:rPr>
          <w:rFonts w:ascii="Arial" w:hAnsi="Arial" w:cs="Arial"/>
          <w:spacing w:val="-51"/>
        </w:rPr>
        <w:t xml:space="preserve"> </w:t>
      </w:r>
      <w:r w:rsidRPr="002A0890">
        <w:rPr>
          <w:rFonts w:ascii="Arial" w:hAnsi="Arial" w:cs="Arial"/>
        </w:rPr>
        <w:t>vzgoja</w:t>
      </w:r>
      <w:r w:rsidRPr="002A0890">
        <w:rPr>
          <w:rFonts w:ascii="Arial" w:hAnsi="Arial" w:cs="Arial"/>
          <w:spacing w:val="-2"/>
        </w:rPr>
        <w:t xml:space="preserve"> </w:t>
      </w:r>
      <w:r w:rsidRPr="002A0890">
        <w:rPr>
          <w:rFonts w:ascii="Arial" w:hAnsi="Arial" w:cs="Arial"/>
        </w:rPr>
        <w:t>otrok</w:t>
      </w:r>
      <w:r w:rsidRPr="002A0890">
        <w:rPr>
          <w:rFonts w:ascii="Arial" w:hAnsi="Arial" w:cs="Arial"/>
          <w:spacing w:val="-1"/>
        </w:rPr>
        <w:t xml:space="preserve"> </w:t>
      </w:r>
      <w:r w:rsidRPr="002A0890">
        <w:rPr>
          <w:rFonts w:ascii="Arial" w:hAnsi="Arial" w:cs="Arial"/>
        </w:rPr>
        <w:t>in mladine</w:t>
      </w:r>
      <w:r w:rsidRPr="002A0890">
        <w:rPr>
          <w:rFonts w:ascii="Arial" w:hAnsi="Arial" w:cs="Arial"/>
          <w:spacing w:val="-2"/>
        </w:rPr>
        <w:t xml:space="preserve"> </w:t>
      </w:r>
      <w:r w:rsidRPr="002A0890">
        <w:rPr>
          <w:rFonts w:ascii="Arial" w:hAnsi="Arial" w:cs="Arial"/>
        </w:rPr>
        <w:t>s posebnimi</w:t>
      </w:r>
      <w:r w:rsidRPr="002A0890">
        <w:rPr>
          <w:rFonts w:ascii="Arial" w:hAnsi="Arial" w:cs="Arial"/>
          <w:spacing w:val="-2"/>
        </w:rPr>
        <w:t xml:space="preserve"> </w:t>
      </w:r>
      <w:r w:rsidRPr="002A0890">
        <w:rPr>
          <w:rFonts w:ascii="Arial" w:hAnsi="Arial" w:cs="Arial"/>
        </w:rPr>
        <w:t>potrebami«</w:t>
      </w:r>
      <w:bookmarkEnd w:id="0"/>
      <w:r w:rsidRPr="002A0890">
        <w:rPr>
          <w:rFonts w:ascii="Arial" w:hAnsi="Arial" w:cs="Arial"/>
        </w:rPr>
        <w:t>, kar je občinska uprava tudi upoštevala.</w:t>
      </w:r>
    </w:p>
    <w:p w14:paraId="7EA63F56" w14:textId="77777777" w:rsidR="009179EE" w:rsidRPr="002A0890" w:rsidRDefault="009179EE" w:rsidP="009179EE">
      <w:pPr>
        <w:pStyle w:val="Brezrazmikov"/>
        <w:jc w:val="both"/>
        <w:rPr>
          <w:rFonts w:ascii="Arial" w:hAnsi="Arial" w:cs="Arial"/>
        </w:rPr>
      </w:pPr>
      <w:r w:rsidRPr="002A0890">
        <w:rPr>
          <w:rFonts w:ascii="Arial" w:hAnsi="Arial" w:cs="Arial"/>
        </w:rPr>
        <w:t xml:space="preserve">V novozgrajenem pokritem bazenu je JZŠ gostil delovni sestanek na temo »Postani športnik«, kjer je bila glavna tema sestanka nadaljnje konkretne aktivnosti na področju vključevanja mladih invalidov v šport v Goriški regiji. </w:t>
      </w:r>
    </w:p>
    <w:p w14:paraId="67483178" w14:textId="77777777" w:rsidR="00C2140E" w:rsidRPr="002A0890" w:rsidRDefault="00C2140E" w:rsidP="00C2140E">
      <w:pPr>
        <w:pStyle w:val="Brezrazmikov"/>
        <w:jc w:val="both"/>
        <w:rPr>
          <w:rFonts w:ascii="Arial" w:hAnsi="Arial" w:cs="Arial"/>
        </w:rPr>
      </w:pPr>
    </w:p>
    <w:p w14:paraId="7F3FA629" w14:textId="22666975" w:rsidR="00C2140E" w:rsidRPr="002A0890" w:rsidRDefault="00C2140E" w:rsidP="00C2140E">
      <w:pPr>
        <w:jc w:val="both"/>
        <w:rPr>
          <w:rFonts w:ascii="Arial" w:hAnsi="Arial" w:cs="Arial"/>
          <w:sz w:val="22"/>
          <w:szCs w:val="22"/>
        </w:rPr>
      </w:pPr>
      <w:r w:rsidRPr="002A0890">
        <w:rPr>
          <w:rFonts w:ascii="Arial" w:hAnsi="Arial" w:cs="Arial"/>
          <w:sz w:val="22"/>
          <w:szCs w:val="22"/>
        </w:rPr>
        <w:t>Javni sklad RS za kulturne dejavnosti (JSKD) je ustanova, ki uresničuje nacionalni interes na področju ljubiteljskega kulturno umetniškega ustvarjanja in poustvarjanja. Predstavlja odlično organizirano kulturno, izobraževalno, svetovalno in posredniško institucijo za različne ljubiteljske kulturno - umetniške prakse. Sistem JSKD-ja je vsestransko odprt in omogoča predstavitve vsem starostnim in narodnostnim skupinam.</w:t>
      </w:r>
      <w:r w:rsidR="004172A1" w:rsidRPr="002A0890">
        <w:rPr>
          <w:rFonts w:ascii="Arial" w:hAnsi="Arial" w:cs="Arial"/>
          <w:sz w:val="22"/>
          <w:szCs w:val="22"/>
        </w:rPr>
        <w:t xml:space="preserve"> V </w:t>
      </w:r>
      <w:r w:rsidRPr="002A0890">
        <w:rPr>
          <w:rFonts w:ascii="Arial" w:hAnsi="Arial" w:cs="Arial"/>
          <w:sz w:val="22"/>
          <w:szCs w:val="22"/>
        </w:rPr>
        <w:t xml:space="preserve">programe </w:t>
      </w:r>
      <w:r w:rsidR="004172A1" w:rsidRPr="002A0890">
        <w:rPr>
          <w:rFonts w:ascii="Arial" w:hAnsi="Arial" w:cs="Arial"/>
          <w:sz w:val="22"/>
          <w:szCs w:val="22"/>
        </w:rPr>
        <w:t xml:space="preserve">JSKD </w:t>
      </w:r>
      <w:r w:rsidRPr="002A0890">
        <w:rPr>
          <w:rFonts w:ascii="Arial" w:hAnsi="Arial" w:cs="Arial"/>
          <w:sz w:val="22"/>
          <w:szCs w:val="22"/>
        </w:rPr>
        <w:t>(pregledna srečanja, festivale, razstave, ex tempore, literarni večeri, izobraževanja …) se redno vključujejo invalidne osebe in posamezniki drugih ranljivih skupin.</w:t>
      </w:r>
    </w:p>
    <w:p w14:paraId="47D66F5A" w14:textId="4DE87D61" w:rsidR="00C2140E" w:rsidRPr="002A0890" w:rsidRDefault="00C2140E" w:rsidP="00C2140E">
      <w:pPr>
        <w:jc w:val="both"/>
        <w:rPr>
          <w:rFonts w:ascii="Arial" w:hAnsi="Arial" w:cs="Arial"/>
          <w:sz w:val="22"/>
          <w:szCs w:val="22"/>
        </w:rPr>
      </w:pPr>
      <w:r w:rsidRPr="002A0890">
        <w:rPr>
          <w:rFonts w:ascii="Arial" w:hAnsi="Arial" w:cs="Arial"/>
          <w:sz w:val="22"/>
          <w:szCs w:val="22"/>
        </w:rPr>
        <w:t>JSKD deluje na področju ljubiteljske kulture, v kulturna društva so vključene številne osebe s statusom invalida. So aktivni člani gledaliških, lutkovnih, pevskih zborov, likovnih, literarnih, plesnih in folklornih skupin, orkestrov … Vključenost in ukvarjanje z ustvarjalnimi prostočasnimi dejavnostmi jim omogoča krepitev socialnih vezi, medgeneracijsko povezovanje in socialno vključenost – to so vrednote za katere se s svojim delovanjem aktivno zavzema tudi JSKD.</w:t>
      </w:r>
    </w:p>
    <w:p w14:paraId="087A9E4C" w14:textId="77777777" w:rsidR="00C2140E" w:rsidRPr="002A0890" w:rsidRDefault="00C2140E" w:rsidP="00C2140E">
      <w:pPr>
        <w:jc w:val="both"/>
        <w:rPr>
          <w:rFonts w:ascii="Arial" w:eastAsia="Calibri" w:hAnsi="Arial" w:cs="Arial"/>
          <w:sz w:val="22"/>
          <w:szCs w:val="22"/>
        </w:rPr>
      </w:pPr>
    </w:p>
    <w:p w14:paraId="1A42C2D8" w14:textId="79B92AD5" w:rsidR="008442BE" w:rsidRPr="002A0890" w:rsidRDefault="004172A1" w:rsidP="004172A1">
      <w:pPr>
        <w:jc w:val="both"/>
        <w:rPr>
          <w:rFonts w:ascii="Arial" w:hAnsi="Arial" w:cs="Arial"/>
          <w:sz w:val="22"/>
          <w:szCs w:val="22"/>
        </w:rPr>
      </w:pPr>
      <w:r w:rsidRPr="002A0890">
        <w:rPr>
          <w:rFonts w:ascii="Arial" w:hAnsi="Arial" w:cs="Arial"/>
          <w:sz w:val="22"/>
          <w:szCs w:val="22"/>
        </w:rPr>
        <w:t>Kulturni dom Nova Gorica v letu 2022 ni iz</w:t>
      </w:r>
      <w:r w:rsidR="008442BE" w:rsidRPr="002A0890">
        <w:rPr>
          <w:rFonts w:ascii="Arial" w:hAnsi="Arial" w:cs="Arial"/>
          <w:sz w:val="22"/>
          <w:szCs w:val="22"/>
        </w:rPr>
        <w:t>vajal nobenih aktivnosti, ki se nanašajo na dostopnost do prostora, informacij in storitev invalidov in drugih ranljivih skupin</w:t>
      </w:r>
      <w:r w:rsidRPr="002A0890">
        <w:rPr>
          <w:rFonts w:ascii="Arial" w:hAnsi="Arial" w:cs="Arial"/>
          <w:sz w:val="22"/>
          <w:szCs w:val="22"/>
        </w:rPr>
        <w:t xml:space="preserve">, saj je stavba </w:t>
      </w:r>
      <w:r w:rsidR="008442BE" w:rsidRPr="002A0890">
        <w:rPr>
          <w:rFonts w:ascii="Arial" w:hAnsi="Arial" w:cs="Arial"/>
          <w:sz w:val="22"/>
          <w:szCs w:val="22"/>
        </w:rPr>
        <w:t>star</w:t>
      </w:r>
      <w:r w:rsidRPr="002A0890">
        <w:rPr>
          <w:rFonts w:ascii="Arial" w:hAnsi="Arial" w:cs="Arial"/>
          <w:sz w:val="22"/>
          <w:szCs w:val="22"/>
        </w:rPr>
        <w:t>a</w:t>
      </w:r>
      <w:r w:rsidR="008442BE" w:rsidRPr="002A0890">
        <w:rPr>
          <w:rFonts w:ascii="Arial" w:hAnsi="Arial" w:cs="Arial"/>
          <w:sz w:val="22"/>
          <w:szCs w:val="22"/>
        </w:rPr>
        <w:t xml:space="preserve"> že 43 let</w:t>
      </w:r>
      <w:r w:rsidRPr="002A0890">
        <w:rPr>
          <w:rFonts w:ascii="Arial" w:hAnsi="Arial" w:cs="Arial"/>
          <w:sz w:val="22"/>
          <w:szCs w:val="22"/>
        </w:rPr>
        <w:t xml:space="preserve"> </w:t>
      </w:r>
      <w:r w:rsidR="008442BE" w:rsidRPr="002A0890">
        <w:rPr>
          <w:rFonts w:ascii="Arial" w:hAnsi="Arial" w:cs="Arial"/>
          <w:sz w:val="22"/>
          <w:szCs w:val="22"/>
        </w:rPr>
        <w:t xml:space="preserve"> </w:t>
      </w:r>
      <w:r w:rsidRPr="002A0890">
        <w:rPr>
          <w:rFonts w:ascii="Arial" w:hAnsi="Arial" w:cs="Arial"/>
          <w:sz w:val="22"/>
          <w:szCs w:val="22"/>
        </w:rPr>
        <w:t xml:space="preserve">in </w:t>
      </w:r>
      <w:r w:rsidR="008442BE" w:rsidRPr="002A0890">
        <w:rPr>
          <w:rFonts w:ascii="Arial" w:hAnsi="Arial" w:cs="Arial"/>
          <w:sz w:val="22"/>
          <w:szCs w:val="22"/>
        </w:rPr>
        <w:t>precej dotrajana, izven vsakršnih standardov in zato povsem neustrezna za obisk invalidov, zlasti tistih z gibalnimi ovirami.</w:t>
      </w:r>
    </w:p>
    <w:p w14:paraId="0E3994DD" w14:textId="77777777" w:rsidR="008442BE" w:rsidRPr="002A0890" w:rsidRDefault="008442BE" w:rsidP="008442BE">
      <w:pPr>
        <w:rPr>
          <w:rFonts w:ascii="Arial" w:hAnsi="Arial" w:cs="Arial"/>
          <w:sz w:val="22"/>
          <w:szCs w:val="22"/>
        </w:rPr>
      </w:pPr>
    </w:p>
    <w:p w14:paraId="36A0C990" w14:textId="73306301" w:rsidR="00F02DEF" w:rsidRPr="002A0890" w:rsidRDefault="00F02DEF" w:rsidP="004172A1">
      <w:pPr>
        <w:tabs>
          <w:tab w:val="left" w:pos="2143"/>
          <w:tab w:val="center" w:pos="4536"/>
          <w:tab w:val="right" w:pos="9072"/>
        </w:tabs>
        <w:jc w:val="both"/>
        <w:rPr>
          <w:rFonts w:ascii="Arial" w:hAnsi="Arial" w:cs="Arial"/>
          <w:sz w:val="22"/>
          <w:szCs w:val="22"/>
        </w:rPr>
      </w:pPr>
      <w:r w:rsidRPr="002A0890">
        <w:rPr>
          <w:rFonts w:ascii="Arial" w:hAnsi="Arial" w:cs="Arial"/>
          <w:sz w:val="22"/>
          <w:szCs w:val="22"/>
        </w:rPr>
        <w:t>Zveza kulturnih društev Nova Gorica</w:t>
      </w:r>
      <w:r w:rsidR="004172A1" w:rsidRPr="002A0890">
        <w:rPr>
          <w:rFonts w:ascii="Arial" w:hAnsi="Arial" w:cs="Arial"/>
          <w:sz w:val="22"/>
          <w:szCs w:val="22"/>
        </w:rPr>
        <w:t xml:space="preserve"> (ZKD) j</w:t>
      </w:r>
      <w:r w:rsidRPr="002A0890">
        <w:rPr>
          <w:rFonts w:ascii="Arial" w:hAnsi="Arial" w:cs="Arial"/>
          <w:sz w:val="22"/>
          <w:szCs w:val="22"/>
        </w:rPr>
        <w:t xml:space="preserve">e samostojna in nepridobitna organizacija, ki povezuje kulturna društva s področja ljubiteljskih kulturnih dejavnosti in ima status nevladne organizacije v javnem interesu na področju kulture. V upravljanju ima prostore na Gradnikovih brigadah 25 (»Točka ZKD«), v katerih imajo številna društva in njihove sekcije redne vaje, potekajo tudi prireditve in izobraževanja. Te prostore obiskujejo in uporabljajo tudi invalidne osebe kot člani društev, zunanji sodelavci v programih ZKD ali obiskovalci. Zgradba je sicer prilagojena uporabi invalidov (klančina pri vhodu), nima pa urejenih parkirnih prostorov za invalidne osebe, ki bi jim olajšali dostop do same zgradbe. Glede tega je ZKD Nova Gorica že 18. 1. 2018 poslala dopis na Mestno občino Nova Gorica na Oddelek za okolje, prostor in javno infrastrukturo, vendar pobuda tudi v letu 2022 še ni bila razrešena. </w:t>
      </w:r>
    </w:p>
    <w:p w14:paraId="5161666A" w14:textId="77777777" w:rsidR="00F02DEF" w:rsidRPr="002A0890" w:rsidRDefault="00F02DEF" w:rsidP="004172A1">
      <w:pPr>
        <w:jc w:val="both"/>
        <w:rPr>
          <w:rFonts w:ascii="Arial" w:eastAsia="Calibri" w:hAnsi="Arial" w:cs="Arial"/>
          <w:sz w:val="22"/>
          <w:szCs w:val="22"/>
        </w:rPr>
      </w:pPr>
    </w:p>
    <w:p w14:paraId="1B82B0E5" w14:textId="6E12BD3D" w:rsidR="00726913" w:rsidRPr="002A0890" w:rsidRDefault="004172A1" w:rsidP="004172A1">
      <w:pPr>
        <w:jc w:val="both"/>
        <w:rPr>
          <w:rFonts w:ascii="Arial" w:hAnsi="Arial" w:cs="Arial"/>
          <w:sz w:val="22"/>
          <w:szCs w:val="22"/>
        </w:rPr>
      </w:pPr>
      <w:r w:rsidRPr="002A0890">
        <w:rPr>
          <w:rFonts w:ascii="Arial" w:hAnsi="Arial" w:cs="Arial"/>
          <w:sz w:val="22"/>
          <w:szCs w:val="22"/>
        </w:rPr>
        <w:t xml:space="preserve">V VDC Nova Gorica je bila tudi v letu 2022 aktivna </w:t>
      </w:r>
      <w:r w:rsidR="00726913" w:rsidRPr="002A0890">
        <w:rPr>
          <w:rFonts w:ascii="Arial" w:hAnsi="Arial" w:cs="Arial"/>
          <w:sz w:val="22"/>
          <w:szCs w:val="22"/>
        </w:rPr>
        <w:t>Košarkarska ekipa VDC Nova Gorica</w:t>
      </w:r>
      <w:r w:rsidRPr="002A0890">
        <w:rPr>
          <w:rFonts w:ascii="Arial" w:hAnsi="Arial" w:cs="Arial"/>
          <w:sz w:val="22"/>
          <w:szCs w:val="22"/>
        </w:rPr>
        <w:t xml:space="preserve">, ki je </w:t>
      </w:r>
      <w:r w:rsidR="00726913" w:rsidRPr="002A0890">
        <w:rPr>
          <w:rFonts w:ascii="Arial" w:hAnsi="Arial" w:cs="Arial"/>
          <w:sz w:val="22"/>
          <w:szCs w:val="22"/>
        </w:rPr>
        <w:t xml:space="preserve">nadaljevala s skupnimi treningi s Košarkarskim društvom Nova Gorica mladi. Ekipa košarkarjev VDC se je v letu 2022 pridružila tudi mednarodnemu košarkarskemu prvenstvu »Bomba«, ki ekipo povezuje z ekipami iz območja Furlanije Julijske Krajine. </w:t>
      </w:r>
      <w:r w:rsidRPr="002A0890">
        <w:rPr>
          <w:rFonts w:ascii="Arial" w:hAnsi="Arial" w:cs="Arial"/>
          <w:sz w:val="22"/>
          <w:szCs w:val="22"/>
        </w:rPr>
        <w:t>VDC Nova Gorica je v</w:t>
      </w:r>
      <w:r w:rsidR="00726913" w:rsidRPr="002A0890">
        <w:rPr>
          <w:rFonts w:ascii="Arial" w:hAnsi="Arial" w:cs="Arial"/>
          <w:sz w:val="22"/>
          <w:szCs w:val="22"/>
        </w:rPr>
        <w:t xml:space="preserve"> mesecu </w:t>
      </w:r>
      <w:r w:rsidRPr="002A0890">
        <w:rPr>
          <w:rFonts w:ascii="Arial" w:hAnsi="Arial" w:cs="Arial"/>
          <w:sz w:val="22"/>
          <w:szCs w:val="22"/>
        </w:rPr>
        <w:t xml:space="preserve">juliju </w:t>
      </w:r>
      <w:r w:rsidR="00726913" w:rsidRPr="002A0890">
        <w:rPr>
          <w:rFonts w:ascii="Arial" w:hAnsi="Arial" w:cs="Arial"/>
          <w:sz w:val="22"/>
          <w:szCs w:val="22"/>
        </w:rPr>
        <w:t>sodeloval s kulturnim društvom Teater na konfini. V prostorih Goriškega centra ter na terenu so potekale filmske delavnice, snemanje materiala za dokumentarni film pod naslovom »Topologija sanj«, ki je bil predstavljen na festivalu »Gotropolis«.</w:t>
      </w:r>
      <w:r w:rsidRPr="002A0890">
        <w:rPr>
          <w:rFonts w:ascii="Arial" w:hAnsi="Arial" w:cs="Arial"/>
          <w:sz w:val="22"/>
          <w:szCs w:val="22"/>
        </w:rPr>
        <w:t xml:space="preserve"> Projekt je bil sofinanciran tudi s strani Mestne občine Nova Gorica. </w:t>
      </w:r>
      <w:r w:rsidR="00726913" w:rsidRPr="002A0890">
        <w:rPr>
          <w:rFonts w:ascii="Arial" w:hAnsi="Arial" w:cs="Arial"/>
          <w:sz w:val="22"/>
          <w:szCs w:val="22"/>
        </w:rPr>
        <w:t xml:space="preserve">  </w:t>
      </w:r>
    </w:p>
    <w:p w14:paraId="7FC8FDCE" w14:textId="5FF2C80A" w:rsidR="00726913" w:rsidRPr="002A0890" w:rsidRDefault="00726913" w:rsidP="004172A1">
      <w:pPr>
        <w:jc w:val="both"/>
        <w:rPr>
          <w:rFonts w:ascii="Arial" w:eastAsia="Calibri" w:hAnsi="Arial" w:cs="Arial"/>
          <w:sz w:val="22"/>
          <w:szCs w:val="22"/>
        </w:rPr>
      </w:pPr>
    </w:p>
    <w:p w14:paraId="7FF123A3" w14:textId="7E91B74F" w:rsidR="004172A1" w:rsidRPr="002A0890" w:rsidRDefault="004172A1" w:rsidP="004172A1">
      <w:pPr>
        <w:jc w:val="both"/>
        <w:rPr>
          <w:rFonts w:ascii="Arial" w:eastAsia="Calibri" w:hAnsi="Arial" w:cs="Arial"/>
          <w:sz w:val="22"/>
          <w:szCs w:val="22"/>
        </w:rPr>
      </w:pPr>
      <w:r w:rsidRPr="002A0890">
        <w:rPr>
          <w:rFonts w:ascii="Arial" w:eastAsia="Calibri" w:hAnsi="Arial" w:cs="Arial"/>
          <w:sz w:val="22"/>
          <w:szCs w:val="22"/>
        </w:rPr>
        <w:t>Medobčinsko društvo slepih in slabovidnih je v letu 2022:</w:t>
      </w:r>
    </w:p>
    <w:p w14:paraId="77625CCB" w14:textId="39F0087B" w:rsidR="00DB3546" w:rsidRPr="002A0890" w:rsidRDefault="004172A1" w:rsidP="004172A1">
      <w:pPr>
        <w:pStyle w:val="Odstavekseznama"/>
        <w:numPr>
          <w:ilvl w:val="0"/>
          <w:numId w:val="23"/>
        </w:numPr>
        <w:ind w:left="284" w:hanging="284"/>
        <w:jc w:val="both"/>
        <w:rPr>
          <w:rFonts w:ascii="Arial" w:eastAsia="Calibri" w:hAnsi="Arial" w:cs="Arial"/>
          <w:sz w:val="22"/>
          <w:szCs w:val="22"/>
        </w:rPr>
      </w:pPr>
      <w:r w:rsidRPr="002A0890">
        <w:rPr>
          <w:rFonts w:ascii="Arial" w:eastAsia="Calibri" w:hAnsi="Arial" w:cs="Arial"/>
          <w:sz w:val="22"/>
          <w:szCs w:val="22"/>
        </w:rPr>
        <w:t>o</w:t>
      </w:r>
      <w:r w:rsidR="00DB3546" w:rsidRPr="002A0890">
        <w:rPr>
          <w:rFonts w:ascii="Arial" w:eastAsia="Calibri" w:hAnsi="Arial" w:cs="Arial"/>
          <w:sz w:val="22"/>
          <w:szCs w:val="22"/>
        </w:rPr>
        <w:t>rganizira</w:t>
      </w:r>
      <w:r w:rsidRPr="002A0890">
        <w:rPr>
          <w:rFonts w:ascii="Arial" w:eastAsia="Calibri" w:hAnsi="Arial" w:cs="Arial"/>
          <w:sz w:val="22"/>
          <w:szCs w:val="22"/>
        </w:rPr>
        <w:t>lo</w:t>
      </w:r>
      <w:r w:rsidR="00DB3546" w:rsidRPr="002A0890">
        <w:rPr>
          <w:rFonts w:ascii="Arial" w:eastAsia="Calibri" w:hAnsi="Arial" w:cs="Arial"/>
          <w:sz w:val="22"/>
          <w:szCs w:val="22"/>
        </w:rPr>
        <w:t xml:space="preserve"> dvodnevne likovne kolonije za slepe in slabovidne</w:t>
      </w:r>
      <w:r w:rsidRPr="002A0890">
        <w:rPr>
          <w:rFonts w:ascii="Arial" w:eastAsia="Calibri" w:hAnsi="Arial" w:cs="Arial"/>
          <w:sz w:val="22"/>
          <w:szCs w:val="22"/>
        </w:rPr>
        <w:t xml:space="preserve">, </w:t>
      </w:r>
    </w:p>
    <w:p w14:paraId="138ED3AE" w14:textId="79060088" w:rsidR="00DB3546" w:rsidRPr="002A0890" w:rsidRDefault="004172A1" w:rsidP="004172A1">
      <w:pPr>
        <w:pStyle w:val="Odstavekseznama"/>
        <w:numPr>
          <w:ilvl w:val="0"/>
          <w:numId w:val="23"/>
        </w:numPr>
        <w:ind w:left="284" w:hanging="284"/>
        <w:jc w:val="both"/>
        <w:rPr>
          <w:rFonts w:ascii="Arial" w:eastAsia="Calibri" w:hAnsi="Arial" w:cs="Arial"/>
          <w:sz w:val="22"/>
          <w:szCs w:val="22"/>
        </w:rPr>
      </w:pPr>
      <w:r w:rsidRPr="002A0890">
        <w:rPr>
          <w:rFonts w:ascii="Arial" w:eastAsia="Calibri" w:hAnsi="Arial" w:cs="Arial"/>
          <w:sz w:val="22"/>
          <w:szCs w:val="22"/>
        </w:rPr>
        <w:t>s</w:t>
      </w:r>
      <w:r w:rsidR="00DB3546" w:rsidRPr="002A0890">
        <w:rPr>
          <w:rFonts w:ascii="Arial" w:eastAsia="Calibri" w:hAnsi="Arial" w:cs="Arial"/>
          <w:sz w:val="22"/>
          <w:szCs w:val="22"/>
        </w:rPr>
        <w:t>odelova</w:t>
      </w:r>
      <w:r w:rsidRPr="002A0890">
        <w:rPr>
          <w:rFonts w:ascii="Arial" w:eastAsia="Calibri" w:hAnsi="Arial" w:cs="Arial"/>
          <w:sz w:val="22"/>
          <w:szCs w:val="22"/>
        </w:rPr>
        <w:t>lo</w:t>
      </w:r>
      <w:r w:rsidR="00DB3546" w:rsidRPr="002A0890">
        <w:rPr>
          <w:rFonts w:ascii="Arial" w:eastAsia="Calibri" w:hAnsi="Arial" w:cs="Arial"/>
          <w:sz w:val="22"/>
          <w:szCs w:val="22"/>
        </w:rPr>
        <w:t xml:space="preserve"> na prireditvi Kolesarim, da pomagam</w:t>
      </w:r>
      <w:r w:rsidRPr="002A0890">
        <w:rPr>
          <w:rFonts w:ascii="Arial" w:eastAsia="Calibri" w:hAnsi="Arial" w:cs="Arial"/>
          <w:sz w:val="22"/>
          <w:szCs w:val="22"/>
        </w:rPr>
        <w:t>,</w:t>
      </w:r>
    </w:p>
    <w:p w14:paraId="7A04412B" w14:textId="77777777" w:rsidR="004172A1" w:rsidRPr="002A0890" w:rsidRDefault="004172A1" w:rsidP="004172A1">
      <w:pPr>
        <w:pStyle w:val="Odstavekseznama"/>
        <w:numPr>
          <w:ilvl w:val="0"/>
          <w:numId w:val="23"/>
        </w:numPr>
        <w:ind w:left="284" w:hanging="284"/>
        <w:jc w:val="both"/>
        <w:rPr>
          <w:rFonts w:ascii="Arial" w:eastAsia="Calibri" w:hAnsi="Arial" w:cs="Arial"/>
          <w:sz w:val="22"/>
          <w:szCs w:val="22"/>
        </w:rPr>
      </w:pPr>
      <w:r w:rsidRPr="002A0890">
        <w:rPr>
          <w:rFonts w:ascii="Arial" w:eastAsia="Calibri" w:hAnsi="Arial" w:cs="Arial"/>
          <w:sz w:val="22"/>
          <w:szCs w:val="22"/>
        </w:rPr>
        <w:t xml:space="preserve">sodelovalo </w:t>
      </w:r>
      <w:r w:rsidR="00DB3546" w:rsidRPr="002A0890">
        <w:rPr>
          <w:rFonts w:ascii="Arial" w:eastAsia="Calibri" w:hAnsi="Arial" w:cs="Arial"/>
          <w:sz w:val="22"/>
          <w:szCs w:val="22"/>
        </w:rPr>
        <w:t>pri organizaciji in izvedbi prireditve Tečem, da pomagam</w:t>
      </w:r>
      <w:r w:rsidRPr="002A0890">
        <w:rPr>
          <w:rFonts w:ascii="Arial" w:eastAsia="Calibri" w:hAnsi="Arial" w:cs="Arial"/>
          <w:sz w:val="22"/>
          <w:szCs w:val="22"/>
        </w:rPr>
        <w:t>,</w:t>
      </w:r>
    </w:p>
    <w:p w14:paraId="760FADA3" w14:textId="4C2DE285" w:rsidR="00DB3546" w:rsidRPr="002A0890" w:rsidRDefault="004172A1" w:rsidP="004172A1">
      <w:pPr>
        <w:pStyle w:val="Odstavekseznama"/>
        <w:numPr>
          <w:ilvl w:val="0"/>
          <w:numId w:val="23"/>
        </w:numPr>
        <w:ind w:left="284" w:hanging="284"/>
        <w:jc w:val="both"/>
        <w:rPr>
          <w:rFonts w:ascii="Arial" w:eastAsia="Calibri" w:hAnsi="Arial" w:cs="Arial"/>
          <w:sz w:val="22"/>
          <w:szCs w:val="22"/>
        </w:rPr>
      </w:pPr>
      <w:r w:rsidRPr="002A0890">
        <w:rPr>
          <w:rFonts w:ascii="Arial" w:eastAsia="Calibri" w:hAnsi="Arial" w:cs="Arial"/>
          <w:sz w:val="22"/>
          <w:szCs w:val="22"/>
        </w:rPr>
        <w:t>o</w:t>
      </w:r>
      <w:r w:rsidR="00DB3546" w:rsidRPr="002A0890">
        <w:rPr>
          <w:rFonts w:ascii="Arial" w:eastAsia="Calibri" w:hAnsi="Arial" w:cs="Arial"/>
          <w:sz w:val="22"/>
          <w:szCs w:val="22"/>
        </w:rPr>
        <w:t>mogoča</w:t>
      </w:r>
      <w:r w:rsidRPr="002A0890">
        <w:rPr>
          <w:rFonts w:ascii="Arial" w:eastAsia="Calibri" w:hAnsi="Arial" w:cs="Arial"/>
          <w:sz w:val="22"/>
          <w:szCs w:val="22"/>
        </w:rPr>
        <w:t>lo</w:t>
      </w:r>
      <w:r w:rsidR="00DB3546" w:rsidRPr="002A0890">
        <w:rPr>
          <w:rFonts w:ascii="Arial" w:eastAsia="Calibri" w:hAnsi="Arial" w:cs="Arial"/>
          <w:sz w:val="22"/>
          <w:szCs w:val="22"/>
        </w:rPr>
        <w:t xml:space="preserve"> slepim in slabovidnim oglede različnih razstav in prireditev</w:t>
      </w:r>
      <w:r w:rsidRPr="002A0890">
        <w:rPr>
          <w:rFonts w:ascii="Arial" w:eastAsia="Calibri" w:hAnsi="Arial" w:cs="Arial"/>
          <w:sz w:val="22"/>
          <w:szCs w:val="22"/>
        </w:rPr>
        <w:t>,</w:t>
      </w:r>
    </w:p>
    <w:p w14:paraId="2222B703" w14:textId="30E9A452" w:rsidR="004172A1" w:rsidRPr="002A0890" w:rsidRDefault="004172A1" w:rsidP="004172A1">
      <w:pPr>
        <w:pStyle w:val="Odstavekseznama"/>
        <w:numPr>
          <w:ilvl w:val="0"/>
          <w:numId w:val="23"/>
        </w:numPr>
        <w:ind w:left="284" w:hanging="284"/>
        <w:jc w:val="both"/>
        <w:rPr>
          <w:rFonts w:ascii="Arial" w:eastAsia="Calibri" w:hAnsi="Arial" w:cs="Arial"/>
          <w:sz w:val="22"/>
          <w:szCs w:val="22"/>
        </w:rPr>
      </w:pPr>
      <w:r w:rsidRPr="002A0890">
        <w:rPr>
          <w:rFonts w:ascii="Arial" w:eastAsia="Calibri" w:hAnsi="Arial" w:cs="Arial"/>
          <w:sz w:val="22"/>
          <w:szCs w:val="22"/>
        </w:rPr>
        <w:t>omogočalo</w:t>
      </w:r>
      <w:r w:rsidR="00DB3546" w:rsidRPr="002A0890">
        <w:rPr>
          <w:rFonts w:ascii="Arial" w:eastAsia="Calibri" w:hAnsi="Arial" w:cs="Arial"/>
          <w:sz w:val="22"/>
          <w:szCs w:val="22"/>
        </w:rPr>
        <w:t xml:space="preserve"> slepim in slabovidnim športno rekreativne dejavnosti (stezno kegljanje, vrtno kegljanje, pikado, pohodništvo)</w:t>
      </w:r>
      <w:r w:rsidR="00441EED" w:rsidRPr="002A0890">
        <w:rPr>
          <w:rFonts w:ascii="Arial" w:eastAsia="Calibri" w:hAnsi="Arial" w:cs="Arial"/>
          <w:sz w:val="22"/>
          <w:szCs w:val="22"/>
        </w:rPr>
        <w:t>,</w:t>
      </w:r>
      <w:r w:rsidR="00DB3546" w:rsidRPr="002A0890">
        <w:rPr>
          <w:rFonts w:ascii="Arial" w:eastAsia="Calibri" w:hAnsi="Arial" w:cs="Arial"/>
          <w:sz w:val="22"/>
          <w:szCs w:val="22"/>
        </w:rPr>
        <w:t xml:space="preserve"> </w:t>
      </w:r>
    </w:p>
    <w:p w14:paraId="0CEDDBE5" w14:textId="0E51ADF7" w:rsidR="004172A1" w:rsidRPr="002A0890" w:rsidRDefault="004172A1" w:rsidP="004172A1">
      <w:pPr>
        <w:pStyle w:val="Odstavekseznama"/>
        <w:numPr>
          <w:ilvl w:val="0"/>
          <w:numId w:val="23"/>
        </w:numPr>
        <w:ind w:left="284" w:hanging="284"/>
        <w:jc w:val="both"/>
        <w:rPr>
          <w:rFonts w:ascii="Arial" w:eastAsia="Calibri" w:hAnsi="Arial" w:cs="Arial"/>
          <w:sz w:val="22"/>
          <w:szCs w:val="22"/>
        </w:rPr>
      </w:pPr>
      <w:r w:rsidRPr="002A0890">
        <w:rPr>
          <w:rFonts w:ascii="Arial" w:eastAsia="Calibri" w:hAnsi="Arial" w:cs="Arial"/>
          <w:sz w:val="22"/>
          <w:szCs w:val="22"/>
        </w:rPr>
        <w:t xml:space="preserve">sodelovalo z </w:t>
      </w:r>
      <w:r w:rsidR="00DB3546" w:rsidRPr="002A0890">
        <w:rPr>
          <w:rFonts w:ascii="Arial" w:eastAsia="Calibri" w:hAnsi="Arial" w:cs="Arial"/>
          <w:sz w:val="22"/>
          <w:szCs w:val="22"/>
        </w:rPr>
        <w:t>Goriškim muzejem in Univerzo na Primorskem, Pedagoško fakulteto pri pripravi makete mesta Nova Gorica</w:t>
      </w:r>
      <w:r w:rsidR="00441EED" w:rsidRPr="002A0890">
        <w:rPr>
          <w:rFonts w:ascii="Arial" w:eastAsia="Calibri" w:hAnsi="Arial" w:cs="Arial"/>
          <w:sz w:val="22"/>
          <w:szCs w:val="22"/>
        </w:rPr>
        <w:t>,</w:t>
      </w:r>
    </w:p>
    <w:p w14:paraId="47D9FDE9" w14:textId="5E736B72" w:rsidR="00DB3546" w:rsidRPr="002A0890" w:rsidRDefault="004172A1" w:rsidP="004172A1">
      <w:pPr>
        <w:pStyle w:val="Odstavekseznama"/>
        <w:numPr>
          <w:ilvl w:val="0"/>
          <w:numId w:val="23"/>
        </w:numPr>
        <w:ind w:left="284" w:hanging="284"/>
        <w:jc w:val="both"/>
        <w:rPr>
          <w:rFonts w:ascii="Arial" w:eastAsia="Calibri" w:hAnsi="Arial" w:cs="Arial"/>
          <w:sz w:val="22"/>
          <w:szCs w:val="22"/>
        </w:rPr>
      </w:pPr>
      <w:r w:rsidRPr="002A0890">
        <w:rPr>
          <w:rFonts w:ascii="Arial" w:eastAsia="Calibri" w:hAnsi="Arial" w:cs="Arial"/>
          <w:sz w:val="22"/>
          <w:szCs w:val="22"/>
        </w:rPr>
        <w:t xml:space="preserve">sodelovalo z </w:t>
      </w:r>
      <w:r w:rsidR="00DB3546" w:rsidRPr="002A0890">
        <w:rPr>
          <w:rFonts w:ascii="Arial" w:eastAsia="Calibri" w:hAnsi="Arial" w:cs="Arial"/>
          <w:sz w:val="22"/>
          <w:szCs w:val="22"/>
        </w:rPr>
        <w:t>Goriškim muzejem  pri projektu priprave makete spomenika Edvarda Rusjana.</w:t>
      </w:r>
    </w:p>
    <w:p w14:paraId="10EEB5E1" w14:textId="77777777" w:rsidR="00DB3546" w:rsidRPr="002A0890" w:rsidRDefault="00DB3546" w:rsidP="00DB3546">
      <w:pPr>
        <w:jc w:val="both"/>
        <w:rPr>
          <w:rFonts w:ascii="Arial" w:eastAsia="Calibri" w:hAnsi="Arial" w:cs="Arial"/>
          <w:sz w:val="22"/>
          <w:szCs w:val="22"/>
        </w:rPr>
      </w:pPr>
    </w:p>
    <w:p w14:paraId="71A1A2FC" w14:textId="20C36ECC" w:rsidR="009A014B" w:rsidRPr="002A0890" w:rsidRDefault="00320D3A" w:rsidP="00320D3A">
      <w:pPr>
        <w:jc w:val="both"/>
        <w:rPr>
          <w:rFonts w:ascii="Arial" w:hAnsi="Arial" w:cs="Arial"/>
          <w:sz w:val="22"/>
          <w:szCs w:val="22"/>
        </w:rPr>
      </w:pPr>
      <w:r w:rsidRPr="002A0890">
        <w:rPr>
          <w:rFonts w:ascii="Arial" w:hAnsi="Arial" w:cs="Arial"/>
          <w:sz w:val="22"/>
          <w:szCs w:val="22"/>
        </w:rPr>
        <w:t>Medobčinsko društvo invalidov Goriške (MDI Goriške) je v okviru programa »</w:t>
      </w:r>
      <w:r w:rsidR="009A014B" w:rsidRPr="002A0890">
        <w:rPr>
          <w:rFonts w:ascii="Arial" w:hAnsi="Arial" w:cs="Arial"/>
          <w:sz w:val="22"/>
          <w:szCs w:val="22"/>
        </w:rPr>
        <w:t>Rekreacija in šport</w:t>
      </w:r>
      <w:r w:rsidRPr="002A0890">
        <w:rPr>
          <w:rFonts w:ascii="Arial" w:hAnsi="Arial" w:cs="Arial"/>
          <w:sz w:val="22"/>
          <w:szCs w:val="22"/>
        </w:rPr>
        <w:t xml:space="preserve">«, z geslom </w:t>
      </w:r>
      <w:r w:rsidR="009A014B" w:rsidRPr="002A0890">
        <w:rPr>
          <w:rFonts w:ascii="Arial" w:hAnsi="Arial" w:cs="Arial"/>
          <w:sz w:val="22"/>
          <w:szCs w:val="22"/>
        </w:rPr>
        <w:t xml:space="preserve"> "</w:t>
      </w:r>
      <w:r w:rsidR="00F9345E" w:rsidRPr="002A0890">
        <w:rPr>
          <w:rFonts w:ascii="Arial" w:hAnsi="Arial" w:cs="Arial"/>
          <w:sz w:val="22"/>
          <w:szCs w:val="22"/>
        </w:rPr>
        <w:t>N</w:t>
      </w:r>
      <w:r w:rsidR="009A014B" w:rsidRPr="002A0890">
        <w:rPr>
          <w:rFonts w:ascii="Arial" w:hAnsi="Arial" w:cs="Arial"/>
          <w:sz w:val="22"/>
          <w:szCs w:val="22"/>
        </w:rPr>
        <w:t>azaj k naravi"</w:t>
      </w:r>
      <w:r w:rsidRPr="002A0890">
        <w:rPr>
          <w:rFonts w:ascii="Arial" w:hAnsi="Arial" w:cs="Arial"/>
          <w:sz w:val="22"/>
          <w:szCs w:val="22"/>
        </w:rPr>
        <w:t>, ki</w:t>
      </w:r>
      <w:r w:rsidR="009A014B" w:rsidRPr="002A0890">
        <w:rPr>
          <w:rFonts w:ascii="Arial" w:hAnsi="Arial" w:cs="Arial"/>
          <w:sz w:val="22"/>
          <w:szCs w:val="22"/>
        </w:rPr>
        <w:t xml:space="preserve"> ni le moto v naravo zagledanih posebnežev, ampak je način življenja in  razmišljanja širšega kroga ljudi, posebej pa še invalidov</w:t>
      </w:r>
      <w:r w:rsidRPr="002A0890">
        <w:rPr>
          <w:rFonts w:ascii="Arial" w:hAnsi="Arial" w:cs="Arial"/>
          <w:sz w:val="22"/>
          <w:szCs w:val="22"/>
        </w:rPr>
        <w:t xml:space="preserve">, le te </w:t>
      </w:r>
      <w:r w:rsidR="009A014B" w:rsidRPr="002A0890">
        <w:rPr>
          <w:rFonts w:ascii="Arial" w:hAnsi="Arial" w:cs="Arial"/>
          <w:sz w:val="22"/>
          <w:szCs w:val="22"/>
        </w:rPr>
        <w:t>povlekli iz osame in jim na ta način omogočili integracijo v družbeno življenje</w:t>
      </w:r>
      <w:r w:rsidRPr="002A0890">
        <w:rPr>
          <w:rFonts w:ascii="Arial" w:hAnsi="Arial" w:cs="Arial"/>
          <w:sz w:val="22"/>
          <w:szCs w:val="22"/>
        </w:rPr>
        <w:t>. N</w:t>
      </w:r>
      <w:r w:rsidR="009A014B" w:rsidRPr="002A0890">
        <w:rPr>
          <w:rFonts w:ascii="Arial" w:hAnsi="Arial" w:cs="Arial"/>
          <w:sz w:val="22"/>
          <w:szCs w:val="22"/>
        </w:rPr>
        <w:t xml:space="preserve">a ta način so ohranjali psihofizične sposobnosti in zdravje. </w:t>
      </w:r>
      <w:r w:rsidRPr="002A0890">
        <w:rPr>
          <w:rFonts w:ascii="Arial" w:hAnsi="Arial" w:cs="Arial"/>
          <w:sz w:val="22"/>
          <w:szCs w:val="22"/>
        </w:rPr>
        <w:t>Ob tem je z</w:t>
      </w:r>
      <w:r w:rsidR="009A014B" w:rsidRPr="002A0890">
        <w:rPr>
          <w:rFonts w:ascii="Arial" w:hAnsi="Arial" w:cs="Arial"/>
          <w:sz w:val="22"/>
          <w:szCs w:val="22"/>
        </w:rPr>
        <w:t>elo pomemben tudi vidik družabništva; poudarek je na lažjem vključevanju v življenjsko skupnost</w:t>
      </w:r>
      <w:r w:rsidRPr="002A0890">
        <w:rPr>
          <w:rFonts w:ascii="Arial" w:hAnsi="Arial" w:cs="Arial"/>
          <w:sz w:val="22"/>
          <w:szCs w:val="22"/>
        </w:rPr>
        <w:t>. MDI Goriške je invalidom</w:t>
      </w:r>
      <w:r w:rsidR="009A014B" w:rsidRPr="002A0890">
        <w:rPr>
          <w:rFonts w:ascii="Arial" w:hAnsi="Arial" w:cs="Arial"/>
          <w:sz w:val="22"/>
          <w:szCs w:val="22"/>
        </w:rPr>
        <w:t xml:space="preserve"> omogoči</w:t>
      </w:r>
      <w:r w:rsidRPr="002A0890">
        <w:rPr>
          <w:rFonts w:ascii="Arial" w:hAnsi="Arial" w:cs="Arial"/>
          <w:sz w:val="22"/>
          <w:szCs w:val="22"/>
        </w:rPr>
        <w:t>lo, da s</w:t>
      </w:r>
      <w:r w:rsidR="009A014B" w:rsidRPr="002A0890">
        <w:rPr>
          <w:rFonts w:ascii="Arial" w:hAnsi="Arial" w:cs="Arial"/>
          <w:sz w:val="22"/>
          <w:szCs w:val="22"/>
        </w:rPr>
        <w:t>o sodelovali pri oblikovanju, sprejemanju in izvajanju odločitev na različnih ravneh odločanja.</w:t>
      </w:r>
    </w:p>
    <w:p w14:paraId="6EDB0E42" w14:textId="08E3971A" w:rsidR="009A014B" w:rsidRPr="002A0890" w:rsidRDefault="00320D3A" w:rsidP="00320D3A">
      <w:pPr>
        <w:jc w:val="both"/>
        <w:rPr>
          <w:rFonts w:ascii="Arial" w:hAnsi="Arial" w:cs="Arial"/>
          <w:sz w:val="22"/>
          <w:szCs w:val="22"/>
        </w:rPr>
      </w:pPr>
      <w:r w:rsidRPr="002A0890">
        <w:rPr>
          <w:rFonts w:ascii="Arial" w:hAnsi="Arial" w:cs="Arial"/>
          <w:sz w:val="22"/>
          <w:szCs w:val="22"/>
        </w:rPr>
        <w:t xml:space="preserve">MDI Goriške je v okviru aktivnosti »Kulturna dejavnost« spodbujalo </w:t>
      </w:r>
      <w:r w:rsidR="009A014B" w:rsidRPr="002A0890">
        <w:rPr>
          <w:rFonts w:ascii="Arial" w:hAnsi="Arial" w:cs="Arial"/>
          <w:sz w:val="22"/>
          <w:szCs w:val="22"/>
        </w:rPr>
        <w:t>interes invalidov za doseganje ciljev na področju kulturne dejavnosti</w:t>
      </w:r>
      <w:r w:rsidRPr="002A0890">
        <w:rPr>
          <w:rFonts w:ascii="Arial" w:hAnsi="Arial" w:cs="Arial"/>
          <w:sz w:val="22"/>
          <w:szCs w:val="22"/>
        </w:rPr>
        <w:t xml:space="preserve">, po </w:t>
      </w:r>
      <w:r w:rsidR="009A014B" w:rsidRPr="002A0890">
        <w:rPr>
          <w:rFonts w:ascii="Arial" w:hAnsi="Arial" w:cs="Arial"/>
          <w:sz w:val="22"/>
          <w:szCs w:val="22"/>
        </w:rPr>
        <w:t xml:space="preserve">krepitvi samozavesti, ohranjanju preostalih zmožnosti invalida, krepitvi bližnjega spomina, hitrosti reakcij, deljene pozornosti, izkušenosti in modrosti. Zaradi prizadetosti nekaterih funkcij, je bil namen </w:t>
      </w:r>
      <w:r w:rsidRPr="002A0890">
        <w:rPr>
          <w:rFonts w:ascii="Arial" w:hAnsi="Arial" w:cs="Arial"/>
          <w:sz w:val="22"/>
          <w:szCs w:val="22"/>
        </w:rPr>
        <w:t xml:space="preserve">MDI Goriške </w:t>
      </w:r>
      <w:r w:rsidR="009A014B" w:rsidRPr="002A0890">
        <w:rPr>
          <w:rFonts w:ascii="Arial" w:hAnsi="Arial" w:cs="Arial"/>
          <w:sz w:val="22"/>
          <w:szCs w:val="22"/>
        </w:rPr>
        <w:t>ohranjati še preostale funkcije oz. jih zaradi dejavnosti celo dvigniti. Sam invalid mora prevzeti glavnino pobude in odgovornosti za svojo socialno vključenost.</w:t>
      </w:r>
    </w:p>
    <w:p w14:paraId="64BEE652" w14:textId="77777777" w:rsidR="00212F77" w:rsidRPr="002A0890" w:rsidRDefault="00212F77" w:rsidP="00212F77">
      <w:pPr>
        <w:jc w:val="both"/>
        <w:rPr>
          <w:rFonts w:ascii="Arial" w:hAnsi="Arial" w:cs="Arial"/>
          <w:b/>
          <w:sz w:val="22"/>
          <w:szCs w:val="22"/>
          <w:lang w:eastAsia="en-US"/>
        </w:rPr>
      </w:pPr>
    </w:p>
    <w:p w14:paraId="4FD3DC8C" w14:textId="52C57190" w:rsidR="00D3219C" w:rsidRPr="002A0890" w:rsidRDefault="00320D3A" w:rsidP="00320D3A">
      <w:pPr>
        <w:jc w:val="both"/>
        <w:rPr>
          <w:rFonts w:ascii="Arial" w:eastAsia="Calibri" w:hAnsi="Arial" w:cs="Arial"/>
          <w:sz w:val="22"/>
          <w:szCs w:val="22"/>
        </w:rPr>
      </w:pPr>
      <w:r w:rsidRPr="002A0890">
        <w:rPr>
          <w:rFonts w:ascii="Arial" w:hAnsi="Arial" w:cs="Arial"/>
          <w:sz w:val="22"/>
          <w:szCs w:val="22"/>
        </w:rPr>
        <w:t xml:space="preserve">V </w:t>
      </w:r>
      <w:r w:rsidR="00D3219C" w:rsidRPr="002A0890">
        <w:rPr>
          <w:rFonts w:ascii="Arial" w:hAnsi="Arial" w:cs="Arial"/>
          <w:sz w:val="22"/>
          <w:szCs w:val="22"/>
        </w:rPr>
        <w:t xml:space="preserve">Društvo paraplegikov </w:t>
      </w:r>
      <w:r w:rsidRPr="002A0890">
        <w:rPr>
          <w:rFonts w:ascii="Arial" w:hAnsi="Arial" w:cs="Arial"/>
          <w:sz w:val="22"/>
          <w:szCs w:val="22"/>
        </w:rPr>
        <w:t xml:space="preserve">Severne Primorske, v </w:t>
      </w:r>
      <w:r w:rsidR="00D3219C" w:rsidRPr="002A0890">
        <w:rPr>
          <w:rFonts w:ascii="Arial" w:eastAsia="Calibri" w:hAnsi="Arial" w:cs="Arial"/>
          <w:sz w:val="22"/>
          <w:szCs w:val="22"/>
        </w:rPr>
        <w:t>okviru kulturne dejavnosti</w:t>
      </w:r>
      <w:r w:rsidRPr="002A0890">
        <w:rPr>
          <w:rFonts w:ascii="Arial" w:eastAsia="Calibri" w:hAnsi="Arial" w:cs="Arial"/>
          <w:sz w:val="22"/>
          <w:szCs w:val="22"/>
        </w:rPr>
        <w:t>,</w:t>
      </w:r>
      <w:r w:rsidR="00D3219C" w:rsidRPr="002A0890">
        <w:rPr>
          <w:rFonts w:ascii="Arial" w:eastAsia="Calibri" w:hAnsi="Arial" w:cs="Arial"/>
          <w:sz w:val="22"/>
          <w:szCs w:val="22"/>
        </w:rPr>
        <w:t xml:space="preserve"> se </w:t>
      </w:r>
      <w:r w:rsidRPr="002A0890">
        <w:rPr>
          <w:rFonts w:ascii="Arial" w:eastAsia="Calibri" w:hAnsi="Arial" w:cs="Arial"/>
          <w:sz w:val="22"/>
          <w:szCs w:val="22"/>
        </w:rPr>
        <w:t>njihovi č</w:t>
      </w:r>
      <w:r w:rsidR="00D3219C" w:rsidRPr="002A0890">
        <w:rPr>
          <w:rFonts w:ascii="Arial" w:eastAsia="Calibri" w:hAnsi="Arial" w:cs="Arial"/>
          <w:sz w:val="22"/>
          <w:szCs w:val="22"/>
        </w:rPr>
        <w:t>lani udeležujejo ogledov gledaliških predstav (abonma)</w:t>
      </w:r>
      <w:r w:rsidRPr="002A0890">
        <w:rPr>
          <w:rFonts w:ascii="Arial" w:eastAsia="Calibri" w:hAnsi="Arial" w:cs="Arial"/>
          <w:sz w:val="22"/>
          <w:szCs w:val="22"/>
        </w:rPr>
        <w:t>. Or</w:t>
      </w:r>
      <w:r w:rsidR="00D3219C" w:rsidRPr="002A0890">
        <w:rPr>
          <w:rFonts w:ascii="Arial" w:eastAsia="Calibri" w:hAnsi="Arial" w:cs="Arial"/>
          <w:sz w:val="22"/>
          <w:szCs w:val="22"/>
        </w:rPr>
        <w:t>ganizirali so likovno delavnico z udeležbo likovnikov – invalidov iz celotne Slovenije</w:t>
      </w:r>
      <w:r w:rsidRPr="002A0890">
        <w:rPr>
          <w:rFonts w:ascii="Arial" w:eastAsia="Calibri" w:hAnsi="Arial" w:cs="Arial"/>
          <w:sz w:val="22"/>
          <w:szCs w:val="22"/>
        </w:rPr>
        <w:t>. U</w:t>
      </w:r>
      <w:r w:rsidR="00D3219C" w:rsidRPr="002A0890">
        <w:rPr>
          <w:rFonts w:ascii="Arial" w:eastAsia="Calibri" w:hAnsi="Arial" w:cs="Arial"/>
          <w:sz w:val="22"/>
          <w:szCs w:val="22"/>
        </w:rPr>
        <w:t>deležuj</w:t>
      </w:r>
      <w:r w:rsidRPr="002A0890">
        <w:rPr>
          <w:rFonts w:ascii="Arial" w:eastAsia="Calibri" w:hAnsi="Arial" w:cs="Arial"/>
          <w:sz w:val="22"/>
          <w:szCs w:val="22"/>
        </w:rPr>
        <w:t xml:space="preserve">ejo </w:t>
      </w:r>
      <w:r w:rsidR="00D3219C" w:rsidRPr="002A0890">
        <w:rPr>
          <w:rFonts w:ascii="Arial" w:eastAsia="Calibri" w:hAnsi="Arial" w:cs="Arial"/>
          <w:sz w:val="22"/>
          <w:szCs w:val="22"/>
        </w:rPr>
        <w:t>se tudi likovnih delavnic, ki jih organizirajo drugi. Članom skozi vse leto omogoča</w:t>
      </w:r>
      <w:r w:rsidRPr="002A0890">
        <w:rPr>
          <w:rFonts w:ascii="Arial" w:eastAsia="Calibri" w:hAnsi="Arial" w:cs="Arial"/>
          <w:sz w:val="22"/>
          <w:szCs w:val="22"/>
        </w:rPr>
        <w:t>jo</w:t>
      </w:r>
      <w:r w:rsidR="00D3219C" w:rsidRPr="002A0890">
        <w:rPr>
          <w:rFonts w:ascii="Arial" w:eastAsia="Calibri" w:hAnsi="Arial" w:cs="Arial"/>
          <w:sz w:val="22"/>
          <w:szCs w:val="22"/>
        </w:rPr>
        <w:t xml:space="preserve"> sodelovanje pri športnih in rekreacijskih aktivnostih, ki jih organizira</w:t>
      </w:r>
      <w:r w:rsidRPr="002A0890">
        <w:rPr>
          <w:rFonts w:ascii="Arial" w:eastAsia="Calibri" w:hAnsi="Arial" w:cs="Arial"/>
          <w:sz w:val="22"/>
          <w:szCs w:val="22"/>
        </w:rPr>
        <w:t>jo</w:t>
      </w:r>
      <w:r w:rsidR="00D3219C" w:rsidRPr="002A0890">
        <w:rPr>
          <w:rFonts w:ascii="Arial" w:eastAsia="Calibri" w:hAnsi="Arial" w:cs="Arial"/>
          <w:sz w:val="22"/>
          <w:szCs w:val="22"/>
        </w:rPr>
        <w:t>. To so plavanje, kegljanje, namizni tenis, pikado in ročno kolesarjenje.</w:t>
      </w:r>
    </w:p>
    <w:p w14:paraId="0DC0BFE1" w14:textId="77777777" w:rsidR="00D3219C" w:rsidRPr="002A0890" w:rsidRDefault="00D3219C" w:rsidP="00D3219C">
      <w:pPr>
        <w:jc w:val="both"/>
        <w:rPr>
          <w:rFonts w:ascii="Arial" w:eastAsia="Calibri" w:hAnsi="Arial" w:cs="Arial"/>
          <w:sz w:val="22"/>
          <w:szCs w:val="22"/>
        </w:rPr>
      </w:pPr>
    </w:p>
    <w:p w14:paraId="613A0C06" w14:textId="61B25A16" w:rsidR="00175D27" w:rsidRPr="002A0890" w:rsidRDefault="0026587E" w:rsidP="001C4F3C">
      <w:pPr>
        <w:pStyle w:val="Glava"/>
        <w:tabs>
          <w:tab w:val="clear" w:pos="4536"/>
          <w:tab w:val="clear" w:pos="9072"/>
        </w:tabs>
        <w:jc w:val="both"/>
        <w:rPr>
          <w:rFonts w:ascii="Arial" w:hAnsi="Arial" w:cs="Arial"/>
          <w:bCs/>
          <w:sz w:val="22"/>
          <w:szCs w:val="22"/>
          <w:u w:val="single"/>
          <w:lang w:val="sl-SI"/>
        </w:rPr>
      </w:pPr>
      <w:r w:rsidRPr="002A0890">
        <w:rPr>
          <w:rFonts w:ascii="Arial" w:hAnsi="Arial" w:cs="Arial"/>
          <w:iCs/>
          <w:sz w:val="22"/>
          <w:szCs w:val="22"/>
          <w:lang w:val="sl-SI"/>
        </w:rPr>
        <w:t>Društvo civilnih invalidov vojn Primorske (DCIV) je v lanskem letu organiziralo kar nekaj strokovnih ekskurzij in srečanj članov (ob dnevu žena, briškolado, mart</w:t>
      </w:r>
      <w:r w:rsidR="00D87128">
        <w:rPr>
          <w:rFonts w:ascii="Arial" w:hAnsi="Arial" w:cs="Arial"/>
          <w:iCs/>
          <w:sz w:val="22"/>
          <w:szCs w:val="22"/>
          <w:lang w:val="sl-SI"/>
        </w:rPr>
        <w:t>i</w:t>
      </w:r>
      <w:r w:rsidRPr="002A0890">
        <w:rPr>
          <w:rFonts w:ascii="Arial" w:hAnsi="Arial" w:cs="Arial"/>
          <w:iCs/>
          <w:sz w:val="22"/>
          <w:szCs w:val="22"/>
          <w:lang w:val="sl-SI"/>
        </w:rPr>
        <w:t xml:space="preserve">novanje, novoletno srečanje itd.), Člani DCIV so se udeležili tudi srečanj </w:t>
      </w:r>
      <w:r w:rsidR="000953A0" w:rsidRPr="002A0890">
        <w:rPr>
          <w:rFonts w:ascii="Arial" w:hAnsi="Arial" w:cs="Arial"/>
          <w:iCs/>
          <w:sz w:val="22"/>
          <w:szCs w:val="22"/>
          <w:lang w:val="sl-SI"/>
        </w:rPr>
        <w:t>v izvedbi drugih društev</w:t>
      </w:r>
      <w:r w:rsidRPr="002A0890">
        <w:rPr>
          <w:rFonts w:ascii="Arial" w:hAnsi="Arial" w:cs="Arial"/>
          <w:iCs/>
          <w:sz w:val="22"/>
          <w:szCs w:val="22"/>
          <w:lang w:val="sl-SI"/>
        </w:rPr>
        <w:t xml:space="preserve">, športnih iger (avtomatsko kegljanje, vrtno </w:t>
      </w:r>
      <w:r w:rsidRPr="002A0890">
        <w:rPr>
          <w:rFonts w:ascii="Arial" w:hAnsi="Arial" w:cs="Arial"/>
          <w:iCs/>
          <w:sz w:val="22"/>
          <w:szCs w:val="22"/>
          <w:lang w:val="sl-SI"/>
        </w:rPr>
        <w:lastRenderedPageBreak/>
        <w:t xml:space="preserve">kegljanje, hoja, pikado, šah). Organizirali pa so tudi štiri pohode, društveno in meddruštveno balinanje.  </w:t>
      </w:r>
    </w:p>
    <w:p w14:paraId="1FB0D558" w14:textId="7E7EFAC6" w:rsidR="002C6A10" w:rsidRPr="002A0890" w:rsidRDefault="002C6A10" w:rsidP="00267F26">
      <w:pPr>
        <w:jc w:val="both"/>
        <w:rPr>
          <w:rFonts w:ascii="Arial" w:hAnsi="Arial" w:cs="Arial"/>
          <w:sz w:val="22"/>
          <w:szCs w:val="22"/>
        </w:rPr>
      </w:pPr>
    </w:p>
    <w:p w14:paraId="142899B2" w14:textId="77777777" w:rsidR="0026587E" w:rsidRPr="002A0890" w:rsidRDefault="0026587E" w:rsidP="001C4F3C">
      <w:pPr>
        <w:ind w:left="284" w:hanging="284"/>
        <w:jc w:val="both"/>
        <w:rPr>
          <w:rFonts w:ascii="Arial" w:hAnsi="Arial" w:cs="Arial"/>
          <w:sz w:val="22"/>
          <w:szCs w:val="22"/>
        </w:rPr>
      </w:pPr>
      <w:r w:rsidRPr="002A0890">
        <w:rPr>
          <w:rFonts w:ascii="Arial" w:hAnsi="Arial" w:cs="Arial"/>
          <w:sz w:val="22"/>
          <w:szCs w:val="22"/>
        </w:rPr>
        <w:t xml:space="preserve">Društvo za pomoč osebam s posebnimi potrebami Stara Gora, je kljub še vedno veljavnim režimom zaprtih con, za uporabnike nastanjene v bolnici in VDC Stara Gora, v letu 2022 izvedlo oz. organiziralo kar nekaj aktivnosti: </w:t>
      </w:r>
    </w:p>
    <w:p w14:paraId="68FBE589" w14:textId="77777777" w:rsidR="0026587E" w:rsidRPr="002A0890" w:rsidRDefault="0026587E" w:rsidP="001C4F3C">
      <w:pPr>
        <w:pStyle w:val="Odstavekseznama"/>
        <w:numPr>
          <w:ilvl w:val="0"/>
          <w:numId w:val="23"/>
        </w:numPr>
        <w:ind w:left="284" w:hanging="284"/>
        <w:jc w:val="both"/>
        <w:rPr>
          <w:rFonts w:ascii="Arial" w:hAnsi="Arial" w:cs="Arial"/>
          <w:sz w:val="22"/>
          <w:szCs w:val="22"/>
        </w:rPr>
      </w:pPr>
      <w:r w:rsidRPr="002A0890">
        <w:rPr>
          <w:rFonts w:ascii="Arial" w:hAnsi="Arial" w:cs="Arial"/>
          <w:sz w:val="22"/>
          <w:szCs w:val="22"/>
        </w:rPr>
        <w:t xml:space="preserve">čezmejni pohod solidarnosti invalidov na progi Gorica (IT) Rafut in Rožna dolina (Mestna občina) in Šempeter pri Gorici (občina Šempeter) s povratkom v Gorico (IT). Na pohodu so sodelovali uporabniki VDC, bolnišnice Stara Gora in Anffas iz Gorice (IT), </w:t>
      </w:r>
    </w:p>
    <w:p w14:paraId="68678446" w14:textId="57A3F22F" w:rsidR="0026587E" w:rsidRPr="002A0890" w:rsidRDefault="0026587E" w:rsidP="001C4F3C">
      <w:pPr>
        <w:pStyle w:val="Odstavekseznama"/>
        <w:numPr>
          <w:ilvl w:val="0"/>
          <w:numId w:val="23"/>
        </w:numPr>
        <w:ind w:left="284" w:hanging="284"/>
        <w:jc w:val="both"/>
        <w:rPr>
          <w:rFonts w:ascii="Arial" w:hAnsi="Arial" w:cs="Arial"/>
          <w:sz w:val="22"/>
          <w:szCs w:val="22"/>
        </w:rPr>
      </w:pPr>
      <w:r w:rsidRPr="002A0890">
        <w:rPr>
          <w:rFonts w:ascii="Arial" w:hAnsi="Arial" w:cs="Arial"/>
          <w:sz w:val="22"/>
          <w:szCs w:val="22"/>
        </w:rPr>
        <w:t xml:space="preserve">praznovanja vseh rojstnih dni na </w:t>
      </w:r>
      <w:r w:rsidR="006A3940" w:rsidRPr="002A0890">
        <w:rPr>
          <w:rFonts w:ascii="Arial" w:hAnsi="Arial" w:cs="Arial"/>
          <w:sz w:val="22"/>
          <w:szCs w:val="22"/>
        </w:rPr>
        <w:t>Oddelku za invalidno mladino in rehabilitacijo Stara Gora, v sodelovanju Mednarodne organizacije klovnov Rdeči noski pa se posebno prireditev,</w:t>
      </w:r>
    </w:p>
    <w:p w14:paraId="478ECBD7" w14:textId="779600E3" w:rsidR="006A3940" w:rsidRPr="002A0890" w:rsidRDefault="006A3940" w:rsidP="001C4F3C">
      <w:pPr>
        <w:pStyle w:val="Odstavekseznama"/>
        <w:numPr>
          <w:ilvl w:val="0"/>
          <w:numId w:val="23"/>
        </w:numPr>
        <w:ind w:left="284" w:hanging="284"/>
        <w:jc w:val="both"/>
        <w:rPr>
          <w:rFonts w:ascii="Arial" w:hAnsi="Arial" w:cs="Arial"/>
          <w:sz w:val="22"/>
          <w:szCs w:val="22"/>
        </w:rPr>
      </w:pPr>
      <w:r w:rsidRPr="002A0890">
        <w:rPr>
          <w:rFonts w:ascii="Arial" w:hAnsi="Arial" w:cs="Arial"/>
          <w:sz w:val="22"/>
          <w:szCs w:val="22"/>
        </w:rPr>
        <w:t xml:space="preserve">srčno in dobrodelno prireditev v VDC, v sodelovanju Mednarodne mirovniške fundacije Beli Golob (sodelovanje pevca Giannija Rijavca) s simbolnim prižigom luči ljudem v mesecu decembru, </w:t>
      </w:r>
    </w:p>
    <w:p w14:paraId="50AD0292" w14:textId="6FE456B4" w:rsidR="006A3940" w:rsidRPr="002A0890" w:rsidRDefault="006A3940" w:rsidP="001C4F3C">
      <w:pPr>
        <w:pStyle w:val="Odstavekseznama"/>
        <w:numPr>
          <w:ilvl w:val="0"/>
          <w:numId w:val="23"/>
        </w:numPr>
        <w:ind w:left="284" w:hanging="284"/>
        <w:jc w:val="both"/>
        <w:rPr>
          <w:rFonts w:ascii="Arial" w:hAnsi="Arial" w:cs="Arial"/>
          <w:sz w:val="22"/>
          <w:szCs w:val="22"/>
        </w:rPr>
      </w:pPr>
      <w:r w:rsidRPr="002A0890">
        <w:rPr>
          <w:rFonts w:ascii="Arial" w:hAnsi="Arial" w:cs="Arial"/>
          <w:sz w:val="22"/>
          <w:szCs w:val="22"/>
        </w:rPr>
        <w:t xml:space="preserve">v sodelovanju z Mestno občino Nova Gorica obeležitev 25 letnice delovanja Društva za pomoč osebam s posebnimi potrebami Stara Gora in povabilom vseh tistih, ki so kakorkoli prispevali za ohranitev in delovanje posebnih programov v Stari Gori. </w:t>
      </w:r>
    </w:p>
    <w:p w14:paraId="5BC63678" w14:textId="77777777" w:rsidR="004F2F15" w:rsidRPr="002A0890" w:rsidRDefault="004F2F15" w:rsidP="004F2F15">
      <w:pPr>
        <w:suppressAutoHyphens/>
        <w:autoSpaceDN w:val="0"/>
        <w:ind w:left="1440"/>
        <w:jc w:val="both"/>
        <w:textAlignment w:val="baseline"/>
        <w:rPr>
          <w:rFonts w:ascii="Arial" w:eastAsia="Arial" w:hAnsi="Arial" w:cs="Arial"/>
          <w:sz w:val="22"/>
          <w:szCs w:val="22"/>
          <w:shd w:val="clear" w:color="auto" w:fill="FF0000"/>
          <w:lang w:eastAsia="zh-CN" w:bidi="hi-IN"/>
        </w:rPr>
      </w:pPr>
    </w:p>
    <w:p w14:paraId="0430B6F8" w14:textId="731EDBF5" w:rsidR="00D01E67" w:rsidRPr="002A0890" w:rsidRDefault="00D01E67" w:rsidP="006A3940">
      <w:pPr>
        <w:jc w:val="both"/>
        <w:rPr>
          <w:rFonts w:ascii="Arial" w:eastAsia="Calibri" w:hAnsi="Arial" w:cs="Arial"/>
          <w:sz w:val="22"/>
          <w:szCs w:val="22"/>
        </w:rPr>
      </w:pPr>
      <w:r w:rsidRPr="002A0890">
        <w:rPr>
          <w:rFonts w:ascii="Arial" w:eastAsia="Calibri" w:hAnsi="Arial" w:cs="Arial"/>
          <w:sz w:val="22"/>
          <w:szCs w:val="22"/>
        </w:rPr>
        <w:t>ŠENT</w:t>
      </w:r>
      <w:r w:rsidR="006A3940" w:rsidRPr="002A0890">
        <w:rPr>
          <w:rFonts w:ascii="Arial" w:eastAsia="Calibri" w:hAnsi="Arial" w:cs="Arial"/>
          <w:sz w:val="22"/>
          <w:szCs w:val="22"/>
        </w:rPr>
        <w:t xml:space="preserve"> je </w:t>
      </w:r>
      <w:r w:rsidRPr="002A0890">
        <w:rPr>
          <w:rFonts w:ascii="Arial" w:eastAsia="Calibri" w:hAnsi="Arial" w:cs="Arial"/>
          <w:sz w:val="22"/>
          <w:szCs w:val="22"/>
        </w:rPr>
        <w:t>organiz</w:t>
      </w:r>
      <w:r w:rsidR="006A3940" w:rsidRPr="002A0890">
        <w:rPr>
          <w:rFonts w:ascii="Arial" w:eastAsia="Calibri" w:hAnsi="Arial" w:cs="Arial"/>
          <w:sz w:val="22"/>
          <w:szCs w:val="22"/>
        </w:rPr>
        <w:t>iral</w:t>
      </w:r>
      <w:r w:rsidRPr="002A0890">
        <w:rPr>
          <w:rFonts w:ascii="Arial" w:eastAsia="Calibri" w:hAnsi="Arial" w:cs="Arial"/>
          <w:sz w:val="22"/>
          <w:szCs w:val="22"/>
        </w:rPr>
        <w:t xml:space="preserve"> nogometn</w:t>
      </w:r>
      <w:r w:rsidR="006A3940" w:rsidRPr="002A0890">
        <w:rPr>
          <w:rFonts w:ascii="Arial" w:eastAsia="Calibri" w:hAnsi="Arial" w:cs="Arial"/>
          <w:sz w:val="22"/>
          <w:szCs w:val="22"/>
        </w:rPr>
        <w:t xml:space="preserve">i </w:t>
      </w:r>
      <w:r w:rsidRPr="002A0890">
        <w:rPr>
          <w:rFonts w:ascii="Arial" w:eastAsia="Calibri" w:hAnsi="Arial" w:cs="Arial"/>
          <w:sz w:val="22"/>
          <w:szCs w:val="22"/>
        </w:rPr>
        <w:t xml:space="preserve">turnir </w:t>
      </w:r>
      <w:r w:rsidR="006A3940" w:rsidRPr="002A0890">
        <w:rPr>
          <w:rFonts w:ascii="Arial" w:eastAsia="Calibri" w:hAnsi="Arial" w:cs="Arial"/>
          <w:sz w:val="22"/>
          <w:szCs w:val="22"/>
        </w:rPr>
        <w:t>»</w:t>
      </w:r>
      <w:r w:rsidRPr="002A0890">
        <w:rPr>
          <w:rFonts w:ascii="Arial" w:eastAsia="Calibri" w:hAnsi="Arial" w:cs="Arial"/>
          <w:sz w:val="22"/>
          <w:szCs w:val="22"/>
        </w:rPr>
        <w:t>Z žogo nad stigmo</w:t>
      </w:r>
      <w:r w:rsidR="006A3940" w:rsidRPr="002A0890">
        <w:rPr>
          <w:rFonts w:ascii="Arial" w:eastAsia="Calibri" w:hAnsi="Arial" w:cs="Arial"/>
          <w:sz w:val="22"/>
          <w:szCs w:val="22"/>
        </w:rPr>
        <w:t xml:space="preserve">«, z namenom </w:t>
      </w:r>
      <w:r w:rsidRPr="002A0890">
        <w:rPr>
          <w:rFonts w:ascii="Arial" w:eastAsia="Calibri" w:hAnsi="Arial" w:cs="Arial"/>
          <w:sz w:val="22"/>
          <w:szCs w:val="22"/>
        </w:rPr>
        <w:t>vključevanj</w:t>
      </w:r>
      <w:r w:rsidR="006A3940" w:rsidRPr="002A0890">
        <w:rPr>
          <w:rFonts w:ascii="Arial" w:eastAsia="Calibri" w:hAnsi="Arial" w:cs="Arial"/>
          <w:sz w:val="22"/>
          <w:szCs w:val="22"/>
        </w:rPr>
        <w:t>a</w:t>
      </w:r>
      <w:r w:rsidRPr="002A0890">
        <w:rPr>
          <w:rFonts w:ascii="Arial" w:eastAsia="Calibri" w:hAnsi="Arial" w:cs="Arial"/>
          <w:sz w:val="22"/>
          <w:szCs w:val="22"/>
        </w:rPr>
        <w:t xml:space="preserve"> in povezovanj</w:t>
      </w:r>
      <w:r w:rsidR="006A3940" w:rsidRPr="002A0890">
        <w:rPr>
          <w:rFonts w:ascii="Arial" w:eastAsia="Calibri" w:hAnsi="Arial" w:cs="Arial"/>
          <w:sz w:val="22"/>
          <w:szCs w:val="22"/>
        </w:rPr>
        <w:t>a</w:t>
      </w:r>
      <w:r w:rsidRPr="002A0890">
        <w:rPr>
          <w:rFonts w:ascii="Arial" w:eastAsia="Calibri" w:hAnsi="Arial" w:cs="Arial"/>
          <w:sz w:val="22"/>
          <w:szCs w:val="22"/>
        </w:rPr>
        <w:t xml:space="preserve"> uporabnikov v </w:t>
      </w:r>
      <w:r w:rsidR="006A3940" w:rsidRPr="002A0890">
        <w:rPr>
          <w:rFonts w:ascii="Arial" w:eastAsia="Calibri" w:hAnsi="Arial" w:cs="Arial"/>
          <w:sz w:val="22"/>
          <w:szCs w:val="22"/>
        </w:rPr>
        <w:t>G</w:t>
      </w:r>
      <w:r w:rsidRPr="002A0890">
        <w:rPr>
          <w:rFonts w:ascii="Arial" w:eastAsia="Calibri" w:hAnsi="Arial" w:cs="Arial"/>
          <w:sz w:val="22"/>
          <w:szCs w:val="22"/>
        </w:rPr>
        <w:t>oriški regiji in izven</w:t>
      </w:r>
      <w:r w:rsidR="006A3940" w:rsidRPr="002A0890">
        <w:rPr>
          <w:rFonts w:ascii="Arial" w:eastAsia="Calibri" w:hAnsi="Arial" w:cs="Arial"/>
          <w:sz w:val="22"/>
          <w:szCs w:val="22"/>
        </w:rPr>
        <w:t>. Turnirja se je udeležilo</w:t>
      </w:r>
      <w:r w:rsidRPr="002A0890">
        <w:rPr>
          <w:rFonts w:ascii="Arial" w:eastAsia="Calibri" w:hAnsi="Arial" w:cs="Arial"/>
          <w:sz w:val="22"/>
          <w:szCs w:val="22"/>
        </w:rPr>
        <w:t xml:space="preserve"> 100 udeležencev.</w:t>
      </w:r>
      <w:r w:rsidR="006A3940" w:rsidRPr="002A0890">
        <w:rPr>
          <w:rFonts w:ascii="Arial" w:eastAsia="Calibri" w:hAnsi="Arial" w:cs="Arial"/>
          <w:sz w:val="22"/>
          <w:szCs w:val="22"/>
        </w:rPr>
        <w:t xml:space="preserve"> Organizirali so tudi </w:t>
      </w:r>
      <w:r w:rsidRPr="002A0890">
        <w:rPr>
          <w:rFonts w:ascii="Arial" w:eastAsia="Calibri" w:hAnsi="Arial" w:cs="Arial"/>
          <w:sz w:val="22"/>
          <w:szCs w:val="22"/>
        </w:rPr>
        <w:t>pink ponk turnirja za celotno lokalno skupnost</w:t>
      </w:r>
      <w:r w:rsidR="006A3940" w:rsidRPr="002A0890">
        <w:rPr>
          <w:rFonts w:ascii="Arial" w:eastAsia="Calibri" w:hAnsi="Arial" w:cs="Arial"/>
          <w:sz w:val="22"/>
          <w:szCs w:val="22"/>
        </w:rPr>
        <w:t xml:space="preserve"> v </w:t>
      </w:r>
      <w:r w:rsidRPr="002A0890">
        <w:rPr>
          <w:rFonts w:ascii="Arial" w:eastAsia="Calibri" w:hAnsi="Arial" w:cs="Arial"/>
          <w:sz w:val="22"/>
          <w:szCs w:val="22"/>
        </w:rPr>
        <w:t>maj</w:t>
      </w:r>
      <w:r w:rsidR="006A3940" w:rsidRPr="002A0890">
        <w:rPr>
          <w:rFonts w:ascii="Arial" w:eastAsia="Calibri" w:hAnsi="Arial" w:cs="Arial"/>
          <w:sz w:val="22"/>
          <w:szCs w:val="22"/>
        </w:rPr>
        <w:t>u</w:t>
      </w:r>
      <w:r w:rsidRPr="002A0890">
        <w:rPr>
          <w:rFonts w:ascii="Arial" w:eastAsia="Calibri" w:hAnsi="Arial" w:cs="Arial"/>
          <w:sz w:val="22"/>
          <w:szCs w:val="22"/>
        </w:rPr>
        <w:t xml:space="preserve"> 2022.</w:t>
      </w:r>
      <w:r w:rsidR="006A3940" w:rsidRPr="002A0890">
        <w:rPr>
          <w:rFonts w:ascii="Arial" w:eastAsia="Calibri" w:hAnsi="Arial" w:cs="Arial"/>
          <w:sz w:val="22"/>
          <w:szCs w:val="22"/>
        </w:rPr>
        <w:t xml:space="preserve"> V okviru vseh štirih programov, ki jih izvajajo v lokalni skupnosti, so vključenim skupinam omogočili rekreacijo omogočili uporabnikom rekreacijo</w:t>
      </w:r>
      <w:r w:rsidRPr="002A0890">
        <w:rPr>
          <w:rFonts w:ascii="Arial" w:eastAsia="Calibri" w:hAnsi="Arial" w:cs="Arial"/>
          <w:sz w:val="22"/>
          <w:szCs w:val="22"/>
        </w:rPr>
        <w:t xml:space="preserve"> (nogomet, pohodi, pink-pon</w:t>
      </w:r>
      <w:r w:rsidR="00A70990" w:rsidRPr="002A0890">
        <w:rPr>
          <w:rFonts w:ascii="Arial" w:eastAsia="Calibri" w:hAnsi="Arial" w:cs="Arial"/>
          <w:sz w:val="22"/>
          <w:szCs w:val="22"/>
        </w:rPr>
        <w:t>k</w:t>
      </w:r>
      <w:r w:rsidRPr="002A0890">
        <w:rPr>
          <w:rFonts w:ascii="Arial" w:eastAsia="Calibri" w:hAnsi="Arial" w:cs="Arial"/>
          <w:sz w:val="22"/>
          <w:szCs w:val="22"/>
        </w:rPr>
        <w:t>).</w:t>
      </w:r>
    </w:p>
    <w:p w14:paraId="7DC3FA33" w14:textId="77777777" w:rsidR="00A70990" w:rsidRPr="002A0890" w:rsidRDefault="00A70990" w:rsidP="006A3940">
      <w:pPr>
        <w:jc w:val="both"/>
        <w:rPr>
          <w:rFonts w:ascii="Arial" w:eastAsia="Calibri" w:hAnsi="Arial" w:cs="Arial"/>
          <w:sz w:val="22"/>
          <w:szCs w:val="22"/>
        </w:rPr>
      </w:pPr>
    </w:p>
    <w:p w14:paraId="5981A825" w14:textId="25F5DCFE" w:rsidR="008442BE" w:rsidRPr="002A0890" w:rsidRDefault="006A3940" w:rsidP="006A3940">
      <w:pPr>
        <w:jc w:val="both"/>
        <w:rPr>
          <w:rFonts w:ascii="Arial" w:hAnsi="Arial" w:cs="Arial"/>
          <w:sz w:val="22"/>
          <w:szCs w:val="22"/>
        </w:rPr>
      </w:pPr>
      <w:r w:rsidRPr="002A0890">
        <w:rPr>
          <w:rFonts w:ascii="Arial" w:hAnsi="Arial" w:cs="Arial"/>
          <w:sz w:val="22"/>
          <w:szCs w:val="22"/>
        </w:rPr>
        <w:t>V Društvo vojnih invalidov severne primorske so v okviru programa »</w:t>
      </w:r>
      <w:r w:rsidR="008442BE" w:rsidRPr="002A0890">
        <w:rPr>
          <w:rFonts w:ascii="Arial" w:hAnsi="Arial" w:cs="Arial"/>
          <w:sz w:val="22"/>
          <w:szCs w:val="22"/>
        </w:rPr>
        <w:t>Skrb za zdravje vojnih invalidov z rekreacijo</w:t>
      </w:r>
      <w:r w:rsidRPr="002A0890">
        <w:rPr>
          <w:rFonts w:ascii="Arial" w:hAnsi="Arial" w:cs="Arial"/>
          <w:sz w:val="22"/>
          <w:szCs w:val="22"/>
        </w:rPr>
        <w:t xml:space="preserve">« vojnim invalidom organizirali rekreacijo in jim tako omogočili </w:t>
      </w:r>
      <w:r w:rsidR="008442BE" w:rsidRPr="002A0890">
        <w:rPr>
          <w:rFonts w:ascii="Arial" w:hAnsi="Arial" w:cs="Arial"/>
          <w:sz w:val="22"/>
          <w:szCs w:val="22"/>
        </w:rPr>
        <w:t>ohranjanje psihofizične kondicije oziroma</w:t>
      </w:r>
      <w:r w:rsidR="00701826" w:rsidRPr="002A0890">
        <w:rPr>
          <w:rFonts w:ascii="Arial" w:hAnsi="Arial" w:cs="Arial"/>
          <w:sz w:val="22"/>
          <w:szCs w:val="22"/>
        </w:rPr>
        <w:t xml:space="preserve"> poskrbeli, </w:t>
      </w:r>
      <w:r w:rsidR="008442BE" w:rsidRPr="002A0890">
        <w:rPr>
          <w:rFonts w:ascii="Arial" w:hAnsi="Arial" w:cs="Arial"/>
          <w:sz w:val="22"/>
          <w:szCs w:val="22"/>
        </w:rPr>
        <w:t>da so aktivni in ostanejo v dobri formi, kar prispeva k dobremu počutju in ohranitvi zdravja. Cilja programa sta bila, da postane rekreacija pomemben del življenja vojnih invalidov in da bi se za rekreacijo odločilo čim več vojnih invalidov.</w:t>
      </w:r>
    </w:p>
    <w:p w14:paraId="4A1BDE14" w14:textId="77777777" w:rsidR="00EB50A5" w:rsidRPr="002A0890" w:rsidRDefault="00EB50A5" w:rsidP="00EB50A5">
      <w:pPr>
        <w:jc w:val="both"/>
        <w:rPr>
          <w:rFonts w:ascii="Arial" w:eastAsia="Calibri" w:hAnsi="Arial" w:cs="Arial"/>
          <w:color w:val="00B050"/>
          <w:sz w:val="22"/>
          <w:szCs w:val="22"/>
        </w:rPr>
      </w:pPr>
    </w:p>
    <w:p w14:paraId="3D6E9A4A" w14:textId="6639D06B" w:rsidR="000A1886" w:rsidRPr="002A0890" w:rsidRDefault="00EB50A5" w:rsidP="00EB50A5">
      <w:pPr>
        <w:jc w:val="both"/>
        <w:rPr>
          <w:rFonts w:ascii="Arial" w:eastAsia="Calibri" w:hAnsi="Arial" w:cs="Arial"/>
          <w:sz w:val="22"/>
          <w:szCs w:val="22"/>
        </w:rPr>
      </w:pPr>
      <w:r w:rsidRPr="002A0890">
        <w:rPr>
          <w:rFonts w:ascii="Arial" w:eastAsia="Calibri" w:hAnsi="Arial" w:cs="Arial"/>
          <w:sz w:val="22"/>
          <w:szCs w:val="22"/>
        </w:rPr>
        <w:t>Društvo UNITRI o</w:t>
      </w:r>
      <w:r w:rsidR="000A1886" w:rsidRPr="002A0890">
        <w:rPr>
          <w:rFonts w:ascii="Arial" w:eastAsia="Calibri" w:hAnsi="Arial" w:cs="Arial"/>
          <w:sz w:val="22"/>
          <w:szCs w:val="22"/>
        </w:rPr>
        <w:t>rganizira</w:t>
      </w:r>
      <w:r w:rsidRPr="002A0890">
        <w:rPr>
          <w:rFonts w:ascii="Arial" w:eastAsia="Calibri" w:hAnsi="Arial" w:cs="Arial"/>
          <w:sz w:val="22"/>
          <w:szCs w:val="22"/>
        </w:rPr>
        <w:t xml:space="preserve"> </w:t>
      </w:r>
      <w:r w:rsidR="000A1886" w:rsidRPr="002A0890">
        <w:rPr>
          <w:rFonts w:ascii="Arial" w:eastAsia="Calibri" w:hAnsi="Arial" w:cs="Arial"/>
          <w:sz w:val="22"/>
          <w:szCs w:val="22"/>
        </w:rPr>
        <w:t xml:space="preserve">rekreacijsko – športne in kulturne dogodke po letnem programu. ( V letu 2022 so izdali obsežen zbornik ob 30. obletnici UNITRI, pripravili več kulturnih dogodkov na to temo, različne razstave </w:t>
      </w:r>
      <w:r w:rsidRPr="002A0890">
        <w:rPr>
          <w:rFonts w:ascii="Arial" w:eastAsia="Calibri" w:hAnsi="Arial" w:cs="Arial"/>
          <w:sz w:val="22"/>
          <w:szCs w:val="22"/>
        </w:rPr>
        <w:t>itd.)</w:t>
      </w:r>
      <w:r w:rsidR="000A1886" w:rsidRPr="002A0890">
        <w:rPr>
          <w:rFonts w:ascii="Arial" w:eastAsia="Calibri" w:hAnsi="Arial" w:cs="Arial"/>
          <w:sz w:val="22"/>
          <w:szCs w:val="22"/>
        </w:rPr>
        <w:t>. Organizirani so bili tematski pohodi, rekreacijske plesne dejavnosti, nordijska hoja, različne vrste vadbe</w:t>
      </w:r>
      <w:r w:rsidRPr="002A0890">
        <w:rPr>
          <w:rFonts w:ascii="Arial" w:eastAsia="Calibri" w:hAnsi="Arial" w:cs="Arial"/>
          <w:sz w:val="22"/>
          <w:szCs w:val="22"/>
        </w:rPr>
        <w:t>.</w:t>
      </w:r>
      <w:r w:rsidR="000A1886" w:rsidRPr="002A0890">
        <w:rPr>
          <w:rFonts w:ascii="Arial" w:eastAsia="Calibri" w:hAnsi="Arial" w:cs="Arial"/>
          <w:sz w:val="22"/>
          <w:szCs w:val="22"/>
        </w:rPr>
        <w:t xml:space="preserve"> </w:t>
      </w:r>
    </w:p>
    <w:p w14:paraId="77EDEA9B" w14:textId="77777777" w:rsidR="000A1886" w:rsidRPr="002A0890" w:rsidRDefault="000A1886" w:rsidP="000A1886">
      <w:pPr>
        <w:jc w:val="both"/>
        <w:rPr>
          <w:rFonts w:ascii="Arial" w:hAnsi="Arial" w:cs="Arial"/>
          <w:snapToGrid w:val="0"/>
          <w:sz w:val="22"/>
          <w:szCs w:val="22"/>
        </w:rPr>
      </w:pPr>
    </w:p>
    <w:p w14:paraId="1DB4501F" w14:textId="5BC99B66" w:rsidR="000A1886" w:rsidRPr="002A0890" w:rsidRDefault="00EB50A5" w:rsidP="000A1886">
      <w:pPr>
        <w:jc w:val="both"/>
        <w:rPr>
          <w:rFonts w:ascii="Arial" w:hAnsi="Arial" w:cs="Arial"/>
          <w:snapToGrid w:val="0"/>
          <w:sz w:val="22"/>
          <w:szCs w:val="22"/>
        </w:rPr>
      </w:pPr>
      <w:r w:rsidRPr="002A0890">
        <w:rPr>
          <w:rFonts w:ascii="Arial" w:hAnsi="Arial" w:cs="Arial"/>
          <w:snapToGrid w:val="0"/>
          <w:sz w:val="22"/>
          <w:szCs w:val="22"/>
        </w:rPr>
        <w:t xml:space="preserve">Društvo Ko-RAK.si je </w:t>
      </w:r>
      <w:r w:rsidR="000A1886" w:rsidRPr="002A0890">
        <w:rPr>
          <w:rFonts w:ascii="Arial" w:hAnsi="Arial" w:cs="Arial"/>
          <w:snapToGrid w:val="0"/>
          <w:sz w:val="22"/>
          <w:szCs w:val="22"/>
        </w:rPr>
        <w:t>1.10. končno (po dolgem času zaradi pandemije COVID-19) organiziral 8. Goriški tek in hojo za upanje – dobrodelni dogodek, s katerim se je zbiralo sredstva za onkološki oddelek Splošne bolnišnice Franca Derganca Nova Gorica. Trase so bile prilagojene tudi za uporabnike invalidskih vozičkov.</w:t>
      </w:r>
    </w:p>
    <w:p w14:paraId="25E6A3CC" w14:textId="3AAB3161" w:rsidR="000A1886" w:rsidRPr="002A0890" w:rsidRDefault="000A1886" w:rsidP="000A1886">
      <w:pPr>
        <w:jc w:val="both"/>
        <w:rPr>
          <w:rFonts w:ascii="Arial" w:eastAsia="Calibri" w:hAnsi="Arial" w:cs="Arial"/>
          <w:sz w:val="22"/>
          <w:szCs w:val="22"/>
        </w:rPr>
      </w:pPr>
      <w:r w:rsidRPr="002A0890">
        <w:rPr>
          <w:rFonts w:ascii="Arial" w:eastAsia="Calibri" w:hAnsi="Arial" w:cs="Arial"/>
          <w:sz w:val="22"/>
          <w:szCs w:val="22"/>
        </w:rPr>
        <w:t xml:space="preserve">Kot partner so preko celega leta sodelovali pri projektu </w:t>
      </w:r>
      <w:r w:rsidR="00EB50A5" w:rsidRPr="002A0890">
        <w:rPr>
          <w:rFonts w:ascii="Arial" w:eastAsia="Calibri" w:hAnsi="Arial" w:cs="Arial"/>
          <w:sz w:val="22"/>
          <w:szCs w:val="22"/>
        </w:rPr>
        <w:t>»</w:t>
      </w:r>
      <w:r w:rsidRPr="002A0890">
        <w:rPr>
          <w:rFonts w:ascii="Arial" w:eastAsia="Calibri" w:hAnsi="Arial" w:cs="Arial"/>
          <w:sz w:val="22"/>
          <w:szCs w:val="22"/>
        </w:rPr>
        <w:t>Vsi cvetovi bodočnosti so v semenu sedanjosti</w:t>
      </w:r>
      <w:r w:rsidR="00EB50A5" w:rsidRPr="002A0890">
        <w:rPr>
          <w:rFonts w:ascii="Arial" w:eastAsia="Calibri" w:hAnsi="Arial" w:cs="Arial"/>
          <w:sz w:val="22"/>
          <w:szCs w:val="22"/>
        </w:rPr>
        <w:t>«</w:t>
      </w:r>
      <w:r w:rsidRPr="002A0890">
        <w:rPr>
          <w:rFonts w:ascii="Arial" w:eastAsia="Calibri" w:hAnsi="Arial" w:cs="Arial"/>
          <w:sz w:val="22"/>
          <w:szCs w:val="22"/>
        </w:rPr>
        <w:t>, s katerim se pod okriljem LAS urejata SReČNA hiša na Fobškem kalu in predvsem okoliški gozd, ki je namenjen programom za ranljive skupine in na splošno za vse, ki želijo storiti kaj dobrega za svoje zdravje.</w:t>
      </w:r>
    </w:p>
    <w:p w14:paraId="5E1C828F" w14:textId="77777777" w:rsidR="005B5FE0" w:rsidRPr="002A0890" w:rsidRDefault="005B5FE0" w:rsidP="003B06D1">
      <w:pPr>
        <w:jc w:val="both"/>
        <w:rPr>
          <w:rFonts w:ascii="Arial" w:hAnsi="Arial" w:cs="Arial"/>
          <w:b/>
          <w:sz w:val="22"/>
          <w:szCs w:val="22"/>
          <w:lang w:eastAsia="en-US"/>
        </w:rPr>
      </w:pPr>
    </w:p>
    <w:p w14:paraId="0907C4D0" w14:textId="77777777" w:rsidR="009A3C58" w:rsidRPr="002A0890" w:rsidRDefault="009A3C58" w:rsidP="003B06D1">
      <w:pPr>
        <w:jc w:val="both"/>
        <w:rPr>
          <w:rFonts w:ascii="Arial" w:hAnsi="Arial" w:cs="Arial"/>
          <w:b/>
          <w:sz w:val="22"/>
          <w:szCs w:val="22"/>
          <w:lang w:eastAsia="en-US"/>
        </w:rPr>
      </w:pPr>
    </w:p>
    <w:p w14:paraId="06C9901A" w14:textId="77777777" w:rsidR="00087D17" w:rsidRPr="002A0890" w:rsidRDefault="004F3BF9" w:rsidP="003B06D1">
      <w:pPr>
        <w:jc w:val="both"/>
        <w:rPr>
          <w:rFonts w:ascii="Arial" w:hAnsi="Arial" w:cs="Arial"/>
          <w:b/>
          <w:sz w:val="22"/>
          <w:szCs w:val="22"/>
          <w:lang w:eastAsia="en-US"/>
        </w:rPr>
      </w:pPr>
      <w:r w:rsidRPr="002A0890">
        <w:rPr>
          <w:rFonts w:ascii="Arial" w:hAnsi="Arial" w:cs="Arial"/>
          <w:b/>
          <w:sz w:val="22"/>
          <w:szCs w:val="22"/>
          <w:lang w:eastAsia="en-US"/>
        </w:rPr>
        <w:t>ZAKLJUČEK</w:t>
      </w:r>
    </w:p>
    <w:p w14:paraId="7DA9FB5A" w14:textId="77777777" w:rsidR="004F3BF9" w:rsidRPr="002A0890" w:rsidRDefault="004F3BF9" w:rsidP="003B06D1">
      <w:pPr>
        <w:jc w:val="both"/>
        <w:rPr>
          <w:rFonts w:ascii="Arial" w:hAnsi="Arial" w:cs="Arial"/>
          <w:b/>
          <w:sz w:val="22"/>
          <w:szCs w:val="22"/>
          <w:lang w:eastAsia="en-US"/>
        </w:rPr>
      </w:pPr>
    </w:p>
    <w:p w14:paraId="7D1C9797" w14:textId="1BDDAB94" w:rsidR="00244A0C" w:rsidRPr="002A0890" w:rsidRDefault="00AA4EB2" w:rsidP="00244A0C">
      <w:pPr>
        <w:jc w:val="both"/>
        <w:rPr>
          <w:rFonts w:ascii="Arial" w:hAnsi="Arial" w:cs="Arial"/>
          <w:sz w:val="22"/>
          <w:szCs w:val="22"/>
        </w:rPr>
      </w:pPr>
      <w:r w:rsidRPr="002A0890">
        <w:rPr>
          <w:rFonts w:ascii="Arial" w:hAnsi="Arial" w:cs="Arial"/>
          <w:sz w:val="22"/>
          <w:szCs w:val="22"/>
          <w:lang w:eastAsia="en-US"/>
        </w:rPr>
        <w:t>V p</w:t>
      </w:r>
      <w:r w:rsidR="00FE5D3A" w:rsidRPr="002A0890">
        <w:rPr>
          <w:rFonts w:ascii="Arial" w:hAnsi="Arial" w:cs="Arial"/>
          <w:sz w:val="22"/>
          <w:szCs w:val="22"/>
          <w:lang w:eastAsia="en-US"/>
        </w:rPr>
        <w:t xml:space="preserve">oročilo o </w:t>
      </w:r>
      <w:r w:rsidR="00EC04F4" w:rsidRPr="002A0890">
        <w:rPr>
          <w:rFonts w:ascii="Arial" w:hAnsi="Arial" w:cs="Arial"/>
          <w:sz w:val="22"/>
          <w:szCs w:val="22"/>
          <w:lang w:eastAsia="en-US"/>
        </w:rPr>
        <w:t xml:space="preserve">izvajanju aktivnosti iz SND </w:t>
      </w:r>
      <w:r w:rsidRPr="002A0890">
        <w:rPr>
          <w:rFonts w:ascii="Arial" w:hAnsi="Arial" w:cs="Arial"/>
          <w:sz w:val="22"/>
          <w:szCs w:val="22"/>
          <w:lang w:eastAsia="en-US"/>
        </w:rPr>
        <w:t xml:space="preserve">smo </w:t>
      </w:r>
      <w:r w:rsidR="00EC04F4" w:rsidRPr="002A0890">
        <w:rPr>
          <w:rFonts w:ascii="Arial" w:hAnsi="Arial" w:cs="Arial"/>
          <w:sz w:val="22"/>
          <w:szCs w:val="22"/>
          <w:lang w:eastAsia="en-US"/>
        </w:rPr>
        <w:t>vključili ti</w:t>
      </w:r>
      <w:r w:rsidRPr="002A0890">
        <w:rPr>
          <w:rFonts w:ascii="Arial" w:hAnsi="Arial" w:cs="Arial"/>
          <w:sz w:val="22"/>
          <w:szCs w:val="22"/>
          <w:lang w:eastAsia="en-US"/>
        </w:rPr>
        <w:t>ste</w:t>
      </w:r>
      <w:r w:rsidR="00EC04F4" w:rsidRPr="002A0890">
        <w:rPr>
          <w:rFonts w:ascii="Arial" w:hAnsi="Arial" w:cs="Arial"/>
          <w:sz w:val="22"/>
          <w:szCs w:val="22"/>
          <w:lang w:eastAsia="en-US"/>
        </w:rPr>
        <w:t xml:space="preserve"> aktivnosti, ki so bile izvedene v letu 202</w:t>
      </w:r>
      <w:r w:rsidR="003A0DFD" w:rsidRPr="002A0890">
        <w:rPr>
          <w:rFonts w:ascii="Arial" w:hAnsi="Arial" w:cs="Arial"/>
          <w:sz w:val="22"/>
          <w:szCs w:val="22"/>
          <w:lang w:eastAsia="en-US"/>
        </w:rPr>
        <w:t>2</w:t>
      </w:r>
      <w:r w:rsidRPr="002A0890">
        <w:rPr>
          <w:rFonts w:ascii="Arial" w:hAnsi="Arial" w:cs="Arial"/>
          <w:sz w:val="22"/>
          <w:szCs w:val="22"/>
          <w:lang w:eastAsia="en-US"/>
        </w:rPr>
        <w:t>.</w:t>
      </w:r>
      <w:r w:rsidR="00EC04F4" w:rsidRPr="002A0890">
        <w:rPr>
          <w:rFonts w:ascii="Arial" w:hAnsi="Arial" w:cs="Arial"/>
          <w:sz w:val="22"/>
          <w:szCs w:val="22"/>
          <w:lang w:eastAsia="en-US"/>
        </w:rPr>
        <w:t xml:space="preserve"> </w:t>
      </w:r>
      <w:r w:rsidR="00701826" w:rsidRPr="002A0890">
        <w:rPr>
          <w:rFonts w:ascii="Arial" w:hAnsi="Arial" w:cs="Arial"/>
          <w:sz w:val="22"/>
          <w:szCs w:val="22"/>
          <w:lang w:eastAsia="en-US"/>
        </w:rPr>
        <w:t xml:space="preserve">Tudi v letu 2022 je </w:t>
      </w:r>
      <w:r w:rsidR="00EC04F4" w:rsidRPr="002A0890">
        <w:rPr>
          <w:rFonts w:ascii="Arial" w:hAnsi="Arial" w:cs="Arial"/>
          <w:sz w:val="22"/>
          <w:szCs w:val="22"/>
          <w:lang w:eastAsia="en-US"/>
        </w:rPr>
        <w:t xml:space="preserve">bilo na področju izenačevanja možnosti invalidov in njihovega aktivnega vključevanja v družbo veliko narejenega. </w:t>
      </w:r>
      <w:r w:rsidR="00244A0C" w:rsidRPr="002A0890">
        <w:rPr>
          <w:rFonts w:ascii="Arial" w:hAnsi="Arial" w:cs="Arial"/>
          <w:sz w:val="22"/>
          <w:szCs w:val="22"/>
        </w:rPr>
        <w:t xml:space="preserve">Skupaj z invalidskimi </w:t>
      </w:r>
      <w:r w:rsidR="00EC04F4" w:rsidRPr="002A0890">
        <w:rPr>
          <w:rFonts w:ascii="Arial" w:hAnsi="Arial" w:cs="Arial"/>
          <w:sz w:val="22"/>
          <w:szCs w:val="22"/>
        </w:rPr>
        <w:t>društvi</w:t>
      </w:r>
      <w:r w:rsidR="003D22D6" w:rsidRPr="002A0890">
        <w:rPr>
          <w:rFonts w:ascii="Arial" w:hAnsi="Arial" w:cs="Arial"/>
          <w:sz w:val="22"/>
          <w:szCs w:val="22"/>
        </w:rPr>
        <w:t xml:space="preserve"> </w:t>
      </w:r>
      <w:r w:rsidR="00EC04F4" w:rsidRPr="002A0890">
        <w:rPr>
          <w:rFonts w:ascii="Arial" w:hAnsi="Arial" w:cs="Arial"/>
          <w:sz w:val="22"/>
          <w:szCs w:val="22"/>
        </w:rPr>
        <w:t>in</w:t>
      </w:r>
      <w:r w:rsidR="003D22D6" w:rsidRPr="002A0890">
        <w:rPr>
          <w:rFonts w:ascii="Arial" w:hAnsi="Arial" w:cs="Arial"/>
          <w:sz w:val="22"/>
          <w:szCs w:val="22"/>
        </w:rPr>
        <w:t xml:space="preserve"> organizacijami (vlad</w:t>
      </w:r>
      <w:r w:rsidR="00244A0C" w:rsidRPr="002A0890">
        <w:rPr>
          <w:rFonts w:ascii="Arial" w:hAnsi="Arial" w:cs="Arial"/>
          <w:sz w:val="22"/>
          <w:szCs w:val="22"/>
        </w:rPr>
        <w:t xml:space="preserve">nimi </w:t>
      </w:r>
      <w:r w:rsidR="00EC04F4" w:rsidRPr="002A0890">
        <w:rPr>
          <w:rFonts w:ascii="Arial" w:hAnsi="Arial" w:cs="Arial"/>
          <w:sz w:val="22"/>
          <w:szCs w:val="22"/>
        </w:rPr>
        <w:t xml:space="preserve">ter </w:t>
      </w:r>
      <w:r w:rsidR="00244A0C" w:rsidRPr="002A0890">
        <w:rPr>
          <w:rFonts w:ascii="Arial" w:hAnsi="Arial" w:cs="Arial"/>
          <w:sz w:val="22"/>
          <w:szCs w:val="22"/>
        </w:rPr>
        <w:t>nevladnimi) str</w:t>
      </w:r>
      <w:r w:rsidR="003D22D6" w:rsidRPr="002A0890">
        <w:rPr>
          <w:rFonts w:ascii="Arial" w:hAnsi="Arial" w:cs="Arial"/>
          <w:sz w:val="22"/>
          <w:szCs w:val="22"/>
        </w:rPr>
        <w:t>e</w:t>
      </w:r>
      <w:r w:rsidR="00244A0C" w:rsidRPr="002A0890">
        <w:rPr>
          <w:rFonts w:ascii="Arial" w:hAnsi="Arial" w:cs="Arial"/>
          <w:sz w:val="22"/>
          <w:szCs w:val="22"/>
        </w:rPr>
        <w:t>mimo k povezovanju in medsebojnemu sodelovanju. Razumevanje njihovih specifičnih potreb je ključnega pomena pri hitri in učinkoviti odpravi o</w:t>
      </w:r>
      <w:r w:rsidR="003D22D6" w:rsidRPr="002A0890">
        <w:rPr>
          <w:rFonts w:ascii="Arial" w:hAnsi="Arial" w:cs="Arial"/>
          <w:sz w:val="22"/>
          <w:szCs w:val="22"/>
        </w:rPr>
        <w:t xml:space="preserve">vir v lokalnem okolju, bodisi tistih vezanih na fizično dostopnost ali dostopnost do </w:t>
      </w:r>
      <w:r w:rsidR="00223F11" w:rsidRPr="002A0890">
        <w:rPr>
          <w:rFonts w:ascii="Arial" w:hAnsi="Arial" w:cs="Arial"/>
          <w:sz w:val="22"/>
          <w:szCs w:val="22"/>
        </w:rPr>
        <w:t>informacij ter</w:t>
      </w:r>
      <w:r w:rsidR="00244A0C" w:rsidRPr="002A0890">
        <w:rPr>
          <w:rFonts w:ascii="Arial" w:hAnsi="Arial" w:cs="Arial"/>
          <w:sz w:val="22"/>
          <w:szCs w:val="22"/>
        </w:rPr>
        <w:t xml:space="preserve"> storitev. </w:t>
      </w:r>
      <w:r w:rsidR="00EC04F4" w:rsidRPr="002A0890">
        <w:rPr>
          <w:rFonts w:ascii="Arial" w:hAnsi="Arial" w:cs="Arial"/>
          <w:sz w:val="22"/>
          <w:szCs w:val="22"/>
        </w:rPr>
        <w:t xml:space="preserve">V </w:t>
      </w:r>
      <w:r w:rsidR="00244A0C" w:rsidRPr="002A0890">
        <w:rPr>
          <w:rFonts w:ascii="Arial" w:hAnsi="Arial" w:cs="Arial"/>
          <w:sz w:val="22"/>
          <w:szCs w:val="22"/>
        </w:rPr>
        <w:t xml:space="preserve">občinski upravi </w:t>
      </w:r>
      <w:r w:rsidR="00EC04F4" w:rsidRPr="002A0890">
        <w:rPr>
          <w:rFonts w:ascii="Arial" w:hAnsi="Arial" w:cs="Arial"/>
          <w:sz w:val="22"/>
          <w:szCs w:val="22"/>
        </w:rPr>
        <w:t xml:space="preserve">je </w:t>
      </w:r>
      <w:r w:rsidR="00244A0C" w:rsidRPr="002A0890">
        <w:rPr>
          <w:rFonts w:ascii="Arial" w:hAnsi="Arial" w:cs="Arial"/>
          <w:sz w:val="22"/>
          <w:szCs w:val="22"/>
        </w:rPr>
        <w:t>vse bolj prisotno zavedanje</w:t>
      </w:r>
      <w:r w:rsidR="00B37E82" w:rsidRPr="002A0890">
        <w:rPr>
          <w:rFonts w:ascii="Arial" w:hAnsi="Arial" w:cs="Arial"/>
          <w:sz w:val="22"/>
          <w:szCs w:val="22"/>
        </w:rPr>
        <w:t xml:space="preserve"> o pomembnosti vključevanja </w:t>
      </w:r>
      <w:r w:rsidR="009E2A56" w:rsidRPr="002A0890">
        <w:rPr>
          <w:rFonts w:ascii="Arial" w:hAnsi="Arial" w:cs="Arial"/>
          <w:sz w:val="22"/>
          <w:szCs w:val="22"/>
        </w:rPr>
        <w:t>omenjenih</w:t>
      </w:r>
      <w:r w:rsidR="00B37E82" w:rsidRPr="002A0890">
        <w:rPr>
          <w:rFonts w:ascii="Arial" w:hAnsi="Arial" w:cs="Arial"/>
          <w:sz w:val="22"/>
          <w:szCs w:val="22"/>
        </w:rPr>
        <w:t xml:space="preserve"> skupin</w:t>
      </w:r>
      <w:r w:rsidR="00244A0C" w:rsidRPr="002A0890">
        <w:rPr>
          <w:rFonts w:ascii="Arial" w:hAnsi="Arial" w:cs="Arial"/>
          <w:sz w:val="22"/>
          <w:szCs w:val="22"/>
        </w:rPr>
        <w:t xml:space="preserve"> pri načr</w:t>
      </w:r>
      <w:r w:rsidR="00EE6D07" w:rsidRPr="002A0890">
        <w:rPr>
          <w:rFonts w:ascii="Arial" w:hAnsi="Arial" w:cs="Arial"/>
          <w:sz w:val="22"/>
          <w:szCs w:val="22"/>
        </w:rPr>
        <w:t xml:space="preserve">tovanju projektov in investicij, kar potrjuje tudi </w:t>
      </w:r>
      <w:r w:rsidR="00EC04F4" w:rsidRPr="002A0890">
        <w:rPr>
          <w:rFonts w:ascii="Arial" w:hAnsi="Arial" w:cs="Arial"/>
          <w:sz w:val="22"/>
          <w:szCs w:val="22"/>
        </w:rPr>
        <w:t xml:space="preserve">izvedba nekaterih nalog in aktivnosti iz SND. </w:t>
      </w:r>
    </w:p>
    <w:p w14:paraId="4CF06B46" w14:textId="77777777" w:rsidR="002631FF" w:rsidRPr="002A0890" w:rsidRDefault="002631FF" w:rsidP="004F3BF9">
      <w:pPr>
        <w:jc w:val="both"/>
        <w:rPr>
          <w:rFonts w:ascii="Arial" w:hAnsi="Arial" w:cs="Arial"/>
          <w:sz w:val="22"/>
          <w:szCs w:val="22"/>
        </w:rPr>
      </w:pPr>
    </w:p>
    <w:p w14:paraId="0AABE668" w14:textId="77777777" w:rsidR="009A3C58" w:rsidRPr="002A0890" w:rsidRDefault="009A3C58" w:rsidP="004F3BF9">
      <w:pPr>
        <w:jc w:val="both"/>
        <w:rPr>
          <w:rFonts w:ascii="Arial" w:hAnsi="Arial" w:cs="Arial"/>
          <w:sz w:val="22"/>
          <w:szCs w:val="22"/>
        </w:rPr>
      </w:pPr>
    </w:p>
    <w:p w14:paraId="093B44B3" w14:textId="77777777" w:rsidR="009A3C58" w:rsidRPr="002A0890" w:rsidRDefault="00871235" w:rsidP="00871235">
      <w:pPr>
        <w:jc w:val="both"/>
        <w:rPr>
          <w:rFonts w:ascii="Arial" w:hAnsi="Arial" w:cs="Arial"/>
          <w:sz w:val="22"/>
          <w:szCs w:val="22"/>
        </w:rPr>
      </w:pPr>
      <w:r w:rsidRPr="002A0890">
        <w:rPr>
          <w:rFonts w:ascii="Arial" w:hAnsi="Arial" w:cs="Arial"/>
          <w:sz w:val="22"/>
          <w:szCs w:val="22"/>
        </w:rPr>
        <w:t>Gradivo</w:t>
      </w:r>
      <w:r w:rsidR="00244A0C" w:rsidRPr="002A0890">
        <w:rPr>
          <w:rFonts w:ascii="Arial" w:hAnsi="Arial" w:cs="Arial"/>
          <w:sz w:val="22"/>
          <w:szCs w:val="22"/>
        </w:rPr>
        <w:t xml:space="preserve"> pripravili</w:t>
      </w:r>
      <w:r w:rsidRPr="002A0890">
        <w:rPr>
          <w:rFonts w:ascii="Arial" w:hAnsi="Arial" w:cs="Arial"/>
          <w:sz w:val="22"/>
          <w:szCs w:val="22"/>
        </w:rPr>
        <w:t>:</w:t>
      </w:r>
      <w:r w:rsidR="009D338C" w:rsidRPr="002A0890">
        <w:rPr>
          <w:rFonts w:ascii="Arial" w:hAnsi="Arial" w:cs="Arial"/>
          <w:sz w:val="22"/>
          <w:szCs w:val="22"/>
        </w:rPr>
        <w:t xml:space="preserve"> </w:t>
      </w:r>
    </w:p>
    <w:p w14:paraId="5A837D7E" w14:textId="7FB2CBA4" w:rsidR="00244A0C" w:rsidRPr="002A0890" w:rsidRDefault="00244A0C" w:rsidP="00871235">
      <w:pPr>
        <w:jc w:val="both"/>
        <w:rPr>
          <w:rFonts w:ascii="Arial" w:hAnsi="Arial" w:cs="Arial"/>
          <w:sz w:val="22"/>
          <w:szCs w:val="22"/>
        </w:rPr>
      </w:pPr>
      <w:r w:rsidRPr="002A0890">
        <w:rPr>
          <w:rFonts w:ascii="Arial" w:hAnsi="Arial" w:cs="Arial"/>
          <w:sz w:val="22"/>
          <w:szCs w:val="22"/>
        </w:rPr>
        <w:t>Tamara Simčič (Oddelek za družbene dejavn</w:t>
      </w:r>
      <w:r w:rsidR="00871235" w:rsidRPr="002A0890">
        <w:rPr>
          <w:rFonts w:ascii="Arial" w:hAnsi="Arial" w:cs="Arial"/>
          <w:sz w:val="22"/>
          <w:szCs w:val="22"/>
        </w:rPr>
        <w:t>osti Mestne občine Nova Gorica)</w:t>
      </w:r>
      <w:r w:rsidR="009E7BF2" w:rsidRPr="002A0890">
        <w:rPr>
          <w:rFonts w:ascii="Arial" w:hAnsi="Arial" w:cs="Arial"/>
          <w:sz w:val="22"/>
          <w:szCs w:val="22"/>
        </w:rPr>
        <w:t xml:space="preserve"> v sodelovanju z oddelki občinske uprave, </w:t>
      </w:r>
      <w:r w:rsidR="00E56480" w:rsidRPr="002A0890">
        <w:rPr>
          <w:rFonts w:ascii="Arial" w:hAnsi="Arial" w:cs="Arial"/>
          <w:sz w:val="22"/>
          <w:szCs w:val="22"/>
        </w:rPr>
        <w:t>javni</w:t>
      </w:r>
      <w:r w:rsidR="009E7BF2" w:rsidRPr="002A0890">
        <w:rPr>
          <w:rFonts w:ascii="Arial" w:hAnsi="Arial" w:cs="Arial"/>
          <w:sz w:val="22"/>
          <w:szCs w:val="22"/>
        </w:rPr>
        <w:t>mi</w:t>
      </w:r>
      <w:r w:rsidR="00E56480" w:rsidRPr="002A0890">
        <w:rPr>
          <w:rFonts w:ascii="Arial" w:hAnsi="Arial" w:cs="Arial"/>
          <w:sz w:val="22"/>
          <w:szCs w:val="22"/>
        </w:rPr>
        <w:t xml:space="preserve"> zavodi, kateri</w:t>
      </w:r>
      <w:r w:rsidR="00482839" w:rsidRPr="002A0890">
        <w:rPr>
          <w:rFonts w:ascii="Arial" w:hAnsi="Arial" w:cs="Arial"/>
          <w:sz w:val="22"/>
          <w:szCs w:val="22"/>
        </w:rPr>
        <w:t>h</w:t>
      </w:r>
      <w:r w:rsidR="00E56480" w:rsidRPr="002A0890">
        <w:rPr>
          <w:rFonts w:ascii="Arial" w:hAnsi="Arial" w:cs="Arial"/>
          <w:sz w:val="22"/>
          <w:szCs w:val="22"/>
        </w:rPr>
        <w:t xml:space="preserve"> ustanoviteljica je </w:t>
      </w:r>
      <w:r w:rsidR="00B874BB" w:rsidRPr="002A0890">
        <w:rPr>
          <w:rFonts w:ascii="Arial" w:hAnsi="Arial" w:cs="Arial"/>
          <w:sz w:val="22"/>
          <w:szCs w:val="22"/>
        </w:rPr>
        <w:t>MONG</w:t>
      </w:r>
      <w:r w:rsidR="009E7BF2" w:rsidRPr="002A0890">
        <w:rPr>
          <w:rFonts w:ascii="Arial" w:hAnsi="Arial" w:cs="Arial"/>
          <w:sz w:val="22"/>
          <w:szCs w:val="22"/>
        </w:rPr>
        <w:t xml:space="preserve"> in </w:t>
      </w:r>
      <w:r w:rsidR="00C70D82" w:rsidRPr="002A0890">
        <w:rPr>
          <w:rFonts w:ascii="Arial" w:hAnsi="Arial" w:cs="Arial"/>
          <w:sz w:val="22"/>
          <w:szCs w:val="22"/>
        </w:rPr>
        <w:t xml:space="preserve">nekaterimi </w:t>
      </w:r>
      <w:r w:rsidR="009E7BF2" w:rsidRPr="002A0890">
        <w:rPr>
          <w:rFonts w:ascii="Arial" w:hAnsi="Arial" w:cs="Arial"/>
          <w:sz w:val="22"/>
          <w:szCs w:val="22"/>
        </w:rPr>
        <w:t>invalidskimi organizacijami</w:t>
      </w:r>
      <w:r w:rsidR="00A14803" w:rsidRPr="002A0890">
        <w:rPr>
          <w:rFonts w:ascii="Arial" w:hAnsi="Arial" w:cs="Arial"/>
          <w:sz w:val="22"/>
          <w:szCs w:val="22"/>
        </w:rPr>
        <w:t xml:space="preserve">. </w:t>
      </w:r>
    </w:p>
    <w:p w14:paraId="6D065346" w14:textId="77777777" w:rsidR="00A70990" w:rsidRPr="002A0890" w:rsidRDefault="00A70990" w:rsidP="00871235">
      <w:pPr>
        <w:jc w:val="both"/>
        <w:rPr>
          <w:rFonts w:ascii="Arial" w:hAnsi="Arial" w:cs="Arial"/>
          <w:sz w:val="22"/>
          <w:szCs w:val="22"/>
        </w:rPr>
      </w:pPr>
    </w:p>
    <w:p w14:paraId="1CBF9A0D" w14:textId="77777777" w:rsidR="00A70990" w:rsidRPr="002A0890" w:rsidRDefault="00A70990" w:rsidP="00871235">
      <w:pPr>
        <w:jc w:val="both"/>
        <w:rPr>
          <w:rFonts w:ascii="Arial" w:hAnsi="Arial" w:cs="Arial"/>
          <w:sz w:val="22"/>
          <w:szCs w:val="22"/>
        </w:rPr>
      </w:pPr>
    </w:p>
    <w:p w14:paraId="0A1583BA" w14:textId="77777777" w:rsidR="00A70990" w:rsidRPr="002A0890" w:rsidRDefault="00A70990" w:rsidP="00871235">
      <w:pPr>
        <w:jc w:val="both"/>
        <w:rPr>
          <w:rFonts w:ascii="Arial" w:hAnsi="Arial" w:cs="Arial"/>
          <w:sz w:val="22"/>
          <w:szCs w:val="22"/>
        </w:rPr>
      </w:pPr>
    </w:p>
    <w:p w14:paraId="09E24CE5" w14:textId="77777777" w:rsidR="00A70990" w:rsidRPr="002A0890" w:rsidRDefault="00A70990" w:rsidP="00871235">
      <w:pPr>
        <w:jc w:val="both"/>
        <w:rPr>
          <w:rFonts w:ascii="Arial" w:hAnsi="Arial" w:cs="Arial"/>
          <w:sz w:val="22"/>
          <w:szCs w:val="22"/>
        </w:rPr>
      </w:pPr>
    </w:p>
    <w:p w14:paraId="7F268B95" w14:textId="77777777" w:rsidR="00A70990" w:rsidRPr="002A0890" w:rsidRDefault="00A70990" w:rsidP="00871235">
      <w:pPr>
        <w:jc w:val="both"/>
        <w:rPr>
          <w:rFonts w:ascii="Arial" w:hAnsi="Arial" w:cs="Arial"/>
          <w:sz w:val="22"/>
          <w:szCs w:val="22"/>
        </w:rPr>
      </w:pPr>
    </w:p>
    <w:p w14:paraId="335200C0" w14:textId="77777777" w:rsidR="00A70990" w:rsidRPr="002A0890" w:rsidRDefault="00A70990" w:rsidP="00871235">
      <w:pPr>
        <w:jc w:val="both"/>
        <w:rPr>
          <w:rFonts w:ascii="Arial" w:hAnsi="Arial" w:cs="Arial"/>
          <w:sz w:val="22"/>
          <w:szCs w:val="22"/>
        </w:rPr>
      </w:pPr>
    </w:p>
    <w:p w14:paraId="78D73CB6" w14:textId="77777777" w:rsidR="00A70990" w:rsidRPr="002A0890" w:rsidRDefault="00A70990" w:rsidP="00871235">
      <w:pPr>
        <w:jc w:val="both"/>
        <w:rPr>
          <w:rFonts w:ascii="Arial" w:hAnsi="Arial" w:cs="Arial"/>
          <w:sz w:val="22"/>
          <w:szCs w:val="22"/>
        </w:rPr>
      </w:pPr>
    </w:p>
    <w:p w14:paraId="7CC2440E" w14:textId="77777777" w:rsidR="00A70990" w:rsidRPr="002A0890" w:rsidRDefault="00A70990" w:rsidP="00871235">
      <w:pPr>
        <w:jc w:val="both"/>
        <w:rPr>
          <w:rFonts w:ascii="Arial" w:hAnsi="Arial" w:cs="Arial"/>
          <w:sz w:val="22"/>
          <w:szCs w:val="22"/>
        </w:rPr>
      </w:pPr>
    </w:p>
    <w:p w14:paraId="4748012F" w14:textId="77777777" w:rsidR="00A70990" w:rsidRPr="002A0890" w:rsidRDefault="00A70990" w:rsidP="00871235">
      <w:pPr>
        <w:jc w:val="both"/>
        <w:rPr>
          <w:rFonts w:ascii="Arial" w:hAnsi="Arial" w:cs="Arial"/>
          <w:sz w:val="22"/>
          <w:szCs w:val="22"/>
        </w:rPr>
      </w:pPr>
    </w:p>
    <w:p w14:paraId="46B80676" w14:textId="77777777" w:rsidR="00A70990" w:rsidRPr="002A0890" w:rsidRDefault="00A70990" w:rsidP="00871235">
      <w:pPr>
        <w:jc w:val="both"/>
        <w:rPr>
          <w:rFonts w:ascii="Arial" w:hAnsi="Arial" w:cs="Arial"/>
          <w:sz w:val="22"/>
          <w:szCs w:val="22"/>
        </w:rPr>
      </w:pPr>
    </w:p>
    <w:p w14:paraId="5A966CB5" w14:textId="77777777" w:rsidR="00A70990" w:rsidRPr="002A0890" w:rsidRDefault="00A70990" w:rsidP="00871235">
      <w:pPr>
        <w:jc w:val="both"/>
        <w:rPr>
          <w:rFonts w:ascii="Arial" w:hAnsi="Arial" w:cs="Arial"/>
          <w:sz w:val="22"/>
          <w:szCs w:val="22"/>
        </w:rPr>
      </w:pPr>
    </w:p>
    <w:p w14:paraId="2DABC965" w14:textId="77777777" w:rsidR="00A70990" w:rsidRPr="002A0890" w:rsidRDefault="00A70990" w:rsidP="00871235">
      <w:pPr>
        <w:jc w:val="both"/>
        <w:rPr>
          <w:rFonts w:ascii="Arial" w:hAnsi="Arial" w:cs="Arial"/>
          <w:sz w:val="22"/>
          <w:szCs w:val="22"/>
        </w:rPr>
      </w:pPr>
    </w:p>
    <w:p w14:paraId="4047839B" w14:textId="77777777" w:rsidR="00A70990" w:rsidRPr="002A0890" w:rsidRDefault="00A70990" w:rsidP="00871235">
      <w:pPr>
        <w:jc w:val="both"/>
        <w:rPr>
          <w:rFonts w:ascii="Arial" w:hAnsi="Arial" w:cs="Arial"/>
          <w:sz w:val="22"/>
          <w:szCs w:val="22"/>
        </w:rPr>
      </w:pPr>
    </w:p>
    <w:p w14:paraId="543634A3" w14:textId="77777777" w:rsidR="00A70990" w:rsidRPr="002A0890" w:rsidRDefault="00A70990" w:rsidP="00871235">
      <w:pPr>
        <w:jc w:val="both"/>
        <w:rPr>
          <w:rFonts w:ascii="Arial" w:hAnsi="Arial" w:cs="Arial"/>
          <w:sz w:val="22"/>
          <w:szCs w:val="22"/>
        </w:rPr>
      </w:pPr>
    </w:p>
    <w:p w14:paraId="71EDC909" w14:textId="77777777" w:rsidR="00A70990" w:rsidRPr="002A0890" w:rsidRDefault="00A70990" w:rsidP="00871235">
      <w:pPr>
        <w:jc w:val="both"/>
        <w:rPr>
          <w:rFonts w:ascii="Arial" w:hAnsi="Arial" w:cs="Arial"/>
          <w:sz w:val="22"/>
          <w:szCs w:val="22"/>
        </w:rPr>
      </w:pPr>
    </w:p>
    <w:p w14:paraId="078C4654" w14:textId="77777777" w:rsidR="00A70990" w:rsidRPr="002A0890" w:rsidRDefault="00A70990" w:rsidP="00871235">
      <w:pPr>
        <w:jc w:val="both"/>
        <w:rPr>
          <w:rFonts w:ascii="Arial" w:hAnsi="Arial" w:cs="Arial"/>
          <w:sz w:val="22"/>
          <w:szCs w:val="22"/>
        </w:rPr>
      </w:pPr>
    </w:p>
    <w:p w14:paraId="69B90C13" w14:textId="77777777" w:rsidR="00A70990" w:rsidRPr="002A0890" w:rsidRDefault="00A70990" w:rsidP="00871235">
      <w:pPr>
        <w:jc w:val="both"/>
        <w:rPr>
          <w:rFonts w:ascii="Arial" w:hAnsi="Arial" w:cs="Arial"/>
          <w:sz w:val="22"/>
          <w:szCs w:val="22"/>
        </w:rPr>
      </w:pPr>
    </w:p>
    <w:p w14:paraId="5BA29BD6" w14:textId="77777777" w:rsidR="00A70990" w:rsidRPr="002A0890" w:rsidRDefault="00A70990" w:rsidP="00871235">
      <w:pPr>
        <w:jc w:val="both"/>
        <w:rPr>
          <w:rFonts w:ascii="Arial" w:hAnsi="Arial" w:cs="Arial"/>
          <w:sz w:val="22"/>
          <w:szCs w:val="22"/>
        </w:rPr>
      </w:pPr>
    </w:p>
    <w:p w14:paraId="4B991EF8" w14:textId="77777777" w:rsidR="00A70990" w:rsidRPr="002A0890" w:rsidRDefault="00A70990" w:rsidP="00871235">
      <w:pPr>
        <w:jc w:val="both"/>
        <w:rPr>
          <w:rFonts w:ascii="Arial" w:hAnsi="Arial" w:cs="Arial"/>
          <w:sz w:val="22"/>
          <w:szCs w:val="22"/>
        </w:rPr>
      </w:pPr>
    </w:p>
    <w:p w14:paraId="3342EF71" w14:textId="77777777" w:rsidR="00A70990" w:rsidRPr="002A0890" w:rsidRDefault="00A70990" w:rsidP="00871235">
      <w:pPr>
        <w:jc w:val="both"/>
        <w:rPr>
          <w:rFonts w:ascii="Arial" w:hAnsi="Arial" w:cs="Arial"/>
          <w:sz w:val="22"/>
          <w:szCs w:val="22"/>
        </w:rPr>
      </w:pPr>
    </w:p>
    <w:p w14:paraId="5BBCCAFB" w14:textId="77777777" w:rsidR="00A70990" w:rsidRPr="002A0890" w:rsidRDefault="00A70990" w:rsidP="00871235">
      <w:pPr>
        <w:jc w:val="both"/>
        <w:rPr>
          <w:rFonts w:ascii="Arial" w:hAnsi="Arial" w:cs="Arial"/>
          <w:sz w:val="22"/>
          <w:szCs w:val="22"/>
        </w:rPr>
      </w:pPr>
    </w:p>
    <w:p w14:paraId="1B9FA7DE" w14:textId="77777777" w:rsidR="00A70990" w:rsidRPr="002A0890" w:rsidRDefault="00A70990" w:rsidP="00871235">
      <w:pPr>
        <w:jc w:val="both"/>
        <w:rPr>
          <w:rFonts w:ascii="Arial" w:hAnsi="Arial" w:cs="Arial"/>
          <w:sz w:val="22"/>
          <w:szCs w:val="22"/>
        </w:rPr>
      </w:pPr>
    </w:p>
    <w:sectPr w:rsidR="00A70990" w:rsidRPr="002A0890" w:rsidSect="001F11F1">
      <w:footerReference w:type="even" r:id="rId19"/>
      <w:footerReference w:type="default" r:id="rId20"/>
      <w:pgSz w:w="11906" w:h="16838"/>
      <w:pgMar w:top="1276" w:right="1133"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A3F5C" w14:textId="77777777" w:rsidR="00DB7CEA" w:rsidRDefault="00DB7CEA">
      <w:r>
        <w:separator/>
      </w:r>
    </w:p>
  </w:endnote>
  <w:endnote w:type="continuationSeparator" w:id="0">
    <w:p w14:paraId="6C733E8F" w14:textId="77777777" w:rsidR="00DB7CEA" w:rsidRDefault="00DB7CEA">
      <w:r>
        <w:continuationSeparator/>
      </w:r>
    </w:p>
  </w:endnote>
  <w:endnote w:id="1">
    <w:p w14:paraId="2A7602ED" w14:textId="613ECEBA" w:rsidR="00A5300A" w:rsidRDefault="00A5300A">
      <w:pPr>
        <w:pStyle w:val="Konnaopomba-besedilo"/>
      </w:pPr>
      <w:r>
        <w:rPr>
          <w:rStyle w:val="Konnaopomba-sklic"/>
        </w:rPr>
        <w:endnoteRef/>
      </w:r>
      <w:r>
        <w:t xml:space="preserve"> Zavod za pokojninsko in invalidsko zavarovanje Slovenije </w:t>
      </w:r>
    </w:p>
  </w:endnote>
  <w:endnote w:id="2">
    <w:p w14:paraId="7167026C" w14:textId="20566DDE" w:rsidR="00A5300A" w:rsidRDefault="00A5300A">
      <w:pPr>
        <w:pStyle w:val="Konnaopomba-besedilo"/>
      </w:pPr>
      <w:r>
        <w:rPr>
          <w:rStyle w:val="Konnaopomba-sklic"/>
        </w:rPr>
        <w:endnoteRef/>
      </w:r>
      <w:r>
        <w:t xml:space="preserve"> Zakon</w:t>
      </w:r>
      <w:r w:rsidR="00153E07">
        <w:t xml:space="preserve"> o zaposlitveni rehabilitaciji in zaposlovanju invalidov </w:t>
      </w:r>
    </w:p>
  </w:endnote>
  <w:endnote w:id="3">
    <w:p w14:paraId="55DA686A" w14:textId="77958372" w:rsidR="00153E07" w:rsidRDefault="00153E07">
      <w:pPr>
        <w:pStyle w:val="Konnaopomba-besedilo"/>
      </w:pPr>
      <w:r>
        <w:rPr>
          <w:rStyle w:val="Konnaopomba-sklic"/>
        </w:rPr>
        <w:endnoteRef/>
      </w:r>
      <w:r>
        <w:t xml:space="preserve"> Evropsko združenje za teritorialno sodelovanje </w:t>
      </w:r>
    </w:p>
  </w:endnote>
  <w:endnote w:id="4">
    <w:p w14:paraId="3DC925B1" w14:textId="4DD09A43" w:rsidR="00153E07" w:rsidRDefault="00153E07">
      <w:pPr>
        <w:pStyle w:val="Konnaopomba-besedilo"/>
      </w:pPr>
      <w:r>
        <w:rPr>
          <w:rStyle w:val="Konnaopomba-sklic"/>
        </w:rPr>
        <w:endnoteRef/>
      </w:r>
      <w:r>
        <w:t xml:space="preserve"> Fundacija za financiranje invalidskih in humanitarnih organizacij v Republiki Sloveniji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Light">
    <w:panose1 w:val="020B0502040204020203"/>
    <w:charset w:val="EE"/>
    <w:family w:val="swiss"/>
    <w:pitch w:val="variable"/>
    <w:sig w:usb0="A00002C7" w:usb1="00000002"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79EB" w14:textId="77777777" w:rsidR="00523CC4" w:rsidRDefault="00523CC4" w:rsidP="000F240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A0DFD">
      <w:rPr>
        <w:rStyle w:val="tevilkastrani"/>
        <w:noProof/>
      </w:rPr>
      <w:t>3</w:t>
    </w:r>
    <w:r>
      <w:rPr>
        <w:rStyle w:val="tevilkastrani"/>
      </w:rPr>
      <w:fldChar w:fldCharType="end"/>
    </w:r>
  </w:p>
  <w:p w14:paraId="4843EF5B" w14:textId="77777777" w:rsidR="00523CC4" w:rsidRDefault="00523CC4" w:rsidP="00012795">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29F" w14:textId="314CEB52" w:rsidR="00523CC4" w:rsidRDefault="00523CC4" w:rsidP="000F240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12C87">
      <w:rPr>
        <w:rStyle w:val="tevilkastrani"/>
        <w:noProof/>
      </w:rPr>
      <w:t>7</w:t>
    </w:r>
    <w:r>
      <w:rPr>
        <w:rStyle w:val="tevilkastrani"/>
      </w:rPr>
      <w:fldChar w:fldCharType="end"/>
    </w:r>
  </w:p>
  <w:p w14:paraId="1CF1FCD0" w14:textId="3F6C4A65" w:rsidR="00523CC4" w:rsidRPr="00EC2BC8" w:rsidRDefault="00C35C2A" w:rsidP="00C35C2A">
    <w:pPr>
      <w:pStyle w:val="Noga"/>
      <w:ind w:right="360"/>
      <w:rPr>
        <w:rFonts w:ascii="Arial" w:hAnsi="Arial" w:cs="Arial"/>
        <w:sz w:val="16"/>
        <w:szCs w:val="16"/>
      </w:rPr>
    </w:pPr>
    <w:r w:rsidRPr="00EC2BC8">
      <w:rPr>
        <w:rFonts w:ascii="Arial" w:hAnsi="Arial" w:cs="Arial"/>
        <w:sz w:val="16"/>
        <w:szCs w:val="16"/>
      </w:rPr>
      <w:t xml:space="preserve">Poročilo o izvedenih aktivnosti iz </w:t>
    </w:r>
    <w:r w:rsidR="00EC2BC8" w:rsidRPr="00EC2BC8">
      <w:rPr>
        <w:rFonts w:ascii="Arial" w:hAnsi="Arial" w:cs="Arial"/>
        <w:sz w:val="16"/>
        <w:szCs w:val="16"/>
      </w:rPr>
      <w:t>Akcijskega</w:t>
    </w:r>
    <w:r w:rsidRPr="00EC2BC8">
      <w:rPr>
        <w:rFonts w:ascii="Arial" w:hAnsi="Arial" w:cs="Arial"/>
        <w:sz w:val="16"/>
        <w:szCs w:val="16"/>
      </w:rPr>
      <w:t xml:space="preserve"> načrta dostopnosti</w:t>
    </w:r>
    <w:r w:rsidR="00EC2BC8" w:rsidRPr="00EC2BC8">
      <w:rPr>
        <w:rFonts w:ascii="Arial" w:hAnsi="Arial" w:cs="Arial"/>
        <w:sz w:val="16"/>
        <w:szCs w:val="16"/>
      </w:rPr>
      <w:t xml:space="preserve"> 2021-2024</w:t>
    </w:r>
    <w:r w:rsidRPr="00EC2BC8">
      <w:rPr>
        <w:rFonts w:ascii="Arial" w:hAnsi="Arial" w:cs="Arial"/>
        <w:sz w:val="16"/>
        <w:szCs w:val="16"/>
      </w:rPr>
      <w:t xml:space="preserve"> Mestne občine Nova Gorica </w:t>
    </w:r>
    <w:r w:rsidR="00EC2BC8" w:rsidRPr="00EC2BC8">
      <w:rPr>
        <w:rFonts w:ascii="Arial" w:hAnsi="Arial" w:cs="Arial"/>
        <w:sz w:val="16"/>
        <w:szCs w:val="16"/>
      </w:rPr>
      <w:t>za</w:t>
    </w:r>
    <w:r w:rsidRPr="00EC2BC8">
      <w:rPr>
        <w:rFonts w:ascii="Arial" w:hAnsi="Arial" w:cs="Arial"/>
        <w:sz w:val="16"/>
        <w:szCs w:val="16"/>
      </w:rPr>
      <w:t xml:space="preserve"> let</w:t>
    </w:r>
    <w:r w:rsidR="00EC2BC8" w:rsidRPr="00EC2BC8">
      <w:rPr>
        <w:rFonts w:ascii="Arial" w:hAnsi="Arial" w:cs="Arial"/>
        <w:sz w:val="16"/>
        <w:szCs w:val="16"/>
      </w:rPr>
      <w:t>o</w:t>
    </w:r>
    <w:r w:rsidRPr="00EC2BC8">
      <w:rPr>
        <w:rFonts w:ascii="Arial" w:hAnsi="Arial" w:cs="Arial"/>
        <w:sz w:val="16"/>
        <w:szCs w:val="16"/>
      </w:rPr>
      <w:t xml:space="preserve"> 20</w:t>
    </w:r>
    <w:r w:rsidR="00EE12BC" w:rsidRPr="00EC2BC8">
      <w:rPr>
        <w:rFonts w:ascii="Arial" w:hAnsi="Arial" w:cs="Arial"/>
        <w:sz w:val="16"/>
        <w:szCs w:val="16"/>
      </w:rPr>
      <w:t>2</w:t>
    </w:r>
    <w:r w:rsidR="003A0DFD" w:rsidRPr="00EC2BC8">
      <w:rPr>
        <w:rFonts w:ascii="Arial" w:hAnsi="Arial" w:cs="Arial"/>
        <w:sz w:val="16"/>
        <w:szCs w:val="16"/>
      </w:rPr>
      <w:t>2</w:t>
    </w:r>
  </w:p>
  <w:p w14:paraId="0A7C833E" w14:textId="77777777" w:rsidR="00EE12BC" w:rsidRPr="00C35C2A" w:rsidRDefault="00EE12BC" w:rsidP="00C35C2A">
    <w:pPr>
      <w:pStyle w:val="Noga"/>
      <w:ind w:right="360"/>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0A1F5" w14:textId="77777777" w:rsidR="00DB7CEA" w:rsidRDefault="00DB7CEA">
      <w:r>
        <w:separator/>
      </w:r>
    </w:p>
  </w:footnote>
  <w:footnote w:type="continuationSeparator" w:id="0">
    <w:p w14:paraId="64B01074" w14:textId="77777777" w:rsidR="00DB7CEA" w:rsidRDefault="00DB7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CED"/>
    <w:multiLevelType w:val="hybridMultilevel"/>
    <w:tmpl w:val="FFCCEA50"/>
    <w:lvl w:ilvl="0" w:tplc="4A3C5088">
      <w:numFmt w:val="bullet"/>
      <w:lvlText w:val="•"/>
      <w:lvlJc w:val="left"/>
      <w:pPr>
        <w:ind w:left="1068" w:hanging="70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EF36B6"/>
    <w:multiLevelType w:val="hybridMultilevel"/>
    <w:tmpl w:val="5DB8CE52"/>
    <w:lvl w:ilvl="0" w:tplc="9BB4F54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852F0D"/>
    <w:multiLevelType w:val="hybridMultilevel"/>
    <w:tmpl w:val="DB083D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D1712C"/>
    <w:multiLevelType w:val="hybridMultilevel"/>
    <w:tmpl w:val="B67AF9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76C31F3"/>
    <w:multiLevelType w:val="multilevel"/>
    <w:tmpl w:val="09C8B010"/>
    <w:styleLink w:val="WWNum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21445E96"/>
    <w:multiLevelType w:val="hybridMultilevel"/>
    <w:tmpl w:val="77E86334"/>
    <w:lvl w:ilvl="0" w:tplc="895ADC1C">
      <w:start w:val="2"/>
      <w:numFmt w:val="bullet"/>
      <w:lvlText w:val="-"/>
      <w:lvlJc w:val="left"/>
      <w:pPr>
        <w:ind w:left="720" w:hanging="360"/>
      </w:pPr>
      <w:rPr>
        <w:rFonts w:ascii="Bahnschrift Light" w:eastAsia="Times New Roman" w:hAnsi="Bahnschrift Light" w:cs="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A040AED"/>
    <w:multiLevelType w:val="hybridMultilevel"/>
    <w:tmpl w:val="7E3EA302"/>
    <w:lvl w:ilvl="0" w:tplc="F286830A">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2B470F0C"/>
    <w:multiLevelType w:val="hybridMultilevel"/>
    <w:tmpl w:val="700A88C6"/>
    <w:lvl w:ilvl="0" w:tplc="423A05C4">
      <w:start w:val="4"/>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BF44053"/>
    <w:multiLevelType w:val="hybridMultilevel"/>
    <w:tmpl w:val="311ECF1E"/>
    <w:lvl w:ilvl="0" w:tplc="F286830A">
      <w:numFmt w:val="bullet"/>
      <w:lvlText w:val="-"/>
      <w:lvlJc w:val="left"/>
      <w:pPr>
        <w:ind w:left="720" w:hanging="360"/>
      </w:pPr>
      <w:rPr>
        <w:rFonts w:ascii="Arial" w:eastAsia="Calibri" w:hAnsi="Arial" w:cs="Arial" w:hint="default"/>
      </w:rPr>
    </w:lvl>
    <w:lvl w:ilvl="1" w:tplc="6686C136">
      <w:numFmt w:val="bullet"/>
      <w:lvlText w:val="-"/>
      <w:lvlJc w:val="left"/>
      <w:pPr>
        <w:ind w:left="36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FFA27F5"/>
    <w:multiLevelType w:val="hybridMultilevel"/>
    <w:tmpl w:val="46C434E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02458FC"/>
    <w:multiLevelType w:val="hybridMultilevel"/>
    <w:tmpl w:val="1F5A3888"/>
    <w:lvl w:ilvl="0" w:tplc="EF9CD74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6283FAF"/>
    <w:multiLevelType w:val="hybridMultilevel"/>
    <w:tmpl w:val="AD96E8E6"/>
    <w:lvl w:ilvl="0" w:tplc="0424000F">
      <w:start w:val="1"/>
      <w:numFmt w:val="decimal"/>
      <w:lvlText w:val="%1."/>
      <w:lvlJc w:val="left"/>
      <w:pPr>
        <w:ind w:left="928"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6B42865"/>
    <w:multiLevelType w:val="hybridMultilevel"/>
    <w:tmpl w:val="B89CAE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D296C4A"/>
    <w:multiLevelType w:val="hybridMultilevel"/>
    <w:tmpl w:val="49F0F7A8"/>
    <w:lvl w:ilvl="0" w:tplc="6686C13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CBE37BE"/>
    <w:multiLevelType w:val="hybridMultilevel"/>
    <w:tmpl w:val="598CD048"/>
    <w:lvl w:ilvl="0" w:tplc="D2C45F6E">
      <w:numFmt w:val="bullet"/>
      <w:lvlText w:val="-"/>
      <w:lvlJc w:val="left"/>
      <w:pPr>
        <w:ind w:left="1069" w:hanging="360"/>
      </w:pPr>
      <w:rPr>
        <w:rFonts w:ascii="Arial" w:eastAsia="Calibri"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5" w15:restartNumberingAfterBreak="0">
    <w:nsid w:val="66B7560A"/>
    <w:multiLevelType w:val="hybridMultilevel"/>
    <w:tmpl w:val="0FFCA7EC"/>
    <w:lvl w:ilvl="0" w:tplc="F286830A">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7267054"/>
    <w:multiLevelType w:val="multilevel"/>
    <w:tmpl w:val="128CE052"/>
    <w:styleLink w:val="WWNum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672A7C43"/>
    <w:multiLevelType w:val="hybridMultilevel"/>
    <w:tmpl w:val="8BC691EA"/>
    <w:lvl w:ilvl="0" w:tplc="0424000F">
      <w:start w:val="1"/>
      <w:numFmt w:val="decimal"/>
      <w:lvlText w:val="%1."/>
      <w:lvlJc w:val="left"/>
      <w:pPr>
        <w:ind w:left="720" w:hanging="360"/>
      </w:pPr>
      <w:rPr>
        <w:rFonts w:hint="default"/>
      </w:rPr>
    </w:lvl>
    <w:lvl w:ilvl="1" w:tplc="6686C136">
      <w:numFmt w:val="bullet"/>
      <w:lvlText w:val="-"/>
      <w:lvlJc w:val="left"/>
      <w:pPr>
        <w:ind w:left="36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C5541B6"/>
    <w:multiLevelType w:val="hybridMultilevel"/>
    <w:tmpl w:val="525ACA82"/>
    <w:lvl w:ilvl="0" w:tplc="EF9CD74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F9B53F5"/>
    <w:multiLevelType w:val="hybridMultilevel"/>
    <w:tmpl w:val="08EC83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76F2FDC"/>
    <w:multiLevelType w:val="hybridMultilevel"/>
    <w:tmpl w:val="2B34B890"/>
    <w:lvl w:ilvl="0" w:tplc="57142E94">
      <w:start w:val="15"/>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7B570949"/>
    <w:multiLevelType w:val="hybridMultilevel"/>
    <w:tmpl w:val="B5CE1F7A"/>
    <w:lvl w:ilvl="0" w:tplc="EF9CD74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2037542093">
    <w:abstractNumId w:val="9"/>
  </w:num>
  <w:num w:numId="2" w16cid:durableId="420415753">
    <w:abstractNumId w:val="10"/>
  </w:num>
  <w:num w:numId="3" w16cid:durableId="77751157">
    <w:abstractNumId w:val="21"/>
  </w:num>
  <w:num w:numId="4" w16cid:durableId="2083335165">
    <w:abstractNumId w:val="10"/>
  </w:num>
  <w:num w:numId="5" w16cid:durableId="954680695">
    <w:abstractNumId w:val="18"/>
  </w:num>
  <w:num w:numId="6" w16cid:durableId="350686284">
    <w:abstractNumId w:val="14"/>
  </w:num>
  <w:num w:numId="7" w16cid:durableId="548420656">
    <w:abstractNumId w:val="1"/>
  </w:num>
  <w:num w:numId="8" w16cid:durableId="688601133">
    <w:abstractNumId w:val="0"/>
  </w:num>
  <w:num w:numId="9" w16cid:durableId="678308690">
    <w:abstractNumId w:val="7"/>
  </w:num>
  <w:num w:numId="10" w16cid:durableId="1422289729">
    <w:abstractNumId w:val="11"/>
  </w:num>
  <w:num w:numId="11" w16cid:durableId="1297250088">
    <w:abstractNumId w:val="5"/>
  </w:num>
  <w:num w:numId="12" w16cid:durableId="1562207674">
    <w:abstractNumId w:val="19"/>
  </w:num>
  <w:num w:numId="13" w16cid:durableId="1357121846">
    <w:abstractNumId w:val="3"/>
  </w:num>
  <w:num w:numId="14" w16cid:durableId="1614360236">
    <w:abstractNumId w:val="17"/>
  </w:num>
  <w:num w:numId="15" w16cid:durableId="1416441347">
    <w:abstractNumId w:val="2"/>
  </w:num>
  <w:num w:numId="16" w16cid:durableId="240871502">
    <w:abstractNumId w:val="6"/>
  </w:num>
  <w:num w:numId="17" w16cid:durableId="641543420">
    <w:abstractNumId w:val="16"/>
  </w:num>
  <w:num w:numId="18" w16cid:durableId="615335067">
    <w:abstractNumId w:val="4"/>
  </w:num>
  <w:num w:numId="19" w16cid:durableId="614294858">
    <w:abstractNumId w:val="4"/>
  </w:num>
  <w:num w:numId="20" w16cid:durableId="1113941073">
    <w:abstractNumId w:val="16"/>
  </w:num>
  <w:num w:numId="21" w16cid:durableId="223682798">
    <w:abstractNumId w:val="8"/>
  </w:num>
  <w:num w:numId="22" w16cid:durableId="168712977">
    <w:abstractNumId w:val="13"/>
  </w:num>
  <w:num w:numId="23" w16cid:durableId="1455711577">
    <w:abstractNumId w:val="15"/>
  </w:num>
  <w:num w:numId="24" w16cid:durableId="822618820">
    <w:abstractNumId w:val="20"/>
  </w:num>
  <w:num w:numId="25" w16cid:durableId="123381333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C86"/>
    <w:rsid w:val="00002A0F"/>
    <w:rsid w:val="00007610"/>
    <w:rsid w:val="00010C30"/>
    <w:rsid w:val="00010F28"/>
    <w:rsid w:val="00012795"/>
    <w:rsid w:val="00012A83"/>
    <w:rsid w:val="00014084"/>
    <w:rsid w:val="00016FC6"/>
    <w:rsid w:val="00017D6C"/>
    <w:rsid w:val="000230F7"/>
    <w:rsid w:val="000231FA"/>
    <w:rsid w:val="00023DD2"/>
    <w:rsid w:val="00023ED8"/>
    <w:rsid w:val="000243BC"/>
    <w:rsid w:val="00025795"/>
    <w:rsid w:val="00026761"/>
    <w:rsid w:val="00036BC8"/>
    <w:rsid w:val="0003733C"/>
    <w:rsid w:val="00037B97"/>
    <w:rsid w:val="00040512"/>
    <w:rsid w:val="000408D7"/>
    <w:rsid w:val="00042E83"/>
    <w:rsid w:val="00054509"/>
    <w:rsid w:val="00054695"/>
    <w:rsid w:val="00056A58"/>
    <w:rsid w:val="00060986"/>
    <w:rsid w:val="00062362"/>
    <w:rsid w:val="00065AA7"/>
    <w:rsid w:val="00067924"/>
    <w:rsid w:val="00070A23"/>
    <w:rsid w:val="00073A5C"/>
    <w:rsid w:val="00073EBD"/>
    <w:rsid w:val="000749DA"/>
    <w:rsid w:val="000751F8"/>
    <w:rsid w:val="00075545"/>
    <w:rsid w:val="00077B26"/>
    <w:rsid w:val="00077D5E"/>
    <w:rsid w:val="00081583"/>
    <w:rsid w:val="00083B68"/>
    <w:rsid w:val="00083F91"/>
    <w:rsid w:val="0008646F"/>
    <w:rsid w:val="00087B03"/>
    <w:rsid w:val="00087D17"/>
    <w:rsid w:val="00091632"/>
    <w:rsid w:val="00094615"/>
    <w:rsid w:val="000949D5"/>
    <w:rsid w:val="000953A0"/>
    <w:rsid w:val="00096209"/>
    <w:rsid w:val="000A1886"/>
    <w:rsid w:val="000A1F99"/>
    <w:rsid w:val="000A2266"/>
    <w:rsid w:val="000A3198"/>
    <w:rsid w:val="000A5D40"/>
    <w:rsid w:val="000A5FD4"/>
    <w:rsid w:val="000A6973"/>
    <w:rsid w:val="000B2E98"/>
    <w:rsid w:val="000B3936"/>
    <w:rsid w:val="000B4A25"/>
    <w:rsid w:val="000B59D7"/>
    <w:rsid w:val="000B704A"/>
    <w:rsid w:val="000B7137"/>
    <w:rsid w:val="000C3090"/>
    <w:rsid w:val="000C5442"/>
    <w:rsid w:val="000C65D0"/>
    <w:rsid w:val="000C66A4"/>
    <w:rsid w:val="000D1B50"/>
    <w:rsid w:val="000D4C86"/>
    <w:rsid w:val="000D516B"/>
    <w:rsid w:val="000D5283"/>
    <w:rsid w:val="000D5C5B"/>
    <w:rsid w:val="000D5EF4"/>
    <w:rsid w:val="000D694E"/>
    <w:rsid w:val="000E356A"/>
    <w:rsid w:val="000E4945"/>
    <w:rsid w:val="000F240A"/>
    <w:rsid w:val="000F3077"/>
    <w:rsid w:val="000F4991"/>
    <w:rsid w:val="000F4A7C"/>
    <w:rsid w:val="001037D7"/>
    <w:rsid w:val="00104659"/>
    <w:rsid w:val="00104970"/>
    <w:rsid w:val="00105691"/>
    <w:rsid w:val="00107444"/>
    <w:rsid w:val="00107625"/>
    <w:rsid w:val="0010798D"/>
    <w:rsid w:val="00111297"/>
    <w:rsid w:val="001114CE"/>
    <w:rsid w:val="00111546"/>
    <w:rsid w:val="00111ABC"/>
    <w:rsid w:val="00113694"/>
    <w:rsid w:val="00121AE7"/>
    <w:rsid w:val="00123638"/>
    <w:rsid w:val="00124198"/>
    <w:rsid w:val="001321EA"/>
    <w:rsid w:val="00133EF1"/>
    <w:rsid w:val="00135E2A"/>
    <w:rsid w:val="0013728B"/>
    <w:rsid w:val="001408ED"/>
    <w:rsid w:val="0014216F"/>
    <w:rsid w:val="001421C3"/>
    <w:rsid w:val="00143B02"/>
    <w:rsid w:val="00143B65"/>
    <w:rsid w:val="00143D2A"/>
    <w:rsid w:val="00144498"/>
    <w:rsid w:val="00144C8C"/>
    <w:rsid w:val="00144EAF"/>
    <w:rsid w:val="0014727E"/>
    <w:rsid w:val="00147822"/>
    <w:rsid w:val="00153B1D"/>
    <w:rsid w:val="00153E07"/>
    <w:rsid w:val="00155C77"/>
    <w:rsid w:val="00160604"/>
    <w:rsid w:val="00160DD0"/>
    <w:rsid w:val="001624DD"/>
    <w:rsid w:val="00162522"/>
    <w:rsid w:val="00162F36"/>
    <w:rsid w:val="001633DB"/>
    <w:rsid w:val="00165FD1"/>
    <w:rsid w:val="001661D5"/>
    <w:rsid w:val="0016755D"/>
    <w:rsid w:val="00170B0E"/>
    <w:rsid w:val="00171FE1"/>
    <w:rsid w:val="0017262E"/>
    <w:rsid w:val="001738B6"/>
    <w:rsid w:val="00173FF5"/>
    <w:rsid w:val="001745F1"/>
    <w:rsid w:val="00175D27"/>
    <w:rsid w:val="00183B43"/>
    <w:rsid w:val="00183C81"/>
    <w:rsid w:val="00192B21"/>
    <w:rsid w:val="0019348B"/>
    <w:rsid w:val="00195CA6"/>
    <w:rsid w:val="001962A5"/>
    <w:rsid w:val="00196603"/>
    <w:rsid w:val="001A084B"/>
    <w:rsid w:val="001A2525"/>
    <w:rsid w:val="001A4BD4"/>
    <w:rsid w:val="001A4CBE"/>
    <w:rsid w:val="001A7B82"/>
    <w:rsid w:val="001B126F"/>
    <w:rsid w:val="001B2601"/>
    <w:rsid w:val="001B684A"/>
    <w:rsid w:val="001C0D57"/>
    <w:rsid w:val="001C4F3C"/>
    <w:rsid w:val="001C5FE4"/>
    <w:rsid w:val="001C66B0"/>
    <w:rsid w:val="001C72CD"/>
    <w:rsid w:val="001C7C0D"/>
    <w:rsid w:val="001D0B5A"/>
    <w:rsid w:val="001D2C0C"/>
    <w:rsid w:val="001D3C7A"/>
    <w:rsid w:val="001D3C7C"/>
    <w:rsid w:val="001D4E3D"/>
    <w:rsid w:val="001D6408"/>
    <w:rsid w:val="001D6440"/>
    <w:rsid w:val="001F11F1"/>
    <w:rsid w:val="001F32F0"/>
    <w:rsid w:val="001F3916"/>
    <w:rsid w:val="001F4467"/>
    <w:rsid w:val="001F5A9E"/>
    <w:rsid w:val="001F5D65"/>
    <w:rsid w:val="001F74D4"/>
    <w:rsid w:val="00200C90"/>
    <w:rsid w:val="00201172"/>
    <w:rsid w:val="00207230"/>
    <w:rsid w:val="002072B1"/>
    <w:rsid w:val="00211A43"/>
    <w:rsid w:val="00212F77"/>
    <w:rsid w:val="00214B9D"/>
    <w:rsid w:val="00215CAD"/>
    <w:rsid w:val="00217A4C"/>
    <w:rsid w:val="002224D4"/>
    <w:rsid w:val="00223F11"/>
    <w:rsid w:val="00226A57"/>
    <w:rsid w:val="00230799"/>
    <w:rsid w:val="0023465B"/>
    <w:rsid w:val="00235B95"/>
    <w:rsid w:val="00236467"/>
    <w:rsid w:val="0024201E"/>
    <w:rsid w:val="002440EE"/>
    <w:rsid w:val="00244A0C"/>
    <w:rsid w:val="00245A54"/>
    <w:rsid w:val="00246D9C"/>
    <w:rsid w:val="0024744A"/>
    <w:rsid w:val="00252A96"/>
    <w:rsid w:val="0025385F"/>
    <w:rsid w:val="002549DF"/>
    <w:rsid w:val="00254B0A"/>
    <w:rsid w:val="00256C67"/>
    <w:rsid w:val="00256E48"/>
    <w:rsid w:val="00261F2A"/>
    <w:rsid w:val="00261FE0"/>
    <w:rsid w:val="002631FF"/>
    <w:rsid w:val="00263EC2"/>
    <w:rsid w:val="00263F01"/>
    <w:rsid w:val="00264946"/>
    <w:rsid w:val="00265303"/>
    <w:rsid w:val="00265631"/>
    <w:rsid w:val="0026587E"/>
    <w:rsid w:val="00266402"/>
    <w:rsid w:val="00267CE2"/>
    <w:rsid w:val="00267F26"/>
    <w:rsid w:val="0027094B"/>
    <w:rsid w:val="00271B8C"/>
    <w:rsid w:val="00271D34"/>
    <w:rsid w:val="00273564"/>
    <w:rsid w:val="00276348"/>
    <w:rsid w:val="0028282F"/>
    <w:rsid w:val="00283F07"/>
    <w:rsid w:val="00285408"/>
    <w:rsid w:val="00287E5E"/>
    <w:rsid w:val="00292578"/>
    <w:rsid w:val="0029389C"/>
    <w:rsid w:val="002A0890"/>
    <w:rsid w:val="002A2289"/>
    <w:rsid w:val="002A27D0"/>
    <w:rsid w:val="002A4261"/>
    <w:rsid w:val="002A49CF"/>
    <w:rsid w:val="002A6A56"/>
    <w:rsid w:val="002B1EF3"/>
    <w:rsid w:val="002B56A0"/>
    <w:rsid w:val="002B7BC6"/>
    <w:rsid w:val="002C0448"/>
    <w:rsid w:val="002C2751"/>
    <w:rsid w:val="002C28E1"/>
    <w:rsid w:val="002C3779"/>
    <w:rsid w:val="002C50C8"/>
    <w:rsid w:val="002C6A10"/>
    <w:rsid w:val="002C7595"/>
    <w:rsid w:val="002D12BD"/>
    <w:rsid w:val="002D1BE4"/>
    <w:rsid w:val="002D3595"/>
    <w:rsid w:val="002D47F2"/>
    <w:rsid w:val="002D55DF"/>
    <w:rsid w:val="002D6495"/>
    <w:rsid w:val="002D70C9"/>
    <w:rsid w:val="002E042B"/>
    <w:rsid w:val="002E07D7"/>
    <w:rsid w:val="002E1BD7"/>
    <w:rsid w:val="002E33A3"/>
    <w:rsid w:val="002E4F1C"/>
    <w:rsid w:val="002E51E1"/>
    <w:rsid w:val="002E6009"/>
    <w:rsid w:val="002E7618"/>
    <w:rsid w:val="002E78B9"/>
    <w:rsid w:val="002F282A"/>
    <w:rsid w:val="002F4CC2"/>
    <w:rsid w:val="002F6ED1"/>
    <w:rsid w:val="003074B3"/>
    <w:rsid w:val="00310408"/>
    <w:rsid w:val="003110B9"/>
    <w:rsid w:val="00311E9E"/>
    <w:rsid w:val="003123DC"/>
    <w:rsid w:val="0031703B"/>
    <w:rsid w:val="00317476"/>
    <w:rsid w:val="00317FC2"/>
    <w:rsid w:val="00320657"/>
    <w:rsid w:val="00320786"/>
    <w:rsid w:val="00320892"/>
    <w:rsid w:val="00320D3A"/>
    <w:rsid w:val="00323DEC"/>
    <w:rsid w:val="00324080"/>
    <w:rsid w:val="00326BC2"/>
    <w:rsid w:val="0032702D"/>
    <w:rsid w:val="003279F0"/>
    <w:rsid w:val="003317BD"/>
    <w:rsid w:val="0033191E"/>
    <w:rsid w:val="00333DA9"/>
    <w:rsid w:val="00333F60"/>
    <w:rsid w:val="0033401A"/>
    <w:rsid w:val="00337676"/>
    <w:rsid w:val="00337B0F"/>
    <w:rsid w:val="003402CC"/>
    <w:rsid w:val="00340AE9"/>
    <w:rsid w:val="0034246D"/>
    <w:rsid w:val="003430CD"/>
    <w:rsid w:val="003466F9"/>
    <w:rsid w:val="00350EB3"/>
    <w:rsid w:val="003520C9"/>
    <w:rsid w:val="003531CD"/>
    <w:rsid w:val="00355021"/>
    <w:rsid w:val="00355A12"/>
    <w:rsid w:val="00355DFB"/>
    <w:rsid w:val="00356A18"/>
    <w:rsid w:val="00356CA0"/>
    <w:rsid w:val="0036001D"/>
    <w:rsid w:val="003629BD"/>
    <w:rsid w:val="00363EAA"/>
    <w:rsid w:val="0036546C"/>
    <w:rsid w:val="003661E8"/>
    <w:rsid w:val="0036620B"/>
    <w:rsid w:val="00370E0A"/>
    <w:rsid w:val="00370FE5"/>
    <w:rsid w:val="00374CB7"/>
    <w:rsid w:val="00375B44"/>
    <w:rsid w:val="00381E8F"/>
    <w:rsid w:val="00383D39"/>
    <w:rsid w:val="00386DAE"/>
    <w:rsid w:val="003873C2"/>
    <w:rsid w:val="00387E3A"/>
    <w:rsid w:val="003978F5"/>
    <w:rsid w:val="003A0DFD"/>
    <w:rsid w:val="003A1B53"/>
    <w:rsid w:val="003A7472"/>
    <w:rsid w:val="003B06D1"/>
    <w:rsid w:val="003B113A"/>
    <w:rsid w:val="003B2A54"/>
    <w:rsid w:val="003B411F"/>
    <w:rsid w:val="003B51E0"/>
    <w:rsid w:val="003B5474"/>
    <w:rsid w:val="003B63AF"/>
    <w:rsid w:val="003C03D5"/>
    <w:rsid w:val="003C1F42"/>
    <w:rsid w:val="003C3E7E"/>
    <w:rsid w:val="003C59A1"/>
    <w:rsid w:val="003C7C03"/>
    <w:rsid w:val="003D22D6"/>
    <w:rsid w:val="003D5CAB"/>
    <w:rsid w:val="003D762F"/>
    <w:rsid w:val="003E03C1"/>
    <w:rsid w:val="003E200C"/>
    <w:rsid w:val="003E3D9B"/>
    <w:rsid w:val="003F0591"/>
    <w:rsid w:val="003F168A"/>
    <w:rsid w:val="003F1E12"/>
    <w:rsid w:val="003F2203"/>
    <w:rsid w:val="003F6E85"/>
    <w:rsid w:val="003F79EB"/>
    <w:rsid w:val="00402321"/>
    <w:rsid w:val="00403A55"/>
    <w:rsid w:val="00404EB8"/>
    <w:rsid w:val="004079C9"/>
    <w:rsid w:val="0041084C"/>
    <w:rsid w:val="0041146A"/>
    <w:rsid w:val="004114D1"/>
    <w:rsid w:val="004137EF"/>
    <w:rsid w:val="00414830"/>
    <w:rsid w:val="00416AF3"/>
    <w:rsid w:val="0041728E"/>
    <w:rsid w:val="004172A1"/>
    <w:rsid w:val="00421F3B"/>
    <w:rsid w:val="00421FAC"/>
    <w:rsid w:val="00425E61"/>
    <w:rsid w:val="0042748C"/>
    <w:rsid w:val="004275A1"/>
    <w:rsid w:val="00430621"/>
    <w:rsid w:val="00432712"/>
    <w:rsid w:val="00432D49"/>
    <w:rsid w:val="004330CE"/>
    <w:rsid w:val="00435E7C"/>
    <w:rsid w:val="00440539"/>
    <w:rsid w:val="00441EED"/>
    <w:rsid w:val="004469B3"/>
    <w:rsid w:val="0045052F"/>
    <w:rsid w:val="00451594"/>
    <w:rsid w:val="00451CA8"/>
    <w:rsid w:val="00452172"/>
    <w:rsid w:val="0045671F"/>
    <w:rsid w:val="00457789"/>
    <w:rsid w:val="00457F9C"/>
    <w:rsid w:val="00462BA4"/>
    <w:rsid w:val="00462F36"/>
    <w:rsid w:val="00463E17"/>
    <w:rsid w:val="00464610"/>
    <w:rsid w:val="00465DE2"/>
    <w:rsid w:val="004661C1"/>
    <w:rsid w:val="00470A05"/>
    <w:rsid w:val="0047547C"/>
    <w:rsid w:val="004801FD"/>
    <w:rsid w:val="004802E8"/>
    <w:rsid w:val="00482839"/>
    <w:rsid w:val="00482D08"/>
    <w:rsid w:val="004859AE"/>
    <w:rsid w:val="00490397"/>
    <w:rsid w:val="00491FAB"/>
    <w:rsid w:val="00494E4D"/>
    <w:rsid w:val="004959D7"/>
    <w:rsid w:val="004A1996"/>
    <w:rsid w:val="004A3317"/>
    <w:rsid w:val="004A44F8"/>
    <w:rsid w:val="004A4DB2"/>
    <w:rsid w:val="004B035F"/>
    <w:rsid w:val="004B093F"/>
    <w:rsid w:val="004B1134"/>
    <w:rsid w:val="004B210B"/>
    <w:rsid w:val="004B6EFF"/>
    <w:rsid w:val="004B7468"/>
    <w:rsid w:val="004B7CAC"/>
    <w:rsid w:val="004C00AD"/>
    <w:rsid w:val="004C092A"/>
    <w:rsid w:val="004C0ABA"/>
    <w:rsid w:val="004C1367"/>
    <w:rsid w:val="004C1D2C"/>
    <w:rsid w:val="004C3EFD"/>
    <w:rsid w:val="004C703E"/>
    <w:rsid w:val="004C722F"/>
    <w:rsid w:val="004C7884"/>
    <w:rsid w:val="004C7DE6"/>
    <w:rsid w:val="004D0B5C"/>
    <w:rsid w:val="004D2B19"/>
    <w:rsid w:val="004D64A2"/>
    <w:rsid w:val="004E00A8"/>
    <w:rsid w:val="004E0C9E"/>
    <w:rsid w:val="004E1A27"/>
    <w:rsid w:val="004E4C8C"/>
    <w:rsid w:val="004E6DD4"/>
    <w:rsid w:val="004F281E"/>
    <w:rsid w:val="004F292C"/>
    <w:rsid w:val="004F2F15"/>
    <w:rsid w:val="004F3BF9"/>
    <w:rsid w:val="004F424B"/>
    <w:rsid w:val="004F5CC4"/>
    <w:rsid w:val="005024BB"/>
    <w:rsid w:val="00507ECC"/>
    <w:rsid w:val="0051005B"/>
    <w:rsid w:val="005104B6"/>
    <w:rsid w:val="005105D0"/>
    <w:rsid w:val="00514766"/>
    <w:rsid w:val="00516567"/>
    <w:rsid w:val="00516BDD"/>
    <w:rsid w:val="00517074"/>
    <w:rsid w:val="005175CF"/>
    <w:rsid w:val="005205A5"/>
    <w:rsid w:val="0052109F"/>
    <w:rsid w:val="00521B88"/>
    <w:rsid w:val="005239BC"/>
    <w:rsid w:val="00523CA9"/>
    <w:rsid w:val="00523CC4"/>
    <w:rsid w:val="00526EE5"/>
    <w:rsid w:val="0052744C"/>
    <w:rsid w:val="005279FD"/>
    <w:rsid w:val="00527B2F"/>
    <w:rsid w:val="00527E33"/>
    <w:rsid w:val="005346A7"/>
    <w:rsid w:val="00534F86"/>
    <w:rsid w:val="00535572"/>
    <w:rsid w:val="00542A03"/>
    <w:rsid w:val="00542C14"/>
    <w:rsid w:val="0054374E"/>
    <w:rsid w:val="00544214"/>
    <w:rsid w:val="0054668A"/>
    <w:rsid w:val="00547FF2"/>
    <w:rsid w:val="00550489"/>
    <w:rsid w:val="00554DE6"/>
    <w:rsid w:val="005552D6"/>
    <w:rsid w:val="005569FA"/>
    <w:rsid w:val="005600D5"/>
    <w:rsid w:val="00564296"/>
    <w:rsid w:val="005655F2"/>
    <w:rsid w:val="00567BD7"/>
    <w:rsid w:val="00571637"/>
    <w:rsid w:val="005729CC"/>
    <w:rsid w:val="005731C8"/>
    <w:rsid w:val="005771EC"/>
    <w:rsid w:val="00582894"/>
    <w:rsid w:val="005840C8"/>
    <w:rsid w:val="005852A9"/>
    <w:rsid w:val="005861B8"/>
    <w:rsid w:val="0058763F"/>
    <w:rsid w:val="0059699C"/>
    <w:rsid w:val="005A1E2D"/>
    <w:rsid w:val="005A2832"/>
    <w:rsid w:val="005A28CB"/>
    <w:rsid w:val="005A2E48"/>
    <w:rsid w:val="005A4590"/>
    <w:rsid w:val="005A5735"/>
    <w:rsid w:val="005A7EB6"/>
    <w:rsid w:val="005B0312"/>
    <w:rsid w:val="005B09A8"/>
    <w:rsid w:val="005B0CD3"/>
    <w:rsid w:val="005B3502"/>
    <w:rsid w:val="005B4509"/>
    <w:rsid w:val="005B5D67"/>
    <w:rsid w:val="005B5FE0"/>
    <w:rsid w:val="005C357B"/>
    <w:rsid w:val="005C75B6"/>
    <w:rsid w:val="005C7794"/>
    <w:rsid w:val="005D0DB7"/>
    <w:rsid w:val="005D1946"/>
    <w:rsid w:val="005D40D5"/>
    <w:rsid w:val="005D598D"/>
    <w:rsid w:val="005D7D1B"/>
    <w:rsid w:val="005E17DA"/>
    <w:rsid w:val="005E18C3"/>
    <w:rsid w:val="005F0E99"/>
    <w:rsid w:val="005F2DAC"/>
    <w:rsid w:val="005F5752"/>
    <w:rsid w:val="005F6482"/>
    <w:rsid w:val="005F7E63"/>
    <w:rsid w:val="00602788"/>
    <w:rsid w:val="0060408A"/>
    <w:rsid w:val="00604675"/>
    <w:rsid w:val="00605E9A"/>
    <w:rsid w:val="006060BA"/>
    <w:rsid w:val="00606725"/>
    <w:rsid w:val="00606FC3"/>
    <w:rsid w:val="00607541"/>
    <w:rsid w:val="006103CE"/>
    <w:rsid w:val="00611637"/>
    <w:rsid w:val="00613B8E"/>
    <w:rsid w:val="006153CB"/>
    <w:rsid w:val="00615731"/>
    <w:rsid w:val="006178E3"/>
    <w:rsid w:val="00620026"/>
    <w:rsid w:val="00621F13"/>
    <w:rsid w:val="00624D4E"/>
    <w:rsid w:val="006270F3"/>
    <w:rsid w:val="006302EA"/>
    <w:rsid w:val="00632ADE"/>
    <w:rsid w:val="00632FCE"/>
    <w:rsid w:val="006341A1"/>
    <w:rsid w:val="006448FE"/>
    <w:rsid w:val="006454E9"/>
    <w:rsid w:val="00650B66"/>
    <w:rsid w:val="0065313E"/>
    <w:rsid w:val="00655BEF"/>
    <w:rsid w:val="006573CD"/>
    <w:rsid w:val="00663712"/>
    <w:rsid w:val="0066381E"/>
    <w:rsid w:val="00665571"/>
    <w:rsid w:val="00666601"/>
    <w:rsid w:val="0066685B"/>
    <w:rsid w:val="00666FD9"/>
    <w:rsid w:val="00667A9D"/>
    <w:rsid w:val="00671B30"/>
    <w:rsid w:val="00672536"/>
    <w:rsid w:val="00674209"/>
    <w:rsid w:val="00675E34"/>
    <w:rsid w:val="006766F7"/>
    <w:rsid w:val="00683383"/>
    <w:rsid w:val="006937D3"/>
    <w:rsid w:val="006941CF"/>
    <w:rsid w:val="0069650F"/>
    <w:rsid w:val="006970B4"/>
    <w:rsid w:val="00697559"/>
    <w:rsid w:val="006A0E68"/>
    <w:rsid w:val="006A1A4B"/>
    <w:rsid w:val="006A1F26"/>
    <w:rsid w:val="006A2C34"/>
    <w:rsid w:val="006A3940"/>
    <w:rsid w:val="006A73F6"/>
    <w:rsid w:val="006A77B7"/>
    <w:rsid w:val="006B0B3D"/>
    <w:rsid w:val="006B1A55"/>
    <w:rsid w:val="006B22AF"/>
    <w:rsid w:val="006B61F2"/>
    <w:rsid w:val="006B6CF7"/>
    <w:rsid w:val="006C00CC"/>
    <w:rsid w:val="006C0A22"/>
    <w:rsid w:val="006C0BE2"/>
    <w:rsid w:val="006C0E15"/>
    <w:rsid w:val="006C19E1"/>
    <w:rsid w:val="006C4B81"/>
    <w:rsid w:val="006C4F72"/>
    <w:rsid w:val="006D0071"/>
    <w:rsid w:val="006D0600"/>
    <w:rsid w:val="006D0E6C"/>
    <w:rsid w:val="006D16C1"/>
    <w:rsid w:val="006D1EEE"/>
    <w:rsid w:val="006D22D5"/>
    <w:rsid w:val="006D49C1"/>
    <w:rsid w:val="006D617A"/>
    <w:rsid w:val="006D61A1"/>
    <w:rsid w:val="006D673B"/>
    <w:rsid w:val="006E10CC"/>
    <w:rsid w:val="006E1781"/>
    <w:rsid w:val="006E22A8"/>
    <w:rsid w:val="006E25D7"/>
    <w:rsid w:val="006E2C6E"/>
    <w:rsid w:val="006E695A"/>
    <w:rsid w:val="006E6DB8"/>
    <w:rsid w:val="006E6F5A"/>
    <w:rsid w:val="006F1B61"/>
    <w:rsid w:val="006F3435"/>
    <w:rsid w:val="006F55AD"/>
    <w:rsid w:val="006F5F94"/>
    <w:rsid w:val="00701826"/>
    <w:rsid w:val="00703ED1"/>
    <w:rsid w:val="0070525D"/>
    <w:rsid w:val="007052E5"/>
    <w:rsid w:val="007061B1"/>
    <w:rsid w:val="00710904"/>
    <w:rsid w:val="007114AA"/>
    <w:rsid w:val="00712A2D"/>
    <w:rsid w:val="00716F61"/>
    <w:rsid w:val="007236FD"/>
    <w:rsid w:val="0072536D"/>
    <w:rsid w:val="0072574F"/>
    <w:rsid w:val="00726120"/>
    <w:rsid w:val="00726913"/>
    <w:rsid w:val="00730738"/>
    <w:rsid w:val="00730D86"/>
    <w:rsid w:val="00732CD3"/>
    <w:rsid w:val="00732FE7"/>
    <w:rsid w:val="007345F5"/>
    <w:rsid w:val="007347AE"/>
    <w:rsid w:val="00737E70"/>
    <w:rsid w:val="00740DE4"/>
    <w:rsid w:val="007447D8"/>
    <w:rsid w:val="0074646D"/>
    <w:rsid w:val="0074771A"/>
    <w:rsid w:val="00752AF8"/>
    <w:rsid w:val="00754398"/>
    <w:rsid w:val="00762F45"/>
    <w:rsid w:val="00763134"/>
    <w:rsid w:val="00765D95"/>
    <w:rsid w:val="00767D80"/>
    <w:rsid w:val="007700CB"/>
    <w:rsid w:val="00770D39"/>
    <w:rsid w:val="00771214"/>
    <w:rsid w:val="0077141C"/>
    <w:rsid w:val="0077462F"/>
    <w:rsid w:val="00777FF0"/>
    <w:rsid w:val="007828FB"/>
    <w:rsid w:val="0078435F"/>
    <w:rsid w:val="00790129"/>
    <w:rsid w:val="00790783"/>
    <w:rsid w:val="00791FA7"/>
    <w:rsid w:val="007A01C2"/>
    <w:rsid w:val="007A60B4"/>
    <w:rsid w:val="007A65C6"/>
    <w:rsid w:val="007B0D46"/>
    <w:rsid w:val="007B0FBE"/>
    <w:rsid w:val="007B1BD1"/>
    <w:rsid w:val="007B30E5"/>
    <w:rsid w:val="007B40C9"/>
    <w:rsid w:val="007B56A9"/>
    <w:rsid w:val="007B5781"/>
    <w:rsid w:val="007B62DF"/>
    <w:rsid w:val="007C05D3"/>
    <w:rsid w:val="007C1930"/>
    <w:rsid w:val="007C2C0A"/>
    <w:rsid w:val="007C2EC9"/>
    <w:rsid w:val="007C336F"/>
    <w:rsid w:val="007C3E9E"/>
    <w:rsid w:val="007C61A8"/>
    <w:rsid w:val="007D1B75"/>
    <w:rsid w:val="007D1F4F"/>
    <w:rsid w:val="007D49C6"/>
    <w:rsid w:val="007E0841"/>
    <w:rsid w:val="007E2941"/>
    <w:rsid w:val="007E6EB6"/>
    <w:rsid w:val="007E7A38"/>
    <w:rsid w:val="007F0434"/>
    <w:rsid w:val="007F2B75"/>
    <w:rsid w:val="007F587F"/>
    <w:rsid w:val="007F5CF6"/>
    <w:rsid w:val="007F723B"/>
    <w:rsid w:val="007F7B5A"/>
    <w:rsid w:val="007F7E2A"/>
    <w:rsid w:val="00800087"/>
    <w:rsid w:val="0080184E"/>
    <w:rsid w:val="00801DCA"/>
    <w:rsid w:val="00805201"/>
    <w:rsid w:val="0080743D"/>
    <w:rsid w:val="008117E6"/>
    <w:rsid w:val="00811EBF"/>
    <w:rsid w:val="0081248A"/>
    <w:rsid w:val="0081264E"/>
    <w:rsid w:val="008137A4"/>
    <w:rsid w:val="008138F2"/>
    <w:rsid w:val="00813F24"/>
    <w:rsid w:val="008145F3"/>
    <w:rsid w:val="00814843"/>
    <w:rsid w:val="00815C06"/>
    <w:rsid w:val="008172FB"/>
    <w:rsid w:val="00820156"/>
    <w:rsid w:val="00820877"/>
    <w:rsid w:val="008263A1"/>
    <w:rsid w:val="00831DCB"/>
    <w:rsid w:val="00833FD2"/>
    <w:rsid w:val="00834DC8"/>
    <w:rsid w:val="008400BA"/>
    <w:rsid w:val="00840696"/>
    <w:rsid w:val="0084129B"/>
    <w:rsid w:val="0084203A"/>
    <w:rsid w:val="008431C9"/>
    <w:rsid w:val="008442BE"/>
    <w:rsid w:val="0084464A"/>
    <w:rsid w:val="0084660B"/>
    <w:rsid w:val="008474B1"/>
    <w:rsid w:val="008501D8"/>
    <w:rsid w:val="00850B17"/>
    <w:rsid w:val="008520B8"/>
    <w:rsid w:val="00852C8E"/>
    <w:rsid w:val="00854272"/>
    <w:rsid w:val="00856D65"/>
    <w:rsid w:val="008617FA"/>
    <w:rsid w:val="008636FB"/>
    <w:rsid w:val="008665B4"/>
    <w:rsid w:val="00867C18"/>
    <w:rsid w:val="00871235"/>
    <w:rsid w:val="0087480A"/>
    <w:rsid w:val="00876366"/>
    <w:rsid w:val="00876738"/>
    <w:rsid w:val="00880E20"/>
    <w:rsid w:val="008838BC"/>
    <w:rsid w:val="00884329"/>
    <w:rsid w:val="0088655B"/>
    <w:rsid w:val="0089008A"/>
    <w:rsid w:val="008900D8"/>
    <w:rsid w:val="00890FE1"/>
    <w:rsid w:val="008910A6"/>
    <w:rsid w:val="00891286"/>
    <w:rsid w:val="00892D33"/>
    <w:rsid w:val="0089549D"/>
    <w:rsid w:val="00897E3D"/>
    <w:rsid w:val="008A0C18"/>
    <w:rsid w:val="008A59F7"/>
    <w:rsid w:val="008A7585"/>
    <w:rsid w:val="008B3A2E"/>
    <w:rsid w:val="008B3A38"/>
    <w:rsid w:val="008B4140"/>
    <w:rsid w:val="008B5514"/>
    <w:rsid w:val="008C1426"/>
    <w:rsid w:val="008C3AF4"/>
    <w:rsid w:val="008C4D8E"/>
    <w:rsid w:val="008C681B"/>
    <w:rsid w:val="008D3345"/>
    <w:rsid w:val="008D48AE"/>
    <w:rsid w:val="008D5C5A"/>
    <w:rsid w:val="008E0197"/>
    <w:rsid w:val="008E1B18"/>
    <w:rsid w:val="008E260D"/>
    <w:rsid w:val="008E4748"/>
    <w:rsid w:val="008E520E"/>
    <w:rsid w:val="008E6624"/>
    <w:rsid w:val="008E78BD"/>
    <w:rsid w:val="008F100F"/>
    <w:rsid w:val="008F7854"/>
    <w:rsid w:val="0090227A"/>
    <w:rsid w:val="009026A3"/>
    <w:rsid w:val="0090310F"/>
    <w:rsid w:val="00903268"/>
    <w:rsid w:val="009072B0"/>
    <w:rsid w:val="00911DB6"/>
    <w:rsid w:val="009124E9"/>
    <w:rsid w:val="00913872"/>
    <w:rsid w:val="00913B29"/>
    <w:rsid w:val="0091436A"/>
    <w:rsid w:val="009179EE"/>
    <w:rsid w:val="009202BB"/>
    <w:rsid w:val="0092089E"/>
    <w:rsid w:val="00921666"/>
    <w:rsid w:val="0092189F"/>
    <w:rsid w:val="00922C12"/>
    <w:rsid w:val="009236EC"/>
    <w:rsid w:val="00925D92"/>
    <w:rsid w:val="0092661E"/>
    <w:rsid w:val="009317C4"/>
    <w:rsid w:val="00931C43"/>
    <w:rsid w:val="009352A0"/>
    <w:rsid w:val="009361C2"/>
    <w:rsid w:val="00937A15"/>
    <w:rsid w:val="00937DE9"/>
    <w:rsid w:val="009406CE"/>
    <w:rsid w:val="00941295"/>
    <w:rsid w:val="00947BF9"/>
    <w:rsid w:val="00955F3B"/>
    <w:rsid w:val="00956B11"/>
    <w:rsid w:val="00960283"/>
    <w:rsid w:val="00961712"/>
    <w:rsid w:val="0096783A"/>
    <w:rsid w:val="00967A3B"/>
    <w:rsid w:val="009722B5"/>
    <w:rsid w:val="00974116"/>
    <w:rsid w:val="0097490D"/>
    <w:rsid w:val="009770F7"/>
    <w:rsid w:val="00981055"/>
    <w:rsid w:val="009811E3"/>
    <w:rsid w:val="00982D27"/>
    <w:rsid w:val="0098358D"/>
    <w:rsid w:val="009839BB"/>
    <w:rsid w:val="00987A53"/>
    <w:rsid w:val="00987B6D"/>
    <w:rsid w:val="009909B1"/>
    <w:rsid w:val="00992872"/>
    <w:rsid w:val="00992D08"/>
    <w:rsid w:val="009937A6"/>
    <w:rsid w:val="00995472"/>
    <w:rsid w:val="00995B3D"/>
    <w:rsid w:val="009A014B"/>
    <w:rsid w:val="009A0887"/>
    <w:rsid w:val="009A1E81"/>
    <w:rsid w:val="009A32E9"/>
    <w:rsid w:val="009A3325"/>
    <w:rsid w:val="009A3C58"/>
    <w:rsid w:val="009A412B"/>
    <w:rsid w:val="009A426D"/>
    <w:rsid w:val="009A6567"/>
    <w:rsid w:val="009A6D1A"/>
    <w:rsid w:val="009B31DE"/>
    <w:rsid w:val="009B3969"/>
    <w:rsid w:val="009B3CBC"/>
    <w:rsid w:val="009B4C0C"/>
    <w:rsid w:val="009B4CAB"/>
    <w:rsid w:val="009B6838"/>
    <w:rsid w:val="009C555A"/>
    <w:rsid w:val="009C58E0"/>
    <w:rsid w:val="009C7F02"/>
    <w:rsid w:val="009D1405"/>
    <w:rsid w:val="009D338C"/>
    <w:rsid w:val="009D4A53"/>
    <w:rsid w:val="009E2A56"/>
    <w:rsid w:val="009E3FB7"/>
    <w:rsid w:val="009E486B"/>
    <w:rsid w:val="009E5396"/>
    <w:rsid w:val="009E6B07"/>
    <w:rsid w:val="009E6E5C"/>
    <w:rsid w:val="009E7BF2"/>
    <w:rsid w:val="009F383F"/>
    <w:rsid w:val="009F5398"/>
    <w:rsid w:val="009F70F4"/>
    <w:rsid w:val="00A00C42"/>
    <w:rsid w:val="00A0173E"/>
    <w:rsid w:val="00A01FB5"/>
    <w:rsid w:val="00A03BB6"/>
    <w:rsid w:val="00A05321"/>
    <w:rsid w:val="00A101A2"/>
    <w:rsid w:val="00A12C3A"/>
    <w:rsid w:val="00A12C87"/>
    <w:rsid w:val="00A132D2"/>
    <w:rsid w:val="00A13B55"/>
    <w:rsid w:val="00A14803"/>
    <w:rsid w:val="00A161E3"/>
    <w:rsid w:val="00A1637B"/>
    <w:rsid w:val="00A16CA7"/>
    <w:rsid w:val="00A206CD"/>
    <w:rsid w:val="00A210E8"/>
    <w:rsid w:val="00A21D0C"/>
    <w:rsid w:val="00A2214C"/>
    <w:rsid w:val="00A23CA2"/>
    <w:rsid w:val="00A25F4F"/>
    <w:rsid w:val="00A27772"/>
    <w:rsid w:val="00A30567"/>
    <w:rsid w:val="00A33791"/>
    <w:rsid w:val="00A35A74"/>
    <w:rsid w:val="00A36990"/>
    <w:rsid w:val="00A40C6E"/>
    <w:rsid w:val="00A420B6"/>
    <w:rsid w:val="00A44134"/>
    <w:rsid w:val="00A45BDC"/>
    <w:rsid w:val="00A463D1"/>
    <w:rsid w:val="00A46EE8"/>
    <w:rsid w:val="00A52214"/>
    <w:rsid w:val="00A5300A"/>
    <w:rsid w:val="00A56284"/>
    <w:rsid w:val="00A563A6"/>
    <w:rsid w:val="00A5799E"/>
    <w:rsid w:val="00A61D7E"/>
    <w:rsid w:val="00A61DDE"/>
    <w:rsid w:val="00A62041"/>
    <w:rsid w:val="00A62A80"/>
    <w:rsid w:val="00A62BB6"/>
    <w:rsid w:val="00A63A35"/>
    <w:rsid w:val="00A63A9E"/>
    <w:rsid w:val="00A6519E"/>
    <w:rsid w:val="00A6573F"/>
    <w:rsid w:val="00A66232"/>
    <w:rsid w:val="00A70990"/>
    <w:rsid w:val="00A71415"/>
    <w:rsid w:val="00A7166D"/>
    <w:rsid w:val="00A76C0E"/>
    <w:rsid w:val="00A83172"/>
    <w:rsid w:val="00A83493"/>
    <w:rsid w:val="00A851CD"/>
    <w:rsid w:val="00A858C8"/>
    <w:rsid w:val="00A859D4"/>
    <w:rsid w:val="00A91910"/>
    <w:rsid w:val="00A92694"/>
    <w:rsid w:val="00A95D52"/>
    <w:rsid w:val="00A9684C"/>
    <w:rsid w:val="00AA0DBF"/>
    <w:rsid w:val="00AA14EE"/>
    <w:rsid w:val="00AA1658"/>
    <w:rsid w:val="00AA4B2B"/>
    <w:rsid w:val="00AA4EB2"/>
    <w:rsid w:val="00AA59B7"/>
    <w:rsid w:val="00AB05E4"/>
    <w:rsid w:val="00AB199D"/>
    <w:rsid w:val="00AB320D"/>
    <w:rsid w:val="00AB4721"/>
    <w:rsid w:val="00AB4E75"/>
    <w:rsid w:val="00AB53BD"/>
    <w:rsid w:val="00AB58DD"/>
    <w:rsid w:val="00AC18E4"/>
    <w:rsid w:val="00AC1F54"/>
    <w:rsid w:val="00AC38C0"/>
    <w:rsid w:val="00AC3C7B"/>
    <w:rsid w:val="00AC7B7C"/>
    <w:rsid w:val="00AC7CBA"/>
    <w:rsid w:val="00AD258B"/>
    <w:rsid w:val="00AD25A2"/>
    <w:rsid w:val="00AD4619"/>
    <w:rsid w:val="00AD5885"/>
    <w:rsid w:val="00AD73FD"/>
    <w:rsid w:val="00AD7A77"/>
    <w:rsid w:val="00AE1A83"/>
    <w:rsid w:val="00AE2492"/>
    <w:rsid w:val="00AE28B0"/>
    <w:rsid w:val="00AE41BA"/>
    <w:rsid w:val="00AE5028"/>
    <w:rsid w:val="00AE5FAD"/>
    <w:rsid w:val="00AE6FCC"/>
    <w:rsid w:val="00AF0615"/>
    <w:rsid w:val="00AF4369"/>
    <w:rsid w:val="00AF4723"/>
    <w:rsid w:val="00AF65C4"/>
    <w:rsid w:val="00AF6758"/>
    <w:rsid w:val="00AF7058"/>
    <w:rsid w:val="00AF7592"/>
    <w:rsid w:val="00B0055C"/>
    <w:rsid w:val="00B00693"/>
    <w:rsid w:val="00B01E9D"/>
    <w:rsid w:val="00B0240A"/>
    <w:rsid w:val="00B04C17"/>
    <w:rsid w:val="00B10B92"/>
    <w:rsid w:val="00B13BC7"/>
    <w:rsid w:val="00B21768"/>
    <w:rsid w:val="00B224C7"/>
    <w:rsid w:val="00B24F57"/>
    <w:rsid w:val="00B26A42"/>
    <w:rsid w:val="00B27D2F"/>
    <w:rsid w:val="00B33ABC"/>
    <w:rsid w:val="00B33E63"/>
    <w:rsid w:val="00B37169"/>
    <w:rsid w:val="00B37E82"/>
    <w:rsid w:val="00B40EF1"/>
    <w:rsid w:val="00B461C2"/>
    <w:rsid w:val="00B47EDB"/>
    <w:rsid w:val="00B50192"/>
    <w:rsid w:val="00B512DD"/>
    <w:rsid w:val="00B6011D"/>
    <w:rsid w:val="00B60736"/>
    <w:rsid w:val="00B62353"/>
    <w:rsid w:val="00B63607"/>
    <w:rsid w:val="00B6454C"/>
    <w:rsid w:val="00B65DE8"/>
    <w:rsid w:val="00B70D14"/>
    <w:rsid w:val="00B72812"/>
    <w:rsid w:val="00B72BDE"/>
    <w:rsid w:val="00B74C47"/>
    <w:rsid w:val="00B76529"/>
    <w:rsid w:val="00B77B9B"/>
    <w:rsid w:val="00B83C3C"/>
    <w:rsid w:val="00B874BB"/>
    <w:rsid w:val="00B87590"/>
    <w:rsid w:val="00B91283"/>
    <w:rsid w:val="00B936D0"/>
    <w:rsid w:val="00B93E48"/>
    <w:rsid w:val="00B948AF"/>
    <w:rsid w:val="00B97A97"/>
    <w:rsid w:val="00B97A99"/>
    <w:rsid w:val="00BA17BA"/>
    <w:rsid w:val="00BA2ADE"/>
    <w:rsid w:val="00BA2D90"/>
    <w:rsid w:val="00BA5BBA"/>
    <w:rsid w:val="00BA60EF"/>
    <w:rsid w:val="00BA6B71"/>
    <w:rsid w:val="00BB3DD5"/>
    <w:rsid w:val="00BC050C"/>
    <w:rsid w:val="00BC10C2"/>
    <w:rsid w:val="00BC3515"/>
    <w:rsid w:val="00BC3FE9"/>
    <w:rsid w:val="00BC457C"/>
    <w:rsid w:val="00BC64D6"/>
    <w:rsid w:val="00BC65EE"/>
    <w:rsid w:val="00BD591F"/>
    <w:rsid w:val="00BE3214"/>
    <w:rsid w:val="00BF0318"/>
    <w:rsid w:val="00BF10D3"/>
    <w:rsid w:val="00BF1D74"/>
    <w:rsid w:val="00C01D09"/>
    <w:rsid w:val="00C03AE2"/>
    <w:rsid w:val="00C048C1"/>
    <w:rsid w:val="00C057FA"/>
    <w:rsid w:val="00C06E15"/>
    <w:rsid w:val="00C10A36"/>
    <w:rsid w:val="00C113AA"/>
    <w:rsid w:val="00C11CB6"/>
    <w:rsid w:val="00C1202F"/>
    <w:rsid w:val="00C1395B"/>
    <w:rsid w:val="00C152F2"/>
    <w:rsid w:val="00C15307"/>
    <w:rsid w:val="00C167C2"/>
    <w:rsid w:val="00C16865"/>
    <w:rsid w:val="00C16F92"/>
    <w:rsid w:val="00C17E4D"/>
    <w:rsid w:val="00C2022F"/>
    <w:rsid w:val="00C2140E"/>
    <w:rsid w:val="00C23158"/>
    <w:rsid w:val="00C24567"/>
    <w:rsid w:val="00C26537"/>
    <w:rsid w:val="00C26DAE"/>
    <w:rsid w:val="00C27237"/>
    <w:rsid w:val="00C30051"/>
    <w:rsid w:val="00C304C6"/>
    <w:rsid w:val="00C32B8E"/>
    <w:rsid w:val="00C35C2A"/>
    <w:rsid w:val="00C3610E"/>
    <w:rsid w:val="00C40E19"/>
    <w:rsid w:val="00C41451"/>
    <w:rsid w:val="00C42918"/>
    <w:rsid w:val="00C42ACC"/>
    <w:rsid w:val="00C434A5"/>
    <w:rsid w:val="00C4576B"/>
    <w:rsid w:val="00C47FA9"/>
    <w:rsid w:val="00C5431A"/>
    <w:rsid w:val="00C55F4C"/>
    <w:rsid w:val="00C560A6"/>
    <w:rsid w:val="00C57B87"/>
    <w:rsid w:val="00C60F7D"/>
    <w:rsid w:val="00C64DD0"/>
    <w:rsid w:val="00C70465"/>
    <w:rsid w:val="00C70BC1"/>
    <w:rsid w:val="00C70D82"/>
    <w:rsid w:val="00C727F5"/>
    <w:rsid w:val="00C75A6A"/>
    <w:rsid w:val="00C75DD7"/>
    <w:rsid w:val="00C80916"/>
    <w:rsid w:val="00C80CB7"/>
    <w:rsid w:val="00C81A00"/>
    <w:rsid w:val="00C825C4"/>
    <w:rsid w:val="00C845CE"/>
    <w:rsid w:val="00C86B95"/>
    <w:rsid w:val="00C87B3E"/>
    <w:rsid w:val="00C87C0A"/>
    <w:rsid w:val="00C900A7"/>
    <w:rsid w:val="00C928CC"/>
    <w:rsid w:val="00C93407"/>
    <w:rsid w:val="00C9663E"/>
    <w:rsid w:val="00C96843"/>
    <w:rsid w:val="00C9762C"/>
    <w:rsid w:val="00CA1AC8"/>
    <w:rsid w:val="00CA329C"/>
    <w:rsid w:val="00CA43D3"/>
    <w:rsid w:val="00CA6BD5"/>
    <w:rsid w:val="00CA6CB2"/>
    <w:rsid w:val="00CB0C37"/>
    <w:rsid w:val="00CB121E"/>
    <w:rsid w:val="00CB66AB"/>
    <w:rsid w:val="00CB6A92"/>
    <w:rsid w:val="00CC0CC0"/>
    <w:rsid w:val="00CC1F08"/>
    <w:rsid w:val="00CC25B0"/>
    <w:rsid w:val="00CC38FA"/>
    <w:rsid w:val="00CC3DC9"/>
    <w:rsid w:val="00CC5363"/>
    <w:rsid w:val="00CC597A"/>
    <w:rsid w:val="00CC59DA"/>
    <w:rsid w:val="00CC78EF"/>
    <w:rsid w:val="00CD11FC"/>
    <w:rsid w:val="00CD1547"/>
    <w:rsid w:val="00CD1556"/>
    <w:rsid w:val="00CD19D7"/>
    <w:rsid w:val="00CD5401"/>
    <w:rsid w:val="00CD6902"/>
    <w:rsid w:val="00CD7218"/>
    <w:rsid w:val="00CE1D33"/>
    <w:rsid w:val="00CE2181"/>
    <w:rsid w:val="00CE2820"/>
    <w:rsid w:val="00CE4ED0"/>
    <w:rsid w:val="00CE6430"/>
    <w:rsid w:val="00CE65A6"/>
    <w:rsid w:val="00CF09FF"/>
    <w:rsid w:val="00CF155B"/>
    <w:rsid w:val="00CF2EBC"/>
    <w:rsid w:val="00CF3A34"/>
    <w:rsid w:val="00CF44AB"/>
    <w:rsid w:val="00CF721D"/>
    <w:rsid w:val="00D00474"/>
    <w:rsid w:val="00D0083E"/>
    <w:rsid w:val="00D01E67"/>
    <w:rsid w:val="00D0480B"/>
    <w:rsid w:val="00D13717"/>
    <w:rsid w:val="00D1421A"/>
    <w:rsid w:val="00D15846"/>
    <w:rsid w:val="00D1647C"/>
    <w:rsid w:val="00D17240"/>
    <w:rsid w:val="00D17A65"/>
    <w:rsid w:val="00D20A33"/>
    <w:rsid w:val="00D2105E"/>
    <w:rsid w:val="00D25C3B"/>
    <w:rsid w:val="00D27B22"/>
    <w:rsid w:val="00D30A2B"/>
    <w:rsid w:val="00D31244"/>
    <w:rsid w:val="00D3219C"/>
    <w:rsid w:val="00D33176"/>
    <w:rsid w:val="00D35A6D"/>
    <w:rsid w:val="00D35D6A"/>
    <w:rsid w:val="00D41BAC"/>
    <w:rsid w:val="00D43362"/>
    <w:rsid w:val="00D43767"/>
    <w:rsid w:val="00D44686"/>
    <w:rsid w:val="00D45758"/>
    <w:rsid w:val="00D459DC"/>
    <w:rsid w:val="00D46325"/>
    <w:rsid w:val="00D47BED"/>
    <w:rsid w:val="00D51E5A"/>
    <w:rsid w:val="00D52B8A"/>
    <w:rsid w:val="00D56295"/>
    <w:rsid w:val="00D61D9A"/>
    <w:rsid w:val="00D63ECC"/>
    <w:rsid w:val="00D654B9"/>
    <w:rsid w:val="00D660FA"/>
    <w:rsid w:val="00D70D33"/>
    <w:rsid w:val="00D71257"/>
    <w:rsid w:val="00D71AB2"/>
    <w:rsid w:val="00D73412"/>
    <w:rsid w:val="00D74025"/>
    <w:rsid w:val="00D7755A"/>
    <w:rsid w:val="00D804A8"/>
    <w:rsid w:val="00D82D51"/>
    <w:rsid w:val="00D82FB4"/>
    <w:rsid w:val="00D838B4"/>
    <w:rsid w:val="00D83F4C"/>
    <w:rsid w:val="00D85DE3"/>
    <w:rsid w:val="00D87128"/>
    <w:rsid w:val="00D902B9"/>
    <w:rsid w:val="00D9409B"/>
    <w:rsid w:val="00D95973"/>
    <w:rsid w:val="00D97666"/>
    <w:rsid w:val="00DA0B41"/>
    <w:rsid w:val="00DA32FB"/>
    <w:rsid w:val="00DA400A"/>
    <w:rsid w:val="00DA4BF6"/>
    <w:rsid w:val="00DA4F20"/>
    <w:rsid w:val="00DA698A"/>
    <w:rsid w:val="00DB26A6"/>
    <w:rsid w:val="00DB3546"/>
    <w:rsid w:val="00DB49A6"/>
    <w:rsid w:val="00DB7CEA"/>
    <w:rsid w:val="00DC0302"/>
    <w:rsid w:val="00DC0528"/>
    <w:rsid w:val="00DC0608"/>
    <w:rsid w:val="00DC2B5D"/>
    <w:rsid w:val="00DC54A0"/>
    <w:rsid w:val="00DC6EAB"/>
    <w:rsid w:val="00DC6EF3"/>
    <w:rsid w:val="00DD0D26"/>
    <w:rsid w:val="00DD1FDF"/>
    <w:rsid w:val="00DD3ED6"/>
    <w:rsid w:val="00DD500A"/>
    <w:rsid w:val="00DD5316"/>
    <w:rsid w:val="00DD7600"/>
    <w:rsid w:val="00DE009B"/>
    <w:rsid w:val="00DE029C"/>
    <w:rsid w:val="00DE03FE"/>
    <w:rsid w:val="00DE4162"/>
    <w:rsid w:val="00DE4C87"/>
    <w:rsid w:val="00DE6477"/>
    <w:rsid w:val="00DE7890"/>
    <w:rsid w:val="00DE7D2B"/>
    <w:rsid w:val="00DF13ED"/>
    <w:rsid w:val="00DF67A1"/>
    <w:rsid w:val="00E00B2C"/>
    <w:rsid w:val="00E00C24"/>
    <w:rsid w:val="00E01690"/>
    <w:rsid w:val="00E045C7"/>
    <w:rsid w:val="00E04F3E"/>
    <w:rsid w:val="00E061A0"/>
    <w:rsid w:val="00E13B32"/>
    <w:rsid w:val="00E13C30"/>
    <w:rsid w:val="00E14C82"/>
    <w:rsid w:val="00E1742E"/>
    <w:rsid w:val="00E17987"/>
    <w:rsid w:val="00E21BBC"/>
    <w:rsid w:val="00E268EB"/>
    <w:rsid w:val="00E2766D"/>
    <w:rsid w:val="00E31D05"/>
    <w:rsid w:val="00E361AC"/>
    <w:rsid w:val="00E44139"/>
    <w:rsid w:val="00E459E5"/>
    <w:rsid w:val="00E46C98"/>
    <w:rsid w:val="00E51716"/>
    <w:rsid w:val="00E540CC"/>
    <w:rsid w:val="00E56480"/>
    <w:rsid w:val="00E5652F"/>
    <w:rsid w:val="00E57FCA"/>
    <w:rsid w:val="00E628A9"/>
    <w:rsid w:val="00E63E1D"/>
    <w:rsid w:val="00E66C26"/>
    <w:rsid w:val="00E70C7E"/>
    <w:rsid w:val="00E71738"/>
    <w:rsid w:val="00E74318"/>
    <w:rsid w:val="00E747CF"/>
    <w:rsid w:val="00E75500"/>
    <w:rsid w:val="00E76897"/>
    <w:rsid w:val="00E812DA"/>
    <w:rsid w:val="00E81558"/>
    <w:rsid w:val="00E81E7A"/>
    <w:rsid w:val="00E82F4C"/>
    <w:rsid w:val="00E830DE"/>
    <w:rsid w:val="00E9157F"/>
    <w:rsid w:val="00E915EB"/>
    <w:rsid w:val="00E92863"/>
    <w:rsid w:val="00E95FD1"/>
    <w:rsid w:val="00EA184A"/>
    <w:rsid w:val="00EA1EC4"/>
    <w:rsid w:val="00EA255A"/>
    <w:rsid w:val="00EA2FD7"/>
    <w:rsid w:val="00EA4F46"/>
    <w:rsid w:val="00EA71E2"/>
    <w:rsid w:val="00EB19A9"/>
    <w:rsid w:val="00EB50A5"/>
    <w:rsid w:val="00EB5D00"/>
    <w:rsid w:val="00EB7180"/>
    <w:rsid w:val="00EC04F4"/>
    <w:rsid w:val="00EC2BC8"/>
    <w:rsid w:val="00EC4E4F"/>
    <w:rsid w:val="00EC4E5F"/>
    <w:rsid w:val="00EC74F4"/>
    <w:rsid w:val="00ED1715"/>
    <w:rsid w:val="00ED26B6"/>
    <w:rsid w:val="00ED6CDF"/>
    <w:rsid w:val="00ED7D9C"/>
    <w:rsid w:val="00EE12BC"/>
    <w:rsid w:val="00EE2D7C"/>
    <w:rsid w:val="00EE4B71"/>
    <w:rsid w:val="00EE4C2A"/>
    <w:rsid w:val="00EE6D07"/>
    <w:rsid w:val="00EF0D35"/>
    <w:rsid w:val="00EF1ABA"/>
    <w:rsid w:val="00EF277A"/>
    <w:rsid w:val="00EF5841"/>
    <w:rsid w:val="00F000BA"/>
    <w:rsid w:val="00F003A6"/>
    <w:rsid w:val="00F02DEF"/>
    <w:rsid w:val="00F041E7"/>
    <w:rsid w:val="00F051F2"/>
    <w:rsid w:val="00F06381"/>
    <w:rsid w:val="00F06B6A"/>
    <w:rsid w:val="00F0791E"/>
    <w:rsid w:val="00F1047E"/>
    <w:rsid w:val="00F10B4C"/>
    <w:rsid w:val="00F11286"/>
    <w:rsid w:val="00F1276B"/>
    <w:rsid w:val="00F13271"/>
    <w:rsid w:val="00F15797"/>
    <w:rsid w:val="00F159F0"/>
    <w:rsid w:val="00F15DA2"/>
    <w:rsid w:val="00F172A7"/>
    <w:rsid w:val="00F22DB3"/>
    <w:rsid w:val="00F23668"/>
    <w:rsid w:val="00F23A6C"/>
    <w:rsid w:val="00F245D3"/>
    <w:rsid w:val="00F257F9"/>
    <w:rsid w:val="00F34BB7"/>
    <w:rsid w:val="00F34FB4"/>
    <w:rsid w:val="00F35AB2"/>
    <w:rsid w:val="00F35BA2"/>
    <w:rsid w:val="00F40C0A"/>
    <w:rsid w:val="00F4581F"/>
    <w:rsid w:val="00F47A1F"/>
    <w:rsid w:val="00F51502"/>
    <w:rsid w:val="00F51EF4"/>
    <w:rsid w:val="00F53673"/>
    <w:rsid w:val="00F53A3F"/>
    <w:rsid w:val="00F5448A"/>
    <w:rsid w:val="00F54532"/>
    <w:rsid w:val="00F547C5"/>
    <w:rsid w:val="00F54CE1"/>
    <w:rsid w:val="00F5603A"/>
    <w:rsid w:val="00F56D30"/>
    <w:rsid w:val="00F573A1"/>
    <w:rsid w:val="00F6002A"/>
    <w:rsid w:val="00F63B04"/>
    <w:rsid w:val="00F63B66"/>
    <w:rsid w:val="00F64B87"/>
    <w:rsid w:val="00F66819"/>
    <w:rsid w:val="00F71684"/>
    <w:rsid w:val="00F72428"/>
    <w:rsid w:val="00F771E4"/>
    <w:rsid w:val="00F77A65"/>
    <w:rsid w:val="00F8558F"/>
    <w:rsid w:val="00F87CB6"/>
    <w:rsid w:val="00F9306C"/>
    <w:rsid w:val="00F93192"/>
    <w:rsid w:val="00F9345E"/>
    <w:rsid w:val="00F93A51"/>
    <w:rsid w:val="00F940D4"/>
    <w:rsid w:val="00F956FC"/>
    <w:rsid w:val="00FA29C9"/>
    <w:rsid w:val="00FA4961"/>
    <w:rsid w:val="00FA628D"/>
    <w:rsid w:val="00FB0875"/>
    <w:rsid w:val="00FB2DCD"/>
    <w:rsid w:val="00FB341F"/>
    <w:rsid w:val="00FB3BC2"/>
    <w:rsid w:val="00FC0989"/>
    <w:rsid w:val="00FD3420"/>
    <w:rsid w:val="00FD48C4"/>
    <w:rsid w:val="00FD6853"/>
    <w:rsid w:val="00FE0965"/>
    <w:rsid w:val="00FE1EEE"/>
    <w:rsid w:val="00FE351F"/>
    <w:rsid w:val="00FE5D3A"/>
    <w:rsid w:val="00FE5D50"/>
    <w:rsid w:val="00FE7A11"/>
    <w:rsid w:val="00FF40D1"/>
    <w:rsid w:val="00FF41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228740B"/>
  <w15:chartTrackingRefBased/>
  <w15:docId w15:val="{4B963E44-5A9C-4836-8BF7-4D286027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basedOn w:val="Navaden"/>
    <w:next w:val="Navaden"/>
    <w:link w:val="Naslov1Znak"/>
    <w:qFormat/>
    <w:rsid w:val="006D0071"/>
    <w:pPr>
      <w:keepNext/>
      <w:spacing w:before="240" w:after="60"/>
      <w:outlineLvl w:val="0"/>
    </w:pPr>
    <w:rPr>
      <w:rFonts w:ascii="Cambria" w:hAnsi="Cambria"/>
      <w:b/>
      <w:bCs/>
      <w:kern w:val="32"/>
      <w:sz w:val="32"/>
      <w:szCs w:val="32"/>
    </w:rPr>
  </w:style>
  <w:style w:type="paragraph" w:styleId="Naslov3">
    <w:name w:val="heading 3"/>
    <w:basedOn w:val="Navaden"/>
    <w:next w:val="Navaden"/>
    <w:link w:val="Naslov3Znak"/>
    <w:uiPriority w:val="9"/>
    <w:semiHidden/>
    <w:unhideWhenUsed/>
    <w:qFormat/>
    <w:rsid w:val="00B6454C"/>
    <w:pPr>
      <w:keepNext/>
      <w:keepLines/>
      <w:spacing w:before="40" w:line="259" w:lineRule="auto"/>
      <w:outlineLvl w:val="2"/>
    </w:pPr>
    <w:rPr>
      <w:rFonts w:ascii="Calibri Light" w:hAnsi="Calibri Light"/>
      <w:color w:val="1F4D78"/>
      <w:lang w:eastAsia="en-US"/>
    </w:rPr>
  </w:style>
  <w:style w:type="paragraph" w:styleId="Naslov4">
    <w:name w:val="heading 4"/>
    <w:basedOn w:val="Navaden"/>
    <w:next w:val="Navaden"/>
    <w:link w:val="Naslov4Znak"/>
    <w:uiPriority w:val="9"/>
    <w:semiHidden/>
    <w:unhideWhenUsed/>
    <w:qFormat/>
    <w:rsid w:val="00B6454C"/>
    <w:pPr>
      <w:keepNext/>
      <w:keepLines/>
      <w:spacing w:before="40" w:line="259" w:lineRule="auto"/>
      <w:outlineLvl w:val="3"/>
    </w:pPr>
    <w:rPr>
      <w:rFonts w:ascii="Calibri Light" w:hAnsi="Calibri Light"/>
      <w:i/>
      <w:iCs/>
      <w:color w:val="2E74B5"/>
      <w:sz w:val="22"/>
      <w:szCs w:val="22"/>
      <w:lang w:eastAsia="en-US"/>
    </w:rPr>
  </w:style>
  <w:style w:type="paragraph" w:styleId="Naslov5">
    <w:name w:val="heading 5"/>
    <w:basedOn w:val="Navaden"/>
    <w:next w:val="Navaden"/>
    <w:link w:val="Naslov5Znak"/>
    <w:uiPriority w:val="9"/>
    <w:semiHidden/>
    <w:unhideWhenUsed/>
    <w:qFormat/>
    <w:rsid w:val="00B6454C"/>
    <w:pPr>
      <w:keepNext/>
      <w:keepLines/>
      <w:spacing w:before="40" w:line="259" w:lineRule="auto"/>
      <w:outlineLvl w:val="4"/>
    </w:pPr>
    <w:rPr>
      <w:rFonts w:ascii="Calibri Light" w:hAnsi="Calibri Light"/>
      <w:color w:val="2E74B5"/>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073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rsid w:val="00012795"/>
    <w:pPr>
      <w:tabs>
        <w:tab w:val="center" w:pos="4536"/>
        <w:tab w:val="right" w:pos="9072"/>
      </w:tabs>
    </w:pPr>
  </w:style>
  <w:style w:type="character" w:styleId="tevilkastrani">
    <w:name w:val="page number"/>
    <w:basedOn w:val="Privzetapisavaodstavka"/>
    <w:rsid w:val="00012795"/>
  </w:style>
  <w:style w:type="paragraph" w:styleId="Glava">
    <w:name w:val="header"/>
    <w:basedOn w:val="Navaden"/>
    <w:link w:val="GlavaZnak"/>
    <w:rsid w:val="00451594"/>
    <w:pPr>
      <w:tabs>
        <w:tab w:val="center" w:pos="4536"/>
        <w:tab w:val="right" w:pos="9072"/>
      </w:tabs>
    </w:pPr>
    <w:rPr>
      <w:lang w:val="x-none" w:eastAsia="x-none"/>
    </w:rPr>
  </w:style>
  <w:style w:type="character" w:customStyle="1" w:styleId="GlavaZnak">
    <w:name w:val="Glava Znak"/>
    <w:link w:val="Glava"/>
    <w:rsid w:val="00451594"/>
    <w:rPr>
      <w:sz w:val="24"/>
      <w:szCs w:val="24"/>
    </w:rPr>
  </w:style>
  <w:style w:type="paragraph" w:styleId="HTML-oblikovano">
    <w:name w:val="HTML Preformatted"/>
    <w:basedOn w:val="Navaden"/>
    <w:link w:val="HTML-oblikovanoZnak"/>
    <w:uiPriority w:val="99"/>
    <w:unhideWhenUsed/>
    <w:rsid w:val="00111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oblikovanoZnak">
    <w:name w:val="HTML-oblikovano Znak"/>
    <w:link w:val="HTML-oblikovano"/>
    <w:uiPriority w:val="99"/>
    <w:rsid w:val="00111546"/>
    <w:rPr>
      <w:rFonts w:ascii="Courier New" w:hAnsi="Courier New" w:cs="Courier New"/>
    </w:rPr>
  </w:style>
  <w:style w:type="paragraph" w:styleId="Podnaslov">
    <w:name w:val="Subtitle"/>
    <w:basedOn w:val="Navaden"/>
    <w:next w:val="Navaden"/>
    <w:link w:val="PodnaslovZnak"/>
    <w:qFormat/>
    <w:rsid w:val="006D0071"/>
    <w:pPr>
      <w:spacing w:after="60"/>
      <w:jc w:val="center"/>
      <w:outlineLvl w:val="1"/>
    </w:pPr>
    <w:rPr>
      <w:rFonts w:ascii="Cambria" w:hAnsi="Cambria"/>
    </w:rPr>
  </w:style>
  <w:style w:type="character" w:customStyle="1" w:styleId="PodnaslovZnak">
    <w:name w:val="Podnaslov Znak"/>
    <w:link w:val="Podnaslov"/>
    <w:rsid w:val="006D0071"/>
    <w:rPr>
      <w:rFonts w:ascii="Cambria" w:eastAsia="Times New Roman" w:hAnsi="Cambria" w:cs="Times New Roman"/>
      <w:sz w:val="24"/>
      <w:szCs w:val="24"/>
    </w:rPr>
  </w:style>
  <w:style w:type="character" w:customStyle="1" w:styleId="Naslov1Znak">
    <w:name w:val="Naslov 1 Znak"/>
    <w:link w:val="Naslov1"/>
    <w:rsid w:val="006D0071"/>
    <w:rPr>
      <w:rFonts w:ascii="Cambria" w:eastAsia="Times New Roman" w:hAnsi="Cambria" w:cs="Times New Roman"/>
      <w:b/>
      <w:bCs/>
      <w:kern w:val="32"/>
      <w:sz w:val="32"/>
      <w:szCs w:val="32"/>
    </w:rPr>
  </w:style>
  <w:style w:type="character" w:styleId="Krepko">
    <w:name w:val="Strong"/>
    <w:uiPriority w:val="22"/>
    <w:qFormat/>
    <w:rsid w:val="00521B88"/>
    <w:rPr>
      <w:b/>
      <w:bCs/>
    </w:rPr>
  </w:style>
  <w:style w:type="character" w:customStyle="1" w:styleId="apple-converted-space">
    <w:name w:val="apple-converted-space"/>
    <w:rsid w:val="00521B88"/>
  </w:style>
  <w:style w:type="paragraph" w:styleId="Besedilooblaka">
    <w:name w:val="Balloon Text"/>
    <w:basedOn w:val="Navaden"/>
    <w:link w:val="BesedilooblakaZnak"/>
    <w:rsid w:val="008C3AF4"/>
    <w:rPr>
      <w:rFonts w:ascii="Lucida Grande" w:hAnsi="Lucida Grande" w:cs="Lucida Grande"/>
      <w:sz w:val="18"/>
      <w:szCs w:val="18"/>
    </w:rPr>
  </w:style>
  <w:style w:type="character" w:customStyle="1" w:styleId="BesedilooblakaZnak">
    <w:name w:val="Besedilo oblačka Znak"/>
    <w:link w:val="Besedilooblaka"/>
    <w:rsid w:val="008C3AF4"/>
    <w:rPr>
      <w:rFonts w:ascii="Lucida Grande" w:hAnsi="Lucida Grande" w:cs="Lucida Grande"/>
      <w:sz w:val="18"/>
      <w:szCs w:val="18"/>
      <w:lang w:val="sl-SI" w:eastAsia="sl-SI"/>
    </w:rPr>
  </w:style>
  <w:style w:type="character" w:styleId="Pripombasklic">
    <w:name w:val="annotation reference"/>
    <w:rsid w:val="008C3AF4"/>
    <w:rPr>
      <w:sz w:val="18"/>
      <w:szCs w:val="18"/>
    </w:rPr>
  </w:style>
  <w:style w:type="paragraph" w:styleId="Pripombabesedilo">
    <w:name w:val="annotation text"/>
    <w:basedOn w:val="Navaden"/>
    <w:link w:val="PripombabesediloZnak"/>
    <w:rsid w:val="008C3AF4"/>
  </w:style>
  <w:style w:type="character" w:customStyle="1" w:styleId="PripombabesediloZnak">
    <w:name w:val="Pripomba – besedilo Znak"/>
    <w:link w:val="Pripombabesedilo"/>
    <w:rsid w:val="008C3AF4"/>
    <w:rPr>
      <w:sz w:val="24"/>
      <w:szCs w:val="24"/>
      <w:lang w:val="sl-SI" w:eastAsia="sl-SI"/>
    </w:rPr>
  </w:style>
  <w:style w:type="paragraph" w:styleId="Zadevapripombe">
    <w:name w:val="annotation subject"/>
    <w:basedOn w:val="Pripombabesedilo"/>
    <w:next w:val="Pripombabesedilo"/>
    <w:link w:val="ZadevapripombeZnak"/>
    <w:rsid w:val="008C3AF4"/>
    <w:rPr>
      <w:b/>
      <w:bCs/>
      <w:sz w:val="20"/>
      <w:szCs w:val="20"/>
    </w:rPr>
  </w:style>
  <w:style w:type="character" w:customStyle="1" w:styleId="ZadevapripombeZnak">
    <w:name w:val="Zadeva pripombe Znak"/>
    <w:link w:val="Zadevapripombe"/>
    <w:rsid w:val="008C3AF4"/>
    <w:rPr>
      <w:b/>
      <w:bCs/>
      <w:sz w:val="24"/>
      <w:szCs w:val="24"/>
      <w:lang w:val="sl-SI" w:eastAsia="sl-SI"/>
    </w:rPr>
  </w:style>
  <w:style w:type="paragraph" w:customStyle="1" w:styleId="Default">
    <w:name w:val="Default"/>
    <w:rsid w:val="00162F36"/>
    <w:pPr>
      <w:autoSpaceDE w:val="0"/>
      <w:autoSpaceDN w:val="0"/>
      <w:adjustRightInd w:val="0"/>
    </w:pPr>
    <w:rPr>
      <w:rFonts w:ascii="Arial" w:hAnsi="Arial" w:cs="Arial"/>
      <w:color w:val="000000"/>
      <w:sz w:val="24"/>
      <w:szCs w:val="24"/>
    </w:rPr>
  </w:style>
  <w:style w:type="paragraph" w:styleId="Naslov">
    <w:name w:val="Title"/>
    <w:basedOn w:val="Navaden"/>
    <w:next w:val="Navaden"/>
    <w:link w:val="NaslovZnak"/>
    <w:qFormat/>
    <w:rsid w:val="00201172"/>
    <w:pPr>
      <w:spacing w:before="240" w:after="60"/>
      <w:jc w:val="center"/>
      <w:outlineLvl w:val="0"/>
    </w:pPr>
    <w:rPr>
      <w:rFonts w:ascii="Calibri Light" w:hAnsi="Calibri Light"/>
      <w:b/>
      <w:bCs/>
      <w:kern w:val="28"/>
      <w:sz w:val="32"/>
      <w:szCs w:val="32"/>
    </w:rPr>
  </w:style>
  <w:style w:type="character" w:customStyle="1" w:styleId="NaslovZnak">
    <w:name w:val="Naslov Znak"/>
    <w:link w:val="Naslov"/>
    <w:rsid w:val="00201172"/>
    <w:rPr>
      <w:rFonts w:ascii="Calibri Light" w:eastAsia="Times New Roman" w:hAnsi="Calibri Light" w:cs="Times New Roman"/>
      <w:b/>
      <w:bCs/>
      <w:kern w:val="28"/>
      <w:sz w:val="32"/>
      <w:szCs w:val="32"/>
    </w:rPr>
  </w:style>
  <w:style w:type="paragraph" w:styleId="Kazalovsebine1">
    <w:name w:val="toc 1"/>
    <w:basedOn w:val="Navaden"/>
    <w:next w:val="Navaden"/>
    <w:autoRedefine/>
    <w:uiPriority w:val="39"/>
    <w:rsid w:val="00AB199D"/>
    <w:pPr>
      <w:spacing w:before="120" w:after="120"/>
    </w:pPr>
    <w:rPr>
      <w:rFonts w:ascii="Calibri" w:hAnsi="Calibri" w:cs="Calibri"/>
      <w:b/>
      <w:bCs/>
      <w:caps/>
      <w:sz w:val="20"/>
      <w:szCs w:val="20"/>
    </w:rPr>
  </w:style>
  <w:style w:type="paragraph" w:styleId="Kazalovsebine2">
    <w:name w:val="toc 2"/>
    <w:basedOn w:val="Navaden"/>
    <w:next w:val="Navaden"/>
    <w:autoRedefine/>
    <w:uiPriority w:val="39"/>
    <w:rsid w:val="00AB199D"/>
    <w:pPr>
      <w:ind w:left="240"/>
    </w:pPr>
    <w:rPr>
      <w:rFonts w:ascii="Calibri" w:hAnsi="Calibri" w:cs="Calibri"/>
      <w:smallCaps/>
      <w:sz w:val="20"/>
      <w:szCs w:val="20"/>
    </w:rPr>
  </w:style>
  <w:style w:type="paragraph" w:styleId="Kazalovsebine3">
    <w:name w:val="toc 3"/>
    <w:basedOn w:val="Navaden"/>
    <w:next w:val="Navaden"/>
    <w:autoRedefine/>
    <w:uiPriority w:val="39"/>
    <w:rsid w:val="00AB199D"/>
    <w:pPr>
      <w:ind w:left="480"/>
    </w:pPr>
    <w:rPr>
      <w:rFonts w:ascii="Calibri" w:hAnsi="Calibri" w:cs="Calibri"/>
      <w:i/>
      <w:iCs/>
      <w:sz w:val="20"/>
      <w:szCs w:val="20"/>
    </w:rPr>
  </w:style>
  <w:style w:type="paragraph" w:styleId="Kazalovsebine4">
    <w:name w:val="toc 4"/>
    <w:basedOn w:val="Navaden"/>
    <w:next w:val="Navaden"/>
    <w:autoRedefine/>
    <w:rsid w:val="00AB199D"/>
    <w:pPr>
      <w:ind w:left="720"/>
    </w:pPr>
    <w:rPr>
      <w:rFonts w:ascii="Calibri" w:hAnsi="Calibri" w:cs="Calibri"/>
      <w:sz w:val="18"/>
      <w:szCs w:val="18"/>
    </w:rPr>
  </w:style>
  <w:style w:type="paragraph" w:styleId="Kazalovsebine5">
    <w:name w:val="toc 5"/>
    <w:basedOn w:val="Navaden"/>
    <w:next w:val="Navaden"/>
    <w:autoRedefine/>
    <w:rsid w:val="00AB199D"/>
    <w:pPr>
      <w:ind w:left="960"/>
    </w:pPr>
    <w:rPr>
      <w:rFonts w:ascii="Calibri" w:hAnsi="Calibri" w:cs="Calibri"/>
      <w:sz w:val="18"/>
      <w:szCs w:val="18"/>
    </w:rPr>
  </w:style>
  <w:style w:type="paragraph" w:styleId="Kazalovsebine6">
    <w:name w:val="toc 6"/>
    <w:basedOn w:val="Navaden"/>
    <w:next w:val="Navaden"/>
    <w:autoRedefine/>
    <w:rsid w:val="00AB199D"/>
    <w:pPr>
      <w:ind w:left="1200"/>
    </w:pPr>
    <w:rPr>
      <w:rFonts w:ascii="Calibri" w:hAnsi="Calibri" w:cs="Calibri"/>
      <w:sz w:val="18"/>
      <w:szCs w:val="18"/>
    </w:rPr>
  </w:style>
  <w:style w:type="paragraph" w:styleId="Kazalovsebine7">
    <w:name w:val="toc 7"/>
    <w:basedOn w:val="Navaden"/>
    <w:next w:val="Navaden"/>
    <w:autoRedefine/>
    <w:rsid w:val="00AB199D"/>
    <w:pPr>
      <w:ind w:left="1440"/>
    </w:pPr>
    <w:rPr>
      <w:rFonts w:ascii="Calibri" w:hAnsi="Calibri" w:cs="Calibri"/>
      <w:sz w:val="18"/>
      <w:szCs w:val="18"/>
    </w:rPr>
  </w:style>
  <w:style w:type="paragraph" w:styleId="Kazalovsebine8">
    <w:name w:val="toc 8"/>
    <w:basedOn w:val="Navaden"/>
    <w:next w:val="Navaden"/>
    <w:autoRedefine/>
    <w:rsid w:val="00AB199D"/>
    <w:pPr>
      <w:ind w:left="1680"/>
    </w:pPr>
    <w:rPr>
      <w:rFonts w:ascii="Calibri" w:hAnsi="Calibri" w:cs="Calibri"/>
      <w:sz w:val="18"/>
      <w:szCs w:val="18"/>
    </w:rPr>
  </w:style>
  <w:style w:type="paragraph" w:styleId="Kazalovsebine9">
    <w:name w:val="toc 9"/>
    <w:basedOn w:val="Navaden"/>
    <w:next w:val="Navaden"/>
    <w:autoRedefine/>
    <w:rsid w:val="00AB199D"/>
    <w:pPr>
      <w:ind w:left="1920"/>
    </w:pPr>
    <w:rPr>
      <w:rFonts w:ascii="Calibri" w:hAnsi="Calibri" w:cs="Calibri"/>
      <w:sz w:val="18"/>
      <w:szCs w:val="18"/>
    </w:rPr>
  </w:style>
  <w:style w:type="character" w:styleId="Hiperpovezava">
    <w:name w:val="Hyperlink"/>
    <w:uiPriority w:val="99"/>
    <w:unhideWhenUsed/>
    <w:rsid w:val="00AB199D"/>
    <w:rPr>
      <w:color w:val="0000FF"/>
      <w:u w:val="single"/>
    </w:rPr>
  </w:style>
  <w:style w:type="character" w:customStyle="1" w:styleId="Naslov3Znak">
    <w:name w:val="Naslov 3 Znak"/>
    <w:link w:val="Naslov3"/>
    <w:uiPriority w:val="9"/>
    <w:semiHidden/>
    <w:rsid w:val="00B6454C"/>
    <w:rPr>
      <w:rFonts w:ascii="Calibri Light" w:hAnsi="Calibri Light"/>
      <w:color w:val="1F4D78"/>
      <w:sz w:val="24"/>
      <w:szCs w:val="24"/>
      <w:lang w:eastAsia="en-US"/>
    </w:rPr>
  </w:style>
  <w:style w:type="character" w:customStyle="1" w:styleId="Naslov4Znak">
    <w:name w:val="Naslov 4 Znak"/>
    <w:link w:val="Naslov4"/>
    <w:uiPriority w:val="9"/>
    <w:semiHidden/>
    <w:rsid w:val="00B6454C"/>
    <w:rPr>
      <w:rFonts w:ascii="Calibri Light" w:hAnsi="Calibri Light"/>
      <w:i/>
      <w:iCs/>
      <w:color w:val="2E74B5"/>
      <w:sz w:val="22"/>
      <w:szCs w:val="22"/>
      <w:lang w:eastAsia="en-US"/>
    </w:rPr>
  </w:style>
  <w:style w:type="character" w:customStyle="1" w:styleId="Naslov5Znak">
    <w:name w:val="Naslov 5 Znak"/>
    <w:link w:val="Naslov5"/>
    <w:uiPriority w:val="9"/>
    <w:semiHidden/>
    <w:rsid w:val="00B6454C"/>
    <w:rPr>
      <w:rFonts w:ascii="Calibri Light" w:hAnsi="Calibri Light"/>
      <w:color w:val="2E74B5"/>
      <w:sz w:val="22"/>
      <w:szCs w:val="22"/>
      <w:lang w:eastAsia="en-US"/>
    </w:rPr>
  </w:style>
  <w:style w:type="paragraph" w:styleId="Navadensplet">
    <w:name w:val="Normal (Web)"/>
    <w:basedOn w:val="Navaden"/>
    <w:uiPriority w:val="99"/>
    <w:unhideWhenUsed/>
    <w:rsid w:val="00B6454C"/>
    <w:pPr>
      <w:spacing w:before="100" w:beforeAutospacing="1" w:after="100" w:afterAutospacing="1"/>
    </w:pPr>
  </w:style>
  <w:style w:type="paragraph" w:customStyle="1" w:styleId="meta">
    <w:name w:val="meta"/>
    <w:basedOn w:val="Navaden"/>
    <w:rsid w:val="00B6454C"/>
    <w:pPr>
      <w:spacing w:before="100" w:beforeAutospacing="1" w:after="100" w:afterAutospacing="1"/>
    </w:pPr>
  </w:style>
  <w:style w:type="paragraph" w:customStyle="1" w:styleId="povzetek">
    <w:name w:val="povzetek"/>
    <w:basedOn w:val="Navaden"/>
    <w:rsid w:val="00B6454C"/>
    <w:pPr>
      <w:spacing w:before="100" w:beforeAutospacing="1" w:after="100" w:afterAutospacing="1"/>
    </w:pPr>
  </w:style>
  <w:style w:type="character" w:customStyle="1" w:styleId="arrroworange">
    <w:name w:val="arrrow_orange"/>
    <w:rsid w:val="00B6454C"/>
  </w:style>
  <w:style w:type="paragraph" w:customStyle="1" w:styleId="i610">
    <w:name w:val="i610"/>
    <w:basedOn w:val="Navaden"/>
    <w:rsid w:val="00B6454C"/>
    <w:pPr>
      <w:spacing w:before="100" w:beforeAutospacing="1" w:after="100" w:afterAutospacing="1"/>
    </w:pPr>
  </w:style>
  <w:style w:type="paragraph" w:customStyle="1" w:styleId="s610">
    <w:name w:val="s610"/>
    <w:basedOn w:val="Navaden"/>
    <w:rsid w:val="00B6454C"/>
    <w:pPr>
      <w:spacing w:before="100" w:beforeAutospacing="1" w:after="100" w:afterAutospacing="1"/>
    </w:pPr>
  </w:style>
  <w:style w:type="character" w:customStyle="1" w:styleId="Datum1">
    <w:name w:val="Datum1"/>
    <w:rsid w:val="00B6454C"/>
  </w:style>
  <w:style w:type="numbering" w:customStyle="1" w:styleId="Brezseznama1">
    <w:name w:val="Brez seznama1"/>
    <w:next w:val="Brezseznama"/>
    <w:semiHidden/>
    <w:rsid w:val="00E00C24"/>
  </w:style>
  <w:style w:type="paragraph" w:customStyle="1" w:styleId="Odstavekseznama1">
    <w:name w:val="Odstavek seznama1"/>
    <w:basedOn w:val="Navaden"/>
    <w:qFormat/>
    <w:rsid w:val="00E00C24"/>
    <w:pPr>
      <w:spacing w:after="200" w:line="276" w:lineRule="auto"/>
      <w:ind w:left="720"/>
      <w:contextualSpacing/>
      <w:jc w:val="both"/>
    </w:pPr>
    <w:rPr>
      <w:lang w:eastAsia="en-US"/>
    </w:rPr>
  </w:style>
  <w:style w:type="paragraph" w:styleId="Sprotnaopomba-besedilo">
    <w:name w:val="footnote text"/>
    <w:basedOn w:val="Navaden"/>
    <w:link w:val="Sprotnaopomba-besediloZnak"/>
    <w:rsid w:val="00E00C24"/>
    <w:pPr>
      <w:spacing w:after="200" w:line="276" w:lineRule="auto"/>
      <w:jc w:val="both"/>
    </w:pPr>
    <w:rPr>
      <w:sz w:val="20"/>
      <w:szCs w:val="20"/>
      <w:lang w:eastAsia="en-US"/>
    </w:rPr>
  </w:style>
  <w:style w:type="character" w:customStyle="1" w:styleId="Sprotnaopomba-besediloZnak">
    <w:name w:val="Sprotna opomba - besedilo Znak"/>
    <w:link w:val="Sprotnaopomba-besedilo"/>
    <w:rsid w:val="00E00C24"/>
    <w:rPr>
      <w:lang w:eastAsia="en-US"/>
    </w:rPr>
  </w:style>
  <w:style w:type="character" w:styleId="Sprotnaopomba-sklic">
    <w:name w:val="footnote reference"/>
    <w:rsid w:val="00E00C24"/>
    <w:rPr>
      <w:vertAlign w:val="superscript"/>
    </w:rPr>
  </w:style>
  <w:style w:type="character" w:styleId="Poudarek">
    <w:name w:val="Emphasis"/>
    <w:uiPriority w:val="20"/>
    <w:qFormat/>
    <w:rsid w:val="0074771A"/>
    <w:rPr>
      <w:i/>
      <w:iCs/>
    </w:rPr>
  </w:style>
  <w:style w:type="paragraph" w:customStyle="1" w:styleId="category">
    <w:name w:val="category"/>
    <w:basedOn w:val="Navaden"/>
    <w:rsid w:val="007347AE"/>
    <w:pPr>
      <w:spacing w:before="100" w:beforeAutospacing="1" w:after="100" w:afterAutospacing="1"/>
    </w:pPr>
  </w:style>
  <w:style w:type="paragraph" w:customStyle="1" w:styleId="abstract">
    <w:name w:val="abstract"/>
    <w:basedOn w:val="Navaden"/>
    <w:rsid w:val="007347AE"/>
    <w:pPr>
      <w:spacing w:before="100" w:beforeAutospacing="1" w:after="100" w:afterAutospacing="1"/>
    </w:pPr>
  </w:style>
  <w:style w:type="character" w:customStyle="1" w:styleId="Datum2">
    <w:name w:val="Datum2"/>
    <w:rsid w:val="00121AE7"/>
  </w:style>
  <w:style w:type="paragraph" w:styleId="Brezrazmikov">
    <w:name w:val="No Spacing"/>
    <w:uiPriority w:val="1"/>
    <w:qFormat/>
    <w:rsid w:val="001D3C7A"/>
    <w:rPr>
      <w:rFonts w:ascii="Calibri" w:eastAsia="Calibri" w:hAnsi="Calibri"/>
      <w:sz w:val="22"/>
      <w:szCs w:val="22"/>
      <w:lang w:eastAsia="en-US"/>
    </w:rPr>
  </w:style>
  <w:style w:type="paragraph" w:customStyle="1" w:styleId="Telobesedila21">
    <w:name w:val="Telo besedila 21"/>
    <w:basedOn w:val="Navaden"/>
    <w:rsid w:val="002C6A10"/>
    <w:pPr>
      <w:widowControl w:val="0"/>
      <w:suppressAutoHyphens/>
      <w:overflowPunct w:val="0"/>
      <w:autoSpaceDE w:val="0"/>
      <w:jc w:val="both"/>
      <w:textAlignment w:val="baseline"/>
    </w:pPr>
    <w:rPr>
      <w:rFonts w:ascii="Verdana" w:eastAsia="Lucida Sans Unicode" w:hAnsi="Verdana"/>
      <w:color w:val="000000"/>
      <w:sz w:val="20"/>
      <w:szCs w:val="20"/>
    </w:rPr>
  </w:style>
  <w:style w:type="table" w:customStyle="1" w:styleId="Tabelamrea1">
    <w:name w:val="Tabela – mreža1"/>
    <w:basedOn w:val="Navadnatabela"/>
    <w:next w:val="Tabelamrea"/>
    <w:uiPriority w:val="59"/>
    <w:rsid w:val="00381E8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079C9"/>
    <w:pPr>
      <w:widowControl w:val="0"/>
      <w:suppressAutoHyphens/>
      <w:autoSpaceDN w:val="0"/>
      <w:textAlignment w:val="baseline"/>
    </w:pPr>
    <w:rPr>
      <w:rFonts w:eastAsia="SimSun" w:cs="Mangal"/>
      <w:kern w:val="3"/>
      <w:sz w:val="24"/>
      <w:szCs w:val="24"/>
      <w:lang w:eastAsia="zh-CN" w:bidi="hi-IN"/>
    </w:rPr>
  </w:style>
  <w:style w:type="paragraph" w:styleId="Odstavekseznama">
    <w:name w:val="List Paragraph"/>
    <w:basedOn w:val="Navaden"/>
    <w:uiPriority w:val="34"/>
    <w:qFormat/>
    <w:rsid w:val="00111ABC"/>
    <w:pPr>
      <w:ind w:left="708"/>
    </w:pPr>
  </w:style>
  <w:style w:type="paragraph" w:customStyle="1" w:styleId="S">
    <w:name w:val="S"/>
    <w:basedOn w:val="Navaden"/>
    <w:rsid w:val="00175D27"/>
    <w:pPr>
      <w:jc w:val="both"/>
    </w:pPr>
    <w:rPr>
      <w:szCs w:val="20"/>
      <w:lang w:val="en-GB"/>
    </w:rPr>
  </w:style>
  <w:style w:type="numbering" w:customStyle="1" w:styleId="WWNum1">
    <w:name w:val="WWNum1"/>
    <w:basedOn w:val="Brezseznama"/>
    <w:rsid w:val="004F2F15"/>
    <w:pPr>
      <w:numPr>
        <w:numId w:val="17"/>
      </w:numPr>
    </w:pPr>
  </w:style>
  <w:style w:type="numbering" w:customStyle="1" w:styleId="WWNum4">
    <w:name w:val="WWNum4"/>
    <w:basedOn w:val="Brezseznama"/>
    <w:rsid w:val="004F2F15"/>
    <w:pPr>
      <w:numPr>
        <w:numId w:val="18"/>
      </w:numPr>
    </w:pPr>
  </w:style>
  <w:style w:type="paragraph" w:styleId="Konnaopomba-besedilo">
    <w:name w:val="endnote text"/>
    <w:basedOn w:val="Navaden"/>
    <w:link w:val="Konnaopomba-besediloZnak"/>
    <w:rsid w:val="00A5300A"/>
    <w:rPr>
      <w:sz w:val="20"/>
      <w:szCs w:val="20"/>
    </w:rPr>
  </w:style>
  <w:style w:type="character" w:customStyle="1" w:styleId="Konnaopomba-besediloZnak">
    <w:name w:val="Končna opomba - besedilo Znak"/>
    <w:basedOn w:val="Privzetapisavaodstavka"/>
    <w:link w:val="Konnaopomba-besedilo"/>
    <w:rsid w:val="00A5300A"/>
  </w:style>
  <w:style w:type="character" w:styleId="Konnaopomba-sklic">
    <w:name w:val="endnote reference"/>
    <w:basedOn w:val="Privzetapisavaodstavka"/>
    <w:rsid w:val="00A530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2475">
      <w:bodyDiv w:val="1"/>
      <w:marLeft w:val="0"/>
      <w:marRight w:val="0"/>
      <w:marTop w:val="0"/>
      <w:marBottom w:val="0"/>
      <w:divBdr>
        <w:top w:val="none" w:sz="0" w:space="0" w:color="auto"/>
        <w:left w:val="none" w:sz="0" w:space="0" w:color="auto"/>
        <w:bottom w:val="none" w:sz="0" w:space="0" w:color="auto"/>
        <w:right w:val="none" w:sz="0" w:space="0" w:color="auto"/>
      </w:divBdr>
    </w:div>
    <w:div w:id="64376582">
      <w:bodyDiv w:val="1"/>
      <w:marLeft w:val="0"/>
      <w:marRight w:val="0"/>
      <w:marTop w:val="0"/>
      <w:marBottom w:val="0"/>
      <w:divBdr>
        <w:top w:val="none" w:sz="0" w:space="0" w:color="auto"/>
        <w:left w:val="none" w:sz="0" w:space="0" w:color="auto"/>
        <w:bottom w:val="none" w:sz="0" w:space="0" w:color="auto"/>
        <w:right w:val="none" w:sz="0" w:space="0" w:color="auto"/>
      </w:divBdr>
    </w:div>
    <w:div w:id="98567847">
      <w:bodyDiv w:val="1"/>
      <w:marLeft w:val="0"/>
      <w:marRight w:val="0"/>
      <w:marTop w:val="0"/>
      <w:marBottom w:val="0"/>
      <w:divBdr>
        <w:top w:val="none" w:sz="0" w:space="0" w:color="auto"/>
        <w:left w:val="none" w:sz="0" w:space="0" w:color="auto"/>
        <w:bottom w:val="none" w:sz="0" w:space="0" w:color="auto"/>
        <w:right w:val="none" w:sz="0" w:space="0" w:color="auto"/>
      </w:divBdr>
    </w:div>
    <w:div w:id="178857847">
      <w:bodyDiv w:val="1"/>
      <w:marLeft w:val="0"/>
      <w:marRight w:val="0"/>
      <w:marTop w:val="0"/>
      <w:marBottom w:val="0"/>
      <w:divBdr>
        <w:top w:val="none" w:sz="0" w:space="0" w:color="auto"/>
        <w:left w:val="none" w:sz="0" w:space="0" w:color="auto"/>
        <w:bottom w:val="none" w:sz="0" w:space="0" w:color="auto"/>
        <w:right w:val="none" w:sz="0" w:space="0" w:color="auto"/>
      </w:divBdr>
    </w:div>
    <w:div w:id="180779015">
      <w:bodyDiv w:val="1"/>
      <w:marLeft w:val="0"/>
      <w:marRight w:val="0"/>
      <w:marTop w:val="0"/>
      <w:marBottom w:val="0"/>
      <w:divBdr>
        <w:top w:val="none" w:sz="0" w:space="0" w:color="auto"/>
        <w:left w:val="none" w:sz="0" w:space="0" w:color="auto"/>
        <w:bottom w:val="none" w:sz="0" w:space="0" w:color="auto"/>
        <w:right w:val="none" w:sz="0" w:space="0" w:color="auto"/>
      </w:divBdr>
      <w:divsChild>
        <w:div w:id="1424960702">
          <w:marLeft w:val="0"/>
          <w:marRight w:val="0"/>
          <w:marTop w:val="0"/>
          <w:marBottom w:val="0"/>
          <w:divBdr>
            <w:top w:val="none" w:sz="0" w:space="0" w:color="auto"/>
            <w:left w:val="none" w:sz="0" w:space="0" w:color="auto"/>
            <w:bottom w:val="none" w:sz="0" w:space="0" w:color="auto"/>
            <w:right w:val="none" w:sz="0" w:space="0" w:color="auto"/>
          </w:divBdr>
          <w:divsChild>
            <w:div w:id="1396860200">
              <w:marLeft w:val="0"/>
              <w:marRight w:val="0"/>
              <w:marTop w:val="0"/>
              <w:marBottom w:val="0"/>
              <w:divBdr>
                <w:top w:val="none" w:sz="0" w:space="0" w:color="auto"/>
                <w:left w:val="none" w:sz="0" w:space="0" w:color="auto"/>
                <w:bottom w:val="none" w:sz="0" w:space="0" w:color="auto"/>
                <w:right w:val="none" w:sz="0" w:space="0" w:color="auto"/>
              </w:divBdr>
              <w:divsChild>
                <w:div w:id="602567790">
                  <w:marLeft w:val="-225"/>
                  <w:marRight w:val="-225"/>
                  <w:marTop w:val="0"/>
                  <w:marBottom w:val="0"/>
                  <w:divBdr>
                    <w:top w:val="none" w:sz="0" w:space="0" w:color="auto"/>
                    <w:left w:val="none" w:sz="0" w:space="0" w:color="auto"/>
                    <w:bottom w:val="none" w:sz="0" w:space="0" w:color="auto"/>
                    <w:right w:val="none" w:sz="0" w:space="0" w:color="auto"/>
                  </w:divBdr>
                  <w:divsChild>
                    <w:div w:id="2044742759">
                      <w:marLeft w:val="0"/>
                      <w:marRight w:val="0"/>
                      <w:marTop w:val="0"/>
                      <w:marBottom w:val="0"/>
                      <w:divBdr>
                        <w:top w:val="none" w:sz="0" w:space="0" w:color="auto"/>
                        <w:left w:val="none" w:sz="0" w:space="0" w:color="auto"/>
                        <w:bottom w:val="none" w:sz="0" w:space="0" w:color="auto"/>
                        <w:right w:val="none" w:sz="0" w:space="0" w:color="auto"/>
                      </w:divBdr>
                      <w:divsChild>
                        <w:div w:id="1358893170">
                          <w:marLeft w:val="0"/>
                          <w:marRight w:val="0"/>
                          <w:marTop w:val="0"/>
                          <w:marBottom w:val="0"/>
                          <w:divBdr>
                            <w:top w:val="none" w:sz="0" w:space="0" w:color="auto"/>
                            <w:left w:val="none" w:sz="0" w:space="0" w:color="auto"/>
                            <w:bottom w:val="none" w:sz="0" w:space="0" w:color="auto"/>
                            <w:right w:val="none" w:sz="0" w:space="0" w:color="auto"/>
                          </w:divBdr>
                          <w:divsChild>
                            <w:div w:id="1087775178">
                              <w:marLeft w:val="-225"/>
                              <w:marRight w:val="-225"/>
                              <w:marTop w:val="0"/>
                              <w:marBottom w:val="0"/>
                              <w:divBdr>
                                <w:top w:val="none" w:sz="0" w:space="0" w:color="auto"/>
                                <w:left w:val="none" w:sz="0" w:space="0" w:color="auto"/>
                                <w:bottom w:val="none" w:sz="0" w:space="0" w:color="auto"/>
                                <w:right w:val="none" w:sz="0" w:space="0" w:color="auto"/>
                              </w:divBdr>
                              <w:divsChild>
                                <w:div w:id="1111825365">
                                  <w:marLeft w:val="0"/>
                                  <w:marRight w:val="0"/>
                                  <w:marTop w:val="0"/>
                                  <w:marBottom w:val="0"/>
                                  <w:divBdr>
                                    <w:top w:val="none" w:sz="0" w:space="0" w:color="auto"/>
                                    <w:left w:val="none" w:sz="0" w:space="0" w:color="auto"/>
                                    <w:bottom w:val="none" w:sz="0" w:space="0" w:color="auto"/>
                                    <w:right w:val="none" w:sz="0" w:space="0" w:color="auto"/>
                                  </w:divBdr>
                                  <w:divsChild>
                                    <w:div w:id="441918041">
                                      <w:marLeft w:val="0"/>
                                      <w:marRight w:val="0"/>
                                      <w:marTop w:val="0"/>
                                      <w:marBottom w:val="0"/>
                                      <w:divBdr>
                                        <w:top w:val="none" w:sz="0" w:space="0" w:color="auto"/>
                                        <w:left w:val="none" w:sz="0" w:space="0" w:color="auto"/>
                                        <w:bottom w:val="none" w:sz="0" w:space="0" w:color="auto"/>
                                        <w:right w:val="none" w:sz="0" w:space="0" w:color="auto"/>
                                      </w:divBdr>
                                      <w:divsChild>
                                        <w:div w:id="306783152">
                                          <w:marLeft w:val="0"/>
                                          <w:marRight w:val="0"/>
                                          <w:marTop w:val="240"/>
                                          <w:marBottom w:val="120"/>
                                          <w:divBdr>
                                            <w:top w:val="none" w:sz="0" w:space="0" w:color="auto"/>
                                            <w:left w:val="none" w:sz="0" w:space="0" w:color="auto"/>
                                            <w:bottom w:val="none" w:sz="0" w:space="0" w:color="auto"/>
                                            <w:right w:val="none" w:sz="0" w:space="0" w:color="auto"/>
                                          </w:divBdr>
                                        </w:div>
                                        <w:div w:id="81383916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395600">
      <w:bodyDiv w:val="1"/>
      <w:marLeft w:val="0"/>
      <w:marRight w:val="0"/>
      <w:marTop w:val="0"/>
      <w:marBottom w:val="0"/>
      <w:divBdr>
        <w:top w:val="none" w:sz="0" w:space="0" w:color="auto"/>
        <w:left w:val="none" w:sz="0" w:space="0" w:color="auto"/>
        <w:bottom w:val="none" w:sz="0" w:space="0" w:color="auto"/>
        <w:right w:val="none" w:sz="0" w:space="0" w:color="auto"/>
      </w:divBdr>
    </w:div>
    <w:div w:id="247738162">
      <w:bodyDiv w:val="1"/>
      <w:marLeft w:val="0"/>
      <w:marRight w:val="0"/>
      <w:marTop w:val="0"/>
      <w:marBottom w:val="0"/>
      <w:divBdr>
        <w:top w:val="none" w:sz="0" w:space="0" w:color="auto"/>
        <w:left w:val="none" w:sz="0" w:space="0" w:color="auto"/>
        <w:bottom w:val="none" w:sz="0" w:space="0" w:color="auto"/>
        <w:right w:val="none" w:sz="0" w:space="0" w:color="auto"/>
      </w:divBdr>
    </w:div>
    <w:div w:id="317421018">
      <w:bodyDiv w:val="1"/>
      <w:marLeft w:val="0"/>
      <w:marRight w:val="0"/>
      <w:marTop w:val="0"/>
      <w:marBottom w:val="0"/>
      <w:divBdr>
        <w:top w:val="none" w:sz="0" w:space="0" w:color="auto"/>
        <w:left w:val="none" w:sz="0" w:space="0" w:color="auto"/>
        <w:bottom w:val="none" w:sz="0" w:space="0" w:color="auto"/>
        <w:right w:val="none" w:sz="0" w:space="0" w:color="auto"/>
      </w:divBdr>
    </w:div>
    <w:div w:id="320740711">
      <w:bodyDiv w:val="1"/>
      <w:marLeft w:val="0"/>
      <w:marRight w:val="0"/>
      <w:marTop w:val="0"/>
      <w:marBottom w:val="0"/>
      <w:divBdr>
        <w:top w:val="none" w:sz="0" w:space="0" w:color="auto"/>
        <w:left w:val="none" w:sz="0" w:space="0" w:color="auto"/>
        <w:bottom w:val="none" w:sz="0" w:space="0" w:color="auto"/>
        <w:right w:val="none" w:sz="0" w:space="0" w:color="auto"/>
      </w:divBdr>
      <w:divsChild>
        <w:div w:id="1523741301">
          <w:marLeft w:val="0"/>
          <w:marRight w:val="0"/>
          <w:marTop w:val="0"/>
          <w:marBottom w:val="0"/>
          <w:divBdr>
            <w:top w:val="none" w:sz="0" w:space="0" w:color="auto"/>
            <w:left w:val="none" w:sz="0" w:space="0" w:color="auto"/>
            <w:bottom w:val="none" w:sz="0" w:space="0" w:color="auto"/>
            <w:right w:val="none" w:sz="0" w:space="0" w:color="auto"/>
          </w:divBdr>
          <w:divsChild>
            <w:div w:id="307323850">
              <w:marLeft w:val="0"/>
              <w:marRight w:val="0"/>
              <w:marTop w:val="0"/>
              <w:marBottom w:val="0"/>
              <w:divBdr>
                <w:top w:val="none" w:sz="0" w:space="0" w:color="auto"/>
                <w:left w:val="none" w:sz="0" w:space="0" w:color="auto"/>
                <w:bottom w:val="none" w:sz="0" w:space="0" w:color="auto"/>
                <w:right w:val="none" w:sz="0" w:space="0" w:color="auto"/>
              </w:divBdr>
              <w:divsChild>
                <w:div w:id="1758285490">
                  <w:marLeft w:val="0"/>
                  <w:marRight w:val="0"/>
                  <w:marTop w:val="0"/>
                  <w:marBottom w:val="0"/>
                  <w:divBdr>
                    <w:top w:val="none" w:sz="0" w:space="0" w:color="auto"/>
                    <w:left w:val="none" w:sz="0" w:space="0" w:color="auto"/>
                    <w:bottom w:val="none" w:sz="0" w:space="0" w:color="auto"/>
                    <w:right w:val="none" w:sz="0" w:space="0" w:color="auto"/>
                  </w:divBdr>
                  <w:divsChild>
                    <w:div w:id="1675378138">
                      <w:marLeft w:val="3360"/>
                      <w:marRight w:val="3360"/>
                      <w:marTop w:val="0"/>
                      <w:marBottom w:val="0"/>
                      <w:divBdr>
                        <w:top w:val="none" w:sz="0" w:space="0" w:color="auto"/>
                        <w:left w:val="none" w:sz="0" w:space="0" w:color="auto"/>
                        <w:bottom w:val="none" w:sz="0" w:space="0" w:color="auto"/>
                        <w:right w:val="none" w:sz="0" w:space="0" w:color="auto"/>
                      </w:divBdr>
                      <w:divsChild>
                        <w:div w:id="28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835969">
      <w:bodyDiv w:val="1"/>
      <w:marLeft w:val="0"/>
      <w:marRight w:val="0"/>
      <w:marTop w:val="0"/>
      <w:marBottom w:val="0"/>
      <w:divBdr>
        <w:top w:val="none" w:sz="0" w:space="0" w:color="auto"/>
        <w:left w:val="none" w:sz="0" w:space="0" w:color="auto"/>
        <w:bottom w:val="none" w:sz="0" w:space="0" w:color="auto"/>
        <w:right w:val="none" w:sz="0" w:space="0" w:color="auto"/>
      </w:divBdr>
    </w:div>
    <w:div w:id="525801173">
      <w:bodyDiv w:val="1"/>
      <w:marLeft w:val="0"/>
      <w:marRight w:val="0"/>
      <w:marTop w:val="0"/>
      <w:marBottom w:val="0"/>
      <w:divBdr>
        <w:top w:val="none" w:sz="0" w:space="0" w:color="auto"/>
        <w:left w:val="none" w:sz="0" w:space="0" w:color="auto"/>
        <w:bottom w:val="none" w:sz="0" w:space="0" w:color="auto"/>
        <w:right w:val="none" w:sz="0" w:space="0" w:color="auto"/>
      </w:divBdr>
    </w:div>
    <w:div w:id="563295329">
      <w:bodyDiv w:val="1"/>
      <w:marLeft w:val="0"/>
      <w:marRight w:val="0"/>
      <w:marTop w:val="0"/>
      <w:marBottom w:val="0"/>
      <w:divBdr>
        <w:top w:val="none" w:sz="0" w:space="0" w:color="auto"/>
        <w:left w:val="none" w:sz="0" w:space="0" w:color="auto"/>
        <w:bottom w:val="none" w:sz="0" w:space="0" w:color="auto"/>
        <w:right w:val="none" w:sz="0" w:space="0" w:color="auto"/>
      </w:divBdr>
    </w:div>
    <w:div w:id="571961883">
      <w:bodyDiv w:val="1"/>
      <w:marLeft w:val="0"/>
      <w:marRight w:val="0"/>
      <w:marTop w:val="0"/>
      <w:marBottom w:val="0"/>
      <w:divBdr>
        <w:top w:val="none" w:sz="0" w:space="0" w:color="auto"/>
        <w:left w:val="none" w:sz="0" w:space="0" w:color="auto"/>
        <w:bottom w:val="none" w:sz="0" w:space="0" w:color="auto"/>
        <w:right w:val="none" w:sz="0" w:space="0" w:color="auto"/>
      </w:divBdr>
    </w:div>
    <w:div w:id="706682129">
      <w:bodyDiv w:val="1"/>
      <w:marLeft w:val="0"/>
      <w:marRight w:val="0"/>
      <w:marTop w:val="0"/>
      <w:marBottom w:val="0"/>
      <w:divBdr>
        <w:top w:val="none" w:sz="0" w:space="0" w:color="auto"/>
        <w:left w:val="none" w:sz="0" w:space="0" w:color="auto"/>
        <w:bottom w:val="none" w:sz="0" w:space="0" w:color="auto"/>
        <w:right w:val="none" w:sz="0" w:space="0" w:color="auto"/>
      </w:divBdr>
    </w:div>
    <w:div w:id="795443089">
      <w:bodyDiv w:val="1"/>
      <w:marLeft w:val="0"/>
      <w:marRight w:val="0"/>
      <w:marTop w:val="0"/>
      <w:marBottom w:val="0"/>
      <w:divBdr>
        <w:top w:val="none" w:sz="0" w:space="0" w:color="auto"/>
        <w:left w:val="none" w:sz="0" w:space="0" w:color="auto"/>
        <w:bottom w:val="none" w:sz="0" w:space="0" w:color="auto"/>
        <w:right w:val="none" w:sz="0" w:space="0" w:color="auto"/>
      </w:divBdr>
      <w:divsChild>
        <w:div w:id="420370383">
          <w:marLeft w:val="0"/>
          <w:marRight w:val="0"/>
          <w:marTop w:val="0"/>
          <w:marBottom w:val="0"/>
          <w:divBdr>
            <w:top w:val="none" w:sz="0" w:space="0" w:color="auto"/>
            <w:left w:val="none" w:sz="0" w:space="0" w:color="auto"/>
            <w:bottom w:val="none" w:sz="0" w:space="0" w:color="auto"/>
            <w:right w:val="none" w:sz="0" w:space="0" w:color="auto"/>
          </w:divBdr>
          <w:divsChild>
            <w:div w:id="725764775">
              <w:marLeft w:val="0"/>
              <w:marRight w:val="0"/>
              <w:marTop w:val="0"/>
              <w:marBottom w:val="0"/>
              <w:divBdr>
                <w:top w:val="none" w:sz="0" w:space="0" w:color="auto"/>
                <w:left w:val="none" w:sz="0" w:space="0" w:color="auto"/>
                <w:bottom w:val="none" w:sz="0" w:space="0" w:color="auto"/>
                <w:right w:val="none" w:sz="0" w:space="0" w:color="auto"/>
              </w:divBdr>
              <w:divsChild>
                <w:div w:id="5547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00996">
      <w:bodyDiv w:val="1"/>
      <w:marLeft w:val="0"/>
      <w:marRight w:val="0"/>
      <w:marTop w:val="0"/>
      <w:marBottom w:val="0"/>
      <w:divBdr>
        <w:top w:val="none" w:sz="0" w:space="0" w:color="auto"/>
        <w:left w:val="none" w:sz="0" w:space="0" w:color="auto"/>
        <w:bottom w:val="none" w:sz="0" w:space="0" w:color="auto"/>
        <w:right w:val="none" w:sz="0" w:space="0" w:color="auto"/>
      </w:divBdr>
    </w:div>
    <w:div w:id="830170991">
      <w:bodyDiv w:val="1"/>
      <w:marLeft w:val="0"/>
      <w:marRight w:val="0"/>
      <w:marTop w:val="0"/>
      <w:marBottom w:val="0"/>
      <w:divBdr>
        <w:top w:val="none" w:sz="0" w:space="0" w:color="auto"/>
        <w:left w:val="none" w:sz="0" w:space="0" w:color="auto"/>
        <w:bottom w:val="none" w:sz="0" w:space="0" w:color="auto"/>
        <w:right w:val="none" w:sz="0" w:space="0" w:color="auto"/>
      </w:divBdr>
      <w:divsChild>
        <w:div w:id="244344313">
          <w:marLeft w:val="0"/>
          <w:marRight w:val="0"/>
          <w:marTop w:val="0"/>
          <w:marBottom w:val="0"/>
          <w:divBdr>
            <w:top w:val="none" w:sz="0" w:space="0" w:color="auto"/>
            <w:left w:val="none" w:sz="0" w:space="0" w:color="auto"/>
            <w:bottom w:val="none" w:sz="0" w:space="0" w:color="auto"/>
            <w:right w:val="none" w:sz="0" w:space="0" w:color="auto"/>
          </w:divBdr>
          <w:divsChild>
            <w:div w:id="1493716034">
              <w:marLeft w:val="0"/>
              <w:marRight w:val="0"/>
              <w:marTop w:val="0"/>
              <w:marBottom w:val="0"/>
              <w:divBdr>
                <w:top w:val="none" w:sz="0" w:space="0" w:color="auto"/>
                <w:left w:val="none" w:sz="0" w:space="0" w:color="auto"/>
                <w:bottom w:val="none" w:sz="0" w:space="0" w:color="auto"/>
                <w:right w:val="none" w:sz="0" w:space="0" w:color="auto"/>
              </w:divBdr>
              <w:divsChild>
                <w:div w:id="8375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57393">
      <w:bodyDiv w:val="1"/>
      <w:marLeft w:val="0"/>
      <w:marRight w:val="0"/>
      <w:marTop w:val="0"/>
      <w:marBottom w:val="0"/>
      <w:divBdr>
        <w:top w:val="none" w:sz="0" w:space="0" w:color="auto"/>
        <w:left w:val="none" w:sz="0" w:space="0" w:color="auto"/>
        <w:bottom w:val="none" w:sz="0" w:space="0" w:color="auto"/>
        <w:right w:val="none" w:sz="0" w:space="0" w:color="auto"/>
      </w:divBdr>
    </w:div>
    <w:div w:id="922685150">
      <w:bodyDiv w:val="1"/>
      <w:marLeft w:val="0"/>
      <w:marRight w:val="0"/>
      <w:marTop w:val="0"/>
      <w:marBottom w:val="0"/>
      <w:divBdr>
        <w:top w:val="none" w:sz="0" w:space="0" w:color="auto"/>
        <w:left w:val="none" w:sz="0" w:space="0" w:color="auto"/>
        <w:bottom w:val="none" w:sz="0" w:space="0" w:color="auto"/>
        <w:right w:val="none" w:sz="0" w:space="0" w:color="auto"/>
      </w:divBdr>
    </w:div>
    <w:div w:id="927930772">
      <w:bodyDiv w:val="1"/>
      <w:marLeft w:val="0"/>
      <w:marRight w:val="0"/>
      <w:marTop w:val="0"/>
      <w:marBottom w:val="0"/>
      <w:divBdr>
        <w:top w:val="none" w:sz="0" w:space="0" w:color="auto"/>
        <w:left w:val="none" w:sz="0" w:space="0" w:color="auto"/>
        <w:bottom w:val="none" w:sz="0" w:space="0" w:color="auto"/>
        <w:right w:val="none" w:sz="0" w:space="0" w:color="auto"/>
      </w:divBdr>
    </w:div>
    <w:div w:id="987127714">
      <w:bodyDiv w:val="1"/>
      <w:marLeft w:val="0"/>
      <w:marRight w:val="0"/>
      <w:marTop w:val="0"/>
      <w:marBottom w:val="0"/>
      <w:divBdr>
        <w:top w:val="none" w:sz="0" w:space="0" w:color="auto"/>
        <w:left w:val="none" w:sz="0" w:space="0" w:color="auto"/>
        <w:bottom w:val="none" w:sz="0" w:space="0" w:color="auto"/>
        <w:right w:val="none" w:sz="0" w:space="0" w:color="auto"/>
      </w:divBdr>
      <w:divsChild>
        <w:div w:id="1433546423">
          <w:marLeft w:val="0"/>
          <w:marRight w:val="0"/>
          <w:marTop w:val="0"/>
          <w:marBottom w:val="0"/>
          <w:divBdr>
            <w:top w:val="none" w:sz="0" w:space="0" w:color="auto"/>
            <w:left w:val="none" w:sz="0" w:space="0" w:color="auto"/>
            <w:bottom w:val="none" w:sz="0" w:space="0" w:color="auto"/>
            <w:right w:val="none" w:sz="0" w:space="0" w:color="auto"/>
          </w:divBdr>
          <w:divsChild>
            <w:div w:id="1981962695">
              <w:marLeft w:val="0"/>
              <w:marRight w:val="0"/>
              <w:marTop w:val="0"/>
              <w:marBottom w:val="0"/>
              <w:divBdr>
                <w:top w:val="none" w:sz="0" w:space="0" w:color="auto"/>
                <w:left w:val="none" w:sz="0" w:space="0" w:color="auto"/>
                <w:bottom w:val="none" w:sz="0" w:space="0" w:color="auto"/>
                <w:right w:val="none" w:sz="0" w:space="0" w:color="auto"/>
              </w:divBdr>
              <w:divsChild>
                <w:div w:id="924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772957">
      <w:bodyDiv w:val="1"/>
      <w:marLeft w:val="0"/>
      <w:marRight w:val="0"/>
      <w:marTop w:val="0"/>
      <w:marBottom w:val="0"/>
      <w:divBdr>
        <w:top w:val="none" w:sz="0" w:space="0" w:color="auto"/>
        <w:left w:val="none" w:sz="0" w:space="0" w:color="auto"/>
        <w:bottom w:val="none" w:sz="0" w:space="0" w:color="auto"/>
        <w:right w:val="none" w:sz="0" w:space="0" w:color="auto"/>
      </w:divBdr>
    </w:div>
    <w:div w:id="1406993428">
      <w:bodyDiv w:val="1"/>
      <w:marLeft w:val="0"/>
      <w:marRight w:val="0"/>
      <w:marTop w:val="0"/>
      <w:marBottom w:val="0"/>
      <w:divBdr>
        <w:top w:val="none" w:sz="0" w:space="0" w:color="auto"/>
        <w:left w:val="none" w:sz="0" w:space="0" w:color="auto"/>
        <w:bottom w:val="none" w:sz="0" w:space="0" w:color="auto"/>
        <w:right w:val="none" w:sz="0" w:space="0" w:color="auto"/>
      </w:divBdr>
    </w:div>
    <w:div w:id="1420057214">
      <w:bodyDiv w:val="1"/>
      <w:marLeft w:val="0"/>
      <w:marRight w:val="0"/>
      <w:marTop w:val="0"/>
      <w:marBottom w:val="0"/>
      <w:divBdr>
        <w:top w:val="none" w:sz="0" w:space="0" w:color="auto"/>
        <w:left w:val="none" w:sz="0" w:space="0" w:color="auto"/>
        <w:bottom w:val="none" w:sz="0" w:space="0" w:color="auto"/>
        <w:right w:val="none" w:sz="0" w:space="0" w:color="auto"/>
      </w:divBdr>
    </w:div>
    <w:div w:id="2001694373">
      <w:bodyDiv w:val="1"/>
      <w:marLeft w:val="0"/>
      <w:marRight w:val="0"/>
      <w:marTop w:val="0"/>
      <w:marBottom w:val="0"/>
      <w:divBdr>
        <w:top w:val="none" w:sz="0" w:space="0" w:color="auto"/>
        <w:left w:val="none" w:sz="0" w:space="0" w:color="auto"/>
        <w:bottom w:val="none" w:sz="0" w:space="0" w:color="auto"/>
        <w:right w:val="none" w:sz="0" w:space="0" w:color="auto"/>
      </w:divBdr>
    </w:div>
    <w:div w:id="2028603099">
      <w:bodyDiv w:val="1"/>
      <w:marLeft w:val="0"/>
      <w:marRight w:val="0"/>
      <w:marTop w:val="0"/>
      <w:marBottom w:val="0"/>
      <w:divBdr>
        <w:top w:val="none" w:sz="0" w:space="0" w:color="auto"/>
        <w:left w:val="none" w:sz="0" w:space="0" w:color="auto"/>
        <w:bottom w:val="none" w:sz="0" w:space="0" w:color="auto"/>
        <w:right w:val="none" w:sz="0" w:space="0" w:color="auto"/>
      </w:divBdr>
    </w:div>
    <w:div w:id="206667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gkfb.si/e-viri/knjiznica-soustvarja/76-dobreknjige" TargetMode="External"/><Relationship Id="rId18" Type="http://schemas.openxmlformats.org/officeDocument/2006/relationships/hyperlink" Target="https://gkfb.si/e-viri/knjiznica-soustvarj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kfb.si/e-viri/knjiznica-soustvarja/75-obrazi-slovenskih-pokrajin" TargetMode="External"/><Relationship Id="rId17" Type="http://schemas.openxmlformats.org/officeDocument/2006/relationships/hyperlink" Target="https://gkfb.si/e-viri/knjiznica-soustvarja/95-virtualna-knjiznica-slovenije-cobiss-opac" TargetMode="External"/><Relationship Id="rId2" Type="http://schemas.openxmlformats.org/officeDocument/2006/relationships/numbering" Target="numbering.xml"/><Relationship Id="rId16" Type="http://schemas.openxmlformats.org/officeDocument/2006/relationships/hyperlink" Target="https://gkfb.si/e-viri/knjiznica-soustvarja/87-dli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kfb.si/e-viri/knjiznica-soustvarja/74-album-slovenije" TargetMode="External"/><Relationship Id="rId5" Type="http://schemas.openxmlformats.org/officeDocument/2006/relationships/webSettings" Target="webSettings.xml"/><Relationship Id="rId15" Type="http://schemas.openxmlformats.org/officeDocument/2006/relationships/hyperlink" Target="https://gkfb.si/e-viri/knjiznica-soustvarja/78-kamra" TargetMode="External"/><Relationship Id="rId10" Type="http://schemas.openxmlformats.org/officeDocument/2006/relationships/hyperlink" Target="https://gkfb.si/e-viri/knjiznica-ponuj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ova-gorica.si" TargetMode="External"/><Relationship Id="rId14" Type="http://schemas.openxmlformats.org/officeDocument/2006/relationships/hyperlink" Target="https://gkfb.si/e-viri/knjiznica-soustvarja/77-europeana"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6DE75-0AF9-4D3E-93C2-9CDB030B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20</Pages>
  <Words>9084</Words>
  <Characters>55775</Characters>
  <Application>Microsoft Office Word</Application>
  <DocSecurity>0</DocSecurity>
  <Lines>464</Lines>
  <Paragraphs>129</Paragraphs>
  <ScaleCrop>false</ScaleCrop>
  <HeadingPairs>
    <vt:vector size="2" baseType="variant">
      <vt:variant>
        <vt:lpstr>Naslov</vt:lpstr>
      </vt:variant>
      <vt:variant>
        <vt:i4>1</vt:i4>
      </vt:variant>
    </vt:vector>
  </HeadingPairs>
  <TitlesOfParts>
    <vt:vector size="1" baseType="lpstr">
      <vt:lpstr>OPMI 2013</vt:lpstr>
    </vt:vector>
  </TitlesOfParts>
  <Company>home</Company>
  <LinksUpToDate>false</LinksUpToDate>
  <CharactersWithSpaces>64730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OPMI 2013</dc:title>
  <dc:subject/>
  <dc:creator>MDING</dc:creator>
  <cp:keywords/>
  <cp:lastModifiedBy>Tamara Simčič</cp:lastModifiedBy>
  <cp:revision>23</cp:revision>
  <cp:lastPrinted>2018-05-09T09:20:00Z</cp:lastPrinted>
  <dcterms:created xsi:type="dcterms:W3CDTF">2023-03-28T12:16:00Z</dcterms:created>
  <dcterms:modified xsi:type="dcterms:W3CDTF">2023-06-07T09:30:00Z</dcterms:modified>
</cp:coreProperties>
</file>