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8A04" w14:textId="28B310B0" w:rsidR="00E342DC" w:rsidRPr="00EF25C5" w:rsidRDefault="00E342DC" w:rsidP="00E342DC">
      <w:pPr>
        <w:ind w:left="60"/>
        <w:rPr>
          <w:rFonts w:ascii="Arial" w:hAnsi="Arial" w:cs="Arial"/>
        </w:rPr>
      </w:pPr>
      <w:r w:rsidRPr="00EF25C5">
        <w:rPr>
          <w:rFonts w:ascii="Arial" w:hAnsi="Arial" w:cs="Arial"/>
        </w:rPr>
        <w:t xml:space="preserve">Družbenika sta s ciljem, da se zagotovi pogoje in okolje za razvoj tehnološko zahtevnejših tehnologij za zeleno transformacijo, sklenila </w:t>
      </w:r>
    </w:p>
    <w:p w14:paraId="0630A063" w14:textId="77777777" w:rsidR="00E342DC" w:rsidRPr="00EF25C5" w:rsidRDefault="00E342DC" w:rsidP="00E342DC">
      <w:pPr>
        <w:rPr>
          <w:rFonts w:ascii="Arial" w:hAnsi="Arial" w:cs="Arial"/>
          <w:sz w:val="32"/>
          <w:szCs w:val="32"/>
          <w:lang w:eastAsia="en-GB"/>
        </w:rPr>
      </w:pPr>
    </w:p>
    <w:p w14:paraId="12859CC8" w14:textId="77777777" w:rsidR="001E722F" w:rsidRPr="00EF25C5" w:rsidRDefault="001E722F" w:rsidP="0075678A">
      <w:pPr>
        <w:jc w:val="center"/>
        <w:rPr>
          <w:rFonts w:ascii="Arial" w:hAnsi="Arial" w:cs="Arial"/>
          <w:sz w:val="32"/>
          <w:szCs w:val="32"/>
          <w:lang w:eastAsia="en-GB"/>
        </w:rPr>
      </w:pPr>
      <w:r w:rsidRPr="00EF25C5">
        <w:rPr>
          <w:rFonts w:ascii="Arial" w:hAnsi="Arial" w:cs="Arial"/>
          <w:sz w:val="32"/>
          <w:szCs w:val="32"/>
          <w:lang w:eastAsia="en-GB"/>
        </w:rPr>
        <w:t>DRUŽBEN</w:t>
      </w:r>
      <w:r w:rsidR="00E342DC" w:rsidRPr="00EF25C5">
        <w:rPr>
          <w:rFonts w:ascii="Arial" w:hAnsi="Arial" w:cs="Arial"/>
          <w:sz w:val="32"/>
          <w:szCs w:val="32"/>
          <w:lang w:eastAsia="en-GB"/>
        </w:rPr>
        <w:t>O</w:t>
      </w:r>
      <w:r w:rsidRPr="00EF25C5">
        <w:rPr>
          <w:rFonts w:ascii="Arial" w:hAnsi="Arial" w:cs="Arial"/>
          <w:sz w:val="32"/>
          <w:szCs w:val="32"/>
          <w:lang w:eastAsia="en-GB"/>
        </w:rPr>
        <w:t xml:space="preserve"> POGODB</w:t>
      </w:r>
      <w:r w:rsidR="00E342DC" w:rsidRPr="00EF25C5">
        <w:rPr>
          <w:rFonts w:ascii="Arial" w:hAnsi="Arial" w:cs="Arial"/>
          <w:sz w:val="32"/>
          <w:szCs w:val="32"/>
          <w:lang w:eastAsia="en-GB"/>
        </w:rPr>
        <w:t>O</w:t>
      </w:r>
    </w:p>
    <w:p w14:paraId="2ADC5B95" w14:textId="77777777" w:rsidR="0075678A" w:rsidRPr="00EF25C5" w:rsidRDefault="001E722F" w:rsidP="005A0B47">
      <w:pPr>
        <w:jc w:val="center"/>
        <w:rPr>
          <w:rFonts w:ascii="Arial" w:hAnsi="Arial" w:cs="Arial"/>
          <w:lang w:eastAsia="en-GB"/>
        </w:rPr>
      </w:pPr>
      <w:r w:rsidRPr="00EF25C5">
        <w:rPr>
          <w:rFonts w:ascii="Arial" w:hAnsi="Arial" w:cs="Arial"/>
          <w:lang w:eastAsia="en-GB"/>
        </w:rPr>
        <w:t>o ustanovitvi družbe z omejeno odgovornostjo</w:t>
      </w:r>
    </w:p>
    <w:p w14:paraId="62B21C13" w14:textId="305EF773" w:rsidR="001E722F" w:rsidRPr="00EF25C5" w:rsidRDefault="0075678A" w:rsidP="0075678A">
      <w:pPr>
        <w:jc w:val="center"/>
        <w:rPr>
          <w:rFonts w:ascii="Arial" w:hAnsi="Arial" w:cs="Arial"/>
          <w:b/>
          <w:bCs/>
          <w:sz w:val="32"/>
          <w:szCs w:val="32"/>
          <w:lang w:eastAsia="en-GB"/>
        </w:rPr>
      </w:pPr>
      <w:r w:rsidRPr="00EF25C5">
        <w:rPr>
          <w:rFonts w:ascii="Arial" w:hAnsi="Arial" w:cs="Arial"/>
          <w:b/>
          <w:sz w:val="32"/>
          <w:szCs w:val="32"/>
          <w:lang w:eastAsia="en-GB"/>
        </w:rPr>
        <w:t>Center zelenih tehnologij</w:t>
      </w:r>
      <w:r w:rsidR="009257BD" w:rsidRPr="00EF25C5">
        <w:rPr>
          <w:rFonts w:ascii="Arial" w:hAnsi="Arial" w:cs="Arial"/>
          <w:b/>
          <w:sz w:val="32"/>
          <w:szCs w:val="32"/>
          <w:lang w:eastAsia="en-GB"/>
        </w:rPr>
        <w:t>, raziskave in razvoj</w:t>
      </w:r>
      <w:r w:rsidR="001E722F" w:rsidRPr="00EF25C5">
        <w:rPr>
          <w:rFonts w:ascii="Arial" w:hAnsi="Arial" w:cs="Arial"/>
          <w:b/>
          <w:bCs/>
          <w:sz w:val="32"/>
          <w:szCs w:val="32"/>
          <w:lang w:eastAsia="en-GB"/>
        </w:rPr>
        <w:t xml:space="preserve"> d.o.o.</w:t>
      </w:r>
    </w:p>
    <w:p w14:paraId="65EBE08A" w14:textId="77777777" w:rsidR="001E722F" w:rsidRPr="00EF25C5" w:rsidRDefault="001E722F" w:rsidP="001E722F">
      <w:pPr>
        <w:rPr>
          <w:rFonts w:ascii="Arial" w:eastAsia="Times New Roman" w:hAnsi="Arial" w:cs="Arial"/>
          <w:lang w:eastAsia="en-GB"/>
        </w:rPr>
      </w:pPr>
    </w:p>
    <w:p w14:paraId="2511ED98" w14:textId="77777777" w:rsidR="00E342DC" w:rsidRPr="00EF25C5" w:rsidRDefault="00E342DC" w:rsidP="001E722F">
      <w:pPr>
        <w:rPr>
          <w:rFonts w:ascii="Arial" w:eastAsia="Times New Roman" w:hAnsi="Arial" w:cs="Arial"/>
          <w:lang w:eastAsia="en-GB"/>
        </w:rPr>
      </w:pPr>
    </w:p>
    <w:p w14:paraId="3BD4A36E" w14:textId="77777777" w:rsidR="0075678A" w:rsidRPr="00EF25C5" w:rsidRDefault="001E722F" w:rsidP="0075678A">
      <w:pPr>
        <w:rPr>
          <w:rFonts w:ascii="Arial" w:hAnsi="Arial" w:cs="Arial"/>
          <w:u w:val="single"/>
          <w:lang w:eastAsia="en-GB"/>
        </w:rPr>
      </w:pPr>
      <w:r w:rsidRPr="00EF25C5">
        <w:rPr>
          <w:rFonts w:ascii="Arial" w:hAnsi="Arial" w:cs="Arial"/>
          <w:u w:val="single"/>
          <w:lang w:eastAsia="en-GB"/>
        </w:rPr>
        <w:t>DRUŽBENIK</w:t>
      </w:r>
      <w:r w:rsidR="00E342DC" w:rsidRPr="00EF25C5">
        <w:rPr>
          <w:rFonts w:ascii="Arial" w:hAnsi="Arial" w:cs="Arial"/>
          <w:u w:val="single"/>
          <w:lang w:eastAsia="en-GB"/>
        </w:rPr>
        <w:t>A</w:t>
      </w:r>
    </w:p>
    <w:p w14:paraId="678E8A2D" w14:textId="77777777" w:rsidR="001E722F" w:rsidRPr="00EF25C5" w:rsidRDefault="001E722F" w:rsidP="0075678A">
      <w:pPr>
        <w:pStyle w:val="Naslov1"/>
        <w:rPr>
          <w:rFonts w:ascii="Arial" w:eastAsia="Times New Roman" w:hAnsi="Arial" w:cs="Arial"/>
          <w:lang w:eastAsia="en-GB"/>
        </w:rPr>
      </w:pPr>
      <w:r w:rsidRPr="00EF25C5">
        <w:rPr>
          <w:rFonts w:ascii="Arial" w:eastAsia="Times New Roman" w:hAnsi="Arial" w:cs="Arial"/>
          <w:lang w:eastAsia="en-GB"/>
        </w:rPr>
        <w:t>člen</w:t>
      </w:r>
    </w:p>
    <w:p w14:paraId="6257CAAB" w14:textId="77777777" w:rsidR="001E722F" w:rsidRPr="00EF25C5" w:rsidRDefault="001E722F" w:rsidP="0075678A">
      <w:pPr>
        <w:rPr>
          <w:rFonts w:ascii="Arial" w:hAnsi="Arial" w:cs="Arial"/>
          <w:lang w:eastAsia="en-GB"/>
        </w:rPr>
      </w:pPr>
      <w:r w:rsidRPr="00EF25C5">
        <w:rPr>
          <w:rFonts w:ascii="Arial" w:hAnsi="Arial" w:cs="Arial"/>
          <w:lang w:eastAsia="en-GB"/>
        </w:rPr>
        <w:t>Družbenik</w:t>
      </w:r>
      <w:r w:rsidR="00E342DC" w:rsidRPr="00EF25C5">
        <w:rPr>
          <w:rFonts w:ascii="Arial" w:hAnsi="Arial" w:cs="Arial"/>
          <w:lang w:eastAsia="en-GB"/>
        </w:rPr>
        <w:t>a</w:t>
      </w:r>
      <w:r w:rsidRPr="00EF25C5">
        <w:rPr>
          <w:rFonts w:ascii="Arial" w:hAnsi="Arial" w:cs="Arial"/>
          <w:lang w:eastAsia="en-GB"/>
        </w:rPr>
        <w:t xml:space="preserve"> družbe s</w:t>
      </w:r>
      <w:r w:rsidR="00E342DC" w:rsidRPr="00EF25C5">
        <w:rPr>
          <w:rFonts w:ascii="Arial" w:hAnsi="Arial" w:cs="Arial"/>
          <w:lang w:eastAsia="en-GB"/>
        </w:rPr>
        <w:t>ta</w:t>
      </w:r>
      <w:r w:rsidRPr="00EF25C5">
        <w:rPr>
          <w:rFonts w:ascii="Arial" w:hAnsi="Arial" w:cs="Arial"/>
          <w:lang w:eastAsia="en-GB"/>
        </w:rPr>
        <w:t>:</w:t>
      </w:r>
    </w:p>
    <w:p w14:paraId="5D06F8A8" w14:textId="77777777" w:rsidR="001E722F" w:rsidRPr="00EF25C5" w:rsidRDefault="0075678A" w:rsidP="0075678A">
      <w:pPr>
        <w:pStyle w:val="Odstavekseznama"/>
        <w:numPr>
          <w:ilvl w:val="0"/>
          <w:numId w:val="4"/>
        </w:numPr>
        <w:rPr>
          <w:rFonts w:ascii="Arial" w:hAnsi="Arial" w:cs="Arial"/>
          <w:lang w:eastAsia="en-GB"/>
        </w:rPr>
      </w:pPr>
      <w:r w:rsidRPr="00EF25C5">
        <w:rPr>
          <w:rFonts w:ascii="Arial" w:hAnsi="Arial" w:cs="Arial"/>
          <w:lang w:eastAsia="en-GB"/>
        </w:rPr>
        <w:t>Mestna o</w:t>
      </w:r>
      <w:r w:rsidR="001E722F" w:rsidRPr="00EF25C5">
        <w:rPr>
          <w:rFonts w:ascii="Arial" w:hAnsi="Arial" w:cs="Arial"/>
          <w:lang w:eastAsia="en-GB"/>
        </w:rPr>
        <w:t xml:space="preserve">bčina </w:t>
      </w:r>
      <w:r w:rsidRPr="00EF25C5">
        <w:rPr>
          <w:rFonts w:ascii="Arial" w:hAnsi="Arial" w:cs="Arial"/>
          <w:lang w:eastAsia="en-GB"/>
        </w:rPr>
        <w:t>Nova Gorica,</w:t>
      </w:r>
      <w:r w:rsidR="001E722F" w:rsidRPr="00EF25C5">
        <w:rPr>
          <w:rFonts w:ascii="Arial" w:hAnsi="Arial" w:cs="Arial"/>
          <w:lang w:eastAsia="en-GB"/>
        </w:rPr>
        <w:t xml:space="preserve"> matična številka 588</w:t>
      </w:r>
      <w:r w:rsidR="00E342DC" w:rsidRPr="00EF25C5">
        <w:rPr>
          <w:rFonts w:ascii="Arial" w:hAnsi="Arial" w:cs="Arial"/>
          <w:lang w:eastAsia="en-GB"/>
        </w:rPr>
        <w:t>1773</w:t>
      </w:r>
      <w:r w:rsidR="001E722F" w:rsidRPr="00EF25C5">
        <w:rPr>
          <w:rFonts w:ascii="Arial" w:hAnsi="Arial" w:cs="Arial"/>
          <w:lang w:eastAsia="en-GB"/>
        </w:rPr>
        <w:t xml:space="preserve">000, </w:t>
      </w:r>
      <w:r w:rsidRPr="00EF25C5">
        <w:rPr>
          <w:rFonts w:ascii="Arial" w:hAnsi="Arial" w:cs="Arial"/>
          <w:lang w:eastAsia="en-GB"/>
        </w:rPr>
        <w:t>Trg Edvarda Kardelja 1, 5000 Nova Gorica;</w:t>
      </w:r>
    </w:p>
    <w:p w14:paraId="6F7E2C81" w14:textId="77777777" w:rsidR="00E342DC" w:rsidRPr="00EF25C5" w:rsidRDefault="0075678A" w:rsidP="00E342DC">
      <w:pPr>
        <w:pStyle w:val="Odstavekseznama"/>
        <w:numPr>
          <w:ilvl w:val="0"/>
          <w:numId w:val="4"/>
        </w:numPr>
        <w:rPr>
          <w:rFonts w:ascii="Arial" w:hAnsi="Arial" w:cs="Arial"/>
          <w:lang w:eastAsia="en-GB"/>
        </w:rPr>
      </w:pPr>
      <w:r w:rsidRPr="00EF25C5">
        <w:rPr>
          <w:rFonts w:ascii="Arial" w:hAnsi="Arial" w:cs="Arial"/>
          <w:lang w:eastAsia="en-GB"/>
        </w:rPr>
        <w:t>Univerza v Novi Gorici</w:t>
      </w:r>
      <w:r w:rsidR="001E722F" w:rsidRPr="00EF25C5">
        <w:rPr>
          <w:rFonts w:ascii="Arial" w:hAnsi="Arial" w:cs="Arial"/>
          <w:lang w:eastAsia="en-GB"/>
        </w:rPr>
        <w:t>, matična številka 5</w:t>
      </w:r>
      <w:r w:rsidR="00E342DC" w:rsidRPr="00EF25C5">
        <w:rPr>
          <w:rFonts w:ascii="Arial" w:hAnsi="Arial" w:cs="Arial"/>
          <w:lang w:eastAsia="en-GB"/>
        </w:rPr>
        <w:t>920884000</w:t>
      </w:r>
      <w:r w:rsidR="001E722F" w:rsidRPr="00EF25C5">
        <w:rPr>
          <w:rFonts w:ascii="Arial" w:hAnsi="Arial" w:cs="Arial"/>
          <w:lang w:eastAsia="en-GB"/>
        </w:rPr>
        <w:t xml:space="preserve">, </w:t>
      </w:r>
      <w:r w:rsidR="00E342DC" w:rsidRPr="00EF25C5">
        <w:rPr>
          <w:rFonts w:ascii="Arial" w:hAnsi="Arial" w:cs="Arial"/>
          <w:lang w:eastAsia="en-GB"/>
        </w:rPr>
        <w:t xml:space="preserve">Vipavska cesta 13, 5000 Nova Gorica. </w:t>
      </w:r>
    </w:p>
    <w:p w14:paraId="567E4B25" w14:textId="77777777" w:rsidR="00E342DC" w:rsidRPr="00EF25C5" w:rsidRDefault="00E342DC" w:rsidP="001E722F">
      <w:pPr>
        <w:rPr>
          <w:rFonts w:ascii="Arial" w:hAnsi="Arial" w:cs="Arial"/>
          <w:lang w:eastAsia="en-GB"/>
        </w:rPr>
      </w:pPr>
    </w:p>
    <w:p w14:paraId="4615B510" w14:textId="77777777" w:rsidR="00E342DC" w:rsidRPr="00EF25C5" w:rsidRDefault="00E342DC" w:rsidP="001E722F">
      <w:pPr>
        <w:rPr>
          <w:rFonts w:ascii="Arial" w:hAnsi="Arial" w:cs="Arial"/>
          <w:u w:val="single"/>
          <w:lang w:eastAsia="en-GB"/>
        </w:rPr>
      </w:pPr>
      <w:r w:rsidRPr="00EF25C5">
        <w:rPr>
          <w:rFonts w:ascii="Arial" w:hAnsi="Arial" w:cs="Arial"/>
          <w:u w:val="single"/>
          <w:lang w:eastAsia="en-GB"/>
        </w:rPr>
        <w:t>PREDMET POGODBE</w:t>
      </w:r>
    </w:p>
    <w:p w14:paraId="49D012DC" w14:textId="77777777" w:rsidR="00E342DC" w:rsidRPr="00EF25C5" w:rsidRDefault="00E342DC" w:rsidP="00E342DC">
      <w:pPr>
        <w:pStyle w:val="Naslov1"/>
        <w:rPr>
          <w:rFonts w:ascii="Arial" w:hAnsi="Arial" w:cs="Arial"/>
          <w:lang w:eastAsia="en-GB"/>
        </w:rPr>
      </w:pPr>
      <w:r w:rsidRPr="00EF25C5">
        <w:rPr>
          <w:rFonts w:ascii="Arial" w:hAnsi="Arial" w:cs="Arial"/>
          <w:lang w:eastAsia="en-GB"/>
        </w:rPr>
        <w:t>člen</w:t>
      </w:r>
    </w:p>
    <w:p w14:paraId="4E7058EA" w14:textId="7B2C846F" w:rsidR="00E342DC" w:rsidRPr="00EF25C5" w:rsidRDefault="00E342DC" w:rsidP="00E342DC">
      <w:pPr>
        <w:rPr>
          <w:rFonts w:ascii="Arial" w:hAnsi="Arial" w:cs="Arial"/>
        </w:rPr>
      </w:pPr>
      <w:r w:rsidRPr="00EF25C5">
        <w:rPr>
          <w:rFonts w:ascii="Arial" w:hAnsi="Arial" w:cs="Arial"/>
        </w:rPr>
        <w:t xml:space="preserve">Pogodbeni stranki, kot ustanoviteljici (v nadaljnjem besedilu “družbenici”), s sklenitvijo </w:t>
      </w:r>
      <w:r w:rsidR="00B042F1" w:rsidRPr="00EF25C5">
        <w:rPr>
          <w:rFonts w:ascii="Arial" w:hAnsi="Arial" w:cs="Arial"/>
        </w:rPr>
        <w:t xml:space="preserve">te </w:t>
      </w:r>
      <w:r w:rsidRPr="00EF25C5">
        <w:rPr>
          <w:rFonts w:ascii="Arial" w:hAnsi="Arial" w:cs="Arial"/>
        </w:rPr>
        <w:t xml:space="preserve">pogodbe </w:t>
      </w:r>
      <w:r w:rsidR="00B042F1" w:rsidRPr="00EF25C5">
        <w:rPr>
          <w:rFonts w:ascii="Arial" w:hAnsi="Arial" w:cs="Arial"/>
        </w:rPr>
        <w:t xml:space="preserve">ustanavljata </w:t>
      </w:r>
      <w:r w:rsidRPr="00EF25C5">
        <w:rPr>
          <w:rFonts w:ascii="Arial" w:hAnsi="Arial" w:cs="Arial"/>
        </w:rPr>
        <w:t>"Center zelenih tehnologij", v obliki družbe z omejeno odgovornostjo.</w:t>
      </w:r>
    </w:p>
    <w:p w14:paraId="470FDE6D" w14:textId="7B981C04" w:rsidR="00E342DC" w:rsidRPr="00EF25C5" w:rsidRDefault="00E342DC" w:rsidP="001E722F">
      <w:pPr>
        <w:rPr>
          <w:rFonts w:ascii="Arial" w:hAnsi="Arial" w:cs="Arial"/>
        </w:rPr>
      </w:pPr>
      <w:r w:rsidRPr="00EF25C5">
        <w:rPr>
          <w:rFonts w:ascii="Arial" w:hAnsi="Arial" w:cs="Arial"/>
        </w:rPr>
        <w:t xml:space="preserve">Družbenici s to pogodbo </w:t>
      </w:r>
      <w:r w:rsidR="00B042F1" w:rsidRPr="00EF25C5">
        <w:rPr>
          <w:rFonts w:ascii="Arial" w:hAnsi="Arial" w:cs="Arial"/>
        </w:rPr>
        <w:t xml:space="preserve">določata </w:t>
      </w:r>
      <w:r w:rsidRPr="00EF25C5">
        <w:rPr>
          <w:rFonts w:ascii="Arial" w:hAnsi="Arial" w:cs="Arial"/>
        </w:rPr>
        <w:t xml:space="preserve">firmo, sedež in dejavnost družbe, ki se </w:t>
      </w:r>
      <w:r w:rsidR="00B042F1" w:rsidRPr="00EF25C5">
        <w:rPr>
          <w:rFonts w:ascii="Arial" w:hAnsi="Arial" w:cs="Arial"/>
        </w:rPr>
        <w:t>ustanavlja</w:t>
      </w:r>
      <w:r w:rsidRPr="00EF25C5">
        <w:rPr>
          <w:rFonts w:ascii="Arial" w:hAnsi="Arial" w:cs="Arial"/>
        </w:rPr>
        <w:t xml:space="preserve">, </w:t>
      </w:r>
      <w:r w:rsidR="00B042F1" w:rsidRPr="00EF25C5">
        <w:rPr>
          <w:rFonts w:ascii="Arial" w:hAnsi="Arial" w:cs="Arial"/>
        </w:rPr>
        <w:t>znesek</w:t>
      </w:r>
      <w:r w:rsidRPr="00EF25C5">
        <w:rPr>
          <w:rFonts w:ascii="Arial" w:hAnsi="Arial" w:cs="Arial"/>
        </w:rPr>
        <w:t xml:space="preserve"> osnovnega kapitala in </w:t>
      </w:r>
      <w:r w:rsidR="00B042F1" w:rsidRPr="00EF25C5">
        <w:rPr>
          <w:rFonts w:ascii="Arial" w:hAnsi="Arial" w:cs="Arial"/>
        </w:rPr>
        <w:t xml:space="preserve">zneske </w:t>
      </w:r>
      <w:r w:rsidRPr="00EF25C5">
        <w:rPr>
          <w:rFonts w:ascii="Arial" w:hAnsi="Arial" w:cs="Arial"/>
        </w:rPr>
        <w:t>vsakega osnovnega vložka posebej ter navedbo družbenika za vsak osnovni vložek, pravice in obveznosti družbenikov, pogoje in način za ugotavljanje in razporejanje dobička ter druga, za ustanovitev družbe pomembna vprašanja.</w:t>
      </w:r>
    </w:p>
    <w:p w14:paraId="46D4D822" w14:textId="77777777" w:rsidR="00E342DC" w:rsidRPr="00EF25C5" w:rsidRDefault="00E342DC" w:rsidP="001E722F">
      <w:pPr>
        <w:rPr>
          <w:rFonts w:ascii="Arial" w:hAnsi="Arial" w:cs="Arial"/>
          <w:strike/>
          <w:lang w:eastAsia="en-GB"/>
        </w:rPr>
      </w:pPr>
    </w:p>
    <w:p w14:paraId="6E7476B3" w14:textId="77777777" w:rsidR="001E722F" w:rsidRPr="00EF25C5" w:rsidRDefault="001E722F" w:rsidP="0075678A">
      <w:pPr>
        <w:rPr>
          <w:rFonts w:ascii="Arial" w:hAnsi="Arial" w:cs="Arial"/>
          <w:u w:val="single"/>
          <w:lang w:eastAsia="en-GB"/>
        </w:rPr>
      </w:pPr>
      <w:r w:rsidRPr="00EF25C5">
        <w:rPr>
          <w:rFonts w:ascii="Arial" w:hAnsi="Arial" w:cs="Arial"/>
          <w:u w:val="single"/>
          <w:lang w:eastAsia="en-GB"/>
        </w:rPr>
        <w:t xml:space="preserve">FIRMA </w:t>
      </w:r>
    </w:p>
    <w:p w14:paraId="04FAB5E1" w14:textId="77777777" w:rsidR="001E722F" w:rsidRPr="00EF25C5" w:rsidRDefault="001E722F" w:rsidP="0075678A">
      <w:pPr>
        <w:pStyle w:val="Naslov1"/>
        <w:rPr>
          <w:rFonts w:ascii="Arial" w:eastAsia="Times New Roman" w:hAnsi="Arial" w:cs="Arial"/>
          <w:lang w:eastAsia="en-GB"/>
        </w:rPr>
      </w:pPr>
      <w:r w:rsidRPr="00EF25C5">
        <w:rPr>
          <w:rFonts w:ascii="Arial" w:eastAsia="Times New Roman" w:hAnsi="Arial" w:cs="Arial"/>
          <w:lang w:eastAsia="en-GB"/>
        </w:rPr>
        <w:t xml:space="preserve">člen </w:t>
      </w:r>
    </w:p>
    <w:p w14:paraId="21202E2A" w14:textId="454C4540" w:rsidR="0075678A" w:rsidRPr="00EF25C5" w:rsidRDefault="001E722F" w:rsidP="0075678A">
      <w:pPr>
        <w:rPr>
          <w:rFonts w:ascii="Arial" w:hAnsi="Arial" w:cs="Arial"/>
          <w:lang w:eastAsia="en-GB"/>
        </w:rPr>
      </w:pPr>
      <w:r w:rsidRPr="00EF25C5">
        <w:rPr>
          <w:rFonts w:ascii="Arial" w:hAnsi="Arial" w:cs="Arial"/>
          <w:lang w:eastAsia="en-GB"/>
        </w:rPr>
        <w:t xml:space="preserve">Firma družbe je: </w:t>
      </w:r>
      <w:r w:rsidR="0075678A" w:rsidRPr="00EF25C5">
        <w:rPr>
          <w:rFonts w:ascii="Arial" w:hAnsi="Arial" w:cs="Arial"/>
          <w:lang w:eastAsia="en-GB"/>
        </w:rPr>
        <w:t>CENTER ZELENIH TEHNOLOGIJ</w:t>
      </w:r>
      <w:r w:rsidR="004C6DB5" w:rsidRPr="00EF25C5">
        <w:rPr>
          <w:rFonts w:ascii="Arial" w:hAnsi="Arial" w:cs="Arial"/>
          <w:lang w:eastAsia="en-GB"/>
        </w:rPr>
        <w:t>, raziskave in razvoj</w:t>
      </w:r>
      <w:r w:rsidRPr="00EF25C5">
        <w:rPr>
          <w:rFonts w:ascii="Arial" w:hAnsi="Arial" w:cs="Arial"/>
          <w:lang w:eastAsia="en-GB"/>
        </w:rPr>
        <w:t xml:space="preserve"> d.o.o. </w:t>
      </w:r>
    </w:p>
    <w:p w14:paraId="6A97C84A" w14:textId="77777777" w:rsidR="001E722F" w:rsidRPr="00EF25C5" w:rsidRDefault="001E722F" w:rsidP="0075678A">
      <w:pPr>
        <w:rPr>
          <w:rFonts w:ascii="Arial" w:hAnsi="Arial" w:cs="Arial"/>
          <w:lang w:eastAsia="en-GB"/>
        </w:rPr>
      </w:pPr>
      <w:r w:rsidRPr="00EF25C5">
        <w:rPr>
          <w:rFonts w:ascii="Arial" w:hAnsi="Arial" w:cs="Arial"/>
          <w:lang w:eastAsia="en-GB"/>
        </w:rPr>
        <w:t xml:space="preserve">Skrajšana firma je: </w:t>
      </w:r>
      <w:r w:rsidR="0075678A" w:rsidRPr="00EF25C5">
        <w:rPr>
          <w:rFonts w:ascii="Arial" w:hAnsi="Arial" w:cs="Arial"/>
          <w:lang w:eastAsia="en-GB"/>
        </w:rPr>
        <w:t>CZT</w:t>
      </w:r>
      <w:r w:rsidRPr="00EF25C5">
        <w:rPr>
          <w:rFonts w:ascii="Arial" w:hAnsi="Arial" w:cs="Arial"/>
          <w:lang w:eastAsia="en-GB"/>
        </w:rPr>
        <w:t xml:space="preserve"> d.o.o. </w:t>
      </w:r>
    </w:p>
    <w:p w14:paraId="5BEBA037" w14:textId="77777777" w:rsidR="001E722F" w:rsidRPr="00EF25C5" w:rsidRDefault="001E722F" w:rsidP="001E722F">
      <w:pPr>
        <w:rPr>
          <w:rFonts w:ascii="Arial" w:eastAsia="Times New Roman" w:hAnsi="Arial" w:cs="Arial"/>
          <w:lang w:eastAsia="en-GB"/>
        </w:rPr>
      </w:pPr>
    </w:p>
    <w:p w14:paraId="796E35F1" w14:textId="77777777" w:rsidR="001E722F" w:rsidRPr="00EF25C5" w:rsidRDefault="001E722F" w:rsidP="0075678A">
      <w:pPr>
        <w:rPr>
          <w:rFonts w:ascii="Arial" w:hAnsi="Arial" w:cs="Arial"/>
          <w:u w:val="single"/>
          <w:lang w:eastAsia="en-GB"/>
        </w:rPr>
      </w:pPr>
      <w:r w:rsidRPr="00EF25C5">
        <w:rPr>
          <w:rFonts w:ascii="Arial" w:hAnsi="Arial" w:cs="Arial"/>
          <w:u w:val="single"/>
          <w:lang w:eastAsia="en-GB"/>
        </w:rPr>
        <w:t>SEDEŽ, POSLOVNI NASLOV, PODRUŽNICE</w:t>
      </w:r>
    </w:p>
    <w:p w14:paraId="14186832" w14:textId="77777777" w:rsidR="001E722F" w:rsidRPr="00EF25C5" w:rsidRDefault="001E722F" w:rsidP="0075678A">
      <w:pPr>
        <w:pStyle w:val="Naslov1"/>
        <w:rPr>
          <w:rFonts w:ascii="Arial" w:eastAsia="Times New Roman" w:hAnsi="Arial" w:cs="Arial"/>
          <w:lang w:eastAsia="en-GB"/>
        </w:rPr>
      </w:pPr>
      <w:r w:rsidRPr="00EF25C5">
        <w:rPr>
          <w:rFonts w:ascii="Arial" w:eastAsia="Times New Roman" w:hAnsi="Arial" w:cs="Arial"/>
          <w:lang w:eastAsia="en-GB"/>
        </w:rPr>
        <w:t>člen</w:t>
      </w:r>
    </w:p>
    <w:p w14:paraId="07621392" w14:textId="77777777" w:rsidR="001E722F" w:rsidRPr="00EF25C5" w:rsidRDefault="001E722F" w:rsidP="0075678A">
      <w:pPr>
        <w:rPr>
          <w:rFonts w:ascii="Arial" w:hAnsi="Arial" w:cs="Arial"/>
          <w:lang w:eastAsia="en-GB"/>
        </w:rPr>
      </w:pPr>
      <w:r w:rsidRPr="00EF25C5">
        <w:rPr>
          <w:rFonts w:ascii="Arial" w:hAnsi="Arial" w:cs="Arial"/>
          <w:lang w:eastAsia="en-GB"/>
        </w:rPr>
        <w:t xml:space="preserve">Sedež družbe je: </w:t>
      </w:r>
      <w:r w:rsidR="0075678A" w:rsidRPr="00EF25C5">
        <w:rPr>
          <w:rFonts w:ascii="Arial" w:hAnsi="Arial" w:cs="Arial"/>
          <w:lang w:eastAsia="en-GB"/>
        </w:rPr>
        <w:t>NOVA GORICA</w:t>
      </w:r>
      <w:r w:rsidRPr="00EF25C5">
        <w:rPr>
          <w:rFonts w:ascii="Arial" w:hAnsi="Arial" w:cs="Arial"/>
          <w:lang w:eastAsia="en-GB"/>
        </w:rPr>
        <w:t xml:space="preserve">. </w:t>
      </w:r>
    </w:p>
    <w:p w14:paraId="58956D81" w14:textId="77777777" w:rsidR="0075678A" w:rsidRPr="00EF25C5" w:rsidRDefault="001E722F" w:rsidP="0075678A">
      <w:pPr>
        <w:rPr>
          <w:rFonts w:ascii="Arial" w:hAnsi="Arial" w:cs="Arial"/>
          <w:lang w:eastAsia="en-GB"/>
        </w:rPr>
      </w:pPr>
      <w:r w:rsidRPr="00EF25C5">
        <w:rPr>
          <w:rFonts w:ascii="Arial" w:hAnsi="Arial" w:cs="Arial"/>
          <w:lang w:eastAsia="en-GB"/>
        </w:rPr>
        <w:lastRenderedPageBreak/>
        <w:t xml:space="preserve">Poslovni naslov družbe v kraju sedeža družbe je </w:t>
      </w:r>
      <w:r w:rsidR="0075678A" w:rsidRPr="00EF25C5">
        <w:rPr>
          <w:rFonts w:ascii="Arial" w:hAnsi="Arial" w:cs="Arial"/>
          <w:lang w:eastAsia="en-GB"/>
        </w:rPr>
        <w:t>Trg Edvarda Kardelja 1, 5000 Nova Gorica</w:t>
      </w:r>
      <w:r w:rsidRPr="00EF25C5">
        <w:rPr>
          <w:rFonts w:ascii="Arial" w:hAnsi="Arial" w:cs="Arial"/>
          <w:lang w:eastAsia="en-GB"/>
        </w:rPr>
        <w:t>. V nadaljevanju določa poslovni naslov v kraju sedeža družbe direktor družbe s pisnim sklepom in je vsako spremembo poslovnega naslova dolžan prijaviti za vpis v sodni register.</w:t>
      </w:r>
    </w:p>
    <w:p w14:paraId="7796C0CE" w14:textId="77777777" w:rsidR="001E722F" w:rsidRPr="00EF25C5" w:rsidRDefault="001E722F" w:rsidP="001E722F">
      <w:pPr>
        <w:rPr>
          <w:rFonts w:ascii="Arial" w:hAnsi="Arial" w:cs="Arial"/>
          <w:lang w:eastAsia="en-GB"/>
        </w:rPr>
      </w:pPr>
      <w:r w:rsidRPr="00EF25C5">
        <w:rPr>
          <w:rFonts w:ascii="Arial" w:hAnsi="Arial" w:cs="Arial"/>
          <w:lang w:eastAsia="en-GB"/>
        </w:rPr>
        <w:t>Sprememba poslovnega naslova družbe ne pomeni spremembe družbene pogodbe.</w:t>
      </w:r>
    </w:p>
    <w:p w14:paraId="6D6FA1F5" w14:textId="77777777" w:rsidR="001E722F" w:rsidRPr="00EF25C5" w:rsidRDefault="001E722F" w:rsidP="008E0DD4">
      <w:pPr>
        <w:pStyle w:val="Naslov1"/>
        <w:rPr>
          <w:rFonts w:ascii="Arial" w:eastAsia="Times New Roman" w:hAnsi="Arial" w:cs="Arial"/>
          <w:lang w:eastAsia="en-GB"/>
        </w:rPr>
      </w:pPr>
      <w:r w:rsidRPr="00EF25C5">
        <w:rPr>
          <w:rFonts w:ascii="Arial" w:eastAsia="Times New Roman" w:hAnsi="Arial" w:cs="Arial"/>
          <w:lang w:eastAsia="en-GB"/>
        </w:rPr>
        <w:t>člen</w:t>
      </w:r>
    </w:p>
    <w:p w14:paraId="6EA52F69" w14:textId="77777777" w:rsidR="001E722F" w:rsidRPr="00EF25C5" w:rsidRDefault="001E722F" w:rsidP="008E0DD4">
      <w:pPr>
        <w:rPr>
          <w:rFonts w:ascii="Arial" w:hAnsi="Arial" w:cs="Arial"/>
          <w:lang w:eastAsia="en-GB"/>
        </w:rPr>
      </w:pPr>
      <w:r w:rsidRPr="00EF25C5">
        <w:rPr>
          <w:rFonts w:ascii="Arial" w:hAnsi="Arial" w:cs="Arial"/>
          <w:lang w:eastAsia="en-GB"/>
        </w:rPr>
        <w:t>Družba lahko na območju Republike Slovenije ustanavlja podružnice oz. poslovne enote, ki v njenem imenu izvršujejo pooblastila v pravnem prometu in za račun družbe. Odločitev o ustanovitvi podružnice sprejme skupščina. Namen ustanovitve je opravljanje dejavnosti, posamezne dejavnosti ali dela dejavnosti na določenem območju.</w:t>
      </w:r>
    </w:p>
    <w:p w14:paraId="5218AF47" w14:textId="77777777" w:rsidR="00E342DC" w:rsidRPr="00EF25C5" w:rsidRDefault="00E342DC" w:rsidP="008E0DD4">
      <w:pPr>
        <w:rPr>
          <w:rFonts w:ascii="Arial" w:hAnsi="Arial" w:cs="Arial"/>
          <w:u w:val="single"/>
          <w:lang w:eastAsia="en-GB"/>
        </w:rPr>
      </w:pPr>
    </w:p>
    <w:p w14:paraId="1809126F" w14:textId="77777777" w:rsidR="001E722F" w:rsidRPr="00EF25C5" w:rsidRDefault="001E722F" w:rsidP="008E0DD4">
      <w:pPr>
        <w:rPr>
          <w:rFonts w:ascii="Arial" w:hAnsi="Arial" w:cs="Arial"/>
          <w:u w:val="single"/>
          <w:lang w:eastAsia="en-GB"/>
        </w:rPr>
      </w:pPr>
      <w:r w:rsidRPr="00EF25C5">
        <w:rPr>
          <w:rFonts w:ascii="Arial" w:hAnsi="Arial" w:cs="Arial"/>
          <w:u w:val="single"/>
          <w:lang w:eastAsia="en-GB"/>
        </w:rPr>
        <w:t xml:space="preserve">DEJAVNOST </w:t>
      </w:r>
    </w:p>
    <w:p w14:paraId="2F14E56C" w14:textId="77777777" w:rsidR="001E722F" w:rsidRPr="00EF25C5" w:rsidRDefault="001E722F" w:rsidP="008E0DD4">
      <w:pPr>
        <w:pStyle w:val="Naslov1"/>
        <w:rPr>
          <w:rFonts w:ascii="Arial" w:eastAsia="Times New Roman" w:hAnsi="Arial" w:cs="Arial"/>
          <w:lang w:eastAsia="en-GB"/>
        </w:rPr>
      </w:pPr>
      <w:r w:rsidRPr="00EF25C5">
        <w:rPr>
          <w:rFonts w:ascii="Arial" w:eastAsia="Times New Roman" w:hAnsi="Arial" w:cs="Arial"/>
          <w:lang w:eastAsia="en-GB"/>
        </w:rPr>
        <w:t>člen</w:t>
      </w:r>
    </w:p>
    <w:p w14:paraId="2A35C552" w14:textId="6BC7896C" w:rsidR="00364FCC" w:rsidRPr="00EF25C5" w:rsidRDefault="00364FCC" w:rsidP="00E342DC">
      <w:pPr>
        <w:rPr>
          <w:rFonts w:ascii="Arial" w:hAnsi="Arial" w:cs="Arial"/>
        </w:rPr>
      </w:pPr>
      <w:r w:rsidRPr="00DC03CF">
        <w:rPr>
          <w:rFonts w:ascii="Arial" w:hAnsi="Arial" w:cs="Arial"/>
        </w:rPr>
        <w:t xml:space="preserve">Med nalogami občine je opredeljeno, da občina omogoča pogoje za gospodarski razvoj. </w:t>
      </w:r>
    </w:p>
    <w:p w14:paraId="4FB22372" w14:textId="4E18D87B" w:rsidR="00572FBA" w:rsidRPr="00EF25C5" w:rsidRDefault="00572FBA" w:rsidP="00E342DC">
      <w:pPr>
        <w:rPr>
          <w:rFonts w:ascii="Arial" w:hAnsi="Arial" w:cs="Arial"/>
        </w:rPr>
      </w:pPr>
      <w:r w:rsidRPr="00EF25C5">
        <w:rPr>
          <w:rFonts w:ascii="Arial" w:hAnsi="Arial" w:cs="Arial"/>
        </w:rPr>
        <w:t xml:space="preserve">CZT predstavlja infrastrukturno, strokovno, izobraževalno in administrativno podporo pri prenosu zelenih in trajnostnih inovacij v aplikativne namene, konkretno v industrijo, kmetijstvo ter v urbano in naravno okolje. Cilj CZT je ustvariti osrednje stičišče v Sloveniji za vse aktivnosti povezane z uveljavljanjem trajnostnega razvoja. Ambicija CZT je združiti obstoječe industrijske in družbene potenciale ter se uveljaviti kot osrednji center za razvoj in implementacijo zelenih tehnologij v Južni in Srednji Evropi. </w:t>
      </w:r>
    </w:p>
    <w:p w14:paraId="1CFF8B29" w14:textId="07FAAAE4" w:rsidR="00322DFC" w:rsidRDefault="00322DFC" w:rsidP="00322DFC">
      <w:pPr>
        <w:spacing w:after="0"/>
        <w:rPr>
          <w:rFonts w:ascii="Arial" w:hAnsi="Arial" w:cs="Arial"/>
          <w:lang w:eastAsia="en-GB"/>
        </w:rPr>
      </w:pPr>
      <w:r w:rsidRPr="00EF25C5">
        <w:rPr>
          <w:rFonts w:ascii="Arial" w:eastAsia="Times New Roman" w:hAnsi="Arial" w:cs="Arial"/>
          <w:lang w:eastAsia="en-GB"/>
        </w:rPr>
        <w:t xml:space="preserve">CZT je </w:t>
      </w:r>
      <w:proofErr w:type="spellStart"/>
      <w:r w:rsidRPr="00EF25C5">
        <w:rPr>
          <w:rFonts w:ascii="Arial" w:eastAsia="Times New Roman" w:hAnsi="Arial" w:cs="Arial"/>
          <w:lang w:eastAsia="en-GB"/>
        </w:rPr>
        <w:t>ustanavljen</w:t>
      </w:r>
      <w:proofErr w:type="spellEnd"/>
      <w:r w:rsidRPr="00EF25C5">
        <w:rPr>
          <w:rFonts w:ascii="Arial" w:eastAsia="Times New Roman" w:hAnsi="Arial" w:cs="Arial"/>
          <w:lang w:eastAsia="en-GB"/>
        </w:rPr>
        <w:t xml:space="preserve"> z namenom </w:t>
      </w:r>
      <w:r w:rsidRPr="00EF25C5">
        <w:rPr>
          <w:rFonts w:ascii="Arial" w:hAnsi="Arial" w:cs="Arial"/>
          <w:lang w:eastAsia="en-GB"/>
        </w:rPr>
        <w:t xml:space="preserve">priprave in izvajanja skupnega regijskega razvojnega programa ter drugih dogovorjenih nalog s področja strukturne politike, zlasti pri pospeševanju gospodarskega, socialnega, prostorskega in </w:t>
      </w:r>
      <w:proofErr w:type="spellStart"/>
      <w:r w:rsidRPr="00EF25C5">
        <w:rPr>
          <w:rFonts w:ascii="Arial" w:hAnsi="Arial" w:cs="Arial"/>
          <w:lang w:eastAsia="en-GB"/>
        </w:rPr>
        <w:t>okoljskega</w:t>
      </w:r>
      <w:proofErr w:type="spellEnd"/>
      <w:r w:rsidRPr="00EF25C5">
        <w:rPr>
          <w:rFonts w:ascii="Arial" w:hAnsi="Arial" w:cs="Arial"/>
          <w:lang w:eastAsia="en-GB"/>
        </w:rPr>
        <w:t xml:space="preserve"> razvoja v kontekstu zelenega prehoda.</w:t>
      </w:r>
    </w:p>
    <w:p w14:paraId="0006A3A3" w14:textId="2CA00055" w:rsidR="00E342DC" w:rsidRPr="00EF25C5" w:rsidRDefault="001E722F" w:rsidP="00E342DC">
      <w:pPr>
        <w:rPr>
          <w:rFonts w:ascii="Arial" w:hAnsi="Arial" w:cs="Arial"/>
          <w:lang w:eastAsia="en-GB"/>
        </w:rPr>
      </w:pPr>
      <w:r w:rsidRPr="00EF25C5">
        <w:rPr>
          <w:rFonts w:ascii="Arial" w:hAnsi="Arial" w:cs="Arial"/>
          <w:lang w:eastAsia="en-GB"/>
        </w:rPr>
        <w:t xml:space="preserve">Družba primarno ni ustanovljena zaradi pridobivanja dobička ter opravlja gospodarske in negospodarske dejavnosti na področju razvoja </w:t>
      </w:r>
      <w:r w:rsidR="00322DFC" w:rsidRPr="00EF25C5">
        <w:rPr>
          <w:rFonts w:ascii="Arial" w:hAnsi="Arial" w:cs="Arial"/>
          <w:lang w:eastAsia="en-GB"/>
        </w:rPr>
        <w:t xml:space="preserve">družbenega okolja in </w:t>
      </w:r>
      <w:r w:rsidR="00E342DC" w:rsidRPr="00EF25C5">
        <w:rPr>
          <w:rFonts w:ascii="Arial" w:hAnsi="Arial" w:cs="Arial"/>
          <w:lang w:eastAsia="en-GB"/>
        </w:rPr>
        <w:t xml:space="preserve">tehnologij za </w:t>
      </w:r>
      <w:r w:rsidR="008E0DD4" w:rsidRPr="00EF25C5">
        <w:rPr>
          <w:rFonts w:ascii="Arial" w:hAnsi="Arial" w:cs="Arial"/>
          <w:lang w:eastAsia="en-GB"/>
        </w:rPr>
        <w:t xml:space="preserve">zeleni </w:t>
      </w:r>
      <w:r w:rsidR="00E342DC" w:rsidRPr="00EF25C5">
        <w:rPr>
          <w:rFonts w:ascii="Arial" w:hAnsi="Arial" w:cs="Arial"/>
          <w:lang w:eastAsia="en-GB"/>
        </w:rPr>
        <w:t>prehod predvsem v obliki naslednjih storitev:</w:t>
      </w:r>
    </w:p>
    <w:p w14:paraId="19C041D0" w14:textId="77777777" w:rsidR="00572FBA" w:rsidRPr="00EF25C5" w:rsidRDefault="00110A4B" w:rsidP="00572FBA">
      <w:pPr>
        <w:pStyle w:val="Odstavekseznama"/>
        <w:numPr>
          <w:ilvl w:val="0"/>
          <w:numId w:val="17"/>
        </w:numPr>
        <w:rPr>
          <w:rFonts w:ascii="Arial" w:hAnsi="Arial" w:cs="Arial"/>
          <w:lang w:eastAsia="en-GB"/>
        </w:rPr>
      </w:pPr>
      <w:r w:rsidRPr="00EF25C5">
        <w:rPr>
          <w:rFonts w:ascii="Arial" w:hAnsi="Arial" w:cs="Arial"/>
          <w:lang w:eastAsia="en-GB"/>
        </w:rPr>
        <w:t xml:space="preserve">tehnično </w:t>
      </w:r>
      <w:r w:rsidR="00572FBA" w:rsidRPr="00EF25C5">
        <w:rPr>
          <w:rFonts w:ascii="Arial" w:hAnsi="Arial" w:cs="Arial"/>
          <w:lang w:eastAsia="en-GB"/>
        </w:rPr>
        <w:t>tehnološk</w:t>
      </w:r>
      <w:r w:rsidRPr="00EF25C5">
        <w:rPr>
          <w:rFonts w:ascii="Arial" w:hAnsi="Arial" w:cs="Arial"/>
          <w:lang w:eastAsia="en-GB"/>
        </w:rPr>
        <w:t>e</w:t>
      </w:r>
      <w:r w:rsidR="00572FBA" w:rsidRPr="00EF25C5">
        <w:rPr>
          <w:rFonts w:ascii="Arial" w:hAnsi="Arial" w:cs="Arial"/>
          <w:lang w:eastAsia="en-GB"/>
        </w:rPr>
        <w:t xml:space="preserve"> podpor</w:t>
      </w:r>
      <w:r w:rsidRPr="00EF25C5">
        <w:rPr>
          <w:rFonts w:ascii="Arial" w:hAnsi="Arial" w:cs="Arial"/>
          <w:lang w:eastAsia="en-GB"/>
        </w:rPr>
        <w:t>e</w:t>
      </w:r>
      <w:r w:rsidR="00572FBA" w:rsidRPr="00EF25C5">
        <w:rPr>
          <w:rFonts w:ascii="Arial" w:hAnsi="Arial" w:cs="Arial"/>
          <w:lang w:eastAsia="en-GB"/>
        </w:rPr>
        <w:t xml:space="preserve"> podjetjem za zeleni prehod</w:t>
      </w:r>
    </w:p>
    <w:p w14:paraId="7FA998BC" w14:textId="54051515" w:rsidR="00713C5B" w:rsidRPr="00EF25C5" w:rsidRDefault="00713C5B" w:rsidP="00572FBA">
      <w:pPr>
        <w:pStyle w:val="Odstavekseznama"/>
        <w:numPr>
          <w:ilvl w:val="0"/>
          <w:numId w:val="17"/>
        </w:numPr>
        <w:rPr>
          <w:rFonts w:ascii="Arial" w:hAnsi="Arial" w:cs="Arial"/>
          <w:lang w:eastAsia="en-GB"/>
        </w:rPr>
      </w:pPr>
      <w:r w:rsidRPr="00EF25C5">
        <w:rPr>
          <w:rFonts w:ascii="Arial" w:hAnsi="Arial" w:cs="Arial"/>
          <w:lang w:eastAsia="en-GB"/>
        </w:rPr>
        <w:t>razvoj trajnostnih tehnologij</w:t>
      </w:r>
      <w:r w:rsidR="00322DFC" w:rsidRPr="00EF25C5">
        <w:rPr>
          <w:rFonts w:ascii="Arial" w:hAnsi="Arial" w:cs="Arial"/>
          <w:lang w:eastAsia="en-GB"/>
        </w:rPr>
        <w:t xml:space="preserve"> in storitev</w:t>
      </w:r>
    </w:p>
    <w:p w14:paraId="2855596E" w14:textId="4C020F08" w:rsidR="00572FBA" w:rsidRPr="00EF25C5" w:rsidRDefault="00572FBA" w:rsidP="00572FBA">
      <w:pPr>
        <w:pStyle w:val="Odstavekseznama"/>
        <w:numPr>
          <w:ilvl w:val="0"/>
          <w:numId w:val="17"/>
        </w:numPr>
        <w:rPr>
          <w:rFonts w:ascii="Arial" w:hAnsi="Arial" w:cs="Arial"/>
          <w:lang w:eastAsia="en-GB"/>
        </w:rPr>
      </w:pPr>
      <w:r w:rsidRPr="00EF25C5">
        <w:rPr>
          <w:rFonts w:ascii="Arial" w:hAnsi="Arial" w:cs="Arial"/>
          <w:lang w:eastAsia="en-GB"/>
        </w:rPr>
        <w:t xml:space="preserve">administrativna </w:t>
      </w:r>
      <w:r w:rsidR="00322DFC" w:rsidRPr="00EF25C5">
        <w:rPr>
          <w:rFonts w:ascii="Arial" w:hAnsi="Arial" w:cs="Arial"/>
          <w:lang w:eastAsia="en-GB"/>
        </w:rPr>
        <w:t xml:space="preserve">in strokovna </w:t>
      </w:r>
      <w:r w:rsidRPr="00EF25C5">
        <w:rPr>
          <w:rFonts w:ascii="Arial" w:hAnsi="Arial" w:cs="Arial"/>
          <w:lang w:eastAsia="en-GB"/>
        </w:rPr>
        <w:t xml:space="preserve">podpora podjetjem </w:t>
      </w:r>
      <w:r w:rsidR="00322DFC" w:rsidRPr="00EF25C5">
        <w:rPr>
          <w:rFonts w:ascii="Arial" w:hAnsi="Arial" w:cs="Arial"/>
          <w:lang w:eastAsia="en-GB"/>
        </w:rPr>
        <w:t xml:space="preserve">in javnim ustanovam </w:t>
      </w:r>
      <w:r w:rsidRPr="00EF25C5">
        <w:rPr>
          <w:rFonts w:ascii="Arial" w:hAnsi="Arial" w:cs="Arial"/>
          <w:lang w:eastAsia="en-GB"/>
        </w:rPr>
        <w:t>za zeleni prehod</w:t>
      </w:r>
    </w:p>
    <w:p w14:paraId="6D549F69" w14:textId="77777777" w:rsidR="00572FBA" w:rsidRPr="00EF25C5" w:rsidRDefault="00572FBA" w:rsidP="00E10D94">
      <w:pPr>
        <w:pStyle w:val="Odstavekseznama"/>
        <w:numPr>
          <w:ilvl w:val="0"/>
          <w:numId w:val="17"/>
        </w:numPr>
        <w:contextualSpacing w:val="0"/>
        <w:rPr>
          <w:rFonts w:ascii="Arial" w:hAnsi="Arial" w:cs="Arial"/>
          <w:lang w:eastAsia="en-GB"/>
        </w:rPr>
      </w:pPr>
      <w:r w:rsidRPr="00EF25C5">
        <w:rPr>
          <w:rFonts w:ascii="Arial" w:hAnsi="Arial" w:cs="Arial"/>
          <w:lang w:eastAsia="en-GB"/>
        </w:rPr>
        <w:t>razvoj kapacitet za z</w:t>
      </w:r>
      <w:r w:rsidR="00544032" w:rsidRPr="00EF25C5">
        <w:rPr>
          <w:rFonts w:ascii="Arial" w:hAnsi="Arial" w:cs="Arial"/>
          <w:lang w:eastAsia="en-GB"/>
        </w:rPr>
        <w:t>e</w:t>
      </w:r>
      <w:r w:rsidRPr="00EF25C5">
        <w:rPr>
          <w:rFonts w:ascii="Arial" w:hAnsi="Arial" w:cs="Arial"/>
          <w:lang w:eastAsia="en-GB"/>
        </w:rPr>
        <w:t>leni prehod Slovenije</w:t>
      </w:r>
    </w:p>
    <w:p w14:paraId="08E4B08C" w14:textId="196FBEF1" w:rsidR="00CA673E" w:rsidRPr="00EF25C5" w:rsidRDefault="00CA673E" w:rsidP="00E10D94">
      <w:pPr>
        <w:rPr>
          <w:rFonts w:ascii="Arial" w:hAnsi="Arial" w:cs="Arial"/>
          <w:lang w:eastAsia="en-GB"/>
        </w:rPr>
      </w:pPr>
      <w:r w:rsidRPr="00EF25C5">
        <w:rPr>
          <w:rFonts w:ascii="Arial" w:hAnsi="Arial" w:cs="Arial"/>
          <w:lang w:eastAsia="en-GB"/>
        </w:rPr>
        <w:t>Glavna dejavnost družbe je 72.190 Raziskovalna in razvojna dejavnost na drugih področjih naravoslovja in tehnologije.</w:t>
      </w:r>
    </w:p>
    <w:p w14:paraId="0BF1DA87" w14:textId="3AFB7710" w:rsidR="001E722F" w:rsidRPr="00EF25C5" w:rsidRDefault="00540E70" w:rsidP="005A0B47">
      <w:pPr>
        <w:rPr>
          <w:rFonts w:ascii="Arial" w:hAnsi="Arial" w:cs="Arial"/>
          <w:lang w:eastAsia="en-GB"/>
        </w:rPr>
      </w:pPr>
      <w:r w:rsidRPr="00EF25C5">
        <w:rPr>
          <w:rFonts w:ascii="Arial" w:hAnsi="Arial" w:cs="Arial"/>
          <w:lang w:eastAsia="en-GB"/>
        </w:rPr>
        <w:t>Ostale d</w:t>
      </w:r>
      <w:r w:rsidR="001E722F" w:rsidRPr="00EF25C5">
        <w:rPr>
          <w:rFonts w:ascii="Arial" w:hAnsi="Arial" w:cs="Arial"/>
          <w:lang w:eastAsia="en-GB"/>
        </w:rPr>
        <w:t>ejavnost</w:t>
      </w:r>
      <w:r w:rsidRPr="00EF25C5">
        <w:rPr>
          <w:rFonts w:ascii="Arial" w:hAnsi="Arial" w:cs="Arial"/>
          <w:lang w:eastAsia="en-GB"/>
        </w:rPr>
        <w:t>i</w:t>
      </w:r>
      <w:r w:rsidR="001E722F" w:rsidRPr="00EF25C5">
        <w:rPr>
          <w:rFonts w:ascii="Arial" w:hAnsi="Arial" w:cs="Arial"/>
          <w:lang w:eastAsia="en-GB"/>
        </w:rPr>
        <w:t xml:space="preserve"> družbe po standardni klasifikaciji </w:t>
      </w:r>
      <w:r w:rsidRPr="00EF25C5">
        <w:rPr>
          <w:rFonts w:ascii="Arial" w:hAnsi="Arial" w:cs="Arial"/>
          <w:lang w:eastAsia="en-GB"/>
        </w:rPr>
        <w:t xml:space="preserve">so </w:t>
      </w:r>
      <w:r w:rsidR="001E722F" w:rsidRPr="00EF25C5">
        <w:rPr>
          <w:rFonts w:ascii="Arial" w:hAnsi="Arial" w:cs="Arial"/>
          <w:lang w:eastAsia="en-GB"/>
        </w:rPr>
        <w:t>naslednj</w:t>
      </w:r>
      <w:r w:rsidRPr="00EF25C5">
        <w:rPr>
          <w:rFonts w:ascii="Arial" w:hAnsi="Arial" w:cs="Arial"/>
          <w:lang w:eastAsia="en-GB"/>
        </w:rPr>
        <w:t>e</w:t>
      </w:r>
      <w:r w:rsidR="001E722F" w:rsidRPr="00EF25C5">
        <w:rPr>
          <w:rFonts w:ascii="Arial" w:hAnsi="Arial" w:cs="Arial"/>
          <w:lang w:eastAsia="en-GB"/>
        </w:rPr>
        <w:t>:</w:t>
      </w:r>
    </w:p>
    <w:p w14:paraId="58592EC1" w14:textId="77777777" w:rsidR="001E722F" w:rsidRPr="00EF25C5" w:rsidRDefault="001E722F" w:rsidP="005A0B47">
      <w:pPr>
        <w:rPr>
          <w:rFonts w:ascii="Arial" w:hAnsi="Arial" w:cs="Arial"/>
          <w:lang w:eastAsia="en-GB"/>
        </w:rPr>
      </w:pPr>
      <w:r w:rsidRPr="00EF25C5">
        <w:rPr>
          <w:rFonts w:ascii="Arial" w:hAnsi="Arial" w:cs="Arial"/>
          <w:lang w:eastAsia="en-GB"/>
        </w:rPr>
        <w:t xml:space="preserve"> 18.110 Tiskanje časopisov </w:t>
      </w:r>
    </w:p>
    <w:p w14:paraId="7063876A" w14:textId="77777777" w:rsidR="001E722F" w:rsidRPr="00EF25C5" w:rsidRDefault="001E722F" w:rsidP="005A0B47">
      <w:pPr>
        <w:rPr>
          <w:rFonts w:ascii="Arial" w:hAnsi="Arial" w:cs="Arial"/>
          <w:lang w:eastAsia="en-GB"/>
        </w:rPr>
      </w:pPr>
      <w:r w:rsidRPr="00EF25C5">
        <w:rPr>
          <w:rFonts w:ascii="Arial" w:hAnsi="Arial" w:cs="Arial"/>
          <w:lang w:eastAsia="en-GB"/>
        </w:rPr>
        <w:t xml:space="preserve">18.120 Drugo tiskanje </w:t>
      </w:r>
    </w:p>
    <w:p w14:paraId="354EDD87" w14:textId="77777777" w:rsidR="001E722F" w:rsidRPr="00EF25C5" w:rsidRDefault="001E722F" w:rsidP="005A0B47">
      <w:pPr>
        <w:rPr>
          <w:rFonts w:ascii="Arial" w:hAnsi="Arial" w:cs="Arial"/>
          <w:lang w:eastAsia="en-GB"/>
        </w:rPr>
      </w:pPr>
      <w:r w:rsidRPr="00EF25C5">
        <w:rPr>
          <w:rFonts w:ascii="Arial" w:hAnsi="Arial" w:cs="Arial"/>
          <w:lang w:eastAsia="en-GB"/>
        </w:rPr>
        <w:t xml:space="preserve">18.130 Priprava za tisk in objavo </w:t>
      </w:r>
    </w:p>
    <w:p w14:paraId="2D954CCD" w14:textId="77777777" w:rsidR="001E722F" w:rsidRPr="00EF25C5" w:rsidRDefault="001E722F" w:rsidP="005A0B47">
      <w:pPr>
        <w:rPr>
          <w:rFonts w:ascii="Arial" w:hAnsi="Arial" w:cs="Arial"/>
          <w:lang w:eastAsia="en-GB"/>
        </w:rPr>
      </w:pPr>
      <w:r w:rsidRPr="00EF25C5">
        <w:rPr>
          <w:rFonts w:ascii="Arial" w:hAnsi="Arial" w:cs="Arial"/>
          <w:lang w:eastAsia="en-GB"/>
        </w:rPr>
        <w:t xml:space="preserve">18.140 Knjigoveštvo in sorodne dejavnosti </w:t>
      </w:r>
    </w:p>
    <w:p w14:paraId="53B01642" w14:textId="77777777" w:rsidR="001E722F" w:rsidRPr="00EF25C5" w:rsidRDefault="001E722F" w:rsidP="005A0B47">
      <w:pPr>
        <w:rPr>
          <w:rFonts w:ascii="Arial" w:hAnsi="Arial" w:cs="Arial"/>
          <w:lang w:eastAsia="en-GB"/>
        </w:rPr>
      </w:pPr>
      <w:r w:rsidRPr="00EF25C5">
        <w:rPr>
          <w:rFonts w:ascii="Arial" w:hAnsi="Arial" w:cs="Arial"/>
          <w:lang w:eastAsia="en-GB"/>
        </w:rPr>
        <w:lastRenderedPageBreak/>
        <w:t xml:space="preserve">18.200 Razmnoževanje posnetih nosilcev zapisa </w:t>
      </w:r>
    </w:p>
    <w:p w14:paraId="58710579" w14:textId="77777777" w:rsidR="00572FBA" w:rsidRPr="00EF25C5" w:rsidRDefault="001E722F" w:rsidP="005A0B47">
      <w:pPr>
        <w:rPr>
          <w:rFonts w:ascii="Arial" w:hAnsi="Arial" w:cs="Arial"/>
          <w:lang w:eastAsia="en-GB"/>
        </w:rPr>
      </w:pPr>
      <w:r w:rsidRPr="00EF25C5">
        <w:rPr>
          <w:rFonts w:ascii="Arial" w:hAnsi="Arial" w:cs="Arial"/>
          <w:lang w:eastAsia="en-GB"/>
        </w:rPr>
        <w:t xml:space="preserve">58.110 Izdajanje knjig </w:t>
      </w:r>
    </w:p>
    <w:p w14:paraId="2AE8C21C" w14:textId="77777777" w:rsidR="00572FBA" w:rsidRPr="00EF25C5" w:rsidRDefault="001E722F" w:rsidP="005A0B47">
      <w:pPr>
        <w:rPr>
          <w:rFonts w:ascii="Arial" w:hAnsi="Arial" w:cs="Arial"/>
          <w:lang w:eastAsia="en-GB"/>
        </w:rPr>
      </w:pPr>
      <w:r w:rsidRPr="00EF25C5">
        <w:rPr>
          <w:rFonts w:ascii="Arial" w:hAnsi="Arial" w:cs="Arial"/>
          <w:lang w:eastAsia="en-GB"/>
        </w:rPr>
        <w:t xml:space="preserve">58.140 Izdajanje revij in druge periodike </w:t>
      </w:r>
    </w:p>
    <w:p w14:paraId="3E6B8304" w14:textId="77777777" w:rsidR="00572FBA" w:rsidRPr="00EF25C5" w:rsidRDefault="001E722F" w:rsidP="005A0B47">
      <w:pPr>
        <w:rPr>
          <w:rFonts w:ascii="Arial" w:hAnsi="Arial" w:cs="Arial"/>
          <w:lang w:eastAsia="en-GB"/>
        </w:rPr>
      </w:pPr>
      <w:r w:rsidRPr="00EF25C5">
        <w:rPr>
          <w:rFonts w:ascii="Arial" w:hAnsi="Arial" w:cs="Arial"/>
          <w:lang w:eastAsia="en-GB"/>
        </w:rPr>
        <w:t xml:space="preserve">58.190 Drugo založništvo </w:t>
      </w:r>
    </w:p>
    <w:p w14:paraId="3D8E0EF0" w14:textId="77777777" w:rsidR="00572FBA" w:rsidRPr="00EF25C5" w:rsidRDefault="001E722F" w:rsidP="005A0B47">
      <w:pPr>
        <w:rPr>
          <w:rFonts w:ascii="Arial" w:hAnsi="Arial" w:cs="Arial"/>
          <w:lang w:eastAsia="en-GB"/>
        </w:rPr>
      </w:pPr>
      <w:r w:rsidRPr="00EF25C5">
        <w:rPr>
          <w:rFonts w:ascii="Arial" w:hAnsi="Arial" w:cs="Arial"/>
          <w:lang w:eastAsia="en-GB"/>
        </w:rPr>
        <w:t xml:space="preserve">59.110 Produkcija filmov, video filmov, televizijskih oddaj </w:t>
      </w:r>
    </w:p>
    <w:p w14:paraId="0DDFE8E7" w14:textId="77777777" w:rsidR="00572FBA" w:rsidRPr="00EF25C5" w:rsidRDefault="001E722F" w:rsidP="005A0B47">
      <w:pPr>
        <w:rPr>
          <w:rFonts w:ascii="Arial" w:hAnsi="Arial" w:cs="Arial"/>
          <w:lang w:eastAsia="en-GB"/>
        </w:rPr>
      </w:pPr>
      <w:r w:rsidRPr="00EF25C5">
        <w:rPr>
          <w:rFonts w:ascii="Arial" w:hAnsi="Arial" w:cs="Arial"/>
          <w:lang w:eastAsia="en-GB"/>
        </w:rPr>
        <w:t xml:space="preserve">59.120 Post produkcijske dejavnosti pri izdelavi filmov, video filmov, televizijskih oddaj </w:t>
      </w:r>
    </w:p>
    <w:p w14:paraId="61F6A5FB" w14:textId="77777777" w:rsidR="00572FBA" w:rsidRDefault="001E722F" w:rsidP="005A0B47">
      <w:pPr>
        <w:rPr>
          <w:rFonts w:ascii="Arial" w:hAnsi="Arial" w:cs="Arial"/>
          <w:lang w:eastAsia="en-GB"/>
        </w:rPr>
      </w:pPr>
      <w:r w:rsidRPr="00EF25C5">
        <w:rPr>
          <w:rFonts w:ascii="Arial" w:hAnsi="Arial" w:cs="Arial"/>
          <w:lang w:eastAsia="en-GB"/>
        </w:rPr>
        <w:t xml:space="preserve">59.130 Distribucija filmov, video filmov, televizijskih oddaj </w:t>
      </w:r>
    </w:p>
    <w:p w14:paraId="50F3A025" w14:textId="1F757EE9" w:rsidR="00524FB5" w:rsidRPr="00F712F0" w:rsidRDefault="00524FB5" w:rsidP="00524FB5">
      <w:pPr>
        <w:spacing w:after="60"/>
        <w:rPr>
          <w:rFonts w:ascii="Arial" w:hAnsi="Arial" w:cs="Arial"/>
        </w:rPr>
      </w:pPr>
      <w:r w:rsidRPr="00F712F0">
        <w:rPr>
          <w:rFonts w:ascii="Arial" w:hAnsi="Arial" w:cs="Arial"/>
        </w:rPr>
        <w:t>62.010</w:t>
      </w:r>
      <w:r w:rsidR="00DA39FE">
        <w:rPr>
          <w:rFonts w:ascii="Arial" w:hAnsi="Arial" w:cs="Arial"/>
        </w:rPr>
        <w:t xml:space="preserve"> </w:t>
      </w:r>
      <w:r w:rsidRPr="00F712F0">
        <w:rPr>
          <w:rFonts w:ascii="Arial" w:hAnsi="Arial" w:cs="Arial"/>
        </w:rPr>
        <w:t>Računalniško programiranje</w:t>
      </w:r>
    </w:p>
    <w:p w14:paraId="2D537FD0" w14:textId="0114BF8F" w:rsidR="00524FB5" w:rsidRPr="00F712F0" w:rsidRDefault="00524FB5" w:rsidP="00524FB5">
      <w:pPr>
        <w:spacing w:after="60"/>
        <w:rPr>
          <w:rFonts w:ascii="Arial" w:hAnsi="Arial" w:cs="Arial"/>
        </w:rPr>
      </w:pPr>
      <w:r w:rsidRPr="00F712F0">
        <w:rPr>
          <w:rFonts w:ascii="Arial" w:hAnsi="Arial" w:cs="Arial"/>
        </w:rPr>
        <w:t>62.020</w:t>
      </w:r>
      <w:r w:rsidR="00DA39FE">
        <w:rPr>
          <w:rFonts w:ascii="Arial" w:hAnsi="Arial" w:cs="Arial"/>
        </w:rPr>
        <w:t xml:space="preserve"> </w:t>
      </w:r>
      <w:r w:rsidRPr="00F712F0">
        <w:rPr>
          <w:rFonts w:ascii="Arial" w:hAnsi="Arial" w:cs="Arial"/>
        </w:rPr>
        <w:t>Svetovanje o računalniških napravah in programih</w:t>
      </w:r>
    </w:p>
    <w:p w14:paraId="775B1644" w14:textId="300FB9CB" w:rsidR="00524FB5" w:rsidRPr="00F712F0" w:rsidRDefault="00524FB5" w:rsidP="00524FB5">
      <w:pPr>
        <w:spacing w:after="60"/>
        <w:rPr>
          <w:rFonts w:ascii="Arial" w:hAnsi="Arial" w:cs="Arial"/>
        </w:rPr>
      </w:pPr>
      <w:r w:rsidRPr="00F712F0">
        <w:rPr>
          <w:rFonts w:ascii="Arial" w:hAnsi="Arial" w:cs="Arial"/>
        </w:rPr>
        <w:t>62.030</w:t>
      </w:r>
      <w:r w:rsidR="00DA39FE">
        <w:rPr>
          <w:rFonts w:ascii="Arial" w:hAnsi="Arial" w:cs="Arial"/>
        </w:rPr>
        <w:t xml:space="preserve"> </w:t>
      </w:r>
      <w:r w:rsidRPr="00F712F0">
        <w:rPr>
          <w:rFonts w:ascii="Arial" w:hAnsi="Arial" w:cs="Arial"/>
        </w:rPr>
        <w:t>Upravljanje računalniških naprav in sistemov</w:t>
      </w:r>
    </w:p>
    <w:p w14:paraId="7C722862" w14:textId="42F44606" w:rsidR="00524FB5" w:rsidRPr="00F712F0" w:rsidRDefault="00524FB5" w:rsidP="00524FB5">
      <w:pPr>
        <w:spacing w:after="60"/>
        <w:rPr>
          <w:rFonts w:ascii="Arial" w:hAnsi="Arial" w:cs="Arial"/>
        </w:rPr>
      </w:pPr>
      <w:r w:rsidRPr="00F712F0">
        <w:rPr>
          <w:rFonts w:ascii="Arial" w:hAnsi="Arial" w:cs="Arial"/>
        </w:rPr>
        <w:t>62.090</w:t>
      </w:r>
      <w:r w:rsidR="00DA39FE">
        <w:rPr>
          <w:rFonts w:ascii="Arial" w:hAnsi="Arial" w:cs="Arial"/>
        </w:rPr>
        <w:t xml:space="preserve"> </w:t>
      </w:r>
      <w:r w:rsidRPr="00F712F0">
        <w:rPr>
          <w:rFonts w:ascii="Arial" w:hAnsi="Arial" w:cs="Arial"/>
        </w:rPr>
        <w:t>Druge z informacijsko tehnologijo in računalniškimi storitvami povezane dejavnosti</w:t>
      </w:r>
    </w:p>
    <w:p w14:paraId="3C28C4A3" w14:textId="77777777" w:rsidR="00572FBA" w:rsidRPr="00EF25C5" w:rsidRDefault="001E722F" w:rsidP="005A0B47">
      <w:pPr>
        <w:rPr>
          <w:rFonts w:ascii="Arial" w:hAnsi="Arial" w:cs="Arial"/>
          <w:lang w:eastAsia="en-GB"/>
        </w:rPr>
      </w:pPr>
      <w:r w:rsidRPr="00EF25C5">
        <w:rPr>
          <w:rFonts w:ascii="Arial" w:hAnsi="Arial" w:cs="Arial"/>
          <w:lang w:eastAsia="en-GB"/>
        </w:rPr>
        <w:t xml:space="preserve">63.110 Obdelava podatkov in s tem povezane dejavnosti </w:t>
      </w:r>
    </w:p>
    <w:p w14:paraId="030C8326" w14:textId="77777777" w:rsidR="00572FBA" w:rsidRPr="00EF25C5" w:rsidRDefault="001E722F" w:rsidP="005A0B47">
      <w:pPr>
        <w:rPr>
          <w:rFonts w:ascii="Arial" w:hAnsi="Arial" w:cs="Arial"/>
          <w:lang w:eastAsia="en-GB"/>
        </w:rPr>
      </w:pPr>
      <w:r w:rsidRPr="00EF25C5">
        <w:rPr>
          <w:rFonts w:ascii="Arial" w:hAnsi="Arial" w:cs="Arial"/>
          <w:lang w:eastAsia="en-GB"/>
        </w:rPr>
        <w:t xml:space="preserve">63.120 Obratovanje spletnih portalov </w:t>
      </w:r>
    </w:p>
    <w:p w14:paraId="1555F9B6" w14:textId="77777777" w:rsidR="00572FBA" w:rsidRDefault="001E722F" w:rsidP="005A0B47">
      <w:pPr>
        <w:rPr>
          <w:rFonts w:ascii="Arial" w:hAnsi="Arial" w:cs="Arial"/>
          <w:lang w:eastAsia="en-GB"/>
        </w:rPr>
      </w:pPr>
      <w:r w:rsidRPr="00EF25C5">
        <w:rPr>
          <w:rFonts w:ascii="Arial" w:hAnsi="Arial" w:cs="Arial"/>
          <w:lang w:eastAsia="en-GB"/>
        </w:rPr>
        <w:t xml:space="preserve">70.220 Drugo podjetniško in poslovno svetovanje </w:t>
      </w:r>
    </w:p>
    <w:p w14:paraId="79602501" w14:textId="27D63A06" w:rsidR="001B082A" w:rsidRPr="00F712F0" w:rsidRDefault="001B082A" w:rsidP="001B082A">
      <w:pPr>
        <w:spacing w:after="60"/>
        <w:rPr>
          <w:rFonts w:ascii="Arial" w:hAnsi="Arial" w:cs="Arial"/>
        </w:rPr>
      </w:pPr>
      <w:r w:rsidRPr="00F712F0">
        <w:rPr>
          <w:rFonts w:ascii="Arial" w:hAnsi="Arial" w:cs="Arial"/>
        </w:rPr>
        <w:t>71.111</w:t>
      </w:r>
      <w:r w:rsidR="00A55970">
        <w:rPr>
          <w:rFonts w:ascii="Arial" w:hAnsi="Arial" w:cs="Arial"/>
        </w:rPr>
        <w:t xml:space="preserve"> </w:t>
      </w:r>
      <w:r w:rsidRPr="00F712F0">
        <w:rPr>
          <w:rFonts w:ascii="Arial" w:hAnsi="Arial" w:cs="Arial"/>
        </w:rPr>
        <w:t>Arhitekturno projektiranje</w:t>
      </w:r>
      <w:r w:rsidRPr="00F712F0">
        <w:rPr>
          <w:rFonts w:ascii="Arial" w:hAnsi="Arial" w:cs="Arial"/>
        </w:rPr>
        <w:tab/>
      </w:r>
    </w:p>
    <w:p w14:paraId="78789FCE" w14:textId="2A39990D" w:rsidR="001B082A" w:rsidRPr="00F712F0" w:rsidRDefault="001B082A" w:rsidP="001B082A">
      <w:pPr>
        <w:spacing w:after="60"/>
        <w:rPr>
          <w:rFonts w:ascii="Arial" w:hAnsi="Arial" w:cs="Arial"/>
        </w:rPr>
      </w:pPr>
      <w:r w:rsidRPr="00F712F0">
        <w:rPr>
          <w:rFonts w:ascii="Arial" w:hAnsi="Arial" w:cs="Arial"/>
        </w:rPr>
        <w:t>71.112</w:t>
      </w:r>
      <w:r w:rsidR="00A55970">
        <w:rPr>
          <w:rFonts w:ascii="Arial" w:hAnsi="Arial" w:cs="Arial"/>
        </w:rPr>
        <w:t xml:space="preserve"> </w:t>
      </w:r>
      <w:r w:rsidRPr="00F712F0">
        <w:rPr>
          <w:rFonts w:ascii="Arial" w:hAnsi="Arial" w:cs="Arial"/>
        </w:rPr>
        <w:t>Krajinsko arhitekturno, urbanistično in drugo projektiranje</w:t>
      </w:r>
      <w:r w:rsidRPr="00F712F0">
        <w:rPr>
          <w:rFonts w:ascii="Arial" w:hAnsi="Arial" w:cs="Arial"/>
        </w:rPr>
        <w:tab/>
      </w:r>
    </w:p>
    <w:p w14:paraId="46979932" w14:textId="70EB1D2E" w:rsidR="001B082A" w:rsidRPr="00F712F0" w:rsidRDefault="001B082A" w:rsidP="001B082A">
      <w:pPr>
        <w:spacing w:after="60"/>
        <w:rPr>
          <w:rFonts w:ascii="Arial" w:hAnsi="Arial" w:cs="Arial"/>
        </w:rPr>
      </w:pPr>
      <w:r w:rsidRPr="00F712F0">
        <w:rPr>
          <w:rFonts w:ascii="Arial" w:hAnsi="Arial" w:cs="Arial"/>
        </w:rPr>
        <w:t>71.121</w:t>
      </w:r>
      <w:r w:rsidR="00A55970">
        <w:rPr>
          <w:rFonts w:ascii="Arial" w:hAnsi="Arial" w:cs="Arial"/>
        </w:rPr>
        <w:t xml:space="preserve"> </w:t>
      </w:r>
      <w:r w:rsidRPr="00F712F0">
        <w:rPr>
          <w:rFonts w:ascii="Arial" w:hAnsi="Arial" w:cs="Arial"/>
        </w:rPr>
        <w:t>Geofizikalne meritve, kartiranje</w:t>
      </w:r>
    </w:p>
    <w:p w14:paraId="4AB88AA5" w14:textId="3F34B040" w:rsidR="00572FBA" w:rsidRDefault="001E722F" w:rsidP="00A55970">
      <w:pPr>
        <w:spacing w:after="60"/>
        <w:rPr>
          <w:rFonts w:ascii="Arial" w:hAnsi="Arial" w:cs="Arial"/>
          <w:lang w:eastAsia="en-GB"/>
        </w:rPr>
      </w:pPr>
      <w:r w:rsidRPr="00EF25C5">
        <w:rPr>
          <w:rFonts w:ascii="Arial" w:hAnsi="Arial" w:cs="Arial"/>
          <w:lang w:eastAsia="en-GB"/>
        </w:rPr>
        <w:t xml:space="preserve">71.129 Druge inženirske dejavnosti in tehnično svetovanje </w:t>
      </w:r>
    </w:p>
    <w:p w14:paraId="24ABB8C8" w14:textId="77777777" w:rsidR="00572FBA" w:rsidRDefault="001E722F" w:rsidP="005A0B47">
      <w:pPr>
        <w:rPr>
          <w:rFonts w:ascii="Arial" w:hAnsi="Arial" w:cs="Arial"/>
          <w:lang w:eastAsia="en-GB"/>
        </w:rPr>
      </w:pPr>
      <w:r w:rsidRPr="00EF25C5">
        <w:rPr>
          <w:rFonts w:ascii="Arial" w:hAnsi="Arial" w:cs="Arial"/>
          <w:lang w:eastAsia="en-GB"/>
        </w:rPr>
        <w:t xml:space="preserve">71.200 Tehnično preizkušanje in analiziranje </w:t>
      </w:r>
    </w:p>
    <w:p w14:paraId="0A85FEB6" w14:textId="4167A83E" w:rsidR="00A0424B" w:rsidRDefault="00A0424B" w:rsidP="005A0B47">
      <w:pPr>
        <w:rPr>
          <w:rFonts w:ascii="Arial" w:hAnsi="Arial" w:cs="Arial"/>
        </w:rPr>
      </w:pPr>
      <w:r w:rsidRPr="00F712F0">
        <w:rPr>
          <w:rFonts w:ascii="Arial" w:hAnsi="Arial" w:cs="Arial"/>
        </w:rPr>
        <w:t>72.110</w:t>
      </w:r>
      <w:r w:rsidR="00A55970">
        <w:rPr>
          <w:rFonts w:ascii="Arial" w:hAnsi="Arial" w:cs="Arial"/>
        </w:rPr>
        <w:t xml:space="preserve"> </w:t>
      </w:r>
      <w:r w:rsidRPr="00F712F0">
        <w:rPr>
          <w:rFonts w:ascii="Arial" w:hAnsi="Arial" w:cs="Arial"/>
        </w:rPr>
        <w:t>Raziskovalna in razvojna dejavnost na področju biotehnologije</w:t>
      </w:r>
    </w:p>
    <w:p w14:paraId="254F81CC" w14:textId="759DD54E" w:rsidR="00A0424B" w:rsidRPr="00F712F0" w:rsidRDefault="00A0424B" w:rsidP="00A0424B">
      <w:pPr>
        <w:spacing w:after="60"/>
        <w:rPr>
          <w:rFonts w:ascii="Arial" w:hAnsi="Arial" w:cs="Arial"/>
        </w:rPr>
      </w:pPr>
      <w:r w:rsidRPr="00F712F0">
        <w:rPr>
          <w:rFonts w:ascii="Arial" w:hAnsi="Arial" w:cs="Arial"/>
        </w:rPr>
        <w:t>72.190</w:t>
      </w:r>
      <w:r w:rsidR="00A55970">
        <w:rPr>
          <w:rFonts w:ascii="Arial" w:hAnsi="Arial" w:cs="Arial"/>
        </w:rPr>
        <w:t xml:space="preserve"> </w:t>
      </w:r>
      <w:r w:rsidRPr="00F712F0">
        <w:rPr>
          <w:rFonts w:ascii="Arial" w:hAnsi="Arial" w:cs="Arial"/>
        </w:rPr>
        <w:t>Raziskovalna in razvojna dejavnost na drugih področjih naravoslovja in tehnologije</w:t>
      </w:r>
    </w:p>
    <w:p w14:paraId="29137A89" w14:textId="77777777" w:rsidR="00572FBA" w:rsidRPr="00EF25C5" w:rsidRDefault="001E722F" w:rsidP="005A0B47">
      <w:pPr>
        <w:rPr>
          <w:rFonts w:ascii="Arial" w:hAnsi="Arial" w:cs="Arial"/>
          <w:lang w:eastAsia="en-GB"/>
        </w:rPr>
      </w:pPr>
      <w:r w:rsidRPr="00EF25C5">
        <w:rPr>
          <w:rFonts w:ascii="Arial" w:hAnsi="Arial" w:cs="Arial"/>
          <w:lang w:eastAsia="en-GB"/>
        </w:rPr>
        <w:t xml:space="preserve">72.200 Raziskovalna in razvojna dejavnost na področju družboslovja in humanistike </w:t>
      </w:r>
    </w:p>
    <w:p w14:paraId="7E02FD4E" w14:textId="77777777" w:rsidR="00572FBA" w:rsidRPr="00EF25C5" w:rsidRDefault="001E722F" w:rsidP="005A0B47">
      <w:pPr>
        <w:rPr>
          <w:rFonts w:ascii="Arial" w:hAnsi="Arial" w:cs="Arial"/>
          <w:lang w:eastAsia="en-GB"/>
        </w:rPr>
      </w:pPr>
      <w:r w:rsidRPr="00EF25C5">
        <w:rPr>
          <w:rFonts w:ascii="Arial" w:hAnsi="Arial" w:cs="Arial"/>
          <w:lang w:eastAsia="en-GB"/>
        </w:rPr>
        <w:t xml:space="preserve">73.200 Raziskovanje trga in javnega mnenja </w:t>
      </w:r>
    </w:p>
    <w:p w14:paraId="29765E49" w14:textId="77777777" w:rsidR="00572FBA" w:rsidRPr="00EF25C5" w:rsidRDefault="001E722F" w:rsidP="005A0B47">
      <w:pPr>
        <w:rPr>
          <w:rFonts w:ascii="Arial" w:hAnsi="Arial" w:cs="Arial"/>
          <w:lang w:eastAsia="en-GB"/>
        </w:rPr>
      </w:pPr>
      <w:r w:rsidRPr="00EF25C5">
        <w:rPr>
          <w:rFonts w:ascii="Arial" w:hAnsi="Arial" w:cs="Arial"/>
          <w:lang w:eastAsia="en-GB"/>
        </w:rPr>
        <w:t xml:space="preserve">74.900 Drugje nerazvrščene strokovne in tehnične dejavnosti </w:t>
      </w:r>
    </w:p>
    <w:p w14:paraId="3E8B8545" w14:textId="77777777" w:rsidR="00572FBA" w:rsidRPr="00EF25C5" w:rsidRDefault="001E722F" w:rsidP="005A0B47">
      <w:pPr>
        <w:rPr>
          <w:rFonts w:ascii="Arial" w:hAnsi="Arial" w:cs="Arial"/>
          <w:lang w:eastAsia="en-GB"/>
        </w:rPr>
      </w:pPr>
      <w:r w:rsidRPr="00EF25C5">
        <w:rPr>
          <w:rFonts w:ascii="Arial" w:hAnsi="Arial" w:cs="Arial"/>
          <w:lang w:eastAsia="en-GB"/>
        </w:rPr>
        <w:t xml:space="preserve">77.400 Dajanje pravic uporabe intelektualne lastnine v zakup, razen avtorsko zaščitenih del </w:t>
      </w:r>
    </w:p>
    <w:p w14:paraId="3B7B6854" w14:textId="77777777" w:rsidR="00572FBA" w:rsidRPr="00EF25C5" w:rsidRDefault="001E722F" w:rsidP="005A0B47">
      <w:pPr>
        <w:rPr>
          <w:rFonts w:ascii="Arial" w:hAnsi="Arial" w:cs="Arial"/>
          <w:lang w:eastAsia="en-GB"/>
        </w:rPr>
      </w:pPr>
      <w:r w:rsidRPr="00EF25C5">
        <w:rPr>
          <w:rFonts w:ascii="Arial" w:hAnsi="Arial" w:cs="Arial"/>
          <w:lang w:eastAsia="en-GB"/>
        </w:rPr>
        <w:t xml:space="preserve">82.300 Organiziranje razstav, sejmov, srečanj </w:t>
      </w:r>
    </w:p>
    <w:p w14:paraId="27584389" w14:textId="77777777" w:rsidR="00572FBA" w:rsidRPr="00EF25C5" w:rsidRDefault="001E722F" w:rsidP="005A0B47">
      <w:pPr>
        <w:rPr>
          <w:rFonts w:ascii="Arial" w:hAnsi="Arial" w:cs="Arial"/>
          <w:lang w:eastAsia="en-GB"/>
        </w:rPr>
      </w:pPr>
      <w:r w:rsidRPr="00EF25C5">
        <w:rPr>
          <w:rFonts w:ascii="Arial" w:hAnsi="Arial" w:cs="Arial"/>
          <w:lang w:eastAsia="en-GB"/>
        </w:rPr>
        <w:t xml:space="preserve">85.520 Izobraževanje, izpopolnjevanje in usposabljanje na področju kulture in umetnosti </w:t>
      </w:r>
    </w:p>
    <w:p w14:paraId="00239911" w14:textId="77777777" w:rsidR="00572FBA" w:rsidRPr="00EF25C5" w:rsidRDefault="001E722F" w:rsidP="005A0B47">
      <w:pPr>
        <w:rPr>
          <w:rFonts w:ascii="Arial" w:hAnsi="Arial" w:cs="Arial"/>
          <w:lang w:eastAsia="en-GB"/>
        </w:rPr>
      </w:pPr>
      <w:r w:rsidRPr="00EF25C5">
        <w:rPr>
          <w:rFonts w:ascii="Arial" w:hAnsi="Arial" w:cs="Arial"/>
          <w:lang w:eastAsia="en-GB"/>
        </w:rPr>
        <w:t xml:space="preserve">85.590 Drugje nerazvrščeno izobraževanje, izpopolnjevanje in usposabljanje </w:t>
      </w:r>
    </w:p>
    <w:p w14:paraId="0FBEA714" w14:textId="77777777" w:rsidR="001E722F" w:rsidRPr="00EF25C5" w:rsidRDefault="001E722F" w:rsidP="001E722F">
      <w:pPr>
        <w:rPr>
          <w:rFonts w:ascii="Arial" w:hAnsi="Arial" w:cs="Arial"/>
          <w:lang w:eastAsia="en-GB"/>
        </w:rPr>
      </w:pPr>
      <w:r w:rsidRPr="00EF25C5">
        <w:rPr>
          <w:rFonts w:ascii="Arial" w:hAnsi="Arial" w:cs="Arial"/>
          <w:lang w:eastAsia="en-GB"/>
        </w:rPr>
        <w:t xml:space="preserve">Ne glede na registrirane dejavnosti sme družba opravljati tudi vse druge posle, ki so potrebni za njen obstoj in za opravljanje dejavnosti, ne pomenijo pa neposrednega opravljanja dejavnosti. </w:t>
      </w:r>
    </w:p>
    <w:p w14:paraId="201C60F7" w14:textId="77777777" w:rsidR="005A0B47" w:rsidRDefault="005A0B47" w:rsidP="001E722F">
      <w:pPr>
        <w:rPr>
          <w:rFonts w:ascii="Arial" w:hAnsi="Arial" w:cs="Arial"/>
          <w:lang w:eastAsia="en-GB"/>
        </w:rPr>
      </w:pPr>
    </w:p>
    <w:p w14:paraId="10B6C6B2" w14:textId="77777777" w:rsidR="00A55970" w:rsidRPr="00EF25C5" w:rsidRDefault="00A55970" w:rsidP="001E722F">
      <w:pPr>
        <w:rPr>
          <w:rFonts w:ascii="Arial" w:hAnsi="Arial" w:cs="Arial"/>
          <w:lang w:eastAsia="en-GB"/>
        </w:rPr>
      </w:pPr>
    </w:p>
    <w:p w14:paraId="7BC0AE22" w14:textId="77777777" w:rsidR="001E722F" w:rsidRPr="00EF25C5" w:rsidRDefault="001E722F" w:rsidP="005A0B47">
      <w:pPr>
        <w:rPr>
          <w:rFonts w:ascii="Arial" w:hAnsi="Arial" w:cs="Arial"/>
          <w:u w:val="single"/>
          <w:lang w:eastAsia="en-GB"/>
        </w:rPr>
      </w:pPr>
      <w:r w:rsidRPr="00EF25C5">
        <w:rPr>
          <w:rFonts w:ascii="Arial" w:hAnsi="Arial" w:cs="Arial"/>
          <w:u w:val="single"/>
          <w:lang w:eastAsia="en-GB"/>
        </w:rPr>
        <w:t xml:space="preserve">OSNOVNI KAPITAL, OSNOVNI VLOŽKI IN POSLOVNI DELEŽI </w:t>
      </w:r>
    </w:p>
    <w:p w14:paraId="29E5365B" w14:textId="77777777" w:rsidR="001E722F"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5962F907" w14:textId="419105A2" w:rsidR="00E342DC" w:rsidRPr="00EF25C5" w:rsidRDefault="001E722F" w:rsidP="001E722F">
      <w:pPr>
        <w:rPr>
          <w:rFonts w:ascii="Arial" w:hAnsi="Arial" w:cs="Arial"/>
          <w:lang w:eastAsia="en-GB"/>
        </w:rPr>
      </w:pPr>
      <w:r w:rsidRPr="00EF25C5">
        <w:rPr>
          <w:rFonts w:ascii="Arial" w:hAnsi="Arial" w:cs="Arial"/>
          <w:lang w:eastAsia="en-GB"/>
        </w:rPr>
        <w:t>Osnovni kapital družbe znaša 8.000,00 EUR ( z besedo: osem tisoč e</w:t>
      </w:r>
      <w:r w:rsidR="00544032" w:rsidRPr="00EF25C5">
        <w:rPr>
          <w:rFonts w:ascii="Arial" w:hAnsi="Arial" w:cs="Arial"/>
          <w:lang w:eastAsia="en-GB"/>
        </w:rPr>
        <w:t>v</w:t>
      </w:r>
      <w:r w:rsidRPr="00EF25C5">
        <w:rPr>
          <w:rFonts w:ascii="Arial" w:hAnsi="Arial" w:cs="Arial"/>
          <w:lang w:eastAsia="en-GB"/>
        </w:rPr>
        <w:t>rov)</w:t>
      </w:r>
      <w:r w:rsidR="00E342DC" w:rsidRPr="00EF25C5">
        <w:rPr>
          <w:rFonts w:ascii="Arial" w:hAnsi="Arial" w:cs="Arial"/>
          <w:lang w:eastAsia="en-GB"/>
        </w:rPr>
        <w:t>.</w:t>
      </w:r>
    </w:p>
    <w:p w14:paraId="44F875AF" w14:textId="77777777" w:rsidR="00E342DC" w:rsidRPr="00EF25C5" w:rsidRDefault="00E342DC" w:rsidP="001E722F">
      <w:pPr>
        <w:rPr>
          <w:rFonts w:ascii="Arial" w:hAnsi="Arial" w:cs="Arial"/>
          <w:strike/>
          <w:lang w:eastAsia="en-GB"/>
        </w:rPr>
      </w:pPr>
    </w:p>
    <w:p w14:paraId="0AC782E2" w14:textId="77777777" w:rsidR="001E722F"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2F4D672" w14:textId="77777777" w:rsidR="005A0B47" w:rsidRPr="00EF25C5" w:rsidRDefault="001E722F" w:rsidP="005A0B47">
      <w:pPr>
        <w:rPr>
          <w:rFonts w:ascii="Arial" w:hAnsi="Arial" w:cs="Arial"/>
          <w:lang w:eastAsia="en-GB"/>
        </w:rPr>
      </w:pPr>
      <w:r w:rsidRPr="00EF25C5">
        <w:rPr>
          <w:rFonts w:ascii="Arial" w:hAnsi="Arial" w:cs="Arial"/>
          <w:lang w:eastAsia="en-GB"/>
        </w:rPr>
        <w:t>V osnovnem kapitalu prevzame</w:t>
      </w:r>
      <w:r w:rsidR="005A0B47" w:rsidRPr="00EF25C5">
        <w:rPr>
          <w:rFonts w:ascii="Arial" w:hAnsi="Arial" w:cs="Arial"/>
          <w:lang w:eastAsia="en-GB"/>
        </w:rPr>
        <w:t>ta</w:t>
      </w:r>
      <w:r w:rsidRPr="00EF25C5">
        <w:rPr>
          <w:rFonts w:ascii="Arial" w:hAnsi="Arial" w:cs="Arial"/>
          <w:lang w:eastAsia="en-GB"/>
        </w:rPr>
        <w:t xml:space="preserve"> družbenik</w:t>
      </w:r>
      <w:r w:rsidR="005A0B47" w:rsidRPr="00EF25C5">
        <w:rPr>
          <w:rFonts w:ascii="Arial" w:hAnsi="Arial" w:cs="Arial"/>
          <w:lang w:eastAsia="en-GB"/>
        </w:rPr>
        <w:t>a</w:t>
      </w:r>
      <w:r w:rsidRPr="00EF25C5">
        <w:rPr>
          <w:rFonts w:ascii="Arial" w:hAnsi="Arial" w:cs="Arial"/>
          <w:lang w:eastAsia="en-GB"/>
        </w:rPr>
        <w:t xml:space="preserve"> naslednje osnovne vložke, na podlagi česar vsak družbenik v družbi pridobi po en poslovni delež, in sicer:</w:t>
      </w:r>
    </w:p>
    <w:p w14:paraId="25D38BB0" w14:textId="77777777" w:rsidR="005A0B47" w:rsidRPr="00EF25C5" w:rsidRDefault="005A0B47" w:rsidP="005A0B47">
      <w:pPr>
        <w:rPr>
          <w:rFonts w:ascii="Arial" w:hAnsi="Arial" w:cs="Arial"/>
          <w:lang w:eastAsia="en-GB"/>
        </w:rPr>
      </w:pPr>
      <w:r w:rsidRPr="00EF25C5">
        <w:rPr>
          <w:rFonts w:ascii="Arial" w:hAnsi="Arial" w:cs="Arial"/>
          <w:lang w:eastAsia="en-GB"/>
        </w:rPr>
        <w:t>Mestna o</w:t>
      </w:r>
      <w:r w:rsidR="001E722F" w:rsidRPr="00EF25C5">
        <w:rPr>
          <w:rFonts w:ascii="Arial" w:hAnsi="Arial" w:cs="Arial"/>
          <w:lang w:eastAsia="en-GB"/>
        </w:rPr>
        <w:t xml:space="preserve">bčina </w:t>
      </w:r>
      <w:r w:rsidRPr="00EF25C5">
        <w:rPr>
          <w:rFonts w:ascii="Arial" w:hAnsi="Arial" w:cs="Arial"/>
          <w:lang w:eastAsia="en-GB"/>
        </w:rPr>
        <w:t xml:space="preserve">Nova Gorica </w:t>
      </w:r>
      <w:r w:rsidR="001E722F" w:rsidRPr="00EF25C5">
        <w:rPr>
          <w:rFonts w:ascii="Arial" w:hAnsi="Arial" w:cs="Arial"/>
          <w:lang w:eastAsia="en-GB"/>
        </w:rPr>
        <w:t xml:space="preserve">prevzame osnovni vložek v višini </w:t>
      </w:r>
      <w:r w:rsidR="001B7948" w:rsidRPr="00EF25C5">
        <w:rPr>
          <w:rFonts w:ascii="Arial" w:hAnsi="Arial" w:cs="Arial"/>
          <w:lang w:eastAsia="en-GB"/>
        </w:rPr>
        <w:t>4</w:t>
      </w:r>
      <w:r w:rsidR="001E722F" w:rsidRPr="00EF25C5">
        <w:rPr>
          <w:rFonts w:ascii="Arial" w:hAnsi="Arial" w:cs="Arial"/>
          <w:lang w:eastAsia="en-GB"/>
        </w:rPr>
        <w:t xml:space="preserve">.000,00 EUR, in s tem pridobi poslovni delež </w:t>
      </w:r>
      <w:r w:rsidRPr="00EF25C5">
        <w:rPr>
          <w:rFonts w:ascii="Arial" w:hAnsi="Arial" w:cs="Arial"/>
          <w:lang w:eastAsia="en-GB"/>
        </w:rPr>
        <w:t>50</w:t>
      </w:r>
      <w:r w:rsidR="001E722F" w:rsidRPr="00EF25C5">
        <w:rPr>
          <w:rFonts w:ascii="Arial" w:hAnsi="Arial" w:cs="Arial"/>
          <w:lang w:eastAsia="en-GB"/>
        </w:rPr>
        <w:t xml:space="preserve"> % v družbi;</w:t>
      </w:r>
    </w:p>
    <w:p w14:paraId="4C6BC29B" w14:textId="1AE8CB92" w:rsidR="004C6DB5" w:rsidRPr="00EF25C5" w:rsidRDefault="005A0B47" w:rsidP="001E722F">
      <w:pPr>
        <w:rPr>
          <w:rFonts w:ascii="Arial" w:hAnsi="Arial" w:cs="Arial"/>
          <w:lang w:eastAsia="en-GB"/>
        </w:rPr>
      </w:pPr>
      <w:r w:rsidRPr="00EF25C5">
        <w:rPr>
          <w:rFonts w:ascii="Arial" w:hAnsi="Arial" w:cs="Arial"/>
          <w:lang w:eastAsia="en-GB"/>
        </w:rPr>
        <w:t xml:space="preserve">Univerza v Novi Gorici </w:t>
      </w:r>
      <w:r w:rsidR="001E722F" w:rsidRPr="00EF25C5">
        <w:rPr>
          <w:rFonts w:ascii="Arial" w:hAnsi="Arial" w:cs="Arial"/>
          <w:lang w:eastAsia="en-GB"/>
        </w:rPr>
        <w:t xml:space="preserve">prevzame osnovni vložek v višini </w:t>
      </w:r>
      <w:r w:rsidR="001B7948" w:rsidRPr="00EF25C5">
        <w:rPr>
          <w:rFonts w:ascii="Arial" w:hAnsi="Arial" w:cs="Arial"/>
          <w:lang w:eastAsia="en-GB"/>
        </w:rPr>
        <w:t>4</w:t>
      </w:r>
      <w:r w:rsidR="001E722F" w:rsidRPr="00EF25C5">
        <w:rPr>
          <w:rFonts w:ascii="Arial" w:hAnsi="Arial" w:cs="Arial"/>
          <w:lang w:eastAsia="en-GB"/>
        </w:rPr>
        <w:t xml:space="preserve">.000,00 EUR, in s tem pridobi poslovni delež </w:t>
      </w:r>
      <w:r w:rsidRPr="00EF25C5">
        <w:rPr>
          <w:rFonts w:ascii="Arial" w:hAnsi="Arial" w:cs="Arial"/>
          <w:lang w:eastAsia="en-GB"/>
        </w:rPr>
        <w:t>50</w:t>
      </w:r>
      <w:r w:rsidR="001E722F" w:rsidRPr="00EF25C5">
        <w:rPr>
          <w:rFonts w:ascii="Arial" w:hAnsi="Arial" w:cs="Arial"/>
          <w:lang w:eastAsia="en-GB"/>
        </w:rPr>
        <w:t xml:space="preserve"> % v družbi</w:t>
      </w:r>
      <w:r w:rsidRPr="00EF25C5">
        <w:rPr>
          <w:rFonts w:ascii="Arial" w:hAnsi="Arial" w:cs="Arial"/>
          <w:lang w:eastAsia="en-GB"/>
        </w:rPr>
        <w:t>.</w:t>
      </w:r>
    </w:p>
    <w:p w14:paraId="5D3642E4"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lastRenderedPageBreak/>
        <w:t>člen</w:t>
      </w:r>
    </w:p>
    <w:p w14:paraId="05B10B09" w14:textId="77777777" w:rsidR="006A5940" w:rsidRPr="00EF25C5" w:rsidRDefault="006A5940" w:rsidP="006A5940">
      <w:pPr>
        <w:rPr>
          <w:rFonts w:ascii="Arial" w:hAnsi="Arial" w:cs="Arial"/>
          <w:lang w:eastAsia="en-GB"/>
        </w:rPr>
      </w:pPr>
      <w:r w:rsidRPr="00EF25C5">
        <w:rPr>
          <w:rFonts w:ascii="Arial" w:hAnsi="Arial" w:cs="Arial"/>
          <w:lang w:eastAsia="en-GB"/>
        </w:rPr>
        <w:t>Družbenik vplača svoj delež v denarju tako, da v dobro transakcijskega računa družbe nakaže denarni znesek, ki je enak znesku njegovega osnovnega vložka.</w:t>
      </w:r>
    </w:p>
    <w:p w14:paraId="74010274" w14:textId="73E7388D" w:rsidR="006A5940" w:rsidRPr="00EF25C5" w:rsidRDefault="006A5940" w:rsidP="006A5940">
      <w:pPr>
        <w:rPr>
          <w:rFonts w:ascii="Arial" w:hAnsi="Arial" w:cs="Arial"/>
          <w:lang w:eastAsia="en-GB"/>
        </w:rPr>
      </w:pPr>
      <w:r w:rsidRPr="00EF25C5">
        <w:rPr>
          <w:rFonts w:ascii="Arial" w:hAnsi="Arial" w:cs="Arial"/>
          <w:lang w:eastAsia="en-GB"/>
        </w:rPr>
        <w:t xml:space="preserve">Družbenik mora svoj osnovni vložek vplačati v celoti v </w:t>
      </w:r>
      <w:r w:rsidR="00A0496B" w:rsidRPr="00EF25C5">
        <w:rPr>
          <w:rFonts w:ascii="Arial" w:hAnsi="Arial" w:cs="Arial"/>
          <w:lang w:eastAsia="en-GB"/>
        </w:rPr>
        <w:t>8</w:t>
      </w:r>
      <w:r w:rsidRPr="00EF25C5">
        <w:rPr>
          <w:rFonts w:ascii="Arial" w:hAnsi="Arial" w:cs="Arial"/>
          <w:lang w:eastAsia="en-GB"/>
        </w:rPr>
        <w:t xml:space="preserve"> dneh po dnevu, ko ga direktor obvesti o številki transakcijskega računa družbe.</w:t>
      </w:r>
    </w:p>
    <w:p w14:paraId="65C80018" w14:textId="77777777" w:rsidR="006A5940" w:rsidRPr="00EF25C5" w:rsidRDefault="006A5940" w:rsidP="00A0496B">
      <w:pPr>
        <w:pStyle w:val="Naslov1"/>
        <w:rPr>
          <w:rFonts w:ascii="Arial" w:eastAsia="Times New Roman" w:hAnsi="Arial" w:cs="Arial"/>
          <w:lang w:eastAsia="en-GB"/>
        </w:rPr>
      </w:pPr>
      <w:r w:rsidRPr="00EF25C5">
        <w:rPr>
          <w:rFonts w:ascii="Arial" w:eastAsia="Times New Roman" w:hAnsi="Arial" w:cs="Arial"/>
          <w:lang w:eastAsia="en-GB"/>
        </w:rPr>
        <w:t>člen</w:t>
      </w:r>
    </w:p>
    <w:p w14:paraId="44B87E8C" w14:textId="77777777" w:rsidR="00D91513" w:rsidRPr="00EF25C5" w:rsidRDefault="001E722F" w:rsidP="001E722F">
      <w:pPr>
        <w:rPr>
          <w:rFonts w:ascii="Arial" w:hAnsi="Arial" w:cs="Arial"/>
          <w:lang w:eastAsia="en-GB"/>
        </w:rPr>
      </w:pPr>
      <w:r w:rsidRPr="00EF25C5">
        <w:rPr>
          <w:rFonts w:ascii="Arial" w:hAnsi="Arial" w:cs="Arial"/>
          <w:lang w:eastAsia="en-GB"/>
        </w:rPr>
        <w:t xml:space="preserve">Družba ne more lastnih poslovnih deležev, za katere vložki niso v celoti vplačani, niti pridobiti niti sprejeti v zastavo. Družba lahko odplačno pridobi lastne poslovne deleže, za katere so vložki v celoti vplačani, vendar plačil za pridobitev teh lastnih poslovnih deležev ne sme opraviti, dokler ne oblikuje rezerv za lastne deleže po petem odstavku 64. člena ZGD-1 (ZGD - ena). Določba prejšnjega stavka se smiselno uporablja tudi za zastavo lastnih poslovnih deležev. Družba ne more pridobiti vseh poslovnih deležev. </w:t>
      </w:r>
    </w:p>
    <w:p w14:paraId="74DB94ED"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6ED40A9" w14:textId="77777777" w:rsidR="00D91513" w:rsidRPr="00EF25C5" w:rsidRDefault="001E722F" w:rsidP="001E722F">
      <w:pPr>
        <w:rPr>
          <w:rFonts w:ascii="Arial" w:hAnsi="Arial" w:cs="Arial"/>
          <w:lang w:eastAsia="en-GB"/>
        </w:rPr>
      </w:pPr>
      <w:r w:rsidRPr="00EF25C5">
        <w:rPr>
          <w:rFonts w:ascii="Arial" w:hAnsi="Arial" w:cs="Arial"/>
          <w:lang w:eastAsia="en-GB"/>
        </w:rPr>
        <w:t xml:space="preserve">Poslovni deleži se lahko odsvojijo ali dedujejo. Za pridobitelja poslovnega deleža se šteje le tisti, ki je vpisan v register. </w:t>
      </w:r>
    </w:p>
    <w:p w14:paraId="76D650E8"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w:t>
      </w:r>
      <w:r w:rsidR="00D91513" w:rsidRPr="00EF25C5">
        <w:rPr>
          <w:rFonts w:ascii="Arial" w:eastAsia="Times New Roman" w:hAnsi="Arial" w:cs="Arial"/>
          <w:lang w:eastAsia="en-GB"/>
        </w:rPr>
        <w:t>n</w:t>
      </w:r>
    </w:p>
    <w:p w14:paraId="16EAD95B" w14:textId="77777777" w:rsidR="00D91513" w:rsidRPr="00EF25C5" w:rsidRDefault="001E722F" w:rsidP="001E722F">
      <w:pPr>
        <w:rPr>
          <w:rFonts w:ascii="Arial" w:hAnsi="Arial" w:cs="Arial"/>
          <w:lang w:eastAsia="en-GB"/>
        </w:rPr>
      </w:pPr>
      <w:r w:rsidRPr="00EF25C5">
        <w:rPr>
          <w:rFonts w:ascii="Arial" w:hAnsi="Arial" w:cs="Arial"/>
          <w:lang w:eastAsia="en-GB"/>
        </w:rPr>
        <w:t>Družbenik ima predkupno pravico pri prodaji poslovnega deleža. Družbenik, ki namerava prodati svoj poslovni delež</w:t>
      </w:r>
      <w:r w:rsidR="00A820B6" w:rsidRPr="00EF25C5">
        <w:rPr>
          <w:rFonts w:ascii="Arial" w:hAnsi="Arial" w:cs="Arial"/>
          <w:lang w:eastAsia="en-GB"/>
        </w:rPr>
        <w:t xml:space="preserve"> ali del svojega poslovnega deleža</w:t>
      </w:r>
      <w:r w:rsidRPr="00EF25C5">
        <w:rPr>
          <w:rFonts w:ascii="Arial" w:hAnsi="Arial" w:cs="Arial"/>
          <w:lang w:eastAsia="en-GB"/>
        </w:rPr>
        <w:t xml:space="preserve">, mora ostale družbenike pisno obvestiti o nameravani prodaji in pogojih prodaje ter jih pozvati, da mu morebitni kupec sporoči svojo pripravljenost za nakup v roku enega meseca od prejema obvestila. Če je več družbenikov pripravljenih kupiti poslovni delež, postanejo imetniki prodanega deleža vsi kupci skupaj. </w:t>
      </w:r>
    </w:p>
    <w:p w14:paraId="4AA14250"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779D121" w14:textId="77777777" w:rsidR="00D91513" w:rsidRPr="00EF25C5" w:rsidRDefault="001E722F" w:rsidP="005A0B47">
      <w:pPr>
        <w:rPr>
          <w:rFonts w:ascii="Arial" w:hAnsi="Arial" w:cs="Arial"/>
          <w:lang w:eastAsia="en-GB"/>
        </w:rPr>
      </w:pPr>
      <w:r w:rsidRPr="00EF25C5">
        <w:rPr>
          <w:rFonts w:ascii="Arial" w:hAnsi="Arial" w:cs="Arial"/>
          <w:lang w:eastAsia="en-GB"/>
        </w:rPr>
        <w:t xml:space="preserve">Za odsvojitev poslovnega deleža </w:t>
      </w:r>
      <w:r w:rsidR="00A820B6" w:rsidRPr="00EF25C5">
        <w:rPr>
          <w:rFonts w:ascii="Arial" w:hAnsi="Arial" w:cs="Arial"/>
          <w:lang w:eastAsia="en-GB"/>
        </w:rPr>
        <w:t xml:space="preserve">ali del poslovnega deleža </w:t>
      </w:r>
      <w:r w:rsidRPr="00EF25C5">
        <w:rPr>
          <w:rFonts w:ascii="Arial" w:hAnsi="Arial" w:cs="Arial"/>
          <w:lang w:eastAsia="en-GB"/>
        </w:rPr>
        <w:t xml:space="preserve">osebam, ki niso družbeniki, je potrebno soglasje vseh družbenikov. Če nobeden od družbenikov ni pripravljen kupiti poslovnega deleža in družbeniki niso dali soglasja k prodaji poslovnega deleža osebi, ki ni družbenik, lahko družbenik izstopi iz družbe. </w:t>
      </w:r>
    </w:p>
    <w:p w14:paraId="07589F35" w14:textId="6AB119B1" w:rsidR="00A820B6" w:rsidRPr="00EF25C5" w:rsidRDefault="00E10D94" w:rsidP="00A820B6">
      <w:pPr>
        <w:pStyle w:val="Naslov1"/>
        <w:rPr>
          <w:rFonts w:ascii="Arial" w:hAnsi="Arial" w:cs="Arial"/>
          <w:lang w:eastAsia="en-GB"/>
        </w:rPr>
      </w:pPr>
      <w:r>
        <w:rPr>
          <w:rFonts w:ascii="Arial" w:hAnsi="Arial" w:cs="Arial"/>
          <w:lang w:eastAsia="en-GB"/>
        </w:rPr>
        <w:t>č</w:t>
      </w:r>
      <w:r w:rsidR="00A820B6" w:rsidRPr="00EF25C5">
        <w:rPr>
          <w:rFonts w:ascii="Arial" w:hAnsi="Arial" w:cs="Arial"/>
          <w:lang w:eastAsia="en-GB"/>
        </w:rPr>
        <w:t>len</w:t>
      </w:r>
    </w:p>
    <w:p w14:paraId="6DE05AEA" w14:textId="77777777" w:rsidR="00A820B6" w:rsidRPr="00EF25C5" w:rsidRDefault="00A820B6" w:rsidP="00A820B6">
      <w:pPr>
        <w:rPr>
          <w:rFonts w:ascii="Arial" w:hAnsi="Arial" w:cs="Arial"/>
          <w:lang w:eastAsia="en-GB"/>
        </w:rPr>
      </w:pPr>
      <w:r w:rsidRPr="00EF25C5">
        <w:rPr>
          <w:rFonts w:ascii="Arial" w:hAnsi="Arial" w:cs="Arial"/>
          <w:lang w:eastAsia="en-GB"/>
        </w:rPr>
        <w:t xml:space="preserve">Družbeniki lahko </w:t>
      </w:r>
      <w:r w:rsidR="002E0D7D" w:rsidRPr="00EF25C5">
        <w:rPr>
          <w:rFonts w:ascii="Arial" w:hAnsi="Arial" w:cs="Arial"/>
          <w:lang w:eastAsia="en-GB"/>
        </w:rPr>
        <w:t>v družbo povabijo tudi novega/dodatnega družbenika. V tem primeru direktor družbe pripravi predlog skupščini v kateri jasno opredeli potrebo po vstopu novega družbenika ter predlaga nove poslovne deleže. Novega družbenika se sprejme v družbo samo s 100% soglasjem ostalih družbenikov. Po potrditvi skupščine o vstopu novega družbenika, direktor po naročilu skupščine izvede vse potrebne postopke za vpis novega družbenika v register.</w:t>
      </w:r>
    </w:p>
    <w:p w14:paraId="530CB8B8" w14:textId="77777777" w:rsidR="00D91513" w:rsidRPr="00EF25C5" w:rsidRDefault="00D91513" w:rsidP="001E722F">
      <w:pPr>
        <w:rPr>
          <w:rFonts w:ascii="Arial" w:eastAsia="Times New Roman" w:hAnsi="Arial" w:cs="Arial"/>
          <w:lang w:eastAsia="en-GB"/>
        </w:rPr>
      </w:pPr>
    </w:p>
    <w:p w14:paraId="2A175279" w14:textId="77777777" w:rsidR="00D91513" w:rsidRPr="00EF25C5" w:rsidRDefault="001E722F" w:rsidP="001E722F">
      <w:pPr>
        <w:rPr>
          <w:rFonts w:ascii="Arial" w:hAnsi="Arial" w:cs="Arial"/>
          <w:u w:val="single"/>
          <w:lang w:eastAsia="en-GB"/>
        </w:rPr>
      </w:pPr>
      <w:r w:rsidRPr="00EF25C5">
        <w:rPr>
          <w:rFonts w:ascii="Arial" w:hAnsi="Arial" w:cs="Arial"/>
          <w:u w:val="single"/>
          <w:lang w:eastAsia="en-GB"/>
        </w:rPr>
        <w:t xml:space="preserve">IZSTOP, IZKLJUČITEV DRUŽBENIKA </w:t>
      </w:r>
    </w:p>
    <w:p w14:paraId="5BC3A773"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 xml:space="preserve">člen </w:t>
      </w:r>
    </w:p>
    <w:p w14:paraId="7BFBC928"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Družbenik lahko iz družbe izstopi ali je izključen. O izključitvi odloča skupščina, pri odločanju pa družbenik, katerega izključitev se predlaga, ne more odločati. </w:t>
      </w:r>
      <w:r w:rsidR="007B400E" w:rsidRPr="00EF25C5">
        <w:rPr>
          <w:rFonts w:ascii="Arial" w:hAnsi="Arial" w:cs="Arial"/>
          <w:lang w:eastAsia="en-GB"/>
        </w:rPr>
        <w:t>Izstop ali izključitev mora potrditi 75% družbenikov</w:t>
      </w:r>
      <w:r w:rsidR="001A0103" w:rsidRPr="00EF25C5">
        <w:rPr>
          <w:rFonts w:ascii="Arial" w:hAnsi="Arial" w:cs="Arial"/>
          <w:lang w:eastAsia="en-GB"/>
        </w:rPr>
        <w:t xml:space="preserve">. </w:t>
      </w:r>
      <w:r w:rsidRPr="00EF25C5">
        <w:rPr>
          <w:rFonts w:ascii="Arial" w:hAnsi="Arial" w:cs="Arial"/>
          <w:lang w:eastAsia="en-GB"/>
        </w:rPr>
        <w:t xml:space="preserve">Svoj izstop mora družbenik s priporočeno </w:t>
      </w:r>
      <w:r w:rsidRPr="00EF25C5">
        <w:rPr>
          <w:rFonts w:ascii="Arial" w:hAnsi="Arial" w:cs="Arial"/>
          <w:lang w:eastAsia="en-GB"/>
        </w:rPr>
        <w:lastRenderedPageBreak/>
        <w:t xml:space="preserve">pošiljko sporočiti direktorju družbe. O svojem izstopu mora obvestiti poslovodjo najmanj šest mesecev prej. V soglasju z vsemi ostalimi družbeniki lahko družbenik izstopi iz družbe kadarkoli, brez predhodne najave. </w:t>
      </w:r>
    </w:p>
    <w:p w14:paraId="0560F055" w14:textId="77777777" w:rsidR="005A0B47" w:rsidRPr="00EF25C5" w:rsidRDefault="001E722F" w:rsidP="005A0B47">
      <w:pPr>
        <w:rPr>
          <w:rFonts w:ascii="Arial" w:hAnsi="Arial" w:cs="Arial"/>
          <w:lang w:eastAsia="en-GB"/>
        </w:rPr>
      </w:pPr>
      <w:r w:rsidRPr="00EF25C5">
        <w:rPr>
          <w:rFonts w:ascii="Arial" w:hAnsi="Arial" w:cs="Arial"/>
          <w:lang w:eastAsia="en-GB"/>
        </w:rPr>
        <w:t xml:space="preserve">Z izstopom oz. z izključitvijo družbenika preneha poslovni delež tega družbenika in vse s tem deležem povezane pravice in obveznosti. </w:t>
      </w:r>
    </w:p>
    <w:p w14:paraId="72F09676" w14:textId="77777777" w:rsidR="005A0B47" w:rsidRPr="00EF25C5" w:rsidRDefault="001E722F" w:rsidP="005A0B47">
      <w:pPr>
        <w:rPr>
          <w:rFonts w:ascii="Arial" w:hAnsi="Arial" w:cs="Arial"/>
          <w:lang w:eastAsia="en-GB"/>
        </w:rPr>
      </w:pPr>
      <w:r w:rsidRPr="00EF25C5">
        <w:rPr>
          <w:rFonts w:ascii="Arial" w:hAnsi="Arial" w:cs="Arial"/>
          <w:lang w:eastAsia="en-GB"/>
        </w:rPr>
        <w:t>V treh mesecih po izstopu oz. izključitvi družbenika morajo drugi družbeniki:</w:t>
      </w:r>
    </w:p>
    <w:p w14:paraId="12C925CE" w14:textId="77777777" w:rsidR="005A0B47" w:rsidRPr="00EF25C5" w:rsidRDefault="001E722F" w:rsidP="005A0B47">
      <w:pPr>
        <w:pStyle w:val="Odstavekseznama"/>
        <w:numPr>
          <w:ilvl w:val="0"/>
          <w:numId w:val="5"/>
        </w:numPr>
        <w:rPr>
          <w:rFonts w:ascii="Arial" w:hAnsi="Arial" w:cs="Arial"/>
          <w:lang w:eastAsia="en-GB"/>
        </w:rPr>
      </w:pPr>
      <w:r w:rsidRPr="00EF25C5">
        <w:rPr>
          <w:rFonts w:ascii="Arial" w:hAnsi="Arial" w:cs="Arial"/>
          <w:lang w:eastAsia="en-GB"/>
        </w:rPr>
        <w:t>bodisi sprejeti sklep o zmanjšanju osnovnega kapitala za znesek, ki je enak nominalni višini osnovnega vložka, ki predstavlja poslovni delež, ki po prvem odstavku 502. člena ZGD-1 preneha;</w:t>
      </w:r>
    </w:p>
    <w:p w14:paraId="49BC09E8" w14:textId="77777777" w:rsidR="005A0B47" w:rsidRPr="00EF25C5" w:rsidRDefault="001E722F" w:rsidP="005A0B47">
      <w:pPr>
        <w:pStyle w:val="Odstavekseznama"/>
        <w:numPr>
          <w:ilvl w:val="0"/>
          <w:numId w:val="5"/>
        </w:numPr>
        <w:rPr>
          <w:rFonts w:ascii="Arial" w:hAnsi="Arial" w:cs="Arial"/>
          <w:lang w:eastAsia="en-GB"/>
        </w:rPr>
      </w:pPr>
      <w:r w:rsidRPr="00EF25C5">
        <w:rPr>
          <w:rFonts w:ascii="Arial" w:hAnsi="Arial" w:cs="Arial"/>
          <w:lang w:eastAsia="en-GB"/>
        </w:rPr>
        <w:t xml:space="preserve">bodisi v sorazmerju s svojimi sedanjimi poslovnimi deleži prevzeti nove osnovne vložke oz. povečati svoje sedanje osnovne vložke tako, da je višina osnovnega kapitala enaka višini osnovnega kapitala pred prenehanjem poslovnega deleža po prvem odstavku 502. člena ZGD-1. </w:t>
      </w:r>
    </w:p>
    <w:p w14:paraId="4DD4DA5A" w14:textId="77777777" w:rsidR="00D91513" w:rsidRPr="00EF25C5" w:rsidRDefault="001E722F" w:rsidP="001E722F">
      <w:pPr>
        <w:rPr>
          <w:rFonts w:ascii="Arial" w:hAnsi="Arial" w:cs="Arial"/>
          <w:lang w:eastAsia="en-GB"/>
        </w:rPr>
      </w:pPr>
      <w:r w:rsidRPr="00EF25C5">
        <w:rPr>
          <w:rFonts w:ascii="Arial" w:hAnsi="Arial" w:cs="Arial"/>
          <w:lang w:eastAsia="en-GB"/>
        </w:rPr>
        <w:t xml:space="preserve">Za vsa ostala vprašanja v zvezi z izstopom oz. izključitvijo družbenika veljajo določila ZGD-1. </w:t>
      </w:r>
    </w:p>
    <w:p w14:paraId="79C99D10"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469B5E02" w14:textId="77777777" w:rsidR="001B7948" w:rsidRPr="00EF25C5" w:rsidRDefault="001E722F" w:rsidP="005A0B47">
      <w:pPr>
        <w:rPr>
          <w:rFonts w:ascii="Arial" w:hAnsi="Arial" w:cs="Arial"/>
          <w:lang w:eastAsia="en-GB"/>
        </w:rPr>
      </w:pPr>
      <w:r w:rsidRPr="00EF25C5">
        <w:rPr>
          <w:rFonts w:ascii="Arial" w:hAnsi="Arial" w:cs="Arial"/>
          <w:lang w:eastAsia="en-GB"/>
        </w:rPr>
        <w:t xml:space="preserve">Dobiček oz. finančni rezultat ugotavlja direktor v letni bilanci. O razporeditvi dobička odloča skupščina, pri čemer družbeniki soglašajo, da se ugotovljeni dobiček iz poslovanja ne deli družbenikom, pač pa se v celoti </w:t>
      </w:r>
      <w:proofErr w:type="spellStart"/>
      <w:r w:rsidRPr="00EF25C5">
        <w:rPr>
          <w:rFonts w:ascii="Arial" w:hAnsi="Arial" w:cs="Arial"/>
          <w:lang w:eastAsia="en-GB"/>
        </w:rPr>
        <w:t>reinvestira</w:t>
      </w:r>
      <w:proofErr w:type="spellEnd"/>
      <w:r w:rsidRPr="00EF25C5">
        <w:rPr>
          <w:rFonts w:ascii="Arial" w:hAnsi="Arial" w:cs="Arial"/>
          <w:lang w:eastAsia="en-GB"/>
        </w:rPr>
        <w:t xml:space="preserve"> nazaj v družbo, razen če družbeniki odločijo drugače, pri čemer se za tako odločitev zahteva soglasje vseh družbenikov. </w:t>
      </w:r>
    </w:p>
    <w:p w14:paraId="51723B7B" w14:textId="77777777" w:rsidR="00D91513" w:rsidRPr="00EF25C5" w:rsidRDefault="001E722F" w:rsidP="005A0B47">
      <w:pPr>
        <w:rPr>
          <w:rFonts w:ascii="Arial" w:hAnsi="Arial" w:cs="Arial"/>
          <w:lang w:eastAsia="en-GB"/>
        </w:rPr>
      </w:pPr>
      <w:r w:rsidRPr="00EF25C5">
        <w:rPr>
          <w:rFonts w:ascii="Arial" w:hAnsi="Arial" w:cs="Arial"/>
          <w:lang w:eastAsia="en-GB"/>
        </w:rPr>
        <w:t xml:space="preserve">V primeru, da se dobiček na podlagi soglasnega sklepa družbenikov v posameznem poslovnem letu deli, se razdeli med družbenike sorazmerno z višino njihovih poslovnih deležev. Morebitna izguba se pokriva v skladu z določili ZGD-1. </w:t>
      </w:r>
    </w:p>
    <w:p w14:paraId="2660C5D6" w14:textId="77777777" w:rsidR="00D91513" w:rsidRPr="00EF25C5" w:rsidRDefault="00D91513" w:rsidP="001E722F">
      <w:pPr>
        <w:rPr>
          <w:rFonts w:ascii="Arial" w:eastAsia="Times New Roman" w:hAnsi="Arial" w:cs="Arial"/>
          <w:lang w:eastAsia="en-GB"/>
        </w:rPr>
      </w:pPr>
    </w:p>
    <w:p w14:paraId="699268A6" w14:textId="77777777" w:rsidR="00D91513" w:rsidRPr="00EF25C5" w:rsidRDefault="001E722F" w:rsidP="005A0B47">
      <w:pPr>
        <w:rPr>
          <w:rFonts w:ascii="Arial" w:hAnsi="Arial" w:cs="Arial"/>
          <w:u w:val="single"/>
          <w:lang w:eastAsia="en-GB"/>
        </w:rPr>
      </w:pPr>
      <w:r w:rsidRPr="00EF25C5">
        <w:rPr>
          <w:rFonts w:ascii="Arial" w:hAnsi="Arial" w:cs="Arial"/>
          <w:u w:val="single"/>
          <w:lang w:eastAsia="en-GB"/>
        </w:rPr>
        <w:t xml:space="preserve">ORGANI DRUŽBE </w:t>
      </w:r>
    </w:p>
    <w:p w14:paraId="30C59434"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6D357F3" w14:textId="77777777" w:rsidR="005A0B47" w:rsidRPr="00EF25C5" w:rsidRDefault="001E722F" w:rsidP="005A0B47">
      <w:pPr>
        <w:rPr>
          <w:rFonts w:ascii="Arial" w:hAnsi="Arial" w:cs="Arial"/>
          <w:lang w:eastAsia="en-GB"/>
        </w:rPr>
      </w:pPr>
      <w:r w:rsidRPr="00EF25C5">
        <w:rPr>
          <w:rFonts w:ascii="Arial" w:hAnsi="Arial" w:cs="Arial"/>
          <w:lang w:eastAsia="en-GB"/>
        </w:rPr>
        <w:t>Organa družbe sta:</w:t>
      </w:r>
    </w:p>
    <w:p w14:paraId="14E1BC94" w14:textId="77777777" w:rsidR="005A0B47" w:rsidRPr="00EF25C5" w:rsidRDefault="001E722F" w:rsidP="005A0B47">
      <w:pPr>
        <w:pStyle w:val="Odstavekseznama"/>
        <w:numPr>
          <w:ilvl w:val="0"/>
          <w:numId w:val="6"/>
        </w:numPr>
        <w:rPr>
          <w:rFonts w:ascii="Arial" w:hAnsi="Arial" w:cs="Arial"/>
          <w:lang w:eastAsia="en-GB"/>
        </w:rPr>
      </w:pPr>
      <w:r w:rsidRPr="00EF25C5">
        <w:rPr>
          <w:rFonts w:ascii="Arial" w:hAnsi="Arial" w:cs="Arial"/>
          <w:lang w:eastAsia="en-GB"/>
        </w:rPr>
        <w:t>skupščina,</w:t>
      </w:r>
    </w:p>
    <w:p w14:paraId="330C2F31" w14:textId="77777777" w:rsidR="00D91513" w:rsidRPr="00EF25C5" w:rsidRDefault="001E722F" w:rsidP="005A0B47">
      <w:pPr>
        <w:pStyle w:val="Odstavekseznama"/>
        <w:numPr>
          <w:ilvl w:val="0"/>
          <w:numId w:val="6"/>
        </w:numPr>
        <w:rPr>
          <w:rFonts w:ascii="Arial" w:hAnsi="Arial" w:cs="Arial"/>
          <w:lang w:eastAsia="en-GB"/>
        </w:rPr>
      </w:pPr>
      <w:r w:rsidRPr="00EF25C5">
        <w:rPr>
          <w:rFonts w:ascii="Arial" w:hAnsi="Arial" w:cs="Arial"/>
          <w:lang w:eastAsia="en-GB"/>
        </w:rPr>
        <w:t xml:space="preserve">direktor. </w:t>
      </w:r>
    </w:p>
    <w:p w14:paraId="757B31D4" w14:textId="77777777" w:rsidR="00D91513" w:rsidRPr="00EF25C5" w:rsidRDefault="00D91513" w:rsidP="00D91513">
      <w:pPr>
        <w:rPr>
          <w:rFonts w:ascii="Arial" w:eastAsia="Times New Roman" w:hAnsi="Arial" w:cs="Arial"/>
          <w:lang w:eastAsia="en-GB"/>
        </w:rPr>
      </w:pPr>
    </w:p>
    <w:p w14:paraId="123399B7" w14:textId="77777777" w:rsidR="00D91513" w:rsidRPr="00EF25C5" w:rsidRDefault="001E722F" w:rsidP="005A0B47">
      <w:pPr>
        <w:rPr>
          <w:rFonts w:ascii="Arial" w:hAnsi="Arial" w:cs="Arial"/>
          <w:lang w:eastAsia="en-GB"/>
        </w:rPr>
      </w:pPr>
      <w:r w:rsidRPr="00EF25C5">
        <w:rPr>
          <w:rFonts w:ascii="Arial" w:hAnsi="Arial" w:cs="Arial"/>
          <w:u w:val="single"/>
          <w:lang w:eastAsia="en-GB"/>
        </w:rPr>
        <w:t>SKUPŠČINA</w:t>
      </w:r>
    </w:p>
    <w:p w14:paraId="609CB328"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026AF3A6" w14:textId="56C55AAD" w:rsidR="00DC03CF" w:rsidRDefault="00DC03CF" w:rsidP="00DC03CF">
      <w:pPr>
        <w:autoSpaceDE w:val="0"/>
        <w:autoSpaceDN w:val="0"/>
        <w:adjustRightInd w:val="0"/>
        <w:spacing w:after="0"/>
        <w:ind w:left="15"/>
        <w:rPr>
          <w:rFonts w:ascii="Arial" w:hAnsi="Arial" w:cs="Arial"/>
          <w:bCs/>
          <w:color w:val="000000"/>
          <w:lang w:eastAsia="sl-SI"/>
        </w:rPr>
      </w:pPr>
      <w:r w:rsidRPr="00AD2F5D">
        <w:rPr>
          <w:rFonts w:ascii="Arial" w:hAnsi="Arial" w:cs="Arial"/>
        </w:rPr>
        <w:t>Družbenik</w:t>
      </w:r>
      <w:r>
        <w:rPr>
          <w:rFonts w:ascii="Arial" w:hAnsi="Arial" w:cs="Arial"/>
        </w:rPr>
        <w:t>i</w:t>
      </w:r>
      <w:r w:rsidRPr="00AD2F5D">
        <w:rPr>
          <w:rFonts w:ascii="Arial" w:hAnsi="Arial" w:cs="Arial"/>
        </w:rPr>
        <w:t xml:space="preserve"> uresničuje</w:t>
      </w:r>
      <w:r>
        <w:rPr>
          <w:rFonts w:ascii="Arial" w:hAnsi="Arial" w:cs="Arial"/>
        </w:rPr>
        <w:t>jo</w:t>
      </w:r>
      <w:r w:rsidRPr="00AD2F5D">
        <w:rPr>
          <w:rFonts w:ascii="Arial" w:hAnsi="Arial" w:cs="Arial"/>
        </w:rPr>
        <w:t xml:space="preserve"> pravico do upravljanja družbe na skupščini. </w:t>
      </w:r>
      <w:r>
        <w:rPr>
          <w:rFonts w:ascii="Arial" w:hAnsi="Arial" w:cs="Arial"/>
        </w:rPr>
        <w:t>Družbenika Mestno občino Nova Gorica zastopa na skupščini direktor občinske uprave</w:t>
      </w:r>
      <w:r w:rsidR="00635C33">
        <w:rPr>
          <w:rFonts w:ascii="Arial" w:hAnsi="Arial" w:cs="Arial"/>
        </w:rPr>
        <w:t xml:space="preserve"> </w:t>
      </w:r>
      <w:r>
        <w:rPr>
          <w:rFonts w:ascii="Arial" w:hAnsi="Arial" w:cs="Arial"/>
        </w:rPr>
        <w:t>oziroma njegov pooblaščenec na podlagi pisnega pooblastila, družbenika Univerzo v Novi Gorici pa rektor</w:t>
      </w:r>
      <w:r w:rsidR="00635C33">
        <w:rPr>
          <w:rFonts w:ascii="Arial" w:hAnsi="Arial" w:cs="Arial"/>
        </w:rPr>
        <w:t xml:space="preserve"> oziroma njegov pooblaščenec</w:t>
      </w:r>
      <w:r w:rsidR="00C15761">
        <w:rPr>
          <w:rFonts w:ascii="Arial" w:hAnsi="Arial" w:cs="Arial"/>
        </w:rPr>
        <w:t xml:space="preserve"> na podlagi pisnega pooblastila</w:t>
      </w:r>
      <w:r w:rsidR="00635FA3">
        <w:rPr>
          <w:rFonts w:ascii="Arial" w:hAnsi="Arial" w:cs="Arial"/>
        </w:rPr>
        <w:t>.</w:t>
      </w:r>
      <w:r w:rsidR="009524A9">
        <w:rPr>
          <w:rFonts w:ascii="Arial" w:hAnsi="Arial" w:cs="Arial"/>
        </w:rPr>
        <w:t xml:space="preserve"> </w:t>
      </w:r>
    </w:p>
    <w:p w14:paraId="7691EFC7" w14:textId="5C11E0D9" w:rsidR="005A0B47" w:rsidRPr="00EF25C5" w:rsidRDefault="005A0B47" w:rsidP="005A0B47">
      <w:pPr>
        <w:rPr>
          <w:rFonts w:ascii="Arial" w:hAnsi="Arial" w:cs="Arial"/>
          <w:lang w:eastAsia="en-GB"/>
        </w:rPr>
      </w:pPr>
    </w:p>
    <w:p w14:paraId="57A894DC" w14:textId="77777777" w:rsidR="00D91513" w:rsidRPr="00EF25C5" w:rsidRDefault="001E722F" w:rsidP="005A0B47">
      <w:pPr>
        <w:rPr>
          <w:rFonts w:ascii="Arial" w:hAnsi="Arial" w:cs="Arial"/>
          <w:lang w:eastAsia="en-GB"/>
        </w:rPr>
      </w:pPr>
      <w:r w:rsidRPr="00EF25C5">
        <w:rPr>
          <w:rFonts w:ascii="Arial" w:hAnsi="Arial" w:cs="Arial"/>
          <w:lang w:eastAsia="en-GB"/>
        </w:rPr>
        <w:t xml:space="preserve">Delo skupščine vodi predsednik, ki ga za mandatno obdobje 5 let imenujejo družbeniki, pri čemer se lahko mandat ponovi ali pa predčasno preneha, če tako odločijo družbeniki. Za predsednika ne sme biti imenovan poslovodja in ne notar. </w:t>
      </w:r>
    </w:p>
    <w:p w14:paraId="7963A797"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lastRenderedPageBreak/>
        <w:t>člen</w:t>
      </w:r>
    </w:p>
    <w:p w14:paraId="7F214CBB" w14:textId="77777777" w:rsidR="005A0B47" w:rsidRPr="00EF25C5" w:rsidRDefault="001E722F" w:rsidP="005A0B47">
      <w:pPr>
        <w:rPr>
          <w:rFonts w:ascii="Arial" w:hAnsi="Arial" w:cs="Arial"/>
          <w:lang w:eastAsia="en-GB"/>
        </w:rPr>
      </w:pPr>
      <w:r w:rsidRPr="00EF25C5">
        <w:rPr>
          <w:rFonts w:ascii="Arial" w:hAnsi="Arial" w:cs="Arial"/>
          <w:lang w:eastAsia="en-GB"/>
        </w:rPr>
        <w:t>Skupščino skliče direktor:</w:t>
      </w:r>
    </w:p>
    <w:p w14:paraId="3B898BF5" w14:textId="77777777" w:rsidR="005A0B47" w:rsidRPr="00EF25C5" w:rsidRDefault="001E722F" w:rsidP="005A0B47">
      <w:pPr>
        <w:pStyle w:val="Odstavekseznama"/>
        <w:numPr>
          <w:ilvl w:val="0"/>
          <w:numId w:val="7"/>
        </w:numPr>
        <w:rPr>
          <w:rFonts w:ascii="Arial" w:hAnsi="Arial" w:cs="Arial"/>
          <w:lang w:eastAsia="en-GB"/>
        </w:rPr>
      </w:pPr>
      <w:r w:rsidRPr="00EF25C5">
        <w:rPr>
          <w:rFonts w:ascii="Arial" w:hAnsi="Arial" w:cs="Arial"/>
          <w:lang w:eastAsia="en-GB"/>
        </w:rPr>
        <w:t>če naj družbeniki odločajo o zadevah iz pristojnosti skupščine, kot so opredeljene v tej družbeni pogodbi ali v ZGD-1;</w:t>
      </w:r>
    </w:p>
    <w:p w14:paraId="26CB10BE" w14:textId="77777777" w:rsidR="005A0B47" w:rsidRPr="00EF25C5" w:rsidRDefault="001E722F" w:rsidP="005A0B47">
      <w:pPr>
        <w:pStyle w:val="Odstavekseznama"/>
        <w:numPr>
          <w:ilvl w:val="0"/>
          <w:numId w:val="7"/>
        </w:numPr>
        <w:rPr>
          <w:rFonts w:ascii="Arial" w:hAnsi="Arial" w:cs="Arial"/>
          <w:lang w:eastAsia="en-GB"/>
        </w:rPr>
      </w:pPr>
      <w:r w:rsidRPr="00EF25C5">
        <w:rPr>
          <w:rFonts w:ascii="Arial" w:hAnsi="Arial" w:cs="Arial"/>
          <w:lang w:eastAsia="en-GB"/>
        </w:rPr>
        <w:t>če je to nujno za interese družbe;</w:t>
      </w:r>
    </w:p>
    <w:p w14:paraId="574E2196" w14:textId="77777777" w:rsidR="005A0B47" w:rsidRPr="00EF25C5" w:rsidRDefault="001E722F" w:rsidP="005A0B47">
      <w:pPr>
        <w:pStyle w:val="Odstavekseznama"/>
        <w:numPr>
          <w:ilvl w:val="0"/>
          <w:numId w:val="7"/>
        </w:numPr>
        <w:rPr>
          <w:rFonts w:ascii="Arial" w:hAnsi="Arial" w:cs="Arial"/>
          <w:lang w:eastAsia="en-GB"/>
        </w:rPr>
      </w:pPr>
      <w:r w:rsidRPr="00EF25C5">
        <w:rPr>
          <w:rFonts w:ascii="Arial" w:hAnsi="Arial" w:cs="Arial"/>
          <w:lang w:eastAsia="en-GB"/>
        </w:rPr>
        <w:t xml:space="preserve">če se z letno bilanco ali z bilanco med poslovnim letom ugotovi, da je izgubljena polovica osnovnega kapitala. </w:t>
      </w:r>
    </w:p>
    <w:p w14:paraId="6B6B6C27" w14:textId="77777777" w:rsidR="005A0B47" w:rsidRPr="00EF25C5" w:rsidRDefault="001E722F" w:rsidP="005A0B47">
      <w:pPr>
        <w:rPr>
          <w:rFonts w:ascii="Arial" w:hAnsi="Arial" w:cs="Arial"/>
          <w:lang w:eastAsia="en-GB"/>
        </w:rPr>
      </w:pPr>
      <w:r w:rsidRPr="00EF25C5">
        <w:rPr>
          <w:rFonts w:ascii="Arial" w:hAnsi="Arial" w:cs="Arial"/>
          <w:lang w:eastAsia="en-GB"/>
        </w:rPr>
        <w:t xml:space="preserve">Posamezen družbenik sme zahtevati sklic skupščine; pri tem mora navesti zadeve, o katerih naj bi skupščina odločala, in vzroke za sklic skupščine. Posamezen družbenik prav tako lahko zahteva, da se odločanje o določeni zadevi uvrsti na dnevni red že sklicane skupščine. </w:t>
      </w:r>
    </w:p>
    <w:p w14:paraId="13210D41" w14:textId="77777777" w:rsidR="00D91513" w:rsidRPr="00EF25C5" w:rsidRDefault="001E722F" w:rsidP="005A0B47">
      <w:pPr>
        <w:rPr>
          <w:rFonts w:ascii="Arial" w:hAnsi="Arial" w:cs="Arial"/>
          <w:lang w:eastAsia="en-GB"/>
        </w:rPr>
      </w:pPr>
      <w:r w:rsidRPr="00EF25C5">
        <w:rPr>
          <w:rFonts w:ascii="Arial" w:hAnsi="Arial" w:cs="Arial"/>
          <w:lang w:eastAsia="en-GB"/>
        </w:rPr>
        <w:t>Skupščina mora biti sklicana najmanj dvakrat letno, praviloma po izteku drugega in četrtega kvartala.</w:t>
      </w:r>
    </w:p>
    <w:p w14:paraId="689762D9"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12B81659" w14:textId="77777777" w:rsidR="005A0B47" w:rsidRPr="00EF25C5" w:rsidRDefault="001E722F" w:rsidP="00D91513">
      <w:pPr>
        <w:rPr>
          <w:rFonts w:ascii="Arial" w:hAnsi="Arial" w:cs="Arial"/>
          <w:lang w:eastAsia="en-GB"/>
        </w:rPr>
      </w:pPr>
      <w:r w:rsidRPr="00EF25C5">
        <w:rPr>
          <w:rFonts w:ascii="Arial" w:hAnsi="Arial" w:cs="Arial"/>
          <w:lang w:eastAsia="en-GB"/>
        </w:rPr>
        <w:t xml:space="preserve">Skupščina se skliče s priporočenim pismom, ki ga morajo družbeniki prejeti najmanj 25 dni pred dnem zasedanja skupščine, v njem pa mora biti natančno naveden tudi dnevni red, kraj in čas seje. </w:t>
      </w:r>
    </w:p>
    <w:p w14:paraId="3B3DFCF2" w14:textId="77777777" w:rsidR="005A0B47" w:rsidRPr="00EF25C5" w:rsidRDefault="001E722F" w:rsidP="00D91513">
      <w:pPr>
        <w:rPr>
          <w:rFonts w:ascii="Arial" w:hAnsi="Arial" w:cs="Arial"/>
          <w:lang w:eastAsia="en-GB"/>
        </w:rPr>
      </w:pPr>
      <w:r w:rsidRPr="00EF25C5">
        <w:rPr>
          <w:rFonts w:ascii="Arial" w:hAnsi="Arial" w:cs="Arial"/>
          <w:lang w:eastAsia="en-GB"/>
        </w:rPr>
        <w:t xml:space="preserve">Če skupščina ni pravilno sklicana, lahko veljavno sprejema sklepe le, če so navzoči vsi družbeniki. </w:t>
      </w:r>
    </w:p>
    <w:p w14:paraId="541D949F" w14:textId="77777777" w:rsidR="005A0B47" w:rsidRPr="00EF25C5" w:rsidRDefault="001E722F" w:rsidP="00D91513">
      <w:pPr>
        <w:rPr>
          <w:rFonts w:ascii="Arial" w:hAnsi="Arial" w:cs="Arial"/>
          <w:lang w:eastAsia="en-GB"/>
        </w:rPr>
      </w:pPr>
      <w:r w:rsidRPr="00EF25C5">
        <w:rPr>
          <w:rFonts w:ascii="Arial" w:hAnsi="Arial" w:cs="Arial"/>
          <w:lang w:eastAsia="en-GB"/>
        </w:rPr>
        <w:t xml:space="preserve">Skupščina se praviloma opravi na sedežu družbe. </w:t>
      </w:r>
    </w:p>
    <w:p w14:paraId="0DDB8742" w14:textId="77777777" w:rsidR="00D91513" w:rsidRPr="00EF25C5" w:rsidRDefault="001E722F" w:rsidP="00D91513">
      <w:pPr>
        <w:rPr>
          <w:rFonts w:ascii="Arial" w:hAnsi="Arial" w:cs="Arial"/>
          <w:lang w:eastAsia="en-GB"/>
        </w:rPr>
      </w:pPr>
      <w:r w:rsidRPr="00EF25C5">
        <w:rPr>
          <w:rFonts w:ascii="Arial" w:hAnsi="Arial" w:cs="Arial"/>
          <w:lang w:eastAsia="en-GB"/>
        </w:rPr>
        <w:t>V izjemnih primerih , kadar zaradi objektivnih razlogov ni mogoče izvesti skupščine z osebno prisotnostjo družbenikov na fizičnem zasedanju (npr. epidemiološka situacija, vojno stanje ali podobne okoliščine, ki jih je mogoče opredeliti kot izredne razmere), ali kadar se o tem vnaprej na nedvoumen način izjavijo vsi družbeniki, se lahko skliče telefonska/video ali korespondenčna seja skupščine. Za sklic takšne skupščine se smiselno uporabijo pravila, ki veljajo za sklic fizičnega zasedanja skupščine, pri čemer mora biti vselej zagotovljena sledljivost izkazanih prejemov obvestil s strani družbenikov in njihovega obveščanja z vsemi elementi iz prvega odstavka tega člena.</w:t>
      </w:r>
    </w:p>
    <w:p w14:paraId="39E0AD3E"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7B62FB30" w14:textId="04B9A049" w:rsidR="005A0B47" w:rsidRPr="00EF25C5" w:rsidRDefault="001E722F" w:rsidP="005A0B47">
      <w:pPr>
        <w:rPr>
          <w:rFonts w:ascii="Arial" w:hAnsi="Arial" w:cs="Arial"/>
          <w:lang w:eastAsia="en-GB"/>
        </w:rPr>
      </w:pPr>
      <w:r w:rsidRPr="00EF25C5">
        <w:rPr>
          <w:rFonts w:ascii="Arial" w:hAnsi="Arial" w:cs="Arial"/>
          <w:lang w:eastAsia="en-GB"/>
        </w:rPr>
        <w:t xml:space="preserve">Skupščina veljavno odloča, če </w:t>
      </w:r>
      <w:r w:rsidR="001B7948" w:rsidRPr="00EF25C5">
        <w:rPr>
          <w:rFonts w:ascii="Arial" w:hAnsi="Arial" w:cs="Arial"/>
          <w:lang w:eastAsia="en-GB"/>
        </w:rPr>
        <w:t xml:space="preserve">je navzočih </w:t>
      </w:r>
      <w:r w:rsidR="006A5940" w:rsidRPr="00EF25C5">
        <w:rPr>
          <w:rFonts w:ascii="Arial" w:hAnsi="Arial" w:cs="Arial"/>
          <w:lang w:eastAsia="en-GB"/>
        </w:rPr>
        <w:t>toliko</w:t>
      </w:r>
      <w:r w:rsidR="001B7948" w:rsidRPr="00EF25C5">
        <w:rPr>
          <w:rFonts w:ascii="Arial" w:hAnsi="Arial" w:cs="Arial"/>
          <w:lang w:eastAsia="en-GB"/>
        </w:rPr>
        <w:t xml:space="preserve"> družbenikov</w:t>
      </w:r>
      <w:r w:rsidR="006A5940" w:rsidRPr="00EF25C5">
        <w:rPr>
          <w:rFonts w:ascii="Arial" w:hAnsi="Arial" w:cs="Arial"/>
          <w:lang w:eastAsia="en-GB"/>
        </w:rPr>
        <w:t>, da imajo ¾ večino glasov v skladu z določbo 23. člena te pogodbe</w:t>
      </w:r>
      <w:r w:rsidRPr="00EF25C5">
        <w:rPr>
          <w:rFonts w:ascii="Arial" w:hAnsi="Arial" w:cs="Arial"/>
          <w:lang w:eastAsia="en-GB"/>
        </w:rPr>
        <w:t xml:space="preserve">. </w:t>
      </w:r>
    </w:p>
    <w:p w14:paraId="1F4B4E36" w14:textId="41AAE880" w:rsidR="005A0B47" w:rsidRPr="00EF25C5" w:rsidRDefault="001E722F" w:rsidP="005A0B47">
      <w:pPr>
        <w:rPr>
          <w:rFonts w:ascii="Arial" w:hAnsi="Arial" w:cs="Arial"/>
          <w:lang w:eastAsia="en-GB"/>
        </w:rPr>
      </w:pPr>
      <w:r w:rsidRPr="00EF25C5">
        <w:rPr>
          <w:rFonts w:ascii="Arial" w:hAnsi="Arial" w:cs="Arial"/>
          <w:lang w:eastAsia="en-GB"/>
        </w:rPr>
        <w:t xml:space="preserve">Če ni z zakonom ali </w:t>
      </w:r>
      <w:r w:rsidR="006A5940" w:rsidRPr="00EF25C5">
        <w:rPr>
          <w:rFonts w:ascii="Arial" w:hAnsi="Arial" w:cs="Arial"/>
          <w:lang w:eastAsia="en-GB"/>
        </w:rPr>
        <w:t xml:space="preserve">to </w:t>
      </w:r>
      <w:r w:rsidRPr="00EF25C5">
        <w:rPr>
          <w:rFonts w:ascii="Arial" w:hAnsi="Arial" w:cs="Arial"/>
          <w:lang w:eastAsia="en-GB"/>
        </w:rPr>
        <w:t xml:space="preserve">pogodbo določeno drugače, odločajo družbeniki na skupščini s tričetrtinsko večino glasov vseh družbenikov. </w:t>
      </w:r>
    </w:p>
    <w:p w14:paraId="27042524" w14:textId="77777777" w:rsidR="005A0B47" w:rsidRPr="00EF25C5" w:rsidRDefault="001E722F" w:rsidP="005A0B47">
      <w:pPr>
        <w:rPr>
          <w:rFonts w:ascii="Arial" w:hAnsi="Arial" w:cs="Arial"/>
          <w:lang w:eastAsia="en-GB"/>
        </w:rPr>
      </w:pPr>
      <w:r w:rsidRPr="00EF25C5">
        <w:rPr>
          <w:rFonts w:ascii="Arial" w:hAnsi="Arial" w:cs="Arial"/>
          <w:lang w:eastAsia="en-GB"/>
        </w:rPr>
        <w:t xml:space="preserve">Skupščina s soglasjem vseh družbenikov odloča o sprejetju letnega poročila in uporabi bilančnega dobička ter o sprejetju letnega plana dela družbe. </w:t>
      </w:r>
    </w:p>
    <w:p w14:paraId="6511A068" w14:textId="77777777" w:rsidR="005A0B47" w:rsidRPr="00EF25C5" w:rsidRDefault="001E722F" w:rsidP="005A0B47">
      <w:pPr>
        <w:rPr>
          <w:rFonts w:ascii="Arial" w:hAnsi="Arial" w:cs="Arial"/>
          <w:lang w:eastAsia="en-GB"/>
        </w:rPr>
      </w:pPr>
      <w:r w:rsidRPr="00EF25C5">
        <w:rPr>
          <w:rFonts w:ascii="Arial" w:hAnsi="Arial" w:cs="Arial"/>
          <w:lang w:eastAsia="en-GB"/>
        </w:rPr>
        <w:t>Če na skupščini, na kateri so prisotni vsi družbeniki in na kateri se prvotno odloča o sprejetju letnega poročila ali letnega plana dela družbe, ni doseženo soglasje vseh družbenikov za potrditev letnega poročila ali letnega plana dela družbe, družbeniki s tričetrtinsko večino</w:t>
      </w:r>
      <w:r w:rsidR="005C300D" w:rsidRPr="00EF25C5">
        <w:rPr>
          <w:rFonts w:ascii="Arial" w:hAnsi="Arial" w:cs="Arial"/>
          <w:lang w:eastAsia="en-GB"/>
        </w:rPr>
        <w:t xml:space="preserve"> glasov vseh družbenikov</w:t>
      </w:r>
      <w:r w:rsidRPr="00EF25C5">
        <w:rPr>
          <w:rFonts w:ascii="Arial" w:hAnsi="Arial" w:cs="Arial"/>
          <w:lang w:eastAsia="en-GB"/>
        </w:rPr>
        <w:t xml:space="preserve"> sprejmejo sklep o določitvi datuma naknadnega zasedanja skupščine; skupščina na naknadnem zasedanju o navedenih vprašanjih veljavno odloča s tričetrtinsko večino glasov vseh družbenikov. </w:t>
      </w:r>
    </w:p>
    <w:p w14:paraId="704396D0" w14:textId="41FFB607" w:rsidR="00D91513" w:rsidRPr="00EF25C5" w:rsidRDefault="001E722F" w:rsidP="00D91513">
      <w:pPr>
        <w:rPr>
          <w:rFonts w:ascii="Arial" w:hAnsi="Arial" w:cs="Arial"/>
          <w:lang w:eastAsia="en-GB"/>
        </w:rPr>
      </w:pPr>
      <w:r w:rsidRPr="00EF25C5">
        <w:rPr>
          <w:rFonts w:ascii="Arial" w:hAnsi="Arial" w:cs="Arial"/>
          <w:lang w:eastAsia="en-GB"/>
        </w:rPr>
        <w:lastRenderedPageBreak/>
        <w:t xml:space="preserve">Če ni doseženo soglasje vseh družbenikov za sprejetje sklepa, da se dobiček razdeli, se šteje, da je sprejet sklep, da se dobiček ne razdeli, pač pa se uporabi skladno z določilom </w:t>
      </w:r>
      <w:r w:rsidR="005C300D" w:rsidRPr="00EF25C5">
        <w:rPr>
          <w:rFonts w:ascii="Arial" w:hAnsi="Arial" w:cs="Arial"/>
          <w:lang w:eastAsia="en-GB"/>
        </w:rPr>
        <w:t xml:space="preserve">prvega </w:t>
      </w:r>
      <w:r w:rsidRPr="00EF25C5">
        <w:rPr>
          <w:rFonts w:ascii="Arial" w:hAnsi="Arial" w:cs="Arial"/>
          <w:lang w:eastAsia="en-GB"/>
        </w:rPr>
        <w:t xml:space="preserve">odstavka </w:t>
      </w:r>
      <w:r w:rsidR="005C300D" w:rsidRPr="00EF25C5">
        <w:rPr>
          <w:rFonts w:ascii="Arial" w:hAnsi="Arial" w:cs="Arial"/>
          <w:lang w:eastAsia="en-GB"/>
        </w:rPr>
        <w:t>16</w:t>
      </w:r>
      <w:r w:rsidRPr="00EF25C5">
        <w:rPr>
          <w:rFonts w:ascii="Arial" w:hAnsi="Arial" w:cs="Arial"/>
          <w:lang w:eastAsia="en-GB"/>
        </w:rPr>
        <w:t>. člena te pogodbe.</w:t>
      </w:r>
    </w:p>
    <w:p w14:paraId="6BFD8C04" w14:textId="77777777" w:rsidR="00D91513"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78F1695D" w14:textId="77777777" w:rsidR="005A0B47" w:rsidRPr="00EF25C5" w:rsidRDefault="001E722F" w:rsidP="005A0B47">
      <w:pPr>
        <w:rPr>
          <w:rFonts w:ascii="Arial" w:hAnsi="Arial" w:cs="Arial"/>
          <w:lang w:eastAsia="en-GB"/>
        </w:rPr>
      </w:pPr>
      <w:r w:rsidRPr="00EF25C5">
        <w:rPr>
          <w:rFonts w:ascii="Arial" w:hAnsi="Arial" w:cs="Arial"/>
          <w:lang w:eastAsia="en-GB"/>
        </w:rPr>
        <w:t>Skupščina odloča o:</w:t>
      </w:r>
    </w:p>
    <w:p w14:paraId="606414FC"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sprejetju letnega poročila in uporabi bilančnega dobička;</w:t>
      </w:r>
    </w:p>
    <w:p w14:paraId="7A85FFA7"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sprejetju letnega plana dela družbe;</w:t>
      </w:r>
    </w:p>
    <w:p w14:paraId="01ADB065"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zahtevi za vplačilo osnovnih vložkov;</w:t>
      </w:r>
    </w:p>
    <w:p w14:paraId="7F54B694"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vračanju naknadnih vplačil;</w:t>
      </w:r>
    </w:p>
    <w:p w14:paraId="6FED4C31"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delitvi in prenehanju poslovnih deležev;</w:t>
      </w:r>
    </w:p>
    <w:p w14:paraId="7D90F174"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postavitvi in odpoklicu poslovodij;</w:t>
      </w:r>
    </w:p>
    <w:p w14:paraId="3C8BE082"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ukrepih za pregled in nadzor dela poslovodij;</w:t>
      </w:r>
    </w:p>
    <w:p w14:paraId="5D30AE52"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postavitvi prokurista in poslovnega pooblaščenca;</w:t>
      </w:r>
    </w:p>
    <w:p w14:paraId="2F9C6A7D"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 xml:space="preserve">uveljavljanju zahtevkov družbe proti poslovodjem ali družbenikom v zvezi s povračilom škode, nastale pri ustanavljanju ali </w:t>
      </w:r>
      <w:proofErr w:type="spellStart"/>
      <w:r w:rsidRPr="00EF25C5">
        <w:rPr>
          <w:rFonts w:ascii="Arial" w:hAnsi="Arial" w:cs="Arial"/>
          <w:lang w:eastAsia="en-GB"/>
        </w:rPr>
        <w:t>poslovodenju</w:t>
      </w:r>
      <w:proofErr w:type="spellEnd"/>
      <w:r w:rsidRPr="00EF25C5">
        <w:rPr>
          <w:rFonts w:ascii="Arial" w:hAnsi="Arial" w:cs="Arial"/>
          <w:lang w:eastAsia="en-GB"/>
        </w:rPr>
        <w:t>;</w:t>
      </w:r>
    </w:p>
    <w:p w14:paraId="1EAE0A10"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zastopanju družbe v sodnih postopkih proti poslovodjem;</w:t>
      </w:r>
    </w:p>
    <w:p w14:paraId="15C4DAB0" w14:textId="77777777" w:rsidR="005A0B47" w:rsidRPr="00EF25C5" w:rsidRDefault="001E722F" w:rsidP="005A0B47">
      <w:pPr>
        <w:pStyle w:val="Odstavekseznama"/>
        <w:numPr>
          <w:ilvl w:val="0"/>
          <w:numId w:val="8"/>
        </w:numPr>
        <w:rPr>
          <w:rFonts w:ascii="Arial" w:hAnsi="Arial" w:cs="Arial"/>
          <w:lang w:eastAsia="en-GB"/>
        </w:rPr>
      </w:pPr>
      <w:r w:rsidRPr="00EF25C5">
        <w:rPr>
          <w:rFonts w:ascii="Arial" w:hAnsi="Arial" w:cs="Arial"/>
          <w:lang w:eastAsia="en-GB"/>
        </w:rPr>
        <w:t>spremembi sedeža družbe;</w:t>
      </w:r>
    </w:p>
    <w:p w14:paraId="3C06415E" w14:textId="77777777" w:rsidR="00D91513" w:rsidRPr="00EF25C5" w:rsidRDefault="001E722F" w:rsidP="00D91513">
      <w:pPr>
        <w:pStyle w:val="Odstavekseznama"/>
        <w:numPr>
          <w:ilvl w:val="0"/>
          <w:numId w:val="8"/>
        </w:numPr>
        <w:rPr>
          <w:rFonts w:ascii="Arial" w:hAnsi="Arial" w:cs="Arial"/>
          <w:lang w:eastAsia="en-GB"/>
        </w:rPr>
      </w:pPr>
      <w:r w:rsidRPr="00EF25C5">
        <w:rPr>
          <w:rFonts w:ascii="Arial" w:hAnsi="Arial" w:cs="Arial"/>
          <w:lang w:eastAsia="en-GB"/>
        </w:rPr>
        <w:t xml:space="preserve">drugih zadevah, za katere tako določa ta zakon ali družbena pogodba. </w:t>
      </w:r>
    </w:p>
    <w:p w14:paraId="57068C2A"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 xml:space="preserve">člen </w:t>
      </w:r>
    </w:p>
    <w:p w14:paraId="313BF901" w14:textId="1F800394" w:rsidR="00D91513" w:rsidRPr="00EF25C5" w:rsidRDefault="00CA673E" w:rsidP="00D91513">
      <w:pPr>
        <w:rPr>
          <w:rFonts w:ascii="Arial" w:hAnsi="Arial" w:cs="Arial"/>
          <w:lang w:eastAsia="en-GB"/>
        </w:rPr>
      </w:pPr>
      <w:r w:rsidRPr="00EF25C5">
        <w:rPr>
          <w:rFonts w:ascii="Arial" w:hAnsi="Arial" w:cs="Arial"/>
          <w:lang w:eastAsia="en-GB"/>
        </w:rPr>
        <w:t>V</w:t>
      </w:r>
      <w:r w:rsidR="001E722F" w:rsidRPr="00EF25C5">
        <w:rPr>
          <w:rFonts w:ascii="Arial" w:hAnsi="Arial" w:cs="Arial"/>
          <w:lang w:eastAsia="en-GB"/>
        </w:rPr>
        <w:t>sakih dopolnjenih 5</w:t>
      </w:r>
      <w:r w:rsidR="001B7948" w:rsidRPr="00EF25C5">
        <w:rPr>
          <w:rFonts w:ascii="Arial" w:hAnsi="Arial" w:cs="Arial"/>
          <w:lang w:eastAsia="en-GB"/>
        </w:rPr>
        <w:t>0</w:t>
      </w:r>
      <w:r w:rsidR="001E722F" w:rsidRPr="00EF25C5">
        <w:rPr>
          <w:rFonts w:ascii="Arial" w:hAnsi="Arial" w:cs="Arial"/>
          <w:lang w:eastAsia="en-GB"/>
        </w:rPr>
        <w:t xml:space="preserve">,00 EUR osnovnega vložka daje družbeniku en glas. </w:t>
      </w:r>
    </w:p>
    <w:p w14:paraId="64CC7BB8"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13B33250" w14:textId="77777777" w:rsidR="00D91513" w:rsidRPr="00EF25C5" w:rsidRDefault="001E722F" w:rsidP="00D91513">
      <w:pPr>
        <w:rPr>
          <w:rFonts w:ascii="Arial" w:hAnsi="Arial" w:cs="Arial"/>
          <w:lang w:eastAsia="en-GB"/>
        </w:rPr>
      </w:pPr>
      <w:r w:rsidRPr="00EF25C5">
        <w:rPr>
          <w:rFonts w:ascii="Arial" w:hAnsi="Arial" w:cs="Arial"/>
          <w:lang w:eastAsia="en-GB"/>
        </w:rPr>
        <w:t xml:space="preserve">O spremembi družbene pogodbe odloča skupščina s soglasjem vseh družbenikov. Sklep o spremembi družbene pogodbe mora potrditi notar, razen če zakon določa, da potrditev ni potrebna. </w:t>
      </w:r>
    </w:p>
    <w:p w14:paraId="5C9DF330"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32876742" w14:textId="77777777" w:rsidR="00D91513" w:rsidRPr="00EF25C5" w:rsidRDefault="001E722F" w:rsidP="00D91513">
      <w:pPr>
        <w:rPr>
          <w:rFonts w:ascii="Arial" w:hAnsi="Arial" w:cs="Arial"/>
          <w:lang w:eastAsia="en-GB"/>
        </w:rPr>
      </w:pPr>
      <w:r w:rsidRPr="00EF25C5">
        <w:rPr>
          <w:rFonts w:ascii="Arial" w:hAnsi="Arial" w:cs="Arial"/>
          <w:lang w:eastAsia="en-GB"/>
        </w:rPr>
        <w:t xml:space="preserve">Skupščina lahko sklene, da se poveča osnovni kapital. Povečanje osnovnega kapitala se lahko opravi kot povečanje osnovnega kapitala z vložki ali kot povečanje osnovnega kapitala iz sredstev družbe. Za prevzem novih vložkov se uporabljajo določila ZGD-1. </w:t>
      </w:r>
    </w:p>
    <w:p w14:paraId="0F911B42"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4CCF6301" w14:textId="77777777" w:rsidR="005A0B47" w:rsidRPr="00EF25C5" w:rsidRDefault="001E722F" w:rsidP="005A0B47">
      <w:pPr>
        <w:rPr>
          <w:rFonts w:ascii="Arial" w:hAnsi="Arial" w:cs="Arial"/>
          <w:lang w:eastAsia="en-GB"/>
        </w:rPr>
      </w:pPr>
      <w:r w:rsidRPr="00EF25C5">
        <w:rPr>
          <w:rFonts w:ascii="Arial" w:hAnsi="Arial" w:cs="Arial"/>
          <w:lang w:eastAsia="en-GB"/>
        </w:rPr>
        <w:t xml:space="preserve">Skupščina družbenikov lahko sklene, da se osnovni kapital zmanjša. </w:t>
      </w:r>
    </w:p>
    <w:p w14:paraId="4B1607C3" w14:textId="77777777" w:rsidR="005A0B47" w:rsidRPr="00EF25C5" w:rsidRDefault="001E722F" w:rsidP="005A0B47">
      <w:pPr>
        <w:rPr>
          <w:rFonts w:ascii="Arial" w:hAnsi="Arial" w:cs="Arial"/>
          <w:lang w:eastAsia="en-GB"/>
        </w:rPr>
      </w:pPr>
      <w:r w:rsidRPr="00EF25C5">
        <w:rPr>
          <w:rFonts w:ascii="Arial" w:hAnsi="Arial" w:cs="Arial"/>
          <w:lang w:eastAsia="en-GB"/>
        </w:rPr>
        <w:t>Zmanjšanje je veljavno le:</w:t>
      </w:r>
    </w:p>
    <w:p w14:paraId="27349AFC" w14:textId="77777777" w:rsidR="005A0B47" w:rsidRPr="00EF25C5" w:rsidRDefault="001E722F" w:rsidP="005A0B47">
      <w:pPr>
        <w:pStyle w:val="Odstavekseznama"/>
        <w:numPr>
          <w:ilvl w:val="0"/>
          <w:numId w:val="9"/>
        </w:numPr>
        <w:rPr>
          <w:rFonts w:ascii="Arial" w:hAnsi="Arial" w:cs="Arial"/>
          <w:lang w:eastAsia="en-GB"/>
        </w:rPr>
      </w:pPr>
      <w:r w:rsidRPr="00EF25C5">
        <w:rPr>
          <w:rFonts w:ascii="Arial" w:hAnsi="Arial" w:cs="Arial"/>
          <w:lang w:eastAsia="en-GB"/>
        </w:rPr>
        <w:t>če direktor vsaj dvakrat objavi sklep o zmanjšanju osnovnega kapitala in v objavi pozove upnike, da se zglasijo pri družbi in izjavijo, ali soglašajo z zmanjšanjem osnovnega kapitala; upnike, ki so družbi znani, mora pozvati neposredno;</w:t>
      </w:r>
    </w:p>
    <w:p w14:paraId="282A728A" w14:textId="77777777" w:rsidR="005A0B47" w:rsidRPr="00EF25C5" w:rsidRDefault="001E722F" w:rsidP="005A0B47">
      <w:pPr>
        <w:pStyle w:val="Odstavekseznama"/>
        <w:numPr>
          <w:ilvl w:val="0"/>
          <w:numId w:val="9"/>
        </w:numPr>
        <w:rPr>
          <w:rFonts w:ascii="Arial" w:hAnsi="Arial" w:cs="Arial"/>
          <w:lang w:eastAsia="en-GB"/>
        </w:rPr>
      </w:pPr>
      <w:r w:rsidRPr="00EF25C5">
        <w:rPr>
          <w:rFonts w:ascii="Arial" w:hAnsi="Arial" w:cs="Arial"/>
          <w:lang w:eastAsia="en-GB"/>
        </w:rPr>
        <w:t xml:space="preserve">če družba upnikom, ki niso soglašali z zmanjšanjem osnovnega kapitala, poravna zahtevke ali zagotovi varščino. </w:t>
      </w:r>
    </w:p>
    <w:p w14:paraId="7F78EC6C" w14:textId="77777777" w:rsidR="005A0B47" w:rsidRPr="00EF25C5" w:rsidRDefault="001E722F" w:rsidP="005A0B47">
      <w:pPr>
        <w:rPr>
          <w:rFonts w:ascii="Arial" w:hAnsi="Arial" w:cs="Arial"/>
          <w:lang w:eastAsia="en-GB"/>
        </w:rPr>
      </w:pPr>
      <w:r w:rsidRPr="00EF25C5">
        <w:rPr>
          <w:rFonts w:ascii="Arial" w:hAnsi="Arial" w:cs="Arial"/>
          <w:lang w:eastAsia="en-GB"/>
        </w:rPr>
        <w:t xml:space="preserve">Zmanjšanje osnovnega kapitala se lahko prijavi za vpis v register šele po enem letu od zadnje objave iz prve alinee prejšnjega odstavka in po tem, ko direktor predloži dokaze o tem, da je družba poravnala zahtevke upnikom ali jim zagotovila varščino iz druge alinee prejšnjega odstavka. </w:t>
      </w:r>
    </w:p>
    <w:p w14:paraId="5D12F8B3" w14:textId="77777777" w:rsidR="00D91513" w:rsidRPr="00EF25C5" w:rsidRDefault="001E722F" w:rsidP="00D91513">
      <w:pPr>
        <w:rPr>
          <w:rFonts w:ascii="Arial" w:hAnsi="Arial" w:cs="Arial"/>
          <w:lang w:eastAsia="en-GB"/>
        </w:rPr>
      </w:pPr>
      <w:r w:rsidRPr="00EF25C5">
        <w:rPr>
          <w:rFonts w:ascii="Arial" w:hAnsi="Arial" w:cs="Arial"/>
          <w:lang w:eastAsia="en-GB"/>
        </w:rPr>
        <w:lastRenderedPageBreak/>
        <w:t xml:space="preserve">Tudi po zmanjšanju osnovnega kapitala mora osnovni kapital znašati najmanj 7.500,00 EUR. </w:t>
      </w:r>
    </w:p>
    <w:p w14:paraId="7E973B6D" w14:textId="77777777" w:rsidR="00E10D94" w:rsidRDefault="00E10D94" w:rsidP="00D91513">
      <w:pPr>
        <w:rPr>
          <w:rFonts w:ascii="Arial" w:hAnsi="Arial" w:cs="Arial"/>
          <w:u w:val="single"/>
          <w:lang w:eastAsia="en-GB"/>
        </w:rPr>
      </w:pPr>
    </w:p>
    <w:p w14:paraId="3BDBC278" w14:textId="2733858D" w:rsidR="00D91513" w:rsidRPr="00EF25C5" w:rsidRDefault="001E722F" w:rsidP="00D91513">
      <w:pPr>
        <w:rPr>
          <w:rFonts w:ascii="Arial" w:hAnsi="Arial" w:cs="Arial"/>
          <w:lang w:eastAsia="en-GB"/>
        </w:rPr>
      </w:pPr>
      <w:r w:rsidRPr="00EF25C5">
        <w:rPr>
          <w:rFonts w:ascii="Arial" w:hAnsi="Arial" w:cs="Arial"/>
          <w:u w:val="single"/>
          <w:lang w:eastAsia="en-GB"/>
        </w:rPr>
        <w:t>DIREKTOR</w:t>
      </w:r>
      <w:r w:rsidRPr="00EF25C5">
        <w:rPr>
          <w:rFonts w:ascii="Arial" w:hAnsi="Arial" w:cs="Arial"/>
          <w:lang w:eastAsia="en-GB"/>
        </w:rPr>
        <w:t xml:space="preserve"> </w:t>
      </w:r>
    </w:p>
    <w:p w14:paraId="78C04E75"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048EC8AE"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Družba ima enega ali več poslovodij - direktorjev. O številu in imenovanju direktorjev odloča skupščina. </w:t>
      </w:r>
    </w:p>
    <w:p w14:paraId="74B57D85"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Direktor mora pri opravljanju svojih nalog ravnati v dobro družbe s skrbnostjo vestnega in poštenega gospodarstvenika in varovati poslovno skrivnost družbe. </w:t>
      </w:r>
    </w:p>
    <w:p w14:paraId="719D4E00"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Direktorja se imenuje na podlagi javnega razpisa za mandatno dobo petih let. Po poteku mandatne dobe je lahko direktor ponovno imenovan. </w:t>
      </w:r>
    </w:p>
    <w:p w14:paraId="3AC64B6A" w14:textId="77777777" w:rsidR="005A0B47" w:rsidRPr="00EF25C5" w:rsidRDefault="001E722F" w:rsidP="005A0B47">
      <w:pPr>
        <w:rPr>
          <w:rFonts w:ascii="Arial" w:hAnsi="Arial" w:cs="Arial"/>
          <w:lang w:eastAsia="en-GB"/>
        </w:rPr>
      </w:pPr>
      <w:r w:rsidRPr="00EF25C5">
        <w:rPr>
          <w:rFonts w:ascii="Arial" w:hAnsi="Arial" w:cs="Arial"/>
          <w:lang w:eastAsia="en-GB"/>
        </w:rPr>
        <w:t xml:space="preserve">Skupščina lahko direktorja odpokliče kadar koli, tudi pred potekom mandata. V primeru predčasnega odpoklica ima direktor pravice v skladu s pogodbo o zaposlitvi oz. pogodbo o opravljanju funkcije direktorja. </w:t>
      </w:r>
    </w:p>
    <w:p w14:paraId="6447ED42"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Direktor je lahko vsaka neomejeno poslovno sposobna fizična oseba, ki poleg splošnih zakonskih pogojev izpolnjuje tudi posebne pogoje: </w:t>
      </w:r>
    </w:p>
    <w:p w14:paraId="3665EF51" w14:textId="77777777" w:rsidR="005A0B47" w:rsidRPr="00EF25C5" w:rsidRDefault="001E722F" w:rsidP="005A0B47">
      <w:pPr>
        <w:pStyle w:val="Odstavekseznama"/>
        <w:numPr>
          <w:ilvl w:val="0"/>
          <w:numId w:val="11"/>
        </w:numPr>
        <w:rPr>
          <w:rFonts w:ascii="Arial" w:hAnsi="Arial" w:cs="Arial"/>
          <w:lang w:eastAsia="en-GB"/>
        </w:rPr>
      </w:pPr>
      <w:r w:rsidRPr="00EF25C5">
        <w:rPr>
          <w:rFonts w:ascii="Arial" w:hAnsi="Arial" w:cs="Arial"/>
          <w:lang w:eastAsia="en-GB"/>
        </w:rPr>
        <w:t xml:space="preserve">je državljan </w:t>
      </w:r>
      <w:r w:rsidR="00BD103F" w:rsidRPr="00EF25C5">
        <w:rPr>
          <w:rFonts w:ascii="Arial" w:hAnsi="Arial" w:cs="Arial"/>
          <w:lang w:eastAsia="en-GB"/>
        </w:rPr>
        <w:t>ene od članic EU</w:t>
      </w:r>
      <w:r w:rsidRPr="00EF25C5">
        <w:rPr>
          <w:rFonts w:ascii="Arial" w:hAnsi="Arial" w:cs="Arial"/>
          <w:lang w:eastAsia="en-GB"/>
        </w:rPr>
        <w:t>,</w:t>
      </w:r>
    </w:p>
    <w:p w14:paraId="7F9AD74E" w14:textId="77777777" w:rsidR="005A0B47" w:rsidRPr="00EF25C5" w:rsidRDefault="001E722F" w:rsidP="005A0B47">
      <w:pPr>
        <w:pStyle w:val="Odstavekseznama"/>
        <w:numPr>
          <w:ilvl w:val="0"/>
          <w:numId w:val="11"/>
        </w:numPr>
        <w:rPr>
          <w:rFonts w:ascii="Arial" w:hAnsi="Arial" w:cs="Arial"/>
          <w:lang w:eastAsia="en-GB"/>
        </w:rPr>
      </w:pPr>
      <w:r w:rsidRPr="00EF25C5">
        <w:rPr>
          <w:rFonts w:ascii="Arial" w:hAnsi="Arial" w:cs="Arial"/>
          <w:lang w:eastAsia="en-GB"/>
        </w:rPr>
        <w:t>ima najmanj univerzitetno izobrazbo oziroma magisterij stroke (2. bolonjska stopnja),</w:t>
      </w:r>
    </w:p>
    <w:p w14:paraId="7242C637" w14:textId="77777777" w:rsidR="00D91513" w:rsidRPr="00EF25C5" w:rsidRDefault="001E722F" w:rsidP="00D91513">
      <w:pPr>
        <w:pStyle w:val="Odstavekseznama"/>
        <w:numPr>
          <w:ilvl w:val="0"/>
          <w:numId w:val="11"/>
        </w:numPr>
        <w:rPr>
          <w:rFonts w:ascii="Arial" w:hAnsi="Arial" w:cs="Arial"/>
          <w:lang w:eastAsia="en-GB"/>
        </w:rPr>
      </w:pPr>
      <w:r w:rsidRPr="00EF25C5">
        <w:rPr>
          <w:rFonts w:ascii="Arial" w:hAnsi="Arial" w:cs="Arial"/>
          <w:lang w:eastAsia="en-GB"/>
        </w:rPr>
        <w:t xml:space="preserve">najmanj 4 let delovnih izkušenj na vodstvenih delovnih mestih, ki so </w:t>
      </w:r>
      <w:r w:rsidR="00297A03" w:rsidRPr="00EF25C5">
        <w:rPr>
          <w:rFonts w:ascii="Arial" w:hAnsi="Arial" w:cs="Arial"/>
          <w:lang w:eastAsia="en-GB"/>
        </w:rPr>
        <w:t xml:space="preserve">skladne </w:t>
      </w:r>
      <w:r w:rsidR="00581F72" w:rsidRPr="00EF25C5">
        <w:rPr>
          <w:rFonts w:ascii="Arial" w:hAnsi="Arial" w:cs="Arial"/>
          <w:lang w:eastAsia="en-GB"/>
        </w:rPr>
        <w:t xml:space="preserve">z </w:t>
      </w:r>
      <w:r w:rsidR="00297A03" w:rsidRPr="00EF25C5">
        <w:rPr>
          <w:rFonts w:ascii="Arial" w:hAnsi="Arial" w:cs="Arial"/>
          <w:lang w:eastAsia="en-GB"/>
        </w:rPr>
        <w:t xml:space="preserve">vsebino delovanja </w:t>
      </w:r>
      <w:r w:rsidR="00581F72" w:rsidRPr="00EF25C5">
        <w:rPr>
          <w:rFonts w:ascii="Arial" w:hAnsi="Arial" w:cs="Arial"/>
          <w:lang w:eastAsia="en-GB"/>
        </w:rPr>
        <w:t>CZT</w:t>
      </w:r>
      <w:r w:rsidRPr="00EF25C5">
        <w:rPr>
          <w:rFonts w:ascii="Arial" w:hAnsi="Arial" w:cs="Arial"/>
          <w:lang w:eastAsia="en-GB"/>
        </w:rPr>
        <w:t xml:space="preserve">. </w:t>
      </w:r>
    </w:p>
    <w:p w14:paraId="06BB27FE"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54F9E010" w14:textId="77777777" w:rsidR="005A0B47" w:rsidRPr="00EF25C5" w:rsidRDefault="001E722F" w:rsidP="005A0B47">
      <w:pPr>
        <w:rPr>
          <w:rFonts w:ascii="Arial" w:hAnsi="Arial" w:cs="Arial"/>
          <w:lang w:eastAsia="en-GB"/>
        </w:rPr>
      </w:pPr>
      <w:r w:rsidRPr="00EF25C5">
        <w:rPr>
          <w:rFonts w:ascii="Arial" w:hAnsi="Arial" w:cs="Arial"/>
          <w:lang w:eastAsia="en-GB"/>
        </w:rPr>
        <w:t xml:space="preserve">Direktor na lastno odgovornost organizira in vodi delovni proces in poslovanje družbe, predstavlja in zastopa družbo in je odgovoren za zakonitost dela družbe. </w:t>
      </w:r>
    </w:p>
    <w:p w14:paraId="1115A6C6" w14:textId="77777777" w:rsidR="005A0B47" w:rsidRPr="00EF25C5" w:rsidRDefault="001E722F" w:rsidP="005A0B47">
      <w:pPr>
        <w:rPr>
          <w:rFonts w:ascii="Arial" w:hAnsi="Arial" w:cs="Arial"/>
          <w:lang w:eastAsia="en-GB"/>
        </w:rPr>
      </w:pPr>
      <w:r w:rsidRPr="00EF25C5">
        <w:rPr>
          <w:rFonts w:ascii="Arial" w:hAnsi="Arial" w:cs="Arial"/>
          <w:lang w:eastAsia="en-GB"/>
        </w:rPr>
        <w:t>Direktor predvsem:</w:t>
      </w:r>
    </w:p>
    <w:p w14:paraId="06ABAF0F"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organizira in vodi delovni proces,</w:t>
      </w:r>
    </w:p>
    <w:p w14:paraId="03677D9D"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predlaga skupščini temelje razvojne in poslovne politike, letni poslovni načrt družbe ter določa notranjo organizacijo družbe,</w:t>
      </w:r>
    </w:p>
    <w:p w14:paraId="344A9520"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sprejema ukrepe za izvajanje letnega poslovnega načrta družbe,</w:t>
      </w:r>
    </w:p>
    <w:p w14:paraId="2C47C318"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pripravi letne računovodske izkaze, poslovno poročilo in predlog delitve bilančnega dobička oziroma pokrivanja izgube in jih posreduje skupščini,</w:t>
      </w:r>
    </w:p>
    <w:p w14:paraId="58143AB9"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pripravi trimesečna poslovna poročila in jih posreduje skupščini,</w:t>
      </w:r>
    </w:p>
    <w:p w14:paraId="1B1D9E3B"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sprejema odločitve o poslovanju družbe, odloča o razpolaganju s premoženjem v okviru pooblastil, ter poroča skupščini,</w:t>
      </w:r>
    </w:p>
    <w:p w14:paraId="5A4BFACC"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 xml:space="preserve">določa notranjo organizacijo in sistemizacijo družbe, po predhodnem soglasju skupščine, ter določa naloge delavcem in izvršuje nadzor nad izvrševanjem teh nalog, </w:t>
      </w:r>
    </w:p>
    <w:p w14:paraId="2FE15B3F"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v kolikor ni to v pristojnosti skupščine, sprejema splošne akte in organizacijske predpise ter opravlja druge naloge v skladu z zakonom, statutom in drugimi splošnimi akti družbe,</w:t>
      </w:r>
    </w:p>
    <w:p w14:paraId="73765261"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odloča o posamičnih pravicah in obveznostih delavcev s področja delovnih razmerij v skladu z zakonom, predpisi, kolektivno pogodbo in splošnimi akti družbe,</w:t>
      </w:r>
    </w:p>
    <w:p w14:paraId="1D4352EB"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lastRenderedPageBreak/>
        <w:t>imenuje in razrešuje vodilne delavce in opravlja druge naloge v skladu s predpisi,</w:t>
      </w:r>
    </w:p>
    <w:p w14:paraId="3AD0C8A1"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sprejema splošne akte družbe, ki jih ne sprejema skupščina,</w:t>
      </w:r>
    </w:p>
    <w:p w14:paraId="76AD985C"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sprejema sklepe o spremembi poslovnega naslova družbe,</w:t>
      </w:r>
    </w:p>
    <w:p w14:paraId="7CBAF362" w14:textId="77777777" w:rsidR="005A0B47" w:rsidRPr="00EF25C5" w:rsidRDefault="001E722F" w:rsidP="005A0B47">
      <w:pPr>
        <w:pStyle w:val="Odstavekseznama"/>
        <w:numPr>
          <w:ilvl w:val="0"/>
          <w:numId w:val="13"/>
        </w:numPr>
        <w:rPr>
          <w:rFonts w:ascii="Arial" w:hAnsi="Arial" w:cs="Arial"/>
          <w:lang w:eastAsia="en-GB"/>
        </w:rPr>
      </w:pPr>
      <w:r w:rsidRPr="00EF25C5">
        <w:rPr>
          <w:rFonts w:ascii="Arial" w:hAnsi="Arial" w:cs="Arial"/>
          <w:lang w:eastAsia="en-GB"/>
        </w:rPr>
        <w:t xml:space="preserve">opravlja druge naloge v skladu z zakonom, akti družbe in sklepi skupščine. </w:t>
      </w:r>
    </w:p>
    <w:p w14:paraId="2B180172"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52FC3C38" w14:textId="77777777" w:rsidR="00D91513" w:rsidRPr="00EF25C5" w:rsidRDefault="001E722F" w:rsidP="005A0B47">
      <w:pPr>
        <w:rPr>
          <w:rFonts w:ascii="Arial" w:hAnsi="Arial" w:cs="Arial"/>
          <w:lang w:eastAsia="en-GB"/>
        </w:rPr>
      </w:pPr>
      <w:r w:rsidRPr="00EF25C5">
        <w:rPr>
          <w:rFonts w:ascii="Arial" w:hAnsi="Arial" w:cs="Arial"/>
          <w:lang w:eastAsia="en-GB"/>
        </w:rPr>
        <w:t>Direktor zastopa in predstavlja družbo posamično, brez omejitev. V primeru imenovanja več direktorjev družbeniki lahko odločijo, da je zastopanje skupno. V primerih, določenih s to družbeno pogodbo ali sklepom skupščine, mora direktor pridobiti predhodno odločitev družbenikov oz. skupščine. Omejitve pooblastil pri zastopanju nimajo učinka proti tretjim osebam.</w:t>
      </w:r>
    </w:p>
    <w:p w14:paraId="319F06F6" w14:textId="77777777" w:rsidR="00D91513" w:rsidRPr="00EF25C5" w:rsidRDefault="00D91513" w:rsidP="00D91513">
      <w:pPr>
        <w:rPr>
          <w:rFonts w:ascii="Arial" w:eastAsia="Times New Roman" w:hAnsi="Arial" w:cs="Arial"/>
          <w:lang w:eastAsia="en-GB"/>
        </w:rPr>
      </w:pPr>
    </w:p>
    <w:p w14:paraId="3CDAE44F" w14:textId="77777777" w:rsidR="00D91513" w:rsidRPr="00EF25C5" w:rsidRDefault="001E722F" w:rsidP="00D91513">
      <w:pPr>
        <w:rPr>
          <w:rFonts w:ascii="Arial" w:hAnsi="Arial" w:cs="Arial"/>
          <w:u w:val="single"/>
          <w:lang w:eastAsia="en-GB"/>
        </w:rPr>
      </w:pPr>
      <w:r w:rsidRPr="00EF25C5">
        <w:rPr>
          <w:rFonts w:ascii="Arial" w:hAnsi="Arial" w:cs="Arial"/>
          <w:u w:val="single"/>
          <w:lang w:eastAsia="en-GB"/>
        </w:rPr>
        <w:t xml:space="preserve">PROKURIST </w:t>
      </w:r>
    </w:p>
    <w:p w14:paraId="3475757B"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1928ADCD" w14:textId="77777777" w:rsidR="005A0B47" w:rsidRPr="00EF25C5" w:rsidRDefault="001E722F" w:rsidP="005A0B47">
      <w:pPr>
        <w:rPr>
          <w:rFonts w:ascii="Arial" w:hAnsi="Arial" w:cs="Arial"/>
          <w:lang w:eastAsia="en-GB"/>
        </w:rPr>
      </w:pPr>
      <w:r w:rsidRPr="00EF25C5">
        <w:rPr>
          <w:rFonts w:ascii="Arial" w:hAnsi="Arial" w:cs="Arial"/>
          <w:lang w:eastAsia="en-GB"/>
        </w:rPr>
        <w:t xml:space="preserve">(1) Družba lahko imenuje enega ali več prokuristov. </w:t>
      </w:r>
      <w:proofErr w:type="spellStart"/>
      <w:r w:rsidRPr="00EF25C5">
        <w:rPr>
          <w:rFonts w:ascii="Arial" w:hAnsi="Arial" w:cs="Arial"/>
          <w:lang w:eastAsia="en-GB"/>
        </w:rPr>
        <w:t>Prokura</w:t>
      </w:r>
      <w:proofErr w:type="spellEnd"/>
      <w:r w:rsidRPr="00EF25C5">
        <w:rPr>
          <w:rFonts w:ascii="Arial" w:hAnsi="Arial" w:cs="Arial"/>
          <w:lang w:eastAsia="en-GB"/>
        </w:rPr>
        <w:t xml:space="preserve"> je lahko posamična ali skupna. O postavitvi prokurista odloča skupščina. </w:t>
      </w:r>
    </w:p>
    <w:p w14:paraId="48A05B34" w14:textId="77777777" w:rsidR="00D91513" w:rsidRPr="00EF25C5" w:rsidRDefault="001E722F" w:rsidP="00D91513">
      <w:pPr>
        <w:rPr>
          <w:rFonts w:ascii="Arial" w:hAnsi="Arial" w:cs="Arial"/>
          <w:lang w:eastAsia="en-GB"/>
        </w:rPr>
      </w:pPr>
      <w:r w:rsidRPr="00EF25C5">
        <w:rPr>
          <w:rFonts w:ascii="Arial" w:hAnsi="Arial" w:cs="Arial"/>
          <w:lang w:eastAsia="en-GB"/>
        </w:rPr>
        <w:t xml:space="preserve">(2) Prokurist je upravičen opravljati vsa pravna dejanja, ki spadajo v pravno sposobnost družbe, razen odsvojitve in obremenitve nepremičnin, za kar mora biti posebej pooblaščen. </w:t>
      </w:r>
    </w:p>
    <w:p w14:paraId="4AD7A98A" w14:textId="77777777" w:rsidR="005A0B47" w:rsidRPr="00EF25C5" w:rsidRDefault="005A0B47" w:rsidP="005A0B47">
      <w:pPr>
        <w:rPr>
          <w:rFonts w:ascii="Arial" w:hAnsi="Arial" w:cs="Arial"/>
          <w:u w:val="single"/>
          <w:lang w:eastAsia="en-GB"/>
        </w:rPr>
      </w:pPr>
    </w:p>
    <w:p w14:paraId="4E8FF031" w14:textId="77777777" w:rsidR="00D91513" w:rsidRPr="00EF25C5" w:rsidRDefault="001E722F" w:rsidP="005A0B47">
      <w:pPr>
        <w:rPr>
          <w:rFonts w:ascii="Arial" w:hAnsi="Arial" w:cs="Arial"/>
          <w:u w:val="single"/>
          <w:lang w:eastAsia="en-GB"/>
        </w:rPr>
      </w:pPr>
      <w:r w:rsidRPr="00EF25C5">
        <w:rPr>
          <w:rFonts w:ascii="Arial" w:hAnsi="Arial" w:cs="Arial"/>
          <w:u w:val="single"/>
          <w:lang w:eastAsia="en-GB"/>
        </w:rPr>
        <w:t xml:space="preserve">POSLOVNO LETO </w:t>
      </w:r>
    </w:p>
    <w:p w14:paraId="02FE7892"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77643AAC" w14:textId="77777777" w:rsidR="00D91513" w:rsidRPr="00EF25C5" w:rsidRDefault="001E722F" w:rsidP="00D91513">
      <w:pPr>
        <w:rPr>
          <w:rFonts w:ascii="Arial" w:hAnsi="Arial" w:cs="Arial"/>
          <w:lang w:eastAsia="en-GB"/>
        </w:rPr>
      </w:pPr>
      <w:r w:rsidRPr="00EF25C5">
        <w:rPr>
          <w:rFonts w:ascii="Arial" w:hAnsi="Arial" w:cs="Arial"/>
          <w:lang w:eastAsia="en-GB"/>
        </w:rPr>
        <w:t>Za poslovno leto se šteje koledarsko leto.</w:t>
      </w:r>
    </w:p>
    <w:p w14:paraId="5B2BDD2F" w14:textId="77777777" w:rsidR="005A0B47" w:rsidRPr="00EF25C5" w:rsidRDefault="005A0B47" w:rsidP="00D91513">
      <w:pPr>
        <w:rPr>
          <w:rFonts w:ascii="Arial" w:eastAsia="Times New Roman" w:hAnsi="Arial" w:cs="Arial"/>
          <w:lang w:eastAsia="en-GB"/>
        </w:rPr>
      </w:pPr>
    </w:p>
    <w:p w14:paraId="3CD138DA" w14:textId="2C5DD89F" w:rsidR="00D91513" w:rsidRPr="00EF25C5" w:rsidRDefault="00291B31" w:rsidP="005A0B47">
      <w:pPr>
        <w:rPr>
          <w:rFonts w:ascii="Arial" w:hAnsi="Arial" w:cs="Arial"/>
          <w:u w:val="single"/>
          <w:lang w:eastAsia="en-GB"/>
        </w:rPr>
      </w:pPr>
      <w:r w:rsidRPr="00EF25C5">
        <w:rPr>
          <w:rFonts w:ascii="Arial" w:hAnsi="Arial" w:cs="Arial"/>
          <w:u w:val="single"/>
          <w:lang w:eastAsia="en-GB"/>
        </w:rPr>
        <w:t xml:space="preserve">POSLOVNE KNJIGE IN LETNO </w:t>
      </w:r>
      <w:r w:rsidR="001E722F" w:rsidRPr="00EF25C5">
        <w:rPr>
          <w:rFonts w:ascii="Arial" w:hAnsi="Arial" w:cs="Arial"/>
          <w:u w:val="single"/>
          <w:lang w:eastAsia="en-GB"/>
        </w:rPr>
        <w:t xml:space="preserve">POROČILO </w:t>
      </w:r>
    </w:p>
    <w:p w14:paraId="417EE8CC"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3CB5BFA3" w14:textId="77777777" w:rsidR="00291B31" w:rsidRPr="00EF25C5" w:rsidRDefault="00291B31" w:rsidP="00D91513">
      <w:pPr>
        <w:rPr>
          <w:rFonts w:ascii="Arial" w:hAnsi="Arial" w:cs="Arial"/>
          <w:lang w:eastAsia="en-GB"/>
        </w:rPr>
      </w:pPr>
      <w:r w:rsidRPr="00EF25C5">
        <w:rPr>
          <w:rFonts w:ascii="Arial" w:hAnsi="Arial" w:cs="Arial"/>
          <w:lang w:eastAsia="en-GB"/>
        </w:rPr>
        <w:t>Družba mora voditi poslovne knjige ter jih najmanj enkrat letno zaključiti v skladu z zakonom, ki ureja gospodarske družbe in slovenskimi računovodskimi standardi ali mednarodnimi standardi računovodskega poročanja.</w:t>
      </w:r>
    </w:p>
    <w:p w14:paraId="2385AEC7" w14:textId="2085FF6E" w:rsidR="00ED1EFF" w:rsidRPr="00EF25C5" w:rsidRDefault="00ED1EFF" w:rsidP="00D91513">
      <w:pPr>
        <w:rPr>
          <w:rFonts w:ascii="Arial" w:hAnsi="Arial" w:cs="Arial"/>
          <w:lang w:eastAsia="en-GB"/>
        </w:rPr>
      </w:pPr>
      <w:r w:rsidRPr="00EF25C5">
        <w:rPr>
          <w:rFonts w:ascii="Arial" w:hAnsi="Arial" w:cs="Arial"/>
          <w:lang w:eastAsia="en-GB"/>
        </w:rPr>
        <w:t>Na podlagi zaključenih poslovnih knjig je treba za vsako poslovno leto v treh mesecih po koncu tega poslovnega leta sestaviti letno poročilo.</w:t>
      </w:r>
      <w:r w:rsidR="001E722F" w:rsidRPr="00EF25C5">
        <w:rPr>
          <w:rFonts w:ascii="Arial" w:hAnsi="Arial" w:cs="Arial"/>
          <w:lang w:eastAsia="en-GB"/>
        </w:rPr>
        <w:t xml:space="preserve"> </w:t>
      </w:r>
    </w:p>
    <w:p w14:paraId="5A8EC49C" w14:textId="18E5BC49" w:rsidR="00D91513" w:rsidRPr="00EF25C5" w:rsidRDefault="001E722F" w:rsidP="00D91513">
      <w:pPr>
        <w:rPr>
          <w:rFonts w:ascii="Arial" w:hAnsi="Arial" w:cs="Arial"/>
          <w:lang w:eastAsia="en-GB"/>
        </w:rPr>
      </w:pPr>
      <w:r w:rsidRPr="00EF25C5">
        <w:rPr>
          <w:rFonts w:ascii="Arial" w:hAnsi="Arial" w:cs="Arial"/>
          <w:lang w:eastAsia="en-GB"/>
        </w:rPr>
        <w:t xml:space="preserve">Poročilo iz </w:t>
      </w:r>
      <w:r w:rsidR="00ED1EFF" w:rsidRPr="00EF25C5">
        <w:rPr>
          <w:rFonts w:ascii="Arial" w:hAnsi="Arial" w:cs="Arial"/>
          <w:lang w:eastAsia="en-GB"/>
        </w:rPr>
        <w:t xml:space="preserve">drugega </w:t>
      </w:r>
      <w:r w:rsidRPr="00EF25C5">
        <w:rPr>
          <w:rFonts w:ascii="Arial" w:hAnsi="Arial" w:cs="Arial"/>
          <w:lang w:eastAsia="en-GB"/>
        </w:rPr>
        <w:t xml:space="preserve">odstavka tega člena direktor družbe enkrat letno predstavi na </w:t>
      </w:r>
      <w:r w:rsidR="005A0B47" w:rsidRPr="00EF25C5">
        <w:rPr>
          <w:rFonts w:ascii="Arial" w:hAnsi="Arial" w:cs="Arial"/>
          <w:lang w:eastAsia="en-GB"/>
        </w:rPr>
        <w:t>seji mestnega sveta Mestne občine Nova Gorica in na seji Upravnega odbora Univerze v Novi Gorici</w:t>
      </w:r>
      <w:r w:rsidR="00ED1EFF" w:rsidRPr="00EF25C5">
        <w:rPr>
          <w:rFonts w:ascii="Arial" w:hAnsi="Arial" w:cs="Arial"/>
          <w:lang w:eastAsia="en-GB"/>
        </w:rPr>
        <w:t>.</w:t>
      </w:r>
    </w:p>
    <w:p w14:paraId="321976FB" w14:textId="77777777" w:rsidR="00ED1EFF" w:rsidRPr="00EF25C5" w:rsidRDefault="00ED1EFF" w:rsidP="00D91513">
      <w:pPr>
        <w:rPr>
          <w:rFonts w:ascii="Arial" w:hAnsi="Arial" w:cs="Arial"/>
          <w:lang w:eastAsia="en-GB"/>
        </w:rPr>
      </w:pPr>
      <w:r w:rsidRPr="00EF25C5">
        <w:rPr>
          <w:rFonts w:ascii="Arial" w:hAnsi="Arial" w:cs="Arial"/>
          <w:lang w:eastAsia="en-GB"/>
        </w:rPr>
        <w:t>Vsak družbenik ima pravico vpogleda v knjige in dokumente družbe.</w:t>
      </w:r>
    </w:p>
    <w:p w14:paraId="15F63AA7" w14:textId="77777777" w:rsidR="005A0B47" w:rsidRPr="00EF25C5" w:rsidRDefault="005A0B47" w:rsidP="00D91513">
      <w:pPr>
        <w:rPr>
          <w:rFonts w:ascii="Arial" w:hAnsi="Arial" w:cs="Arial"/>
          <w:lang w:eastAsia="en-GB"/>
        </w:rPr>
      </w:pPr>
    </w:p>
    <w:p w14:paraId="2234C660" w14:textId="77777777" w:rsidR="00D91513" w:rsidRPr="00EF25C5" w:rsidRDefault="001E722F" w:rsidP="00D91513">
      <w:pPr>
        <w:rPr>
          <w:rFonts w:ascii="Arial" w:hAnsi="Arial" w:cs="Arial"/>
          <w:u w:val="single"/>
          <w:lang w:eastAsia="en-GB"/>
        </w:rPr>
      </w:pPr>
      <w:r w:rsidRPr="00EF25C5">
        <w:rPr>
          <w:rFonts w:ascii="Arial" w:hAnsi="Arial" w:cs="Arial"/>
          <w:u w:val="single"/>
          <w:lang w:eastAsia="en-GB"/>
        </w:rPr>
        <w:t xml:space="preserve">USTANOVITVENI STROŠKI </w:t>
      </w:r>
    </w:p>
    <w:p w14:paraId="5DAB2312" w14:textId="77777777" w:rsidR="005A0B47" w:rsidRPr="00EF25C5" w:rsidRDefault="001E722F" w:rsidP="00D91513">
      <w:pPr>
        <w:pStyle w:val="Naslov1"/>
        <w:rPr>
          <w:rFonts w:ascii="Arial" w:eastAsia="Times New Roman" w:hAnsi="Arial" w:cs="Arial"/>
          <w:lang w:eastAsia="en-GB"/>
        </w:rPr>
      </w:pPr>
      <w:r w:rsidRPr="00EF25C5">
        <w:rPr>
          <w:rFonts w:ascii="Arial" w:eastAsia="Times New Roman" w:hAnsi="Arial" w:cs="Arial"/>
          <w:lang w:eastAsia="en-GB"/>
        </w:rPr>
        <w:lastRenderedPageBreak/>
        <w:t>člen</w:t>
      </w:r>
    </w:p>
    <w:p w14:paraId="096D4D59" w14:textId="77777777" w:rsidR="00D91513" w:rsidRPr="00EF25C5" w:rsidRDefault="001E722F" w:rsidP="005A0B47">
      <w:pPr>
        <w:rPr>
          <w:rFonts w:ascii="Arial" w:hAnsi="Arial" w:cs="Arial"/>
          <w:lang w:eastAsia="en-GB"/>
        </w:rPr>
      </w:pPr>
      <w:r w:rsidRPr="00EF25C5">
        <w:rPr>
          <w:rFonts w:ascii="Arial" w:hAnsi="Arial" w:cs="Arial"/>
          <w:lang w:eastAsia="en-GB"/>
        </w:rPr>
        <w:t xml:space="preserve">Vsi ustanovitveni stroški so stroški družbe. </w:t>
      </w:r>
    </w:p>
    <w:p w14:paraId="413D00B6" w14:textId="77777777" w:rsidR="00D91513" w:rsidRPr="00EF25C5" w:rsidRDefault="00D91513" w:rsidP="00D91513">
      <w:pPr>
        <w:rPr>
          <w:rFonts w:ascii="Arial" w:eastAsia="Times New Roman" w:hAnsi="Arial" w:cs="Arial"/>
          <w:lang w:eastAsia="en-GB"/>
        </w:rPr>
      </w:pPr>
    </w:p>
    <w:p w14:paraId="5CA741B5" w14:textId="77777777" w:rsidR="00E10D94" w:rsidRDefault="00E10D94" w:rsidP="00D91513">
      <w:pPr>
        <w:rPr>
          <w:rFonts w:ascii="Arial" w:hAnsi="Arial" w:cs="Arial"/>
          <w:u w:val="single"/>
          <w:lang w:eastAsia="en-GB"/>
        </w:rPr>
      </w:pPr>
    </w:p>
    <w:p w14:paraId="5C51147E" w14:textId="0ACFB033" w:rsidR="00D91513" w:rsidRPr="00EF25C5" w:rsidRDefault="001E722F" w:rsidP="00D91513">
      <w:pPr>
        <w:rPr>
          <w:rFonts w:ascii="Arial" w:hAnsi="Arial" w:cs="Arial"/>
          <w:u w:val="single"/>
          <w:lang w:eastAsia="en-GB"/>
        </w:rPr>
      </w:pPr>
      <w:r w:rsidRPr="00EF25C5">
        <w:rPr>
          <w:rFonts w:ascii="Arial" w:hAnsi="Arial" w:cs="Arial"/>
          <w:u w:val="single"/>
          <w:lang w:eastAsia="en-GB"/>
        </w:rPr>
        <w:t xml:space="preserve">NAKNADNA VPLAČILA </w:t>
      </w:r>
    </w:p>
    <w:p w14:paraId="2D8BFF77"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6ED43BF7" w14:textId="77777777" w:rsidR="00D91513" w:rsidRPr="00EF25C5" w:rsidRDefault="001E722F" w:rsidP="005A0B47">
      <w:pPr>
        <w:rPr>
          <w:rFonts w:ascii="Arial" w:hAnsi="Arial" w:cs="Arial"/>
          <w:lang w:eastAsia="en-GB"/>
        </w:rPr>
      </w:pPr>
      <w:r w:rsidRPr="00EF25C5">
        <w:rPr>
          <w:rFonts w:ascii="Arial" w:hAnsi="Arial" w:cs="Arial"/>
          <w:lang w:eastAsia="en-GB"/>
        </w:rPr>
        <w:t xml:space="preserve">Skupščina lahko sprejme sklep o naknadnih vplačilih v denarni ali nedenarni obliki, ki se evidentirajo med kapitalskimi rezervami družbe. </w:t>
      </w:r>
    </w:p>
    <w:p w14:paraId="5F0D545C" w14:textId="77777777" w:rsidR="00D91513" w:rsidRPr="00EF25C5" w:rsidRDefault="00D91513" w:rsidP="00D91513">
      <w:pPr>
        <w:rPr>
          <w:rFonts w:ascii="Arial" w:eastAsia="Times New Roman" w:hAnsi="Arial" w:cs="Arial"/>
          <w:lang w:eastAsia="en-GB"/>
        </w:rPr>
      </w:pPr>
    </w:p>
    <w:p w14:paraId="1D6A4157" w14:textId="77777777" w:rsidR="00ED1EFF" w:rsidRPr="00EF25C5" w:rsidRDefault="00ED1EFF" w:rsidP="00D91513">
      <w:pPr>
        <w:rPr>
          <w:rFonts w:ascii="Arial" w:hAnsi="Arial" w:cs="Arial"/>
          <w:u w:val="single"/>
          <w:lang w:eastAsia="en-GB"/>
        </w:rPr>
      </w:pPr>
      <w:r w:rsidRPr="00EF25C5">
        <w:rPr>
          <w:rFonts w:ascii="Arial" w:hAnsi="Arial" w:cs="Arial"/>
          <w:u w:val="single"/>
          <w:lang w:eastAsia="en-GB"/>
        </w:rPr>
        <w:t>ODGOVORNOST</w:t>
      </w:r>
    </w:p>
    <w:p w14:paraId="10595A02" w14:textId="77777777" w:rsidR="00ED1EFF" w:rsidRPr="00EF25C5" w:rsidRDefault="00ED1EFF" w:rsidP="00A0496B">
      <w:pPr>
        <w:pStyle w:val="Naslov1"/>
        <w:rPr>
          <w:rFonts w:ascii="Arial" w:eastAsia="Times New Roman" w:hAnsi="Arial" w:cs="Arial"/>
          <w:lang w:eastAsia="en-GB"/>
        </w:rPr>
      </w:pPr>
      <w:r w:rsidRPr="00EF25C5">
        <w:rPr>
          <w:rFonts w:ascii="Arial" w:eastAsia="Times New Roman" w:hAnsi="Arial" w:cs="Arial"/>
          <w:lang w:eastAsia="en-GB"/>
        </w:rPr>
        <w:t>člen</w:t>
      </w:r>
    </w:p>
    <w:p w14:paraId="4EDEC96E" w14:textId="77777777" w:rsidR="00ED1EFF" w:rsidRPr="00EF25C5" w:rsidRDefault="00ED1EFF" w:rsidP="00D91513">
      <w:pPr>
        <w:rPr>
          <w:rFonts w:ascii="Arial" w:hAnsi="Arial" w:cs="Arial"/>
          <w:lang w:eastAsia="en-GB"/>
        </w:rPr>
      </w:pPr>
      <w:r w:rsidRPr="00EF25C5">
        <w:rPr>
          <w:rFonts w:ascii="Arial" w:hAnsi="Arial" w:cs="Arial"/>
          <w:lang w:eastAsia="en-GB"/>
        </w:rPr>
        <w:t>Družba odgovarja za svoje obveznosti z vsem svojim premoženjem. Za obveznosti družbe družbeniki ne odgovarjajo.</w:t>
      </w:r>
    </w:p>
    <w:p w14:paraId="53E25E78" w14:textId="77777777" w:rsidR="00ED1EFF" w:rsidRPr="00EF25C5" w:rsidRDefault="00ED1EFF" w:rsidP="00D91513">
      <w:pPr>
        <w:rPr>
          <w:rFonts w:ascii="Arial" w:hAnsi="Arial" w:cs="Arial"/>
          <w:u w:val="single"/>
          <w:lang w:eastAsia="en-GB"/>
        </w:rPr>
      </w:pPr>
    </w:p>
    <w:p w14:paraId="2E4F15CF" w14:textId="77777777" w:rsidR="00D91513" w:rsidRPr="00EF25C5" w:rsidRDefault="001E722F" w:rsidP="00D91513">
      <w:pPr>
        <w:rPr>
          <w:rFonts w:ascii="Arial" w:hAnsi="Arial" w:cs="Arial"/>
          <w:u w:val="single"/>
          <w:lang w:eastAsia="en-GB"/>
        </w:rPr>
      </w:pPr>
      <w:r w:rsidRPr="00EF25C5">
        <w:rPr>
          <w:rFonts w:ascii="Arial" w:hAnsi="Arial" w:cs="Arial"/>
          <w:u w:val="single"/>
          <w:lang w:eastAsia="en-GB"/>
        </w:rPr>
        <w:t xml:space="preserve">PRENEHANJE DRUŽBE </w:t>
      </w:r>
    </w:p>
    <w:p w14:paraId="2B04757A"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651B838A" w14:textId="5BA33662" w:rsidR="00D91513" w:rsidRPr="00EF25C5" w:rsidRDefault="001E722F" w:rsidP="005A0B47">
      <w:pPr>
        <w:rPr>
          <w:rFonts w:ascii="Arial" w:hAnsi="Arial" w:cs="Arial"/>
          <w:lang w:eastAsia="en-GB"/>
        </w:rPr>
      </w:pPr>
      <w:r w:rsidRPr="00EF25C5">
        <w:rPr>
          <w:rFonts w:ascii="Arial" w:hAnsi="Arial" w:cs="Arial"/>
          <w:lang w:eastAsia="en-GB"/>
        </w:rPr>
        <w:t>Družba je ustanovljena za nedoločen čas in preneha iz razlogov, ki so določeni v ZGD</w:t>
      </w:r>
      <w:r w:rsidR="008E7283">
        <w:rPr>
          <w:rFonts w:ascii="Arial" w:hAnsi="Arial" w:cs="Arial"/>
          <w:lang w:eastAsia="en-GB"/>
        </w:rPr>
        <w:noBreakHyphen/>
        <w:t>1</w:t>
      </w:r>
      <w:r w:rsidRPr="00EF25C5">
        <w:rPr>
          <w:rFonts w:ascii="Arial" w:hAnsi="Arial" w:cs="Arial"/>
          <w:lang w:eastAsia="en-GB"/>
        </w:rPr>
        <w:t xml:space="preserve">. </w:t>
      </w:r>
    </w:p>
    <w:p w14:paraId="6B922424" w14:textId="77777777" w:rsidR="00ED1EFF" w:rsidRPr="00EF25C5" w:rsidRDefault="00ED1EFF" w:rsidP="005A0B47">
      <w:pPr>
        <w:rPr>
          <w:rFonts w:ascii="Arial" w:hAnsi="Arial" w:cs="Arial"/>
          <w:lang w:eastAsia="en-GB"/>
        </w:rPr>
      </w:pPr>
    </w:p>
    <w:p w14:paraId="60815F34" w14:textId="77777777" w:rsidR="00ED1EFF" w:rsidRPr="00EF25C5" w:rsidRDefault="00ED1EFF" w:rsidP="005A0B47">
      <w:pPr>
        <w:rPr>
          <w:rFonts w:ascii="Arial" w:hAnsi="Arial" w:cs="Arial"/>
          <w:u w:val="single"/>
          <w:lang w:eastAsia="en-GB"/>
        </w:rPr>
      </w:pPr>
      <w:r w:rsidRPr="00EF25C5">
        <w:rPr>
          <w:rFonts w:ascii="Arial" w:hAnsi="Arial" w:cs="Arial"/>
          <w:u w:val="single"/>
          <w:lang w:eastAsia="en-GB"/>
        </w:rPr>
        <w:t>REŠEVANJE SPOROV</w:t>
      </w:r>
    </w:p>
    <w:p w14:paraId="5E2E3DE8" w14:textId="77777777" w:rsidR="00ED1EFF" w:rsidRPr="00EF25C5" w:rsidRDefault="00ED1EFF" w:rsidP="00A0496B">
      <w:pPr>
        <w:pStyle w:val="Naslov1"/>
        <w:rPr>
          <w:rFonts w:ascii="Arial" w:eastAsia="Times New Roman" w:hAnsi="Arial" w:cs="Arial"/>
          <w:lang w:eastAsia="en-GB"/>
        </w:rPr>
      </w:pPr>
      <w:r w:rsidRPr="00EF25C5">
        <w:rPr>
          <w:rFonts w:ascii="Arial" w:eastAsia="Times New Roman" w:hAnsi="Arial" w:cs="Arial"/>
          <w:lang w:eastAsia="en-GB"/>
        </w:rPr>
        <w:t>člen</w:t>
      </w:r>
    </w:p>
    <w:p w14:paraId="2F09DC54" w14:textId="77777777" w:rsidR="00D91513" w:rsidRPr="00EF25C5" w:rsidRDefault="00ED1EFF" w:rsidP="00D91513">
      <w:pPr>
        <w:rPr>
          <w:rFonts w:ascii="Arial" w:hAnsi="Arial" w:cs="Arial"/>
        </w:rPr>
      </w:pPr>
      <w:r w:rsidRPr="00EF25C5">
        <w:rPr>
          <w:rFonts w:ascii="Arial" w:hAnsi="Arial" w:cs="Arial"/>
        </w:rPr>
        <w:t>Vse spore v zvezi s to pogodbo bodo družbeniki reševali z dogovarjanjem. V primeru, da družbeniki spora ne morejo rešiti sporazumno, bo o sporu odločalo pristojno sodišče v Novi Gorici.</w:t>
      </w:r>
    </w:p>
    <w:p w14:paraId="28563D56" w14:textId="77777777" w:rsidR="00ED1EFF" w:rsidRPr="00EF25C5" w:rsidRDefault="00ED1EFF" w:rsidP="00D91513">
      <w:pPr>
        <w:rPr>
          <w:rFonts w:ascii="Arial" w:eastAsia="Times New Roman" w:hAnsi="Arial" w:cs="Arial"/>
          <w:lang w:eastAsia="en-GB"/>
        </w:rPr>
      </w:pPr>
    </w:p>
    <w:p w14:paraId="0F7BD646" w14:textId="77777777" w:rsidR="00D91513" w:rsidRPr="00EF25C5" w:rsidRDefault="001E722F" w:rsidP="005A0B47">
      <w:pPr>
        <w:rPr>
          <w:rFonts w:ascii="Arial" w:hAnsi="Arial" w:cs="Arial"/>
          <w:u w:val="single"/>
          <w:lang w:eastAsia="en-GB"/>
        </w:rPr>
      </w:pPr>
      <w:r w:rsidRPr="00EF25C5">
        <w:rPr>
          <w:rFonts w:ascii="Arial" w:hAnsi="Arial" w:cs="Arial"/>
          <w:u w:val="single"/>
          <w:lang w:eastAsia="en-GB"/>
        </w:rPr>
        <w:t xml:space="preserve">PREHODNE IN DRUGE DOLOČBE </w:t>
      </w:r>
    </w:p>
    <w:p w14:paraId="1CD80097"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CAC2FC8" w14:textId="77777777" w:rsidR="001B7948" w:rsidRPr="00EF25C5" w:rsidRDefault="001B7948" w:rsidP="001B7948">
      <w:pPr>
        <w:rPr>
          <w:rFonts w:ascii="Arial" w:hAnsi="Arial" w:cs="Arial"/>
        </w:rPr>
      </w:pPr>
      <w:r w:rsidRPr="00EF25C5">
        <w:rPr>
          <w:rFonts w:ascii="Arial" w:hAnsi="Arial" w:cs="Arial"/>
        </w:rPr>
        <w:t>Pogodba velja, ko jo podpišejo vsi družbeniki.</w:t>
      </w:r>
    </w:p>
    <w:p w14:paraId="64B1E139" w14:textId="0D1616F7" w:rsidR="001B7948" w:rsidRPr="00EF25C5" w:rsidRDefault="001B7948" w:rsidP="001B7948">
      <w:pPr>
        <w:rPr>
          <w:rFonts w:ascii="Arial" w:hAnsi="Arial" w:cs="Arial"/>
        </w:rPr>
      </w:pPr>
      <w:r w:rsidRPr="00EF25C5">
        <w:rPr>
          <w:rFonts w:ascii="Arial" w:hAnsi="Arial" w:cs="Arial"/>
        </w:rPr>
        <w:t xml:space="preserve">Pogodba je napisana v štirih, vsebinsko enakih izvodih, od katerih prejme vsak družbenik po en izvod, </w:t>
      </w:r>
      <w:r w:rsidR="00322DFC" w:rsidRPr="00EF25C5">
        <w:rPr>
          <w:rFonts w:ascii="Arial" w:hAnsi="Arial" w:cs="Arial"/>
        </w:rPr>
        <w:t>dva</w:t>
      </w:r>
      <w:r w:rsidRPr="00EF25C5">
        <w:rPr>
          <w:rFonts w:ascii="Arial" w:hAnsi="Arial" w:cs="Arial"/>
        </w:rPr>
        <w:t xml:space="preserve"> izvod</w:t>
      </w:r>
      <w:r w:rsidR="00322DFC" w:rsidRPr="00EF25C5">
        <w:rPr>
          <w:rFonts w:ascii="Arial" w:hAnsi="Arial" w:cs="Arial"/>
        </w:rPr>
        <w:t>a</w:t>
      </w:r>
      <w:r w:rsidRPr="00EF25C5">
        <w:rPr>
          <w:rFonts w:ascii="Arial" w:hAnsi="Arial" w:cs="Arial"/>
        </w:rPr>
        <w:t xml:space="preserve"> pa ostane</w:t>
      </w:r>
      <w:r w:rsidR="00322DFC" w:rsidRPr="00EF25C5">
        <w:rPr>
          <w:rFonts w:ascii="Arial" w:hAnsi="Arial" w:cs="Arial"/>
        </w:rPr>
        <w:t>ta</w:t>
      </w:r>
      <w:r w:rsidRPr="00EF25C5">
        <w:rPr>
          <w:rFonts w:ascii="Arial" w:hAnsi="Arial" w:cs="Arial"/>
        </w:rPr>
        <w:t xml:space="preserve"> v arhivu družbe.</w:t>
      </w:r>
    </w:p>
    <w:p w14:paraId="171A322F" w14:textId="206689F1" w:rsidR="00D91513" w:rsidRPr="00EF25C5" w:rsidRDefault="001B7948" w:rsidP="00D91513">
      <w:pPr>
        <w:rPr>
          <w:rFonts w:ascii="Arial" w:hAnsi="Arial" w:cs="Arial"/>
        </w:rPr>
      </w:pPr>
      <w:r w:rsidRPr="00EF25C5">
        <w:rPr>
          <w:rFonts w:ascii="Arial" w:hAnsi="Arial" w:cs="Arial"/>
        </w:rPr>
        <w:t>Za potrebe registracije družbe Center zelenih tehnologij</w:t>
      </w:r>
      <w:r w:rsidR="00322DFC" w:rsidRPr="00EF25C5">
        <w:rPr>
          <w:rFonts w:ascii="Arial" w:hAnsi="Arial" w:cs="Arial"/>
        </w:rPr>
        <w:t>, raziskave in razvoj</w:t>
      </w:r>
      <w:r w:rsidRPr="00EF25C5">
        <w:rPr>
          <w:rFonts w:ascii="Arial" w:hAnsi="Arial" w:cs="Arial"/>
        </w:rPr>
        <w:t xml:space="preserve"> d.o.o. se družbena pogodba potrdi v notarski obliki.</w:t>
      </w:r>
    </w:p>
    <w:p w14:paraId="6303ECD2"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28A11386" w14:textId="6B17292A" w:rsidR="00D91513" w:rsidRPr="00EF25C5" w:rsidRDefault="001E722F" w:rsidP="00D91513">
      <w:pPr>
        <w:rPr>
          <w:rFonts w:ascii="Arial" w:hAnsi="Arial" w:cs="Arial"/>
          <w:lang w:eastAsia="en-GB"/>
        </w:rPr>
      </w:pPr>
      <w:r w:rsidRPr="00EF25C5">
        <w:rPr>
          <w:rFonts w:ascii="Arial" w:hAnsi="Arial" w:cs="Arial"/>
          <w:lang w:eastAsia="en-GB"/>
        </w:rPr>
        <w:t xml:space="preserve">Za </w:t>
      </w:r>
      <w:r w:rsidR="005A0B47" w:rsidRPr="00EF25C5">
        <w:rPr>
          <w:rFonts w:ascii="Arial" w:hAnsi="Arial" w:cs="Arial"/>
          <w:lang w:eastAsia="en-GB"/>
        </w:rPr>
        <w:t xml:space="preserve">začasnega </w:t>
      </w:r>
      <w:r w:rsidRPr="00EF25C5">
        <w:rPr>
          <w:rFonts w:ascii="Arial" w:hAnsi="Arial" w:cs="Arial"/>
          <w:lang w:eastAsia="en-GB"/>
        </w:rPr>
        <w:t xml:space="preserve">direktorja </w:t>
      </w:r>
      <w:r w:rsidR="005A0B47" w:rsidRPr="00EF25C5">
        <w:rPr>
          <w:rFonts w:ascii="Arial" w:hAnsi="Arial" w:cs="Arial"/>
          <w:lang w:eastAsia="en-GB"/>
        </w:rPr>
        <w:t xml:space="preserve">(VD) </w:t>
      </w:r>
      <w:r w:rsidRPr="00EF25C5">
        <w:rPr>
          <w:rFonts w:ascii="Arial" w:hAnsi="Arial" w:cs="Arial"/>
          <w:lang w:eastAsia="en-GB"/>
        </w:rPr>
        <w:t xml:space="preserve">družbe se </w:t>
      </w:r>
      <w:r w:rsidR="005A0B47" w:rsidRPr="00EF25C5">
        <w:rPr>
          <w:rFonts w:ascii="Arial" w:hAnsi="Arial" w:cs="Arial"/>
          <w:lang w:eastAsia="en-GB"/>
        </w:rPr>
        <w:t>določi dr. Matjaža Valanta</w:t>
      </w:r>
      <w:r w:rsidR="00E10D94">
        <w:rPr>
          <w:rFonts w:ascii="Arial" w:hAnsi="Arial" w:cs="Arial"/>
          <w:lang w:eastAsia="en-GB"/>
        </w:rPr>
        <w:t>,</w:t>
      </w:r>
      <w:r w:rsidR="00E10D94" w:rsidRPr="00E10D94">
        <w:rPr>
          <w:rFonts w:ascii="Calibri" w:hAnsi="Calibri"/>
          <w:sz w:val="22"/>
          <w:szCs w:val="21"/>
        </w:rPr>
        <w:t xml:space="preserve"> </w:t>
      </w:r>
      <w:r w:rsidR="00E10D94" w:rsidRPr="00E10D94">
        <w:rPr>
          <w:rFonts w:ascii="Arial" w:hAnsi="Arial" w:cs="Arial"/>
          <w:lang w:eastAsia="en-GB"/>
        </w:rPr>
        <w:t>Ob dolenjski železnici 218, 1000 Ljubljana</w:t>
      </w:r>
      <w:r w:rsidR="005A0B47" w:rsidRPr="00EF25C5">
        <w:rPr>
          <w:rFonts w:ascii="Arial" w:hAnsi="Arial" w:cs="Arial"/>
          <w:lang w:eastAsia="en-GB"/>
        </w:rPr>
        <w:t xml:space="preserve">. </w:t>
      </w:r>
      <w:r w:rsidR="00DE20AE" w:rsidRPr="00EF25C5">
        <w:rPr>
          <w:rFonts w:ascii="Arial" w:hAnsi="Arial" w:cs="Arial"/>
          <w:lang w:eastAsia="en-GB"/>
        </w:rPr>
        <w:t>Direktor</w:t>
      </w:r>
      <w:r w:rsidR="005A0B47" w:rsidRPr="00EF25C5">
        <w:rPr>
          <w:rFonts w:ascii="Arial" w:hAnsi="Arial" w:cs="Arial"/>
          <w:lang w:eastAsia="en-GB"/>
        </w:rPr>
        <w:t xml:space="preserve"> mora v roku 1 leta </w:t>
      </w:r>
      <w:r w:rsidR="00393E39" w:rsidRPr="00EF25C5">
        <w:rPr>
          <w:rFonts w:ascii="Arial" w:hAnsi="Arial" w:cs="Arial"/>
          <w:lang w:eastAsia="en-GB"/>
        </w:rPr>
        <w:t xml:space="preserve">od datuma vpisa družbe v register </w:t>
      </w:r>
      <w:r w:rsidR="005A0B47" w:rsidRPr="00EF25C5">
        <w:rPr>
          <w:rFonts w:ascii="Arial" w:hAnsi="Arial" w:cs="Arial"/>
          <w:lang w:eastAsia="en-GB"/>
        </w:rPr>
        <w:t xml:space="preserve">izpeljati postopek izbire </w:t>
      </w:r>
      <w:r w:rsidR="00DE20AE" w:rsidRPr="00EF25C5">
        <w:rPr>
          <w:rFonts w:ascii="Arial" w:hAnsi="Arial" w:cs="Arial"/>
          <w:lang w:eastAsia="en-GB"/>
        </w:rPr>
        <w:t>direktorja</w:t>
      </w:r>
      <w:r w:rsidR="005A0B47" w:rsidRPr="00EF25C5">
        <w:rPr>
          <w:rFonts w:ascii="Arial" w:hAnsi="Arial" w:cs="Arial"/>
          <w:lang w:eastAsia="en-GB"/>
        </w:rPr>
        <w:t xml:space="preserve"> z javnim </w:t>
      </w:r>
      <w:r w:rsidR="00393E39" w:rsidRPr="00EF25C5">
        <w:rPr>
          <w:rFonts w:ascii="Arial" w:hAnsi="Arial" w:cs="Arial"/>
          <w:lang w:eastAsia="en-GB"/>
        </w:rPr>
        <w:t>razpisom</w:t>
      </w:r>
      <w:r w:rsidR="00DE20AE" w:rsidRPr="00EF25C5">
        <w:rPr>
          <w:rFonts w:ascii="Arial" w:hAnsi="Arial" w:cs="Arial"/>
          <w:lang w:eastAsia="en-GB"/>
        </w:rPr>
        <w:t>.</w:t>
      </w:r>
    </w:p>
    <w:p w14:paraId="4676D059"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lastRenderedPageBreak/>
        <w:t>člen</w:t>
      </w:r>
    </w:p>
    <w:p w14:paraId="5723C9E9" w14:textId="77777777" w:rsidR="00D91513" w:rsidRPr="00EF25C5" w:rsidRDefault="001E722F" w:rsidP="00D91513">
      <w:pPr>
        <w:rPr>
          <w:rFonts w:ascii="Arial" w:hAnsi="Arial" w:cs="Arial"/>
          <w:lang w:eastAsia="en-GB"/>
        </w:rPr>
      </w:pPr>
      <w:r w:rsidRPr="00EF25C5">
        <w:rPr>
          <w:rFonts w:ascii="Arial" w:hAnsi="Arial" w:cs="Arial"/>
          <w:lang w:eastAsia="en-GB"/>
        </w:rPr>
        <w:t>Za vsa vprašanja, ki niso urejena s to družbeno pogodbo, se neposredno uporabljajo določila ZGD-1.</w:t>
      </w:r>
    </w:p>
    <w:p w14:paraId="1305D8D9" w14:textId="77777777" w:rsidR="005A0B47" w:rsidRPr="00EF25C5" w:rsidRDefault="001E722F" w:rsidP="005A0B47">
      <w:pPr>
        <w:pStyle w:val="Naslov1"/>
        <w:rPr>
          <w:rFonts w:ascii="Arial" w:eastAsia="Times New Roman" w:hAnsi="Arial" w:cs="Arial"/>
          <w:lang w:eastAsia="en-GB"/>
        </w:rPr>
      </w:pPr>
      <w:r w:rsidRPr="00EF25C5">
        <w:rPr>
          <w:rFonts w:ascii="Arial" w:eastAsia="Times New Roman" w:hAnsi="Arial" w:cs="Arial"/>
          <w:lang w:eastAsia="en-GB"/>
        </w:rPr>
        <w:t>člen</w:t>
      </w:r>
    </w:p>
    <w:p w14:paraId="625CB135" w14:textId="77777777" w:rsidR="005A0B47" w:rsidRPr="00EF25C5" w:rsidRDefault="001E722F" w:rsidP="005A0B47">
      <w:pPr>
        <w:rPr>
          <w:rFonts w:ascii="Arial" w:hAnsi="Arial" w:cs="Arial"/>
          <w:lang w:eastAsia="en-GB"/>
        </w:rPr>
      </w:pPr>
      <w:r w:rsidRPr="00EF25C5">
        <w:rPr>
          <w:rFonts w:ascii="Arial" w:hAnsi="Arial" w:cs="Arial"/>
          <w:lang w:eastAsia="en-GB"/>
        </w:rPr>
        <w:t xml:space="preserve">Ta družbena pogodba je napisana v </w:t>
      </w:r>
      <w:r w:rsidR="005A0B47" w:rsidRPr="00EF25C5">
        <w:rPr>
          <w:rFonts w:ascii="Arial" w:hAnsi="Arial" w:cs="Arial"/>
          <w:lang w:eastAsia="en-GB"/>
        </w:rPr>
        <w:t>4</w:t>
      </w:r>
      <w:r w:rsidRPr="00EF25C5">
        <w:rPr>
          <w:rFonts w:ascii="Arial" w:hAnsi="Arial" w:cs="Arial"/>
          <w:lang w:eastAsia="en-GB"/>
        </w:rPr>
        <w:t xml:space="preserve"> (š</w:t>
      </w:r>
      <w:r w:rsidR="005A0B47" w:rsidRPr="00EF25C5">
        <w:rPr>
          <w:rFonts w:ascii="Arial" w:hAnsi="Arial" w:cs="Arial"/>
          <w:lang w:eastAsia="en-GB"/>
        </w:rPr>
        <w:t>tirih</w:t>
      </w:r>
      <w:r w:rsidRPr="00EF25C5">
        <w:rPr>
          <w:rFonts w:ascii="Arial" w:hAnsi="Arial" w:cs="Arial"/>
          <w:lang w:eastAsia="en-GB"/>
        </w:rPr>
        <w:t xml:space="preserve">) izvodih, od katerih prejme vsak od družbenikov po en izvod, en izvod družba in en izvod bo predložen sodnemu registru. </w:t>
      </w:r>
    </w:p>
    <w:p w14:paraId="190716D2" w14:textId="28E13478" w:rsidR="005A0B47" w:rsidRDefault="005A0B47" w:rsidP="005A0B47">
      <w:pPr>
        <w:rPr>
          <w:rFonts w:ascii="Arial" w:hAnsi="Arial" w:cs="Arial"/>
          <w:lang w:eastAsia="en-GB"/>
        </w:rPr>
      </w:pPr>
    </w:p>
    <w:p w14:paraId="62A6B2FD" w14:textId="77777777" w:rsidR="00E10D94" w:rsidRPr="00EF25C5" w:rsidRDefault="00E10D94" w:rsidP="005A0B47">
      <w:pPr>
        <w:rPr>
          <w:rFonts w:ascii="Arial" w:hAnsi="Arial" w:cs="Arial"/>
          <w:lang w:eastAsia="en-GB"/>
        </w:rPr>
      </w:pPr>
    </w:p>
    <w:p w14:paraId="40034497" w14:textId="39B8C4E3" w:rsidR="005A0B47" w:rsidRPr="00EF25C5" w:rsidRDefault="001E722F" w:rsidP="005A0B47">
      <w:pPr>
        <w:rPr>
          <w:rFonts w:ascii="Arial" w:hAnsi="Arial" w:cs="Arial"/>
          <w:lang w:eastAsia="en-GB"/>
        </w:rPr>
      </w:pPr>
      <w:r w:rsidRPr="00EF25C5">
        <w:rPr>
          <w:rFonts w:ascii="Arial" w:hAnsi="Arial" w:cs="Arial"/>
          <w:lang w:eastAsia="en-GB"/>
        </w:rPr>
        <w:t>Št.</w:t>
      </w:r>
      <w:r w:rsidR="005A0B47" w:rsidRPr="00EF25C5">
        <w:rPr>
          <w:rFonts w:ascii="Arial" w:hAnsi="Arial" w:cs="Arial"/>
          <w:lang w:eastAsia="en-GB"/>
        </w:rPr>
        <w:t>:</w:t>
      </w:r>
    </w:p>
    <w:p w14:paraId="586B2793" w14:textId="5ACC856E" w:rsidR="005A0B47" w:rsidRPr="00EF25C5" w:rsidRDefault="005A0B47" w:rsidP="005A0B47">
      <w:pPr>
        <w:rPr>
          <w:rFonts w:ascii="Arial" w:hAnsi="Arial" w:cs="Arial"/>
          <w:lang w:eastAsia="en-GB"/>
        </w:rPr>
      </w:pPr>
      <w:r w:rsidRPr="00EF25C5">
        <w:rPr>
          <w:rFonts w:ascii="Arial" w:hAnsi="Arial" w:cs="Arial"/>
          <w:lang w:eastAsia="en-GB"/>
        </w:rPr>
        <w:t xml:space="preserve">Nova Gorica, </w:t>
      </w:r>
    </w:p>
    <w:p w14:paraId="21DA20A0" w14:textId="77777777" w:rsidR="005A0B47" w:rsidRPr="00EF25C5" w:rsidRDefault="005A0B47" w:rsidP="005A0B47">
      <w:pPr>
        <w:rPr>
          <w:rFonts w:ascii="Arial" w:hAnsi="Arial" w:cs="Arial"/>
          <w:lang w:eastAsia="en-GB"/>
        </w:rPr>
      </w:pPr>
      <w:r w:rsidRPr="00EF25C5">
        <w:rPr>
          <w:rFonts w:ascii="Arial" w:hAnsi="Arial" w:cs="Arial"/>
          <w:lang w:eastAsia="en-GB"/>
        </w:rPr>
        <w:t>Župan Mestne občine Nova Gorica</w:t>
      </w:r>
    </w:p>
    <w:p w14:paraId="48225505" w14:textId="77777777" w:rsidR="005A0B47" w:rsidRPr="00EF25C5" w:rsidRDefault="005A0B47" w:rsidP="005A0B47">
      <w:pPr>
        <w:rPr>
          <w:rFonts w:ascii="Arial" w:hAnsi="Arial" w:cs="Arial"/>
          <w:lang w:eastAsia="en-GB"/>
        </w:rPr>
      </w:pPr>
      <w:r w:rsidRPr="00EF25C5">
        <w:rPr>
          <w:rFonts w:ascii="Arial" w:hAnsi="Arial" w:cs="Arial"/>
          <w:lang w:eastAsia="en-GB"/>
        </w:rPr>
        <w:t>Dr. Klemen Miklavič</w:t>
      </w:r>
    </w:p>
    <w:p w14:paraId="682471D0" w14:textId="77777777" w:rsidR="005A0B47" w:rsidRPr="00EF25C5" w:rsidRDefault="005A0B47" w:rsidP="005A0B47">
      <w:pPr>
        <w:rPr>
          <w:rFonts w:ascii="Arial" w:hAnsi="Arial" w:cs="Arial"/>
          <w:lang w:eastAsia="en-GB"/>
        </w:rPr>
      </w:pPr>
    </w:p>
    <w:p w14:paraId="592F1FF6" w14:textId="77777777" w:rsidR="005A0B47" w:rsidRPr="00EF25C5" w:rsidRDefault="005A0B47" w:rsidP="005A0B47">
      <w:pPr>
        <w:rPr>
          <w:rFonts w:ascii="Arial" w:hAnsi="Arial" w:cs="Arial"/>
          <w:lang w:eastAsia="en-GB"/>
        </w:rPr>
      </w:pPr>
    </w:p>
    <w:p w14:paraId="7FEA13AE" w14:textId="0066124F" w:rsidR="005A0B47" w:rsidRPr="00EF25C5" w:rsidRDefault="005A0B47" w:rsidP="005A0B47">
      <w:pPr>
        <w:rPr>
          <w:rFonts w:ascii="Arial" w:hAnsi="Arial" w:cs="Arial"/>
          <w:lang w:eastAsia="en-GB"/>
        </w:rPr>
      </w:pPr>
      <w:r w:rsidRPr="00EF25C5">
        <w:rPr>
          <w:rFonts w:ascii="Arial" w:hAnsi="Arial" w:cs="Arial"/>
          <w:lang w:eastAsia="en-GB"/>
        </w:rPr>
        <w:t>Št.:</w:t>
      </w:r>
      <w:r w:rsidR="001E722F" w:rsidRPr="00EF25C5">
        <w:rPr>
          <w:rFonts w:ascii="Arial" w:hAnsi="Arial" w:cs="Arial"/>
          <w:lang w:eastAsia="en-GB"/>
        </w:rPr>
        <w:t xml:space="preserve"> </w:t>
      </w:r>
    </w:p>
    <w:p w14:paraId="5201E8F4" w14:textId="302D741F" w:rsidR="005A0B47" w:rsidRPr="00EF25C5" w:rsidRDefault="005A0B47" w:rsidP="005A0B47">
      <w:pPr>
        <w:rPr>
          <w:rFonts w:ascii="Arial" w:hAnsi="Arial" w:cs="Arial"/>
          <w:lang w:eastAsia="en-GB"/>
        </w:rPr>
      </w:pPr>
      <w:r w:rsidRPr="00EF25C5">
        <w:rPr>
          <w:rFonts w:ascii="Arial" w:hAnsi="Arial" w:cs="Arial"/>
          <w:lang w:eastAsia="en-GB"/>
        </w:rPr>
        <w:t xml:space="preserve">Nova Gorica, </w:t>
      </w:r>
    </w:p>
    <w:p w14:paraId="2E52C477" w14:textId="77777777" w:rsidR="005A0B47" w:rsidRPr="00EF25C5" w:rsidRDefault="005A0B47" w:rsidP="005A0B47">
      <w:pPr>
        <w:rPr>
          <w:rFonts w:ascii="Arial" w:hAnsi="Arial" w:cs="Arial"/>
          <w:lang w:eastAsia="en-GB"/>
        </w:rPr>
      </w:pPr>
      <w:r w:rsidRPr="00EF25C5">
        <w:rPr>
          <w:rFonts w:ascii="Arial" w:hAnsi="Arial" w:cs="Arial"/>
          <w:lang w:eastAsia="en-GB"/>
        </w:rPr>
        <w:t>Rektor Univerze v Novi Gorici</w:t>
      </w:r>
    </w:p>
    <w:p w14:paraId="3847CB51" w14:textId="77777777" w:rsidR="005A0B47" w:rsidRPr="00EF25C5" w:rsidRDefault="005A0B47" w:rsidP="005A0B47">
      <w:pPr>
        <w:rPr>
          <w:rFonts w:ascii="Arial" w:hAnsi="Arial" w:cs="Arial"/>
          <w:lang w:eastAsia="en-GB"/>
        </w:rPr>
      </w:pPr>
      <w:r w:rsidRPr="00EF25C5">
        <w:rPr>
          <w:rFonts w:ascii="Arial" w:hAnsi="Arial" w:cs="Arial"/>
          <w:lang w:eastAsia="en-GB"/>
        </w:rPr>
        <w:t>Dr. Boštjan Golob</w:t>
      </w:r>
    </w:p>
    <w:p w14:paraId="354FC435" w14:textId="77777777" w:rsidR="00386318" w:rsidRPr="00EF25C5" w:rsidRDefault="00386318">
      <w:pPr>
        <w:rPr>
          <w:rFonts w:ascii="Arial" w:hAnsi="Arial" w:cs="Arial"/>
        </w:rPr>
      </w:pPr>
    </w:p>
    <w:sectPr w:rsidR="00386318" w:rsidRPr="00EF25C5" w:rsidSect="006A72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CD3"/>
    <w:multiLevelType w:val="hybridMultilevel"/>
    <w:tmpl w:val="776A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CED"/>
    <w:multiLevelType w:val="multilevel"/>
    <w:tmpl w:val="BA3C25FC"/>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A97E97"/>
    <w:multiLevelType w:val="hybridMultilevel"/>
    <w:tmpl w:val="5F580922"/>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159A1"/>
    <w:multiLevelType w:val="hybridMultilevel"/>
    <w:tmpl w:val="5B926496"/>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23F"/>
    <w:multiLevelType w:val="hybridMultilevel"/>
    <w:tmpl w:val="D8A60C4C"/>
    <w:lvl w:ilvl="0" w:tplc="9244D4F2">
      <w:start w:val="3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05C9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84F6A"/>
    <w:multiLevelType w:val="hybridMultilevel"/>
    <w:tmpl w:val="C7A8F880"/>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454F5"/>
    <w:multiLevelType w:val="hybridMultilevel"/>
    <w:tmpl w:val="A04CFA3C"/>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58A1E84"/>
    <w:multiLevelType w:val="hybridMultilevel"/>
    <w:tmpl w:val="E3FCD74C"/>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52481"/>
    <w:multiLevelType w:val="hybridMultilevel"/>
    <w:tmpl w:val="68F05CFE"/>
    <w:lvl w:ilvl="0" w:tplc="A4F25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C1D10"/>
    <w:multiLevelType w:val="hybridMultilevel"/>
    <w:tmpl w:val="4372D85A"/>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31EF8"/>
    <w:multiLevelType w:val="hybridMultilevel"/>
    <w:tmpl w:val="8D50A3BA"/>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B60C7"/>
    <w:multiLevelType w:val="hybridMultilevel"/>
    <w:tmpl w:val="FE5E0F32"/>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41525"/>
    <w:multiLevelType w:val="hybridMultilevel"/>
    <w:tmpl w:val="EFA65014"/>
    <w:lvl w:ilvl="0" w:tplc="3B26763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24C24"/>
    <w:multiLevelType w:val="hybridMultilevel"/>
    <w:tmpl w:val="1646C344"/>
    <w:lvl w:ilvl="0" w:tplc="A10CC7A2">
      <w:start w:val="38"/>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10584"/>
    <w:multiLevelType w:val="hybridMultilevel"/>
    <w:tmpl w:val="AEA0B886"/>
    <w:lvl w:ilvl="0" w:tplc="B7782602">
      <w:start w:val="1"/>
      <w:numFmt w:val="decimal"/>
      <w:pStyle w:val="Naslov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C4F11"/>
    <w:multiLevelType w:val="hybridMultilevel"/>
    <w:tmpl w:val="2A10F1E4"/>
    <w:lvl w:ilvl="0" w:tplc="9F82DB90">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646060">
    <w:abstractNumId w:val="9"/>
  </w:num>
  <w:num w:numId="2" w16cid:durableId="340012523">
    <w:abstractNumId w:val="15"/>
  </w:num>
  <w:num w:numId="3" w16cid:durableId="51320614">
    <w:abstractNumId w:val="0"/>
  </w:num>
  <w:num w:numId="4" w16cid:durableId="1276331968">
    <w:abstractNumId w:val="7"/>
  </w:num>
  <w:num w:numId="5" w16cid:durableId="607390829">
    <w:abstractNumId w:val="16"/>
  </w:num>
  <w:num w:numId="6" w16cid:durableId="1036277639">
    <w:abstractNumId w:val="2"/>
  </w:num>
  <w:num w:numId="7" w16cid:durableId="406535219">
    <w:abstractNumId w:val="11"/>
  </w:num>
  <w:num w:numId="8" w16cid:durableId="453793111">
    <w:abstractNumId w:val="8"/>
  </w:num>
  <w:num w:numId="9" w16cid:durableId="1207135379">
    <w:abstractNumId w:val="12"/>
  </w:num>
  <w:num w:numId="10" w16cid:durableId="1633562450">
    <w:abstractNumId w:val="3"/>
  </w:num>
  <w:num w:numId="11" w16cid:durableId="1835410729">
    <w:abstractNumId w:val="10"/>
  </w:num>
  <w:num w:numId="12" w16cid:durableId="1658000894">
    <w:abstractNumId w:val="6"/>
  </w:num>
  <w:num w:numId="13" w16cid:durableId="799225723">
    <w:abstractNumId w:val="13"/>
  </w:num>
  <w:num w:numId="14" w16cid:durableId="1247762655">
    <w:abstractNumId w:val="1"/>
  </w:num>
  <w:num w:numId="15" w16cid:durableId="1650592950">
    <w:abstractNumId w:val="5"/>
  </w:num>
  <w:num w:numId="16" w16cid:durableId="874465835">
    <w:abstractNumId w:val="4"/>
  </w:num>
  <w:num w:numId="17" w16cid:durableId="1539735157">
    <w:abstractNumId w:val="14"/>
  </w:num>
  <w:num w:numId="18" w16cid:durableId="360519755">
    <w:abstractNumId w:val="15"/>
  </w:num>
  <w:num w:numId="19" w16cid:durableId="1826388998">
    <w:abstractNumId w:val="15"/>
  </w:num>
  <w:num w:numId="20" w16cid:durableId="726337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F"/>
    <w:rsid w:val="000B7314"/>
    <w:rsid w:val="00110A4B"/>
    <w:rsid w:val="00160FDC"/>
    <w:rsid w:val="001A0103"/>
    <w:rsid w:val="001B082A"/>
    <w:rsid w:val="001B751D"/>
    <w:rsid w:val="001B7948"/>
    <w:rsid w:val="001E722F"/>
    <w:rsid w:val="00291B31"/>
    <w:rsid w:val="00297A03"/>
    <w:rsid w:val="002E0D7D"/>
    <w:rsid w:val="00322DFC"/>
    <w:rsid w:val="00364FCC"/>
    <w:rsid w:val="00386318"/>
    <w:rsid w:val="00393E39"/>
    <w:rsid w:val="00396037"/>
    <w:rsid w:val="004C6DB5"/>
    <w:rsid w:val="0052308B"/>
    <w:rsid w:val="00524FB5"/>
    <w:rsid w:val="00532B36"/>
    <w:rsid w:val="00540E70"/>
    <w:rsid w:val="00544032"/>
    <w:rsid w:val="00572FBA"/>
    <w:rsid w:val="00581F72"/>
    <w:rsid w:val="005A0B47"/>
    <w:rsid w:val="005C300D"/>
    <w:rsid w:val="00622643"/>
    <w:rsid w:val="00635C33"/>
    <w:rsid w:val="00635FA3"/>
    <w:rsid w:val="0068148A"/>
    <w:rsid w:val="006A5940"/>
    <w:rsid w:val="006A72C4"/>
    <w:rsid w:val="00713C5B"/>
    <w:rsid w:val="0075678A"/>
    <w:rsid w:val="00775F87"/>
    <w:rsid w:val="007B400E"/>
    <w:rsid w:val="007B4F13"/>
    <w:rsid w:val="00800F41"/>
    <w:rsid w:val="00865347"/>
    <w:rsid w:val="008E0DD4"/>
    <w:rsid w:val="008E7283"/>
    <w:rsid w:val="008F553D"/>
    <w:rsid w:val="009077B6"/>
    <w:rsid w:val="009257BD"/>
    <w:rsid w:val="009524A9"/>
    <w:rsid w:val="00A0424B"/>
    <w:rsid w:val="00A0496B"/>
    <w:rsid w:val="00A35C79"/>
    <w:rsid w:val="00A55970"/>
    <w:rsid w:val="00A62317"/>
    <w:rsid w:val="00A820B6"/>
    <w:rsid w:val="00B042F1"/>
    <w:rsid w:val="00B9439C"/>
    <w:rsid w:val="00BD103F"/>
    <w:rsid w:val="00C15761"/>
    <w:rsid w:val="00CA673E"/>
    <w:rsid w:val="00CA69FA"/>
    <w:rsid w:val="00CB22B6"/>
    <w:rsid w:val="00D01954"/>
    <w:rsid w:val="00D471E1"/>
    <w:rsid w:val="00D91513"/>
    <w:rsid w:val="00DA39FE"/>
    <w:rsid w:val="00DC03CF"/>
    <w:rsid w:val="00DE20AE"/>
    <w:rsid w:val="00E10D94"/>
    <w:rsid w:val="00E342DC"/>
    <w:rsid w:val="00ED1EFF"/>
    <w:rsid w:val="00EF25C5"/>
    <w:rsid w:val="00F964C8"/>
    <w:rsid w:val="00FA3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6CB"/>
  <w15:docId w15:val="{CFEB71AD-0BF4-46F9-9A8C-479B1D8E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0DD4"/>
    <w:pPr>
      <w:spacing w:before="120" w:after="120"/>
      <w:jc w:val="both"/>
    </w:pPr>
    <w:rPr>
      <w:rFonts w:asciiTheme="majorHAnsi" w:hAnsiTheme="majorHAnsi"/>
    </w:rPr>
  </w:style>
  <w:style w:type="paragraph" w:styleId="Naslov1">
    <w:name w:val="heading 1"/>
    <w:basedOn w:val="Navaden"/>
    <w:next w:val="Navaden"/>
    <w:link w:val="Naslov1Znak"/>
    <w:uiPriority w:val="9"/>
    <w:qFormat/>
    <w:rsid w:val="0075678A"/>
    <w:pPr>
      <w:keepNext/>
      <w:keepLines/>
      <w:numPr>
        <w:numId w:val="2"/>
      </w:numPr>
      <w:spacing w:before="240"/>
      <w:jc w:val="center"/>
      <w:outlineLvl w:val="0"/>
    </w:pPr>
    <w:rPr>
      <w:rFonts w:eastAsiaTheme="majorEastAsia" w:cstheme="majorBidi"/>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722F"/>
    <w:pPr>
      <w:ind w:left="720"/>
      <w:contextualSpacing/>
    </w:pPr>
  </w:style>
  <w:style w:type="character" w:customStyle="1" w:styleId="Naslov1Znak">
    <w:name w:val="Naslov 1 Znak"/>
    <w:basedOn w:val="Privzetapisavaodstavka"/>
    <w:link w:val="Naslov1"/>
    <w:uiPriority w:val="9"/>
    <w:rsid w:val="0075678A"/>
    <w:rPr>
      <w:rFonts w:asciiTheme="majorHAnsi" w:eastAsiaTheme="majorEastAsia" w:hAnsiTheme="majorHAnsi" w:cstheme="majorBidi"/>
      <w:szCs w:val="32"/>
    </w:rPr>
  </w:style>
  <w:style w:type="character" w:styleId="Pripombasklic">
    <w:name w:val="annotation reference"/>
    <w:basedOn w:val="Privzetapisavaodstavka"/>
    <w:uiPriority w:val="99"/>
    <w:semiHidden/>
    <w:unhideWhenUsed/>
    <w:rsid w:val="00E342DC"/>
    <w:rPr>
      <w:sz w:val="16"/>
      <w:szCs w:val="16"/>
    </w:rPr>
  </w:style>
  <w:style w:type="paragraph" w:styleId="Pripombabesedilo">
    <w:name w:val="annotation text"/>
    <w:basedOn w:val="Navaden"/>
    <w:link w:val="PripombabesediloZnak"/>
    <w:uiPriority w:val="99"/>
    <w:semiHidden/>
    <w:unhideWhenUsed/>
    <w:rsid w:val="00E342DC"/>
    <w:rPr>
      <w:sz w:val="20"/>
      <w:szCs w:val="20"/>
    </w:rPr>
  </w:style>
  <w:style w:type="character" w:customStyle="1" w:styleId="PripombabesediloZnak">
    <w:name w:val="Pripomba – besedilo Znak"/>
    <w:basedOn w:val="Privzetapisavaodstavka"/>
    <w:link w:val="Pripombabesedilo"/>
    <w:uiPriority w:val="99"/>
    <w:semiHidden/>
    <w:rsid w:val="00E342DC"/>
    <w:rPr>
      <w:rFonts w:asciiTheme="majorHAnsi" w:hAnsiTheme="majorHAnsi"/>
      <w:sz w:val="20"/>
      <w:szCs w:val="20"/>
    </w:rPr>
  </w:style>
  <w:style w:type="paragraph" w:styleId="Zadevapripombe">
    <w:name w:val="annotation subject"/>
    <w:basedOn w:val="Pripombabesedilo"/>
    <w:next w:val="Pripombabesedilo"/>
    <w:link w:val="ZadevapripombeZnak"/>
    <w:uiPriority w:val="99"/>
    <w:semiHidden/>
    <w:unhideWhenUsed/>
    <w:rsid w:val="00E342DC"/>
    <w:rPr>
      <w:b/>
      <w:bCs/>
    </w:rPr>
  </w:style>
  <w:style w:type="character" w:customStyle="1" w:styleId="ZadevapripombeZnak">
    <w:name w:val="Zadeva pripombe Znak"/>
    <w:basedOn w:val="PripombabesediloZnak"/>
    <w:link w:val="Zadevapripombe"/>
    <w:uiPriority w:val="99"/>
    <w:semiHidden/>
    <w:rsid w:val="00E342DC"/>
    <w:rPr>
      <w:rFonts w:asciiTheme="majorHAnsi" w:hAnsiTheme="majorHAnsi"/>
      <w:b/>
      <w:bCs/>
      <w:sz w:val="20"/>
      <w:szCs w:val="20"/>
    </w:rPr>
  </w:style>
  <w:style w:type="paragraph" w:styleId="Telobesedila-zamik2">
    <w:name w:val="Body Text Indent 2"/>
    <w:basedOn w:val="Navaden"/>
    <w:link w:val="Telobesedila-zamik2Znak"/>
    <w:rsid w:val="001B7948"/>
    <w:pPr>
      <w:spacing w:before="0" w:after="0"/>
      <w:ind w:left="709"/>
    </w:pPr>
    <w:rPr>
      <w:rFonts w:ascii="Arial" w:eastAsia="Times New Roman" w:hAnsi="Arial" w:cs="Times New Roman"/>
      <w:w w:val="110"/>
      <w:szCs w:val="20"/>
    </w:rPr>
  </w:style>
  <w:style w:type="character" w:customStyle="1" w:styleId="Telobesedila-zamik2Znak">
    <w:name w:val="Telo besedila - zamik 2 Znak"/>
    <w:basedOn w:val="Privzetapisavaodstavka"/>
    <w:link w:val="Telobesedila-zamik2"/>
    <w:rsid w:val="001B7948"/>
    <w:rPr>
      <w:rFonts w:ascii="Arial" w:eastAsia="Times New Roman" w:hAnsi="Arial" w:cs="Times New Roman"/>
      <w:w w:val="110"/>
      <w:szCs w:val="20"/>
      <w:lang w:val="sl-SI"/>
    </w:rPr>
  </w:style>
  <w:style w:type="paragraph" w:styleId="Besedilooblaka">
    <w:name w:val="Balloon Text"/>
    <w:basedOn w:val="Navaden"/>
    <w:link w:val="BesedilooblakaZnak"/>
    <w:uiPriority w:val="99"/>
    <w:semiHidden/>
    <w:unhideWhenUsed/>
    <w:rsid w:val="009077B6"/>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77B6"/>
    <w:rPr>
      <w:rFonts w:ascii="Tahoma" w:hAnsi="Tahoma" w:cs="Tahoma"/>
      <w:sz w:val="16"/>
      <w:szCs w:val="16"/>
    </w:rPr>
  </w:style>
  <w:style w:type="paragraph" w:styleId="Revizija">
    <w:name w:val="Revision"/>
    <w:hidden/>
    <w:uiPriority w:val="99"/>
    <w:semiHidden/>
    <w:rsid w:val="004C6DB5"/>
    <w:rPr>
      <w:rFonts w:asciiTheme="majorHAnsi" w:hAnsiTheme="majorHAnsi"/>
    </w:rPr>
  </w:style>
  <w:style w:type="paragraph" w:styleId="Golobesedilo">
    <w:name w:val="Plain Text"/>
    <w:basedOn w:val="Navaden"/>
    <w:link w:val="GolobesediloZnak"/>
    <w:uiPriority w:val="99"/>
    <w:semiHidden/>
    <w:unhideWhenUsed/>
    <w:rsid w:val="00E10D94"/>
    <w:pPr>
      <w:spacing w:before="0" w:after="0"/>
    </w:pPr>
    <w:rPr>
      <w:rFonts w:ascii="Consolas" w:hAnsi="Consolas"/>
      <w:sz w:val="21"/>
      <w:szCs w:val="21"/>
    </w:rPr>
  </w:style>
  <w:style w:type="character" w:customStyle="1" w:styleId="GolobesediloZnak">
    <w:name w:val="Golo besedilo Znak"/>
    <w:basedOn w:val="Privzetapisavaodstavka"/>
    <w:link w:val="Golobesedilo"/>
    <w:uiPriority w:val="99"/>
    <w:semiHidden/>
    <w:rsid w:val="00E10D9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56337">
      <w:bodyDiv w:val="1"/>
      <w:marLeft w:val="0"/>
      <w:marRight w:val="0"/>
      <w:marTop w:val="0"/>
      <w:marBottom w:val="0"/>
      <w:divBdr>
        <w:top w:val="none" w:sz="0" w:space="0" w:color="auto"/>
        <w:left w:val="none" w:sz="0" w:space="0" w:color="auto"/>
        <w:bottom w:val="none" w:sz="0" w:space="0" w:color="auto"/>
        <w:right w:val="none" w:sz="0" w:space="0" w:color="auto"/>
      </w:divBdr>
    </w:div>
    <w:div w:id="1227912398">
      <w:bodyDiv w:val="1"/>
      <w:marLeft w:val="0"/>
      <w:marRight w:val="0"/>
      <w:marTop w:val="0"/>
      <w:marBottom w:val="0"/>
      <w:divBdr>
        <w:top w:val="none" w:sz="0" w:space="0" w:color="auto"/>
        <w:left w:val="none" w:sz="0" w:space="0" w:color="auto"/>
        <w:bottom w:val="none" w:sz="0" w:space="0" w:color="auto"/>
        <w:right w:val="none" w:sz="0" w:space="0" w:color="auto"/>
      </w:divBdr>
    </w:div>
    <w:div w:id="1302616670">
      <w:bodyDiv w:val="1"/>
      <w:marLeft w:val="0"/>
      <w:marRight w:val="0"/>
      <w:marTop w:val="0"/>
      <w:marBottom w:val="0"/>
      <w:divBdr>
        <w:top w:val="none" w:sz="0" w:space="0" w:color="auto"/>
        <w:left w:val="none" w:sz="0" w:space="0" w:color="auto"/>
        <w:bottom w:val="none" w:sz="0" w:space="0" w:color="auto"/>
        <w:right w:val="none" w:sz="0" w:space="0" w:color="auto"/>
      </w:divBdr>
    </w:div>
    <w:div w:id="1607998342">
      <w:bodyDiv w:val="1"/>
      <w:marLeft w:val="0"/>
      <w:marRight w:val="0"/>
      <w:marTop w:val="0"/>
      <w:marBottom w:val="0"/>
      <w:divBdr>
        <w:top w:val="none" w:sz="0" w:space="0" w:color="auto"/>
        <w:left w:val="none" w:sz="0" w:space="0" w:color="auto"/>
        <w:bottom w:val="none" w:sz="0" w:space="0" w:color="auto"/>
        <w:right w:val="none" w:sz="0" w:space="0" w:color="auto"/>
      </w:divBdr>
    </w:div>
    <w:div w:id="1627664794">
      <w:bodyDiv w:val="1"/>
      <w:marLeft w:val="0"/>
      <w:marRight w:val="0"/>
      <w:marTop w:val="0"/>
      <w:marBottom w:val="0"/>
      <w:divBdr>
        <w:top w:val="none" w:sz="0" w:space="0" w:color="auto"/>
        <w:left w:val="none" w:sz="0" w:space="0" w:color="auto"/>
        <w:bottom w:val="none" w:sz="0" w:space="0" w:color="auto"/>
        <w:right w:val="none" w:sz="0" w:space="0" w:color="auto"/>
      </w:divBdr>
    </w:div>
    <w:div w:id="1991399540">
      <w:bodyDiv w:val="1"/>
      <w:marLeft w:val="0"/>
      <w:marRight w:val="0"/>
      <w:marTop w:val="0"/>
      <w:marBottom w:val="0"/>
      <w:divBdr>
        <w:top w:val="none" w:sz="0" w:space="0" w:color="auto"/>
        <w:left w:val="none" w:sz="0" w:space="0" w:color="auto"/>
        <w:bottom w:val="none" w:sz="0" w:space="0" w:color="auto"/>
        <w:right w:val="none" w:sz="0" w:space="0" w:color="auto"/>
      </w:divBdr>
    </w:div>
    <w:div w:id="21136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C0455-8239-4E8B-9B82-B65C017C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3137</Words>
  <Characters>17881</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Mokorel</dc:creator>
  <cp:lastModifiedBy>Tea Podobnik</cp:lastModifiedBy>
  <cp:revision>9</cp:revision>
  <cp:lastPrinted>2023-06-06T11:39:00Z</cp:lastPrinted>
  <dcterms:created xsi:type="dcterms:W3CDTF">2023-06-06T10:53:00Z</dcterms:created>
  <dcterms:modified xsi:type="dcterms:W3CDTF">2023-06-06T12:03:00Z</dcterms:modified>
</cp:coreProperties>
</file>