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D2E5" w14:textId="01C8BCFB" w:rsidR="001857D8" w:rsidRPr="00BD17E0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817DDE">
        <w:rPr>
          <w:rFonts w:ascii="Arial" w:hAnsi="Arial" w:cs="Arial"/>
          <w:sz w:val="22"/>
          <w:szCs w:val="22"/>
        </w:rPr>
        <w:t xml:space="preserve">Na podlagi 19. člena Statuta Mestne </w:t>
      </w:r>
      <w:r w:rsidRPr="00413D73">
        <w:rPr>
          <w:rFonts w:ascii="Arial" w:hAnsi="Arial" w:cs="Arial"/>
          <w:sz w:val="22"/>
          <w:szCs w:val="22"/>
        </w:rPr>
        <w:t xml:space="preserve">občine Nova Gorica (Uradni list RS, št. 13/12, 18/17 </w:t>
      </w:r>
      <w:r w:rsidRPr="00D02DBC">
        <w:rPr>
          <w:rFonts w:ascii="Arial" w:hAnsi="Arial" w:cs="Arial"/>
          <w:sz w:val="22"/>
          <w:szCs w:val="22"/>
        </w:rPr>
        <w:t xml:space="preserve">in 18/19) ter </w:t>
      </w:r>
      <w:r w:rsidRPr="002760CA">
        <w:rPr>
          <w:rFonts w:ascii="Arial" w:hAnsi="Arial" w:cs="Arial"/>
          <w:sz w:val="22"/>
          <w:szCs w:val="22"/>
        </w:rPr>
        <w:t>262. člena Zakona o urejanju prostora (Uradni list RS št. 199/21</w:t>
      </w:r>
      <w:r>
        <w:rPr>
          <w:rFonts w:ascii="Arial" w:hAnsi="Arial" w:cs="Arial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 xml:space="preserve">in </w:t>
      </w:r>
      <w:hyperlink r:id="rId7" w:tgtFrame="_blank" w:tooltip="Zakon o spremembah in dopolnitvah Zakona o državni upravi" w:history="1">
        <w:r w:rsidRPr="00E3013E">
          <w:rPr>
            <w:rStyle w:val="Hiperpovezava"/>
            <w:rFonts w:ascii="Arial" w:hAnsi="Arial" w:cs="Arial"/>
            <w:color w:val="626060"/>
            <w:sz w:val="22"/>
            <w:szCs w:val="22"/>
            <w:u w:val="none"/>
            <w:shd w:val="clear" w:color="auto" w:fill="FFFFFF"/>
          </w:rPr>
          <w:t>18/23</w:t>
        </w:r>
      </w:hyperlink>
      <w:r w:rsidRPr="00E3013E">
        <w:rPr>
          <w:rFonts w:ascii="Arial" w:hAnsi="Arial" w:cs="Arial"/>
          <w:color w:val="62606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626060"/>
          <w:sz w:val="22"/>
          <w:szCs w:val="22"/>
          <w:shd w:val="clear" w:color="auto" w:fill="FFFFFF"/>
        </w:rPr>
        <w:t>-</w:t>
      </w:r>
      <w:r w:rsidRPr="00BD17E0">
        <w:rPr>
          <w:rFonts w:ascii="Arial" w:hAnsi="Arial" w:cs="Arial"/>
          <w:color w:val="626060"/>
          <w:sz w:val="22"/>
          <w:szCs w:val="22"/>
          <w:shd w:val="clear" w:color="auto" w:fill="FFFFFF"/>
        </w:rPr>
        <w:t xml:space="preserve"> ZDU-1O</w:t>
      </w:r>
      <w:r w:rsidRPr="00BD17E0">
        <w:rPr>
          <w:rFonts w:ascii="Arial" w:hAnsi="Arial" w:cs="Arial"/>
          <w:sz w:val="22"/>
          <w:szCs w:val="22"/>
        </w:rPr>
        <w:t>)</w:t>
      </w:r>
      <w:r w:rsidRPr="00BD17E0">
        <w:rPr>
          <w:rFonts w:ascii="Arial" w:hAnsi="Arial" w:cs="Arial"/>
          <w:color w:val="FF0000"/>
          <w:sz w:val="22"/>
          <w:szCs w:val="22"/>
        </w:rPr>
        <w:t xml:space="preserve"> </w:t>
      </w:r>
      <w:r w:rsidRPr="00BD17E0">
        <w:rPr>
          <w:rFonts w:ascii="Arial" w:hAnsi="Arial" w:cs="Arial"/>
          <w:sz w:val="22"/>
          <w:szCs w:val="22"/>
        </w:rPr>
        <w:t>je Mestni svet Mestne občine Nova Gorica na seji dne</w:t>
      </w:r>
      <w:r w:rsidR="004A04A0">
        <w:rPr>
          <w:rFonts w:ascii="Arial" w:hAnsi="Arial" w:cs="Arial"/>
          <w:sz w:val="22"/>
          <w:szCs w:val="22"/>
        </w:rPr>
        <w:t xml:space="preserve"> 20. julija 2023 </w:t>
      </w:r>
      <w:r w:rsidRPr="00BD17E0">
        <w:rPr>
          <w:rFonts w:ascii="Arial" w:hAnsi="Arial" w:cs="Arial"/>
          <w:sz w:val="22"/>
          <w:szCs w:val="22"/>
        </w:rPr>
        <w:t>sprejel</w:t>
      </w:r>
      <w:r>
        <w:rPr>
          <w:rFonts w:ascii="Arial" w:hAnsi="Arial" w:cs="Arial"/>
          <w:sz w:val="22"/>
          <w:szCs w:val="22"/>
        </w:rPr>
        <w:t xml:space="preserve"> naslednji</w:t>
      </w:r>
    </w:p>
    <w:p w14:paraId="7B6671BB" w14:textId="77777777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EC0997E" w14:textId="77777777" w:rsidR="00E3013E" w:rsidRPr="00BD17E0" w:rsidRDefault="00E3013E" w:rsidP="001857D8">
      <w:pPr>
        <w:jc w:val="both"/>
        <w:rPr>
          <w:rFonts w:ascii="Arial" w:hAnsi="Arial" w:cs="Arial"/>
          <w:sz w:val="22"/>
          <w:szCs w:val="22"/>
        </w:rPr>
      </w:pPr>
    </w:p>
    <w:p w14:paraId="24260B45" w14:textId="73A03B91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28B251D" w14:textId="23B01C2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F1BBB94" w14:textId="5CEBEBA5" w:rsidR="001857D8" w:rsidRPr="00887C29" w:rsidRDefault="001857D8" w:rsidP="001857D8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5F7E1C7" w14:textId="5822D8BD" w:rsidR="001857D8" w:rsidRPr="00011BC6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019D4DF0" w14:textId="4CCDF620" w:rsidR="001857D8" w:rsidRDefault="001857D8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1136FDCE" w14:textId="77777777" w:rsidR="00E3013E" w:rsidRPr="00011BC6" w:rsidRDefault="00E3013E" w:rsidP="001857D8">
      <w:pPr>
        <w:jc w:val="center"/>
        <w:rPr>
          <w:rFonts w:ascii="Arial" w:hAnsi="Arial" w:cs="Arial"/>
          <w:b/>
          <w:sz w:val="22"/>
          <w:szCs w:val="22"/>
        </w:rPr>
      </w:pPr>
    </w:p>
    <w:p w14:paraId="0AC39DF9" w14:textId="2342E744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0D900C43" w14:textId="77777777" w:rsidR="001857D8" w:rsidRPr="00011BC6" w:rsidRDefault="001857D8" w:rsidP="001857D8">
      <w:pPr>
        <w:rPr>
          <w:rFonts w:ascii="Arial" w:hAnsi="Arial" w:cs="Arial"/>
          <w:b/>
          <w:strike/>
          <w:sz w:val="22"/>
          <w:szCs w:val="22"/>
        </w:rPr>
      </w:pPr>
    </w:p>
    <w:p w14:paraId="6A332B29" w14:textId="75F102B1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Ugotovi se, da nepremičnine s parc. št. </w:t>
      </w:r>
      <w:r w:rsidR="00A704F9">
        <w:rPr>
          <w:rFonts w:ascii="Arial" w:hAnsi="Arial" w:cs="Arial"/>
          <w:sz w:val="22"/>
          <w:szCs w:val="22"/>
        </w:rPr>
        <w:t>2353/2</w:t>
      </w:r>
      <w:r w:rsidR="00C21013">
        <w:rPr>
          <w:rFonts w:ascii="Arial" w:hAnsi="Arial" w:cs="Arial"/>
          <w:sz w:val="22"/>
          <w:szCs w:val="22"/>
        </w:rPr>
        <w:t xml:space="preserve"> in 2341/2</w:t>
      </w:r>
      <w:r w:rsidR="00A704F9">
        <w:rPr>
          <w:rFonts w:ascii="Arial" w:hAnsi="Arial" w:cs="Arial"/>
          <w:sz w:val="22"/>
          <w:szCs w:val="22"/>
        </w:rPr>
        <w:t>,</w:t>
      </w:r>
      <w:r w:rsidR="00C21013">
        <w:rPr>
          <w:rFonts w:ascii="Arial" w:hAnsi="Arial" w:cs="Arial"/>
          <w:sz w:val="22"/>
          <w:szCs w:val="22"/>
        </w:rPr>
        <w:t xml:space="preserve"> obe</w:t>
      </w:r>
      <w:r w:rsidRPr="00016CAC">
        <w:rPr>
          <w:rFonts w:ascii="Arial" w:hAnsi="Arial" w:cs="Arial"/>
          <w:sz w:val="22"/>
          <w:szCs w:val="22"/>
        </w:rPr>
        <w:t xml:space="preserve"> k.o. </w:t>
      </w:r>
      <w:r w:rsidR="00A704F9">
        <w:rPr>
          <w:rFonts w:ascii="Arial" w:hAnsi="Arial" w:cs="Arial"/>
          <w:sz w:val="22"/>
          <w:szCs w:val="22"/>
        </w:rPr>
        <w:t>2297 Čepovan</w:t>
      </w:r>
      <w:r>
        <w:rPr>
          <w:rFonts w:ascii="Arial" w:hAnsi="Arial" w:cs="Arial"/>
          <w:sz w:val="22"/>
          <w:szCs w:val="22"/>
        </w:rPr>
        <w:t xml:space="preserve"> </w:t>
      </w:r>
      <w:r w:rsidR="00A704F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s parc.št. </w:t>
      </w:r>
      <w:r w:rsidR="003450BD">
        <w:rPr>
          <w:rFonts w:ascii="Arial" w:hAnsi="Arial" w:cs="Arial"/>
          <w:sz w:val="22"/>
          <w:szCs w:val="22"/>
        </w:rPr>
        <w:t>5453/3</w:t>
      </w:r>
      <w:r w:rsidR="006419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k.o. </w:t>
      </w:r>
      <w:r w:rsidR="006419FD">
        <w:rPr>
          <w:rFonts w:ascii="Arial" w:hAnsi="Arial" w:cs="Arial"/>
          <w:sz w:val="22"/>
          <w:szCs w:val="22"/>
        </w:rPr>
        <w:t>2313 Šempas</w:t>
      </w:r>
      <w:r w:rsidRPr="00011BC6">
        <w:rPr>
          <w:rFonts w:ascii="Arial" w:hAnsi="Arial" w:cs="Arial"/>
          <w:sz w:val="22"/>
          <w:szCs w:val="22"/>
        </w:rPr>
        <w:t>, ki ima</w:t>
      </w:r>
      <w:r w:rsidR="00C21013">
        <w:rPr>
          <w:rFonts w:ascii="Arial" w:hAnsi="Arial" w:cs="Arial"/>
          <w:sz w:val="22"/>
          <w:szCs w:val="22"/>
        </w:rPr>
        <w:t>jo</w:t>
      </w:r>
      <w:r w:rsidRPr="00011BC6">
        <w:rPr>
          <w:rFonts w:ascii="Arial" w:hAnsi="Arial" w:cs="Arial"/>
          <w:sz w:val="22"/>
          <w:szCs w:val="22"/>
        </w:rPr>
        <w:t xml:space="preserve"> status grajenega javnega dobra, ne služi</w:t>
      </w:r>
      <w:r w:rsidR="00C21013">
        <w:rPr>
          <w:rFonts w:ascii="Arial" w:hAnsi="Arial" w:cs="Arial"/>
          <w:sz w:val="22"/>
          <w:szCs w:val="22"/>
        </w:rPr>
        <w:t>j</w:t>
      </w:r>
      <w:r w:rsidRPr="00011BC6">
        <w:rPr>
          <w:rFonts w:ascii="Arial" w:hAnsi="Arial" w:cs="Arial"/>
          <w:sz w:val="22"/>
          <w:szCs w:val="22"/>
        </w:rPr>
        <w:t>o več namenu, zaradi katerega jim je bil status dodeljen.</w:t>
      </w:r>
    </w:p>
    <w:p w14:paraId="480BAAA9" w14:textId="2993A676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CDDC5F5" w14:textId="77777777" w:rsidR="00E3013E" w:rsidRPr="00011BC6" w:rsidRDefault="00E3013E" w:rsidP="001857D8">
      <w:pPr>
        <w:jc w:val="both"/>
        <w:rPr>
          <w:rFonts w:ascii="Arial" w:hAnsi="Arial" w:cs="Arial"/>
          <w:sz w:val="22"/>
          <w:szCs w:val="22"/>
        </w:rPr>
      </w:pPr>
    </w:p>
    <w:p w14:paraId="241C1BB0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655F064E" w14:textId="32D3CE84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0981C73D" w14:textId="40ECDE22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nepremičninah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navedenih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 xml:space="preserve">.  </w:t>
      </w:r>
    </w:p>
    <w:p w14:paraId="52C52E06" w14:textId="01F6D138" w:rsidR="001857D8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810A246" w14:textId="77777777" w:rsidR="00E3013E" w:rsidRDefault="00E3013E" w:rsidP="001857D8">
      <w:pPr>
        <w:jc w:val="both"/>
        <w:rPr>
          <w:rFonts w:ascii="Arial" w:hAnsi="Arial" w:cs="Arial"/>
          <w:sz w:val="22"/>
          <w:szCs w:val="22"/>
        </w:rPr>
      </w:pPr>
    </w:p>
    <w:p w14:paraId="5D9AF53C" w14:textId="77777777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1CBEDFAE" w14:textId="15ED18EE" w:rsidR="001857D8" w:rsidRPr="00011BC6" w:rsidRDefault="001857D8" w:rsidP="001857D8">
      <w:pPr>
        <w:jc w:val="center"/>
        <w:rPr>
          <w:rFonts w:ascii="Arial" w:hAnsi="Arial" w:cs="Arial"/>
          <w:sz w:val="22"/>
          <w:szCs w:val="22"/>
        </w:rPr>
      </w:pPr>
    </w:p>
    <w:p w14:paraId="6197EABA" w14:textId="6C15241A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C14DD94" w14:textId="1A8C35AF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678541D7" w14:textId="39FECEC1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7E3BD574" w14:textId="2AFBFC07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5878C91C" w14:textId="4DF22100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</w:p>
    <w:p w14:paraId="2CC82EAF" w14:textId="13CA9546" w:rsidR="001857D8" w:rsidRPr="00011BC6" w:rsidRDefault="001857D8" w:rsidP="001857D8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>
        <w:rPr>
          <w:rFonts w:ascii="Arial" w:hAnsi="Arial" w:cs="Arial"/>
          <w:sz w:val="22"/>
          <w:szCs w:val="22"/>
        </w:rPr>
        <w:t>4783-2/2023</w:t>
      </w:r>
      <w:r w:rsidR="0077555B">
        <w:rPr>
          <w:rFonts w:ascii="Arial" w:hAnsi="Arial" w:cs="Arial"/>
          <w:sz w:val="22"/>
          <w:szCs w:val="22"/>
        </w:rPr>
        <w:t>-13</w:t>
      </w:r>
    </w:p>
    <w:p w14:paraId="16B3BE8D" w14:textId="3F3EB2CA" w:rsidR="001857D8" w:rsidRPr="00011BC6" w:rsidRDefault="001857D8" w:rsidP="001857D8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4A04A0">
        <w:rPr>
          <w:rFonts w:ascii="Arial" w:hAnsi="Arial" w:cs="Arial"/>
          <w:sz w:val="22"/>
          <w:szCs w:val="22"/>
        </w:rPr>
        <w:t xml:space="preserve"> dne 20. julija 2023</w:t>
      </w:r>
    </w:p>
    <w:p w14:paraId="08A1EBF0" w14:textId="14B0A254" w:rsidR="001857D8" w:rsidRPr="00887C29" w:rsidRDefault="001857D8" w:rsidP="001857D8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="004A04A0">
        <w:rPr>
          <w:rFonts w:ascii="Arial" w:hAnsi="Arial" w:cs="Arial"/>
          <w:noProof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46E4F8F4" w14:textId="774106D9" w:rsidR="001857D8" w:rsidRPr="00887C29" w:rsidRDefault="001857D8" w:rsidP="001857D8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</w:t>
      </w:r>
      <w:r w:rsidR="004A04A0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noProof/>
          <w:sz w:val="22"/>
          <w:szCs w:val="22"/>
        </w:rPr>
        <w:t xml:space="preserve"> ŽUPAN</w:t>
      </w:r>
    </w:p>
    <w:p w14:paraId="592F8D45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104B67BC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37D75EB4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58FD33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5CF67740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7649B766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050DCC81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7D6B1B7E" w14:textId="77777777" w:rsidR="001857D8" w:rsidRDefault="001857D8" w:rsidP="001857D8">
      <w:pPr>
        <w:rPr>
          <w:rFonts w:ascii="Arial" w:hAnsi="Arial" w:cs="Arial"/>
          <w:sz w:val="22"/>
          <w:szCs w:val="22"/>
        </w:rPr>
      </w:pPr>
    </w:p>
    <w:p w14:paraId="110ABE8A" w14:textId="77777777" w:rsidR="001857D8" w:rsidRPr="00011BC6" w:rsidRDefault="001857D8" w:rsidP="001857D8">
      <w:pPr>
        <w:rPr>
          <w:rFonts w:ascii="Arial" w:hAnsi="Arial" w:cs="Arial"/>
          <w:sz w:val="22"/>
          <w:szCs w:val="22"/>
        </w:rPr>
      </w:pPr>
    </w:p>
    <w:p w14:paraId="643C8115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0030F161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70A8B52E" w14:textId="77777777" w:rsidR="001857D8" w:rsidRPr="00011BC6" w:rsidRDefault="001857D8" w:rsidP="001857D8">
      <w:pPr>
        <w:rPr>
          <w:rFonts w:ascii="Arial" w:hAnsi="Arial" w:cs="Arial"/>
          <w:b/>
          <w:sz w:val="22"/>
          <w:szCs w:val="22"/>
        </w:rPr>
      </w:pPr>
    </w:p>
    <w:p w14:paraId="195E301D" w14:textId="77777777" w:rsidR="00C7407A" w:rsidRDefault="00C7407A" w:rsidP="001857D8">
      <w:pPr>
        <w:rPr>
          <w:rFonts w:ascii="Arial" w:hAnsi="Arial" w:cs="Arial"/>
          <w:sz w:val="22"/>
          <w:szCs w:val="22"/>
        </w:rPr>
      </w:pPr>
    </w:p>
    <w:sectPr w:rsidR="00C7407A" w:rsidSect="00BF22E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260C" w14:textId="77777777" w:rsidR="00BA4186" w:rsidRDefault="00BA4186">
      <w:r>
        <w:separator/>
      </w:r>
    </w:p>
  </w:endnote>
  <w:endnote w:type="continuationSeparator" w:id="0">
    <w:p w14:paraId="3001CBFA" w14:textId="77777777" w:rsidR="00BA4186" w:rsidRDefault="00BA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9B" w14:textId="7D1DCA59" w:rsidR="00BF22E6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7407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503C711" w14:textId="77777777" w:rsidR="00BF22E6" w:rsidRDefault="00000000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243" w14:textId="77777777" w:rsidR="00BF22E6" w:rsidRDefault="00000000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BF22E6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D5A" w14:textId="77777777" w:rsidR="00BF22E6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5AFB" w14:textId="77777777" w:rsidR="00BA4186" w:rsidRDefault="00BA4186">
      <w:r>
        <w:separator/>
      </w:r>
    </w:p>
  </w:footnote>
  <w:footnote w:type="continuationSeparator" w:id="0">
    <w:p w14:paraId="57B46530" w14:textId="77777777" w:rsidR="00BA4186" w:rsidRDefault="00BA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8AB" w14:textId="77777777" w:rsidR="00BF22E6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57E6C"/>
    <w:rsid w:val="000A7717"/>
    <w:rsid w:val="000D5156"/>
    <w:rsid w:val="001857D8"/>
    <w:rsid w:val="001A1536"/>
    <w:rsid w:val="001F44FB"/>
    <w:rsid w:val="002D728C"/>
    <w:rsid w:val="00302A93"/>
    <w:rsid w:val="00320C63"/>
    <w:rsid w:val="003450BD"/>
    <w:rsid w:val="004A04A0"/>
    <w:rsid w:val="00573664"/>
    <w:rsid w:val="005A602C"/>
    <w:rsid w:val="006419FD"/>
    <w:rsid w:val="00666135"/>
    <w:rsid w:val="00702F35"/>
    <w:rsid w:val="0077555B"/>
    <w:rsid w:val="007E2EF1"/>
    <w:rsid w:val="00812951"/>
    <w:rsid w:val="008268A8"/>
    <w:rsid w:val="00845B50"/>
    <w:rsid w:val="008C7052"/>
    <w:rsid w:val="00914DA9"/>
    <w:rsid w:val="00945701"/>
    <w:rsid w:val="009F6130"/>
    <w:rsid w:val="00A017F3"/>
    <w:rsid w:val="00A51099"/>
    <w:rsid w:val="00A704F9"/>
    <w:rsid w:val="00AB0ADC"/>
    <w:rsid w:val="00B310C3"/>
    <w:rsid w:val="00B44B11"/>
    <w:rsid w:val="00B653A8"/>
    <w:rsid w:val="00B66B9D"/>
    <w:rsid w:val="00B8570B"/>
    <w:rsid w:val="00BA4186"/>
    <w:rsid w:val="00BA4485"/>
    <w:rsid w:val="00BB5D64"/>
    <w:rsid w:val="00BE522F"/>
    <w:rsid w:val="00C21013"/>
    <w:rsid w:val="00C41A92"/>
    <w:rsid w:val="00C449C6"/>
    <w:rsid w:val="00C7407A"/>
    <w:rsid w:val="00CC691E"/>
    <w:rsid w:val="00CD3389"/>
    <w:rsid w:val="00D07B59"/>
    <w:rsid w:val="00D221E1"/>
    <w:rsid w:val="00D8370D"/>
    <w:rsid w:val="00E3013E"/>
    <w:rsid w:val="00E400DD"/>
    <w:rsid w:val="00F83143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semiHidden/>
    <w:unhideWhenUsed/>
    <w:rsid w:val="00185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03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7</cp:revision>
  <dcterms:created xsi:type="dcterms:W3CDTF">2023-07-05T13:32:00Z</dcterms:created>
  <dcterms:modified xsi:type="dcterms:W3CDTF">2023-07-21T10:13:00Z</dcterms:modified>
</cp:coreProperties>
</file>