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619C" w14:textId="49B01996" w:rsidR="0062640F" w:rsidRPr="002A12CE" w:rsidRDefault="0062640F" w:rsidP="00834B7A">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A12CE" w:rsidRPr="002A12CE">
        <w:rPr>
          <w:rFonts w:ascii="Arial" w:hAnsi="Arial" w:cs="Arial"/>
          <w:b/>
          <w:bCs/>
          <w:sz w:val="72"/>
          <w:szCs w:val="72"/>
        </w:rPr>
        <w:t>19</w:t>
      </w:r>
    </w:p>
    <w:p w14:paraId="2F147DB4" w14:textId="53400046" w:rsidR="00834B7A" w:rsidRPr="00FB0FCA" w:rsidRDefault="00834B7A" w:rsidP="00834B7A">
      <w:pPr>
        <w:jc w:val="both"/>
        <w:rPr>
          <w:rFonts w:ascii="Arial" w:hAnsi="Arial" w:cs="Arial"/>
          <w:sz w:val="22"/>
          <w:szCs w:val="22"/>
        </w:rPr>
      </w:pPr>
      <w:r w:rsidRPr="00FB0FCA">
        <w:rPr>
          <w:rFonts w:ascii="Arial" w:hAnsi="Arial" w:cs="Arial"/>
          <w:sz w:val="22"/>
          <w:szCs w:val="22"/>
        </w:rPr>
        <w:t xml:space="preserve">Na podlagi 19. člena Statuta Mestne občine Nova Gorica (Uradni list RS, št. 13/12, 18/17 in 18/19) ter </w:t>
      </w:r>
      <w:r w:rsidR="00131117">
        <w:rPr>
          <w:rFonts w:ascii="Arial" w:hAnsi="Arial" w:cs="Arial"/>
          <w:sz w:val="22"/>
          <w:szCs w:val="22"/>
        </w:rPr>
        <w:t>260</w:t>
      </w:r>
      <w:r w:rsidRPr="00FB0FCA">
        <w:rPr>
          <w:rFonts w:ascii="Arial" w:hAnsi="Arial" w:cs="Arial"/>
          <w:sz w:val="22"/>
          <w:szCs w:val="22"/>
        </w:rPr>
        <w:t>. člena Zakona o urejanju prostora ZUreP-</w:t>
      </w:r>
      <w:r w:rsidR="00230F16">
        <w:rPr>
          <w:rFonts w:ascii="Arial" w:hAnsi="Arial" w:cs="Arial"/>
          <w:sz w:val="22"/>
          <w:szCs w:val="22"/>
        </w:rPr>
        <w:t>3</w:t>
      </w:r>
      <w:r w:rsidRPr="00FB0FCA">
        <w:rPr>
          <w:rFonts w:ascii="Arial" w:hAnsi="Arial" w:cs="Arial"/>
          <w:sz w:val="22"/>
          <w:szCs w:val="22"/>
        </w:rPr>
        <w:t xml:space="preserve"> (Uradni </w:t>
      </w:r>
      <w:r w:rsidRPr="000F52FB">
        <w:rPr>
          <w:rFonts w:ascii="Arial" w:hAnsi="Arial" w:cs="Arial"/>
          <w:sz w:val="22"/>
          <w:szCs w:val="22"/>
        </w:rPr>
        <w:t>list RS, št. 199/21</w:t>
      </w:r>
      <w:r w:rsidR="000F52FB" w:rsidRPr="000F52FB">
        <w:rPr>
          <w:rFonts w:ascii="Arial" w:hAnsi="Arial" w:cs="Arial"/>
          <w:sz w:val="22"/>
          <w:szCs w:val="22"/>
        </w:rPr>
        <w:t xml:space="preserve"> </w:t>
      </w:r>
      <w:r w:rsidR="000F52FB" w:rsidRPr="000F52FB">
        <w:rPr>
          <w:rFonts w:ascii="Arial" w:hAnsi="Arial" w:cs="Arial"/>
          <w:color w:val="000000"/>
          <w:sz w:val="22"/>
          <w:szCs w:val="22"/>
        </w:rPr>
        <w:t>in 18/23 - ZDU-1O</w:t>
      </w:r>
      <w:r w:rsidRPr="000F52FB">
        <w:rPr>
          <w:rFonts w:ascii="Arial" w:hAnsi="Arial" w:cs="Arial"/>
          <w:sz w:val="22"/>
          <w:szCs w:val="22"/>
        </w:rPr>
        <w:t>) je Mestni svet Mestne občine Nova Go</w:t>
      </w:r>
      <w:r w:rsidRPr="00FB0FCA">
        <w:rPr>
          <w:rFonts w:ascii="Arial" w:hAnsi="Arial" w:cs="Arial"/>
          <w:sz w:val="22"/>
          <w:szCs w:val="22"/>
        </w:rPr>
        <w:t xml:space="preserve">rica na seji dne ___________ sprejel </w:t>
      </w:r>
    </w:p>
    <w:p w14:paraId="40271E09" w14:textId="77777777" w:rsidR="00834B7A" w:rsidRPr="00FB0FCA" w:rsidRDefault="00834B7A" w:rsidP="00834B7A">
      <w:pPr>
        <w:jc w:val="both"/>
        <w:rPr>
          <w:rFonts w:ascii="Arial" w:hAnsi="Arial" w:cs="Arial"/>
          <w:sz w:val="22"/>
          <w:szCs w:val="22"/>
        </w:rPr>
      </w:pPr>
    </w:p>
    <w:p w14:paraId="37B80939" w14:textId="77777777" w:rsidR="00834B7A" w:rsidRPr="00FB0FCA" w:rsidRDefault="00834B7A" w:rsidP="00834B7A">
      <w:pPr>
        <w:jc w:val="both"/>
        <w:rPr>
          <w:rFonts w:ascii="Arial" w:hAnsi="Arial" w:cs="Arial"/>
          <w:sz w:val="22"/>
          <w:szCs w:val="22"/>
        </w:rPr>
      </w:pPr>
    </w:p>
    <w:p w14:paraId="2A46B443" w14:textId="77777777" w:rsidR="00834B7A" w:rsidRPr="00FB0FCA" w:rsidRDefault="00834B7A" w:rsidP="00834B7A">
      <w:pPr>
        <w:jc w:val="both"/>
        <w:rPr>
          <w:rFonts w:ascii="Arial" w:hAnsi="Arial" w:cs="Arial"/>
          <w:sz w:val="22"/>
          <w:szCs w:val="22"/>
        </w:rPr>
      </w:pPr>
    </w:p>
    <w:p w14:paraId="757E3F09" w14:textId="77777777" w:rsidR="00834B7A" w:rsidRPr="00FB0FCA" w:rsidRDefault="00834B7A" w:rsidP="00834B7A">
      <w:pPr>
        <w:jc w:val="both"/>
        <w:rPr>
          <w:rFonts w:ascii="Arial" w:hAnsi="Arial" w:cs="Arial"/>
          <w:sz w:val="22"/>
          <w:szCs w:val="22"/>
        </w:rPr>
      </w:pPr>
    </w:p>
    <w:p w14:paraId="07452E2A" w14:textId="223AEC76" w:rsidR="00834B7A" w:rsidRPr="002A12CE" w:rsidRDefault="00834B7A" w:rsidP="00834B7A">
      <w:pPr>
        <w:jc w:val="center"/>
        <w:rPr>
          <w:rFonts w:ascii="Arial" w:hAnsi="Arial" w:cs="Arial"/>
          <w:bCs/>
          <w:sz w:val="22"/>
          <w:szCs w:val="22"/>
        </w:rPr>
      </w:pPr>
      <w:r w:rsidRPr="002A12CE">
        <w:rPr>
          <w:rFonts w:ascii="Arial" w:hAnsi="Arial" w:cs="Arial"/>
          <w:bCs/>
          <w:sz w:val="22"/>
          <w:szCs w:val="22"/>
        </w:rPr>
        <w:t>S</w:t>
      </w:r>
      <w:r w:rsidR="002A12CE">
        <w:rPr>
          <w:rFonts w:ascii="Arial" w:hAnsi="Arial" w:cs="Arial"/>
          <w:bCs/>
          <w:sz w:val="22"/>
          <w:szCs w:val="22"/>
        </w:rPr>
        <w:t xml:space="preserve"> </w:t>
      </w:r>
      <w:r w:rsidRPr="002A12CE">
        <w:rPr>
          <w:rFonts w:ascii="Arial" w:hAnsi="Arial" w:cs="Arial"/>
          <w:bCs/>
          <w:sz w:val="22"/>
          <w:szCs w:val="22"/>
        </w:rPr>
        <w:t>K</w:t>
      </w:r>
      <w:r w:rsidR="002A12CE">
        <w:rPr>
          <w:rFonts w:ascii="Arial" w:hAnsi="Arial" w:cs="Arial"/>
          <w:bCs/>
          <w:sz w:val="22"/>
          <w:szCs w:val="22"/>
        </w:rPr>
        <w:t xml:space="preserve"> </w:t>
      </w:r>
      <w:r w:rsidRPr="002A12CE">
        <w:rPr>
          <w:rFonts w:ascii="Arial" w:hAnsi="Arial" w:cs="Arial"/>
          <w:bCs/>
          <w:sz w:val="22"/>
          <w:szCs w:val="22"/>
        </w:rPr>
        <w:t>L</w:t>
      </w:r>
      <w:r w:rsidR="002A12CE">
        <w:rPr>
          <w:rFonts w:ascii="Arial" w:hAnsi="Arial" w:cs="Arial"/>
          <w:bCs/>
          <w:sz w:val="22"/>
          <w:szCs w:val="22"/>
        </w:rPr>
        <w:t xml:space="preserve"> </w:t>
      </w:r>
      <w:r w:rsidRPr="002A12CE">
        <w:rPr>
          <w:rFonts w:ascii="Arial" w:hAnsi="Arial" w:cs="Arial"/>
          <w:bCs/>
          <w:sz w:val="22"/>
          <w:szCs w:val="22"/>
        </w:rPr>
        <w:t>E</w:t>
      </w:r>
      <w:r w:rsidR="002A12CE">
        <w:rPr>
          <w:rFonts w:ascii="Arial" w:hAnsi="Arial" w:cs="Arial"/>
          <w:bCs/>
          <w:sz w:val="22"/>
          <w:szCs w:val="22"/>
        </w:rPr>
        <w:t xml:space="preserve"> </w:t>
      </w:r>
      <w:r w:rsidRPr="002A12CE">
        <w:rPr>
          <w:rFonts w:ascii="Arial" w:hAnsi="Arial" w:cs="Arial"/>
          <w:bCs/>
          <w:sz w:val="22"/>
          <w:szCs w:val="22"/>
        </w:rPr>
        <w:t>P</w:t>
      </w:r>
    </w:p>
    <w:p w14:paraId="0408B856" w14:textId="77777777" w:rsidR="00834B7A" w:rsidRPr="00FB0FCA" w:rsidRDefault="00834B7A" w:rsidP="00834B7A">
      <w:pPr>
        <w:jc w:val="center"/>
        <w:rPr>
          <w:rFonts w:ascii="Arial" w:hAnsi="Arial" w:cs="Arial"/>
          <w:b/>
          <w:sz w:val="22"/>
          <w:szCs w:val="22"/>
        </w:rPr>
      </w:pPr>
      <w:r w:rsidRPr="00FB0FCA">
        <w:rPr>
          <w:rFonts w:ascii="Arial" w:hAnsi="Arial" w:cs="Arial"/>
          <w:b/>
          <w:sz w:val="22"/>
          <w:szCs w:val="22"/>
        </w:rPr>
        <w:t xml:space="preserve">  </w:t>
      </w:r>
    </w:p>
    <w:p w14:paraId="5D945BC2" w14:textId="77777777" w:rsidR="00834B7A" w:rsidRDefault="00834B7A" w:rsidP="00834B7A">
      <w:pPr>
        <w:jc w:val="center"/>
        <w:rPr>
          <w:rFonts w:ascii="Arial" w:hAnsi="Arial" w:cs="Arial"/>
          <w:b/>
          <w:sz w:val="22"/>
          <w:szCs w:val="22"/>
        </w:rPr>
      </w:pPr>
    </w:p>
    <w:p w14:paraId="702E3999" w14:textId="77777777" w:rsidR="002A12CE" w:rsidRPr="00FB0FCA" w:rsidRDefault="002A12CE" w:rsidP="00834B7A">
      <w:pPr>
        <w:jc w:val="center"/>
        <w:rPr>
          <w:rFonts w:ascii="Arial" w:hAnsi="Arial" w:cs="Arial"/>
          <w:b/>
          <w:sz w:val="22"/>
          <w:szCs w:val="22"/>
        </w:rPr>
      </w:pPr>
    </w:p>
    <w:p w14:paraId="1F911B3D" w14:textId="77777777" w:rsidR="00834B7A" w:rsidRPr="00FB0FCA" w:rsidRDefault="00834B7A" w:rsidP="00834B7A">
      <w:pPr>
        <w:jc w:val="center"/>
        <w:rPr>
          <w:rFonts w:ascii="Arial" w:hAnsi="Arial" w:cs="Arial"/>
          <w:sz w:val="22"/>
          <w:szCs w:val="22"/>
        </w:rPr>
      </w:pPr>
      <w:r w:rsidRPr="00FB0FCA">
        <w:rPr>
          <w:rFonts w:ascii="Arial" w:hAnsi="Arial" w:cs="Arial"/>
          <w:sz w:val="22"/>
          <w:szCs w:val="22"/>
        </w:rPr>
        <w:t>1.</w:t>
      </w:r>
    </w:p>
    <w:p w14:paraId="1CCEAD02" w14:textId="77777777" w:rsidR="00834B7A" w:rsidRPr="00FB0FCA" w:rsidRDefault="00834B7A" w:rsidP="00834B7A">
      <w:pPr>
        <w:rPr>
          <w:rFonts w:ascii="Arial" w:hAnsi="Arial" w:cs="Arial"/>
          <w:b/>
          <w:strike/>
          <w:sz w:val="22"/>
          <w:szCs w:val="22"/>
        </w:rPr>
      </w:pPr>
    </w:p>
    <w:p w14:paraId="3FCFE1E5" w14:textId="7F3B80B6" w:rsidR="00834B7A" w:rsidRPr="00FB0FCA" w:rsidRDefault="00834B7A" w:rsidP="00834B7A">
      <w:pPr>
        <w:jc w:val="both"/>
        <w:rPr>
          <w:rFonts w:ascii="Arial" w:hAnsi="Arial" w:cs="Arial"/>
          <w:sz w:val="22"/>
          <w:szCs w:val="22"/>
        </w:rPr>
      </w:pPr>
      <w:r w:rsidRPr="00FB0FCA">
        <w:rPr>
          <w:rFonts w:ascii="Arial" w:hAnsi="Arial" w:cs="Arial"/>
          <w:sz w:val="22"/>
          <w:szCs w:val="22"/>
        </w:rPr>
        <w:t>Nepremičnin</w:t>
      </w:r>
      <w:r w:rsidR="002C334B">
        <w:rPr>
          <w:rFonts w:ascii="Arial" w:hAnsi="Arial" w:cs="Arial"/>
          <w:sz w:val="22"/>
          <w:szCs w:val="22"/>
        </w:rPr>
        <w:t>e</w:t>
      </w:r>
      <w:r w:rsidRPr="00FB0FCA">
        <w:rPr>
          <w:rFonts w:ascii="Arial" w:hAnsi="Arial" w:cs="Arial"/>
          <w:sz w:val="22"/>
          <w:szCs w:val="22"/>
        </w:rPr>
        <w:t xml:space="preserve"> s </w:t>
      </w:r>
      <w:proofErr w:type="spellStart"/>
      <w:r w:rsidRPr="00FB0FCA">
        <w:rPr>
          <w:rFonts w:ascii="Arial" w:hAnsi="Arial" w:cs="Arial"/>
          <w:sz w:val="22"/>
          <w:szCs w:val="22"/>
        </w:rPr>
        <w:t>parc</w:t>
      </w:r>
      <w:proofErr w:type="spellEnd"/>
      <w:r w:rsidR="002C334B">
        <w:rPr>
          <w:rFonts w:ascii="Arial" w:hAnsi="Arial" w:cs="Arial"/>
          <w:sz w:val="22"/>
          <w:szCs w:val="22"/>
        </w:rPr>
        <w:t>.</w:t>
      </w:r>
      <w:r w:rsidRPr="00FB0FCA">
        <w:rPr>
          <w:rFonts w:ascii="Arial" w:hAnsi="Arial" w:cs="Arial"/>
          <w:sz w:val="22"/>
          <w:szCs w:val="22"/>
        </w:rPr>
        <w:t xml:space="preserve"> št</w:t>
      </w:r>
      <w:r w:rsidR="002C334B">
        <w:rPr>
          <w:rFonts w:ascii="Arial" w:hAnsi="Arial" w:cs="Arial"/>
          <w:sz w:val="22"/>
          <w:szCs w:val="22"/>
        </w:rPr>
        <w:t>.</w:t>
      </w:r>
      <w:r w:rsidRPr="00FB0FCA">
        <w:rPr>
          <w:rFonts w:ascii="Arial" w:hAnsi="Arial" w:cs="Arial"/>
          <w:sz w:val="22"/>
          <w:szCs w:val="22"/>
        </w:rPr>
        <w:t xml:space="preserve"> </w:t>
      </w:r>
      <w:r w:rsidR="002C334B">
        <w:rPr>
          <w:rFonts w:ascii="Arial" w:hAnsi="Arial" w:cs="Arial"/>
          <w:sz w:val="22"/>
          <w:szCs w:val="22"/>
        </w:rPr>
        <w:t>1054/11</w:t>
      </w:r>
      <w:r w:rsidRPr="00FB0FCA">
        <w:rPr>
          <w:rFonts w:ascii="Arial" w:hAnsi="Arial" w:cs="Arial"/>
          <w:sz w:val="22"/>
          <w:szCs w:val="22"/>
        </w:rPr>
        <w:t xml:space="preserve">, </w:t>
      </w:r>
      <w:proofErr w:type="spellStart"/>
      <w:r w:rsidRPr="00FB0FCA">
        <w:rPr>
          <w:rFonts w:ascii="Arial" w:hAnsi="Arial" w:cs="Arial"/>
          <w:sz w:val="22"/>
          <w:szCs w:val="22"/>
        </w:rPr>
        <w:t>k.o</w:t>
      </w:r>
      <w:proofErr w:type="spellEnd"/>
      <w:r w:rsidRPr="00FB0FCA">
        <w:rPr>
          <w:rFonts w:ascii="Arial" w:hAnsi="Arial" w:cs="Arial"/>
          <w:sz w:val="22"/>
          <w:szCs w:val="22"/>
        </w:rPr>
        <w:t xml:space="preserve">. </w:t>
      </w:r>
      <w:r w:rsidR="00BF09E3">
        <w:rPr>
          <w:rFonts w:ascii="Arial" w:hAnsi="Arial" w:cs="Arial"/>
          <w:sz w:val="22"/>
          <w:szCs w:val="22"/>
        </w:rPr>
        <w:t>2300</w:t>
      </w:r>
      <w:r w:rsidR="00932BD6">
        <w:rPr>
          <w:rFonts w:ascii="Arial" w:hAnsi="Arial" w:cs="Arial"/>
          <w:sz w:val="22"/>
          <w:szCs w:val="22"/>
        </w:rPr>
        <w:t xml:space="preserve"> Trnovo</w:t>
      </w:r>
      <w:r w:rsidR="00346279">
        <w:rPr>
          <w:rFonts w:ascii="Arial" w:hAnsi="Arial" w:cs="Arial"/>
          <w:sz w:val="22"/>
          <w:szCs w:val="22"/>
        </w:rPr>
        <w:t>,</w:t>
      </w:r>
      <w:r w:rsidR="002C334B">
        <w:rPr>
          <w:rFonts w:ascii="Arial" w:hAnsi="Arial" w:cs="Arial"/>
          <w:sz w:val="22"/>
          <w:szCs w:val="22"/>
        </w:rPr>
        <w:t xml:space="preserve"> s </w:t>
      </w:r>
      <w:proofErr w:type="spellStart"/>
      <w:r w:rsidR="002C334B">
        <w:rPr>
          <w:rFonts w:ascii="Arial" w:hAnsi="Arial" w:cs="Arial"/>
          <w:sz w:val="22"/>
          <w:szCs w:val="22"/>
        </w:rPr>
        <w:t>parc</w:t>
      </w:r>
      <w:proofErr w:type="spellEnd"/>
      <w:r w:rsidR="002C334B">
        <w:rPr>
          <w:rFonts w:ascii="Arial" w:hAnsi="Arial" w:cs="Arial"/>
          <w:sz w:val="22"/>
          <w:szCs w:val="22"/>
        </w:rPr>
        <w:t>. št. 1844</w:t>
      </w:r>
      <w:r w:rsidR="00346279">
        <w:rPr>
          <w:rFonts w:ascii="Arial" w:hAnsi="Arial" w:cs="Arial"/>
          <w:sz w:val="22"/>
          <w:szCs w:val="22"/>
        </w:rPr>
        <w:t xml:space="preserve">, </w:t>
      </w:r>
      <w:proofErr w:type="spellStart"/>
      <w:r w:rsidR="00346279">
        <w:rPr>
          <w:rFonts w:ascii="Arial" w:hAnsi="Arial" w:cs="Arial"/>
          <w:sz w:val="22"/>
          <w:szCs w:val="22"/>
        </w:rPr>
        <w:t>k.o</w:t>
      </w:r>
      <w:proofErr w:type="spellEnd"/>
      <w:r w:rsidR="00346279">
        <w:rPr>
          <w:rFonts w:ascii="Arial" w:hAnsi="Arial" w:cs="Arial"/>
          <w:sz w:val="22"/>
          <w:szCs w:val="22"/>
        </w:rPr>
        <w:t>. 2320 Prvačina</w:t>
      </w:r>
      <w:r w:rsidR="002C334B">
        <w:rPr>
          <w:rFonts w:ascii="Arial" w:hAnsi="Arial" w:cs="Arial"/>
          <w:sz w:val="22"/>
          <w:szCs w:val="22"/>
        </w:rPr>
        <w:t xml:space="preserve"> in </w:t>
      </w:r>
      <w:r w:rsidR="00346279">
        <w:rPr>
          <w:rFonts w:ascii="Arial" w:hAnsi="Arial" w:cs="Arial"/>
          <w:sz w:val="22"/>
          <w:szCs w:val="22"/>
        </w:rPr>
        <w:t xml:space="preserve">s </w:t>
      </w:r>
      <w:proofErr w:type="spellStart"/>
      <w:r w:rsidR="00346279">
        <w:rPr>
          <w:rFonts w:ascii="Arial" w:hAnsi="Arial" w:cs="Arial"/>
          <w:sz w:val="22"/>
          <w:szCs w:val="22"/>
        </w:rPr>
        <w:t>parc</w:t>
      </w:r>
      <w:proofErr w:type="spellEnd"/>
      <w:r w:rsidR="00346279">
        <w:rPr>
          <w:rFonts w:ascii="Arial" w:hAnsi="Arial" w:cs="Arial"/>
          <w:sz w:val="22"/>
          <w:szCs w:val="22"/>
        </w:rPr>
        <w:t xml:space="preserve">. št. </w:t>
      </w:r>
      <w:r w:rsidR="005A189D">
        <w:rPr>
          <w:rFonts w:ascii="Arial" w:hAnsi="Arial" w:cs="Arial"/>
          <w:sz w:val="22"/>
          <w:szCs w:val="22"/>
        </w:rPr>
        <w:t>4</w:t>
      </w:r>
      <w:r w:rsidR="002C334B">
        <w:rPr>
          <w:rFonts w:ascii="Arial" w:hAnsi="Arial" w:cs="Arial"/>
          <w:sz w:val="22"/>
          <w:szCs w:val="22"/>
        </w:rPr>
        <w:t>888/</w:t>
      </w:r>
      <w:r w:rsidR="005A189D">
        <w:rPr>
          <w:rFonts w:ascii="Arial" w:hAnsi="Arial" w:cs="Arial"/>
          <w:sz w:val="22"/>
          <w:szCs w:val="22"/>
        </w:rPr>
        <w:t>30</w:t>
      </w:r>
      <w:r w:rsidR="00932BD6">
        <w:rPr>
          <w:rFonts w:ascii="Arial" w:hAnsi="Arial" w:cs="Arial"/>
          <w:sz w:val="22"/>
          <w:szCs w:val="22"/>
        </w:rPr>
        <w:t xml:space="preserve">, </w:t>
      </w:r>
      <w:proofErr w:type="spellStart"/>
      <w:r w:rsidR="00932BD6">
        <w:rPr>
          <w:rFonts w:ascii="Arial" w:hAnsi="Arial" w:cs="Arial"/>
          <w:sz w:val="22"/>
          <w:szCs w:val="22"/>
        </w:rPr>
        <w:t>k.o</w:t>
      </w:r>
      <w:proofErr w:type="spellEnd"/>
      <w:r w:rsidR="00932BD6">
        <w:rPr>
          <w:rFonts w:ascii="Arial" w:hAnsi="Arial" w:cs="Arial"/>
          <w:sz w:val="22"/>
          <w:szCs w:val="22"/>
        </w:rPr>
        <w:t>. 2336 Branik</w:t>
      </w:r>
      <w:r w:rsidR="002C334B">
        <w:rPr>
          <w:rFonts w:ascii="Arial" w:hAnsi="Arial" w:cs="Arial"/>
          <w:sz w:val="22"/>
          <w:szCs w:val="22"/>
        </w:rPr>
        <w:t xml:space="preserve"> </w:t>
      </w:r>
      <w:r w:rsidRPr="00FB0FCA">
        <w:rPr>
          <w:rFonts w:ascii="Arial" w:hAnsi="Arial" w:cs="Arial"/>
          <w:sz w:val="22"/>
          <w:szCs w:val="22"/>
        </w:rPr>
        <w:t>pridobi</w:t>
      </w:r>
      <w:r w:rsidR="005A189D">
        <w:rPr>
          <w:rFonts w:ascii="Arial" w:hAnsi="Arial" w:cs="Arial"/>
          <w:sz w:val="22"/>
          <w:szCs w:val="22"/>
        </w:rPr>
        <w:t>jo</w:t>
      </w:r>
      <w:r w:rsidRPr="00FB0FCA">
        <w:rPr>
          <w:rFonts w:ascii="Arial" w:hAnsi="Arial" w:cs="Arial"/>
          <w:sz w:val="22"/>
          <w:szCs w:val="22"/>
        </w:rPr>
        <w:t xml:space="preserve"> status grajenega javnega dobra v lasti Mestne občine Nova Gorica.</w:t>
      </w:r>
    </w:p>
    <w:p w14:paraId="2519E290" w14:textId="77777777" w:rsidR="00834B7A" w:rsidRDefault="00834B7A" w:rsidP="00834B7A">
      <w:pPr>
        <w:jc w:val="both"/>
        <w:rPr>
          <w:rFonts w:ascii="Arial" w:hAnsi="Arial" w:cs="Arial"/>
          <w:sz w:val="22"/>
          <w:szCs w:val="22"/>
        </w:rPr>
      </w:pPr>
    </w:p>
    <w:p w14:paraId="06501B95" w14:textId="77777777" w:rsidR="002A12CE" w:rsidRPr="00FB0FCA" w:rsidRDefault="002A12CE" w:rsidP="00834B7A">
      <w:pPr>
        <w:jc w:val="both"/>
        <w:rPr>
          <w:rFonts w:ascii="Arial" w:hAnsi="Arial" w:cs="Arial"/>
          <w:sz w:val="22"/>
          <w:szCs w:val="22"/>
        </w:rPr>
      </w:pPr>
    </w:p>
    <w:p w14:paraId="6D157604" w14:textId="77777777" w:rsidR="00834B7A" w:rsidRPr="00FB0FCA" w:rsidRDefault="00834B7A" w:rsidP="00834B7A">
      <w:pPr>
        <w:jc w:val="center"/>
        <w:rPr>
          <w:rFonts w:ascii="Arial" w:hAnsi="Arial" w:cs="Arial"/>
          <w:sz w:val="22"/>
          <w:szCs w:val="22"/>
        </w:rPr>
      </w:pPr>
      <w:r w:rsidRPr="00FB0FCA">
        <w:rPr>
          <w:rFonts w:ascii="Arial" w:hAnsi="Arial" w:cs="Arial"/>
          <w:sz w:val="22"/>
          <w:szCs w:val="22"/>
        </w:rPr>
        <w:t>2.</w:t>
      </w:r>
    </w:p>
    <w:p w14:paraId="6B5D7122" w14:textId="77777777" w:rsidR="00834B7A" w:rsidRPr="00FB0FCA" w:rsidRDefault="00834B7A" w:rsidP="00834B7A">
      <w:pPr>
        <w:jc w:val="both"/>
        <w:rPr>
          <w:rFonts w:ascii="Arial" w:hAnsi="Arial" w:cs="Arial"/>
          <w:sz w:val="22"/>
          <w:szCs w:val="22"/>
        </w:rPr>
      </w:pPr>
    </w:p>
    <w:p w14:paraId="7ACA24F4" w14:textId="758BAAB6" w:rsidR="00834B7A" w:rsidRPr="00FB0FCA" w:rsidRDefault="00834B7A" w:rsidP="00834B7A">
      <w:pPr>
        <w:jc w:val="both"/>
        <w:rPr>
          <w:rFonts w:ascii="Arial" w:hAnsi="Arial" w:cs="Arial"/>
          <w:sz w:val="22"/>
          <w:szCs w:val="22"/>
        </w:rPr>
      </w:pPr>
      <w:r w:rsidRPr="00FB0FCA">
        <w:rPr>
          <w:rFonts w:ascii="Arial" w:hAnsi="Arial" w:cs="Arial"/>
          <w:sz w:val="22"/>
          <w:szCs w:val="22"/>
        </w:rPr>
        <w:t>Uprava Mestne občine Nova Gorica izda odločbo o pridobitvi statusa grajenega javnega dobra za nepremičnin</w:t>
      </w:r>
      <w:r w:rsidR="00100808">
        <w:rPr>
          <w:rFonts w:ascii="Arial" w:hAnsi="Arial" w:cs="Arial"/>
          <w:sz w:val="22"/>
          <w:szCs w:val="22"/>
        </w:rPr>
        <w:t xml:space="preserve">e </w:t>
      </w:r>
      <w:r w:rsidRPr="00FB0FCA">
        <w:rPr>
          <w:rFonts w:ascii="Arial" w:hAnsi="Arial" w:cs="Arial"/>
          <w:sz w:val="22"/>
          <w:szCs w:val="22"/>
        </w:rPr>
        <w:t>naveden</w:t>
      </w:r>
      <w:r w:rsidR="00100808">
        <w:rPr>
          <w:rFonts w:ascii="Arial" w:hAnsi="Arial" w:cs="Arial"/>
          <w:sz w:val="22"/>
          <w:szCs w:val="22"/>
        </w:rPr>
        <w:t xml:space="preserve">e </w:t>
      </w:r>
      <w:r w:rsidRPr="00FB0FCA">
        <w:rPr>
          <w:rFonts w:ascii="Arial" w:hAnsi="Arial" w:cs="Arial"/>
          <w:sz w:val="22"/>
          <w:szCs w:val="22"/>
        </w:rPr>
        <w:t xml:space="preserve">v 1. točki tega sklepa.  </w:t>
      </w:r>
    </w:p>
    <w:p w14:paraId="37F88B5E" w14:textId="77777777" w:rsidR="00834B7A" w:rsidRDefault="00834B7A" w:rsidP="00834B7A">
      <w:pPr>
        <w:jc w:val="both"/>
        <w:rPr>
          <w:rFonts w:ascii="Arial" w:hAnsi="Arial" w:cs="Arial"/>
          <w:sz w:val="22"/>
          <w:szCs w:val="22"/>
        </w:rPr>
      </w:pPr>
    </w:p>
    <w:p w14:paraId="6882210E" w14:textId="77777777" w:rsidR="002A12CE" w:rsidRPr="00FB0FCA" w:rsidRDefault="002A12CE" w:rsidP="00834B7A">
      <w:pPr>
        <w:jc w:val="both"/>
        <w:rPr>
          <w:rFonts w:ascii="Arial" w:hAnsi="Arial" w:cs="Arial"/>
          <w:sz w:val="22"/>
          <w:szCs w:val="22"/>
        </w:rPr>
      </w:pPr>
    </w:p>
    <w:p w14:paraId="5507702F" w14:textId="77777777" w:rsidR="00834B7A" w:rsidRPr="00FB0FCA" w:rsidRDefault="00834B7A" w:rsidP="00834B7A">
      <w:pPr>
        <w:jc w:val="center"/>
        <w:rPr>
          <w:rFonts w:ascii="Arial" w:hAnsi="Arial" w:cs="Arial"/>
          <w:sz w:val="22"/>
          <w:szCs w:val="22"/>
        </w:rPr>
      </w:pPr>
      <w:r w:rsidRPr="00FB0FCA">
        <w:rPr>
          <w:rFonts w:ascii="Arial" w:hAnsi="Arial" w:cs="Arial"/>
          <w:sz w:val="22"/>
          <w:szCs w:val="22"/>
        </w:rPr>
        <w:t>3.</w:t>
      </w:r>
    </w:p>
    <w:p w14:paraId="1967AF84" w14:textId="77777777" w:rsidR="00834B7A" w:rsidRPr="00FB0FCA" w:rsidRDefault="00834B7A" w:rsidP="00834B7A">
      <w:pPr>
        <w:jc w:val="center"/>
        <w:rPr>
          <w:rFonts w:ascii="Arial" w:hAnsi="Arial" w:cs="Arial"/>
          <w:sz w:val="22"/>
          <w:szCs w:val="22"/>
        </w:rPr>
      </w:pPr>
    </w:p>
    <w:p w14:paraId="39C518C5" w14:textId="77777777" w:rsidR="00834B7A" w:rsidRPr="00FB0FCA" w:rsidRDefault="00834B7A" w:rsidP="00834B7A">
      <w:pPr>
        <w:jc w:val="both"/>
        <w:rPr>
          <w:rFonts w:ascii="Arial" w:hAnsi="Arial" w:cs="Arial"/>
          <w:sz w:val="22"/>
          <w:szCs w:val="22"/>
        </w:rPr>
      </w:pPr>
      <w:r w:rsidRPr="00FB0FCA">
        <w:rPr>
          <w:rFonts w:ascii="Arial" w:hAnsi="Arial" w:cs="Arial"/>
          <w:sz w:val="22"/>
          <w:szCs w:val="22"/>
        </w:rPr>
        <w:t>Ta sklep velja takoj in se objavi na spletni strani Mestne občine Nova Gorica.</w:t>
      </w:r>
    </w:p>
    <w:p w14:paraId="595411C9" w14:textId="77777777" w:rsidR="00834B7A" w:rsidRPr="00FB0FCA" w:rsidRDefault="00834B7A" w:rsidP="00834B7A">
      <w:pPr>
        <w:jc w:val="both"/>
        <w:rPr>
          <w:rFonts w:ascii="Arial" w:hAnsi="Arial" w:cs="Arial"/>
          <w:sz w:val="22"/>
          <w:szCs w:val="22"/>
        </w:rPr>
      </w:pPr>
    </w:p>
    <w:p w14:paraId="093B2C28" w14:textId="77777777" w:rsidR="00834B7A" w:rsidRPr="00FB0FCA" w:rsidRDefault="00834B7A" w:rsidP="00834B7A">
      <w:pPr>
        <w:jc w:val="both"/>
        <w:rPr>
          <w:rFonts w:ascii="Arial" w:hAnsi="Arial" w:cs="Arial"/>
          <w:sz w:val="22"/>
          <w:szCs w:val="22"/>
        </w:rPr>
      </w:pPr>
    </w:p>
    <w:p w14:paraId="3E19AFBB" w14:textId="77777777" w:rsidR="00834B7A" w:rsidRPr="00FB0FCA" w:rsidRDefault="00834B7A" w:rsidP="00834B7A">
      <w:pPr>
        <w:jc w:val="both"/>
        <w:rPr>
          <w:rFonts w:ascii="Arial" w:hAnsi="Arial" w:cs="Arial"/>
          <w:sz w:val="22"/>
          <w:szCs w:val="22"/>
        </w:rPr>
      </w:pPr>
    </w:p>
    <w:p w14:paraId="320185D2" w14:textId="77777777" w:rsidR="00834B7A" w:rsidRPr="00FB0FCA" w:rsidRDefault="00834B7A" w:rsidP="00834B7A">
      <w:pPr>
        <w:jc w:val="both"/>
        <w:rPr>
          <w:rFonts w:ascii="Arial" w:hAnsi="Arial" w:cs="Arial"/>
          <w:sz w:val="22"/>
          <w:szCs w:val="22"/>
        </w:rPr>
      </w:pPr>
    </w:p>
    <w:p w14:paraId="7F7787DA" w14:textId="04D8BDB8" w:rsidR="00834B7A" w:rsidRPr="00FB0FCA" w:rsidRDefault="00834B7A" w:rsidP="00834B7A">
      <w:pPr>
        <w:jc w:val="both"/>
        <w:rPr>
          <w:rFonts w:ascii="Arial" w:hAnsi="Arial" w:cs="Arial"/>
          <w:sz w:val="22"/>
          <w:szCs w:val="22"/>
        </w:rPr>
      </w:pPr>
      <w:r w:rsidRPr="00FB0FCA">
        <w:rPr>
          <w:rFonts w:ascii="Arial" w:hAnsi="Arial" w:cs="Arial"/>
          <w:sz w:val="22"/>
          <w:szCs w:val="22"/>
        </w:rPr>
        <w:t>Številka: 4783-</w:t>
      </w:r>
      <w:r w:rsidR="00203C5F">
        <w:rPr>
          <w:rFonts w:ascii="Arial" w:hAnsi="Arial" w:cs="Arial"/>
          <w:sz w:val="22"/>
          <w:szCs w:val="22"/>
        </w:rPr>
        <w:t>1/2023</w:t>
      </w:r>
      <w:r w:rsidRPr="00FB0FCA">
        <w:rPr>
          <w:rFonts w:ascii="Arial" w:hAnsi="Arial" w:cs="Arial"/>
          <w:sz w:val="22"/>
          <w:szCs w:val="22"/>
        </w:rPr>
        <w:t>-</w:t>
      </w:r>
    </w:p>
    <w:p w14:paraId="6A1A63EA" w14:textId="2910406C" w:rsidR="00834B7A" w:rsidRPr="00FB0FCA" w:rsidRDefault="00834B7A" w:rsidP="00F30129">
      <w:pPr>
        <w:jc w:val="both"/>
        <w:rPr>
          <w:rFonts w:ascii="Arial" w:hAnsi="Arial" w:cs="Arial"/>
          <w:noProof/>
          <w:sz w:val="22"/>
          <w:szCs w:val="22"/>
        </w:rPr>
      </w:pPr>
      <w:r w:rsidRPr="00FB0FCA">
        <w:rPr>
          <w:rFonts w:ascii="Arial" w:hAnsi="Arial" w:cs="Arial"/>
          <w:sz w:val="22"/>
          <w:szCs w:val="22"/>
        </w:rPr>
        <w:t>Nova Gorica,</w:t>
      </w:r>
      <w:r w:rsidR="002A12CE">
        <w:rPr>
          <w:rFonts w:ascii="Arial" w:hAnsi="Arial" w:cs="Arial"/>
          <w:sz w:val="22"/>
          <w:szCs w:val="22"/>
        </w:rPr>
        <w:t xml:space="preserve"> dne</w:t>
      </w:r>
    </w:p>
    <w:p w14:paraId="2FD5FAAA" w14:textId="77777777" w:rsidR="00F30129" w:rsidRDefault="00834B7A" w:rsidP="00834B7A">
      <w:pPr>
        <w:jc w:val="both"/>
        <w:rPr>
          <w:rFonts w:ascii="Arial" w:hAnsi="Arial" w:cs="Arial"/>
          <w:b/>
          <w:sz w:val="22"/>
          <w:szCs w:val="22"/>
        </w:rPr>
      </w:pPr>
      <w:r w:rsidRPr="00FB0FCA">
        <w:rPr>
          <w:rFonts w:ascii="Arial" w:hAnsi="Arial" w:cs="Arial"/>
          <w:b/>
          <w:sz w:val="22"/>
          <w:szCs w:val="22"/>
        </w:rPr>
        <w:t xml:space="preserve">                                                                                   </w:t>
      </w:r>
    </w:p>
    <w:p w14:paraId="1177F63B" w14:textId="1D89DD87" w:rsidR="00834B7A" w:rsidRPr="00F30129" w:rsidRDefault="00F30129" w:rsidP="00F30129">
      <w:pPr>
        <w:ind w:left="4248" w:firstLine="708"/>
        <w:jc w:val="both"/>
        <w:rPr>
          <w:rFonts w:ascii="Arial" w:hAnsi="Arial" w:cs="Arial"/>
          <w:bCs/>
          <w:sz w:val="22"/>
          <w:szCs w:val="22"/>
        </w:rPr>
      </w:pPr>
      <w:r>
        <w:rPr>
          <w:rFonts w:ascii="Arial" w:hAnsi="Arial" w:cs="Arial"/>
          <w:b/>
          <w:sz w:val="22"/>
          <w:szCs w:val="22"/>
        </w:rPr>
        <w:t xml:space="preserve">  </w:t>
      </w:r>
      <w:r w:rsidR="00834B7A" w:rsidRPr="00FB0FCA">
        <w:rPr>
          <w:rFonts w:ascii="Arial" w:hAnsi="Arial" w:cs="Arial"/>
          <w:b/>
          <w:sz w:val="22"/>
          <w:szCs w:val="22"/>
        </w:rPr>
        <w:t xml:space="preserve">           </w:t>
      </w:r>
      <w:r w:rsidR="005A189D">
        <w:rPr>
          <w:rFonts w:ascii="Arial" w:hAnsi="Arial" w:cs="Arial"/>
          <w:b/>
          <w:sz w:val="22"/>
          <w:szCs w:val="22"/>
        </w:rPr>
        <w:t xml:space="preserve">     </w:t>
      </w:r>
      <w:r>
        <w:rPr>
          <w:rFonts w:ascii="Arial" w:hAnsi="Arial" w:cs="Arial"/>
          <w:b/>
          <w:sz w:val="22"/>
          <w:szCs w:val="22"/>
        </w:rPr>
        <w:t xml:space="preserve"> </w:t>
      </w:r>
      <w:r w:rsidR="005A189D">
        <w:rPr>
          <w:rFonts w:ascii="Arial" w:hAnsi="Arial" w:cs="Arial"/>
          <w:b/>
          <w:sz w:val="22"/>
          <w:szCs w:val="22"/>
        </w:rPr>
        <w:t xml:space="preserve"> </w:t>
      </w:r>
      <w:r w:rsidR="005A189D" w:rsidRPr="00F30129">
        <w:rPr>
          <w:rFonts w:ascii="Arial" w:hAnsi="Arial" w:cs="Arial"/>
          <w:bCs/>
          <w:sz w:val="22"/>
          <w:szCs w:val="22"/>
        </w:rPr>
        <w:t>Samo Turel</w:t>
      </w:r>
    </w:p>
    <w:p w14:paraId="422DF054" w14:textId="19138960" w:rsidR="00834B7A" w:rsidRPr="00F30129" w:rsidRDefault="00834B7A" w:rsidP="00834B7A">
      <w:pPr>
        <w:jc w:val="both"/>
        <w:rPr>
          <w:rFonts w:ascii="Arial" w:hAnsi="Arial" w:cs="Arial"/>
          <w:bCs/>
          <w:sz w:val="22"/>
          <w:szCs w:val="22"/>
        </w:rPr>
      </w:pPr>
      <w:r w:rsidRPr="00F30129">
        <w:rPr>
          <w:rFonts w:ascii="Arial" w:hAnsi="Arial" w:cs="Arial"/>
          <w:bCs/>
          <w:sz w:val="22"/>
          <w:szCs w:val="22"/>
        </w:rPr>
        <w:t xml:space="preserve">                                                                                                        </w:t>
      </w:r>
      <w:r w:rsidR="00F30129">
        <w:rPr>
          <w:rFonts w:ascii="Arial" w:hAnsi="Arial" w:cs="Arial"/>
          <w:bCs/>
          <w:sz w:val="22"/>
          <w:szCs w:val="22"/>
        </w:rPr>
        <w:t xml:space="preserve"> </w:t>
      </w:r>
      <w:r w:rsidRPr="00F30129">
        <w:rPr>
          <w:rFonts w:ascii="Arial" w:hAnsi="Arial" w:cs="Arial"/>
          <w:bCs/>
          <w:sz w:val="22"/>
          <w:szCs w:val="22"/>
        </w:rPr>
        <w:t>ŽUPAN</w:t>
      </w:r>
    </w:p>
    <w:p w14:paraId="77699783" w14:textId="77777777" w:rsidR="00834B7A" w:rsidRPr="00FB0FCA" w:rsidRDefault="00834B7A" w:rsidP="00834B7A">
      <w:pPr>
        <w:rPr>
          <w:rFonts w:ascii="Arial" w:hAnsi="Arial" w:cs="Arial"/>
          <w:sz w:val="22"/>
          <w:szCs w:val="22"/>
        </w:rPr>
      </w:pPr>
    </w:p>
    <w:p w14:paraId="28E663FE" w14:textId="77777777" w:rsidR="00834B7A" w:rsidRDefault="00834B7A" w:rsidP="00834B7A">
      <w:pPr>
        <w:rPr>
          <w:rFonts w:ascii="Arial" w:hAnsi="Arial" w:cs="Arial"/>
          <w:sz w:val="22"/>
          <w:szCs w:val="22"/>
        </w:rPr>
      </w:pPr>
    </w:p>
    <w:p w14:paraId="3623375E" w14:textId="77777777" w:rsidR="00F30129" w:rsidRPr="00FB0FCA" w:rsidRDefault="00F30129" w:rsidP="00834B7A">
      <w:pPr>
        <w:rPr>
          <w:rFonts w:ascii="Arial" w:hAnsi="Arial" w:cs="Arial"/>
          <w:sz w:val="22"/>
          <w:szCs w:val="22"/>
        </w:rPr>
      </w:pPr>
    </w:p>
    <w:p w14:paraId="2996D43A" w14:textId="77777777" w:rsidR="00834B7A" w:rsidRPr="00FB0FCA" w:rsidRDefault="00834B7A" w:rsidP="00834B7A">
      <w:pPr>
        <w:rPr>
          <w:rFonts w:ascii="Arial" w:hAnsi="Arial" w:cs="Arial"/>
          <w:sz w:val="22"/>
          <w:szCs w:val="22"/>
        </w:rPr>
      </w:pPr>
    </w:p>
    <w:p w14:paraId="1A587D74" w14:textId="77777777" w:rsidR="00834B7A" w:rsidRPr="00FB0FCA" w:rsidRDefault="00834B7A" w:rsidP="00834B7A">
      <w:pPr>
        <w:rPr>
          <w:rFonts w:ascii="Arial" w:hAnsi="Arial" w:cs="Arial"/>
          <w:sz w:val="22"/>
          <w:szCs w:val="22"/>
        </w:rPr>
      </w:pPr>
    </w:p>
    <w:p w14:paraId="4FD19073" w14:textId="77777777" w:rsidR="00834B7A" w:rsidRPr="00FB0FCA" w:rsidRDefault="00834B7A" w:rsidP="00834B7A">
      <w:pPr>
        <w:rPr>
          <w:rFonts w:ascii="Arial" w:hAnsi="Arial" w:cs="Arial"/>
          <w:sz w:val="22"/>
          <w:szCs w:val="22"/>
        </w:rPr>
      </w:pPr>
    </w:p>
    <w:p w14:paraId="359F664B" w14:textId="77777777" w:rsidR="00834B7A" w:rsidRPr="00FB0FCA" w:rsidRDefault="00834B7A" w:rsidP="00834B7A">
      <w:pPr>
        <w:rPr>
          <w:rFonts w:ascii="Arial" w:hAnsi="Arial" w:cs="Arial"/>
          <w:sz w:val="22"/>
          <w:szCs w:val="22"/>
        </w:rPr>
      </w:pPr>
    </w:p>
    <w:p w14:paraId="3F240EE8" w14:textId="77777777" w:rsidR="00834B7A" w:rsidRPr="00FB0FCA" w:rsidRDefault="00834B7A" w:rsidP="00834B7A">
      <w:pPr>
        <w:rPr>
          <w:rFonts w:ascii="Arial" w:hAnsi="Arial" w:cs="Arial"/>
          <w:sz w:val="22"/>
          <w:szCs w:val="22"/>
        </w:rPr>
      </w:pPr>
    </w:p>
    <w:p w14:paraId="655CB4F1" w14:textId="77777777" w:rsidR="00834B7A" w:rsidRPr="00FB0FCA" w:rsidRDefault="00834B7A" w:rsidP="00834B7A">
      <w:pPr>
        <w:rPr>
          <w:rFonts w:ascii="Arial" w:hAnsi="Arial" w:cs="Arial"/>
          <w:b/>
          <w:sz w:val="22"/>
          <w:szCs w:val="22"/>
        </w:rPr>
      </w:pPr>
    </w:p>
    <w:p w14:paraId="30967983" w14:textId="77777777" w:rsidR="00834B7A" w:rsidRPr="00FB0FCA" w:rsidRDefault="00834B7A" w:rsidP="00834B7A">
      <w:pPr>
        <w:rPr>
          <w:rFonts w:ascii="Arial" w:hAnsi="Arial" w:cs="Arial"/>
          <w:b/>
          <w:sz w:val="22"/>
          <w:szCs w:val="22"/>
        </w:rPr>
      </w:pPr>
    </w:p>
    <w:p w14:paraId="17C06904" w14:textId="77777777" w:rsidR="00834B7A" w:rsidRPr="00FB0FCA" w:rsidRDefault="00834B7A" w:rsidP="00834B7A">
      <w:pPr>
        <w:rPr>
          <w:rFonts w:ascii="Arial" w:hAnsi="Arial" w:cs="Arial"/>
          <w:b/>
          <w:sz w:val="22"/>
          <w:szCs w:val="22"/>
        </w:rPr>
      </w:pPr>
    </w:p>
    <w:p w14:paraId="4B896A70" w14:textId="77777777" w:rsidR="00834B7A" w:rsidRPr="00FB0FCA" w:rsidRDefault="00834B7A" w:rsidP="00834B7A">
      <w:pPr>
        <w:rPr>
          <w:rFonts w:ascii="Arial" w:hAnsi="Arial" w:cs="Arial"/>
          <w:sz w:val="22"/>
          <w:szCs w:val="22"/>
        </w:rPr>
      </w:pPr>
    </w:p>
    <w:p w14:paraId="16479551" w14:textId="77777777" w:rsidR="00F30129" w:rsidRDefault="00F30129" w:rsidP="00834B7A">
      <w:pPr>
        <w:rPr>
          <w:rFonts w:ascii="Arial" w:hAnsi="Arial" w:cs="Arial"/>
          <w:sz w:val="22"/>
          <w:szCs w:val="22"/>
        </w:rPr>
      </w:pPr>
    </w:p>
    <w:p w14:paraId="25D4E317" w14:textId="77777777" w:rsidR="00F30129" w:rsidRDefault="00F30129" w:rsidP="00834B7A">
      <w:pPr>
        <w:rPr>
          <w:rFonts w:ascii="Arial" w:hAnsi="Arial" w:cs="Arial"/>
          <w:sz w:val="22"/>
          <w:szCs w:val="22"/>
        </w:rPr>
      </w:pPr>
    </w:p>
    <w:p w14:paraId="16A0B6E0" w14:textId="77777777" w:rsidR="00F30129" w:rsidRDefault="00F30129" w:rsidP="00834B7A">
      <w:pPr>
        <w:rPr>
          <w:rFonts w:ascii="Arial" w:hAnsi="Arial" w:cs="Arial"/>
          <w:sz w:val="22"/>
          <w:szCs w:val="22"/>
        </w:rPr>
      </w:pPr>
    </w:p>
    <w:p w14:paraId="064FD2FA" w14:textId="7318B9E7" w:rsidR="00834B7A" w:rsidRPr="00FB0FCA" w:rsidRDefault="00834B7A" w:rsidP="00834B7A">
      <w:pPr>
        <w:rPr>
          <w:rFonts w:ascii="Arial" w:hAnsi="Arial" w:cs="Arial"/>
          <w:sz w:val="22"/>
          <w:szCs w:val="22"/>
        </w:rPr>
      </w:pPr>
      <w:r w:rsidRPr="00FB0FCA">
        <w:rPr>
          <w:rFonts w:ascii="Arial" w:hAnsi="Arial" w:cs="Arial"/>
          <w:sz w:val="22"/>
          <w:szCs w:val="22"/>
        </w:rPr>
        <w:t>Številka: 4783-</w:t>
      </w:r>
      <w:r w:rsidR="005A189D">
        <w:rPr>
          <w:rFonts w:ascii="Arial" w:hAnsi="Arial" w:cs="Arial"/>
          <w:sz w:val="22"/>
          <w:szCs w:val="22"/>
        </w:rPr>
        <w:t>1/2023</w:t>
      </w:r>
      <w:r w:rsidR="00100808">
        <w:rPr>
          <w:rFonts w:ascii="Arial" w:hAnsi="Arial" w:cs="Arial"/>
          <w:sz w:val="22"/>
          <w:szCs w:val="22"/>
        </w:rPr>
        <w:t>-19</w:t>
      </w:r>
    </w:p>
    <w:p w14:paraId="3F5D7D96" w14:textId="51A60716" w:rsidR="00834B7A" w:rsidRPr="00FB0FCA" w:rsidRDefault="00834B7A" w:rsidP="00834B7A">
      <w:pPr>
        <w:rPr>
          <w:rFonts w:ascii="Arial" w:hAnsi="Arial" w:cs="Arial"/>
          <w:sz w:val="22"/>
          <w:szCs w:val="22"/>
        </w:rPr>
      </w:pPr>
      <w:r w:rsidRPr="00FB0FCA">
        <w:rPr>
          <w:rFonts w:ascii="Arial" w:hAnsi="Arial" w:cs="Arial"/>
          <w:sz w:val="22"/>
          <w:szCs w:val="22"/>
        </w:rPr>
        <w:t xml:space="preserve">Nova Gorica, </w:t>
      </w:r>
      <w:r w:rsidR="003E6C89">
        <w:rPr>
          <w:rFonts w:ascii="Arial" w:hAnsi="Arial" w:cs="Arial"/>
          <w:sz w:val="22"/>
          <w:szCs w:val="22"/>
        </w:rPr>
        <w:t xml:space="preserve">dne </w:t>
      </w:r>
      <w:r w:rsidR="00EC6E08">
        <w:rPr>
          <w:rFonts w:ascii="Arial" w:hAnsi="Arial" w:cs="Arial"/>
          <w:sz w:val="22"/>
          <w:szCs w:val="22"/>
        </w:rPr>
        <w:t>6. septembr</w:t>
      </w:r>
      <w:r w:rsidR="003E6C89">
        <w:rPr>
          <w:rFonts w:ascii="Arial" w:hAnsi="Arial" w:cs="Arial"/>
          <w:sz w:val="22"/>
          <w:szCs w:val="22"/>
        </w:rPr>
        <w:t>a</w:t>
      </w:r>
      <w:r w:rsidR="00EC6E08">
        <w:rPr>
          <w:rFonts w:ascii="Arial" w:hAnsi="Arial" w:cs="Arial"/>
          <w:sz w:val="22"/>
          <w:szCs w:val="22"/>
        </w:rPr>
        <w:t xml:space="preserve"> </w:t>
      </w:r>
      <w:r w:rsidRPr="00FB0FCA">
        <w:rPr>
          <w:rFonts w:ascii="Arial" w:hAnsi="Arial" w:cs="Arial"/>
          <w:sz w:val="22"/>
          <w:szCs w:val="22"/>
        </w:rPr>
        <w:t>202</w:t>
      </w:r>
      <w:r w:rsidR="005A189D">
        <w:rPr>
          <w:rFonts w:ascii="Arial" w:hAnsi="Arial" w:cs="Arial"/>
          <w:sz w:val="22"/>
          <w:szCs w:val="22"/>
        </w:rPr>
        <w:t>3</w:t>
      </w:r>
    </w:p>
    <w:p w14:paraId="00A7C940" w14:textId="77777777" w:rsidR="00834B7A" w:rsidRPr="00FB0FCA" w:rsidRDefault="00834B7A" w:rsidP="00834B7A">
      <w:pPr>
        <w:rPr>
          <w:rFonts w:ascii="Arial" w:hAnsi="Arial" w:cs="Arial"/>
          <w:b/>
          <w:sz w:val="22"/>
          <w:szCs w:val="22"/>
        </w:rPr>
      </w:pPr>
    </w:p>
    <w:p w14:paraId="3FE042FD" w14:textId="0654D7D7" w:rsidR="00834B7A" w:rsidRPr="003E6C89" w:rsidRDefault="00834B7A" w:rsidP="00834B7A">
      <w:pPr>
        <w:jc w:val="center"/>
        <w:rPr>
          <w:rFonts w:ascii="Arial" w:hAnsi="Arial" w:cs="Arial"/>
          <w:bCs/>
          <w:sz w:val="22"/>
          <w:szCs w:val="22"/>
        </w:rPr>
      </w:pPr>
      <w:r w:rsidRPr="003E6C89">
        <w:rPr>
          <w:rFonts w:ascii="Arial" w:hAnsi="Arial" w:cs="Arial"/>
          <w:bCs/>
          <w:sz w:val="22"/>
          <w:szCs w:val="22"/>
        </w:rPr>
        <w:t>O</w:t>
      </w:r>
      <w:r w:rsidR="003E6C89">
        <w:rPr>
          <w:rFonts w:ascii="Arial" w:hAnsi="Arial" w:cs="Arial"/>
          <w:bCs/>
          <w:sz w:val="22"/>
          <w:szCs w:val="22"/>
        </w:rPr>
        <w:t xml:space="preserve"> </w:t>
      </w:r>
      <w:r w:rsidRPr="003E6C89">
        <w:rPr>
          <w:rFonts w:ascii="Arial" w:hAnsi="Arial" w:cs="Arial"/>
          <w:bCs/>
          <w:sz w:val="22"/>
          <w:szCs w:val="22"/>
        </w:rPr>
        <w:t>B</w:t>
      </w:r>
      <w:r w:rsidR="003E6C89">
        <w:rPr>
          <w:rFonts w:ascii="Arial" w:hAnsi="Arial" w:cs="Arial"/>
          <w:bCs/>
          <w:sz w:val="22"/>
          <w:szCs w:val="22"/>
        </w:rPr>
        <w:t xml:space="preserve"> </w:t>
      </w:r>
      <w:r w:rsidRPr="003E6C89">
        <w:rPr>
          <w:rFonts w:ascii="Arial" w:hAnsi="Arial" w:cs="Arial"/>
          <w:bCs/>
          <w:sz w:val="22"/>
          <w:szCs w:val="22"/>
        </w:rPr>
        <w:t>R</w:t>
      </w:r>
      <w:r w:rsidR="003E6C89">
        <w:rPr>
          <w:rFonts w:ascii="Arial" w:hAnsi="Arial" w:cs="Arial"/>
          <w:bCs/>
          <w:sz w:val="22"/>
          <w:szCs w:val="22"/>
        </w:rPr>
        <w:t xml:space="preserve"> </w:t>
      </w:r>
      <w:r w:rsidRPr="003E6C89">
        <w:rPr>
          <w:rFonts w:ascii="Arial" w:hAnsi="Arial" w:cs="Arial"/>
          <w:bCs/>
          <w:sz w:val="22"/>
          <w:szCs w:val="22"/>
        </w:rPr>
        <w:t>A</w:t>
      </w:r>
      <w:r w:rsidR="003E6C89">
        <w:rPr>
          <w:rFonts w:ascii="Arial" w:hAnsi="Arial" w:cs="Arial"/>
          <w:bCs/>
          <w:sz w:val="22"/>
          <w:szCs w:val="22"/>
        </w:rPr>
        <w:t xml:space="preserve"> </w:t>
      </w:r>
      <w:r w:rsidRPr="003E6C89">
        <w:rPr>
          <w:rFonts w:ascii="Arial" w:hAnsi="Arial" w:cs="Arial"/>
          <w:bCs/>
          <w:sz w:val="22"/>
          <w:szCs w:val="22"/>
        </w:rPr>
        <w:t>Z</w:t>
      </w:r>
      <w:r w:rsidR="003E6C89">
        <w:rPr>
          <w:rFonts w:ascii="Arial" w:hAnsi="Arial" w:cs="Arial"/>
          <w:bCs/>
          <w:sz w:val="22"/>
          <w:szCs w:val="22"/>
        </w:rPr>
        <w:t xml:space="preserve"> </w:t>
      </w:r>
      <w:r w:rsidRPr="003E6C89">
        <w:rPr>
          <w:rFonts w:ascii="Arial" w:hAnsi="Arial" w:cs="Arial"/>
          <w:bCs/>
          <w:sz w:val="22"/>
          <w:szCs w:val="22"/>
        </w:rPr>
        <w:t>L</w:t>
      </w:r>
      <w:r w:rsidR="003E6C89">
        <w:rPr>
          <w:rFonts w:ascii="Arial" w:hAnsi="Arial" w:cs="Arial"/>
          <w:bCs/>
          <w:sz w:val="22"/>
          <w:szCs w:val="22"/>
        </w:rPr>
        <w:t xml:space="preserve"> </w:t>
      </w:r>
      <w:r w:rsidRPr="003E6C89">
        <w:rPr>
          <w:rFonts w:ascii="Arial" w:hAnsi="Arial" w:cs="Arial"/>
          <w:bCs/>
          <w:sz w:val="22"/>
          <w:szCs w:val="22"/>
        </w:rPr>
        <w:t>O</w:t>
      </w:r>
      <w:r w:rsidR="003E6C89">
        <w:rPr>
          <w:rFonts w:ascii="Arial" w:hAnsi="Arial" w:cs="Arial"/>
          <w:bCs/>
          <w:sz w:val="22"/>
          <w:szCs w:val="22"/>
        </w:rPr>
        <w:t xml:space="preserve"> </w:t>
      </w:r>
      <w:r w:rsidRPr="003E6C89">
        <w:rPr>
          <w:rFonts w:ascii="Arial" w:hAnsi="Arial" w:cs="Arial"/>
          <w:bCs/>
          <w:sz w:val="22"/>
          <w:szCs w:val="22"/>
        </w:rPr>
        <w:t>Ž</w:t>
      </w:r>
      <w:r w:rsidR="003E6C89">
        <w:rPr>
          <w:rFonts w:ascii="Arial" w:hAnsi="Arial" w:cs="Arial"/>
          <w:bCs/>
          <w:sz w:val="22"/>
          <w:szCs w:val="22"/>
        </w:rPr>
        <w:t xml:space="preserve"> </w:t>
      </w:r>
      <w:r w:rsidRPr="003E6C89">
        <w:rPr>
          <w:rFonts w:ascii="Arial" w:hAnsi="Arial" w:cs="Arial"/>
          <w:bCs/>
          <w:sz w:val="22"/>
          <w:szCs w:val="22"/>
        </w:rPr>
        <w:t>I</w:t>
      </w:r>
      <w:r w:rsidR="003E6C89">
        <w:rPr>
          <w:rFonts w:ascii="Arial" w:hAnsi="Arial" w:cs="Arial"/>
          <w:bCs/>
          <w:sz w:val="22"/>
          <w:szCs w:val="22"/>
        </w:rPr>
        <w:t xml:space="preserve"> </w:t>
      </w:r>
      <w:r w:rsidRPr="003E6C89">
        <w:rPr>
          <w:rFonts w:ascii="Arial" w:hAnsi="Arial" w:cs="Arial"/>
          <w:bCs/>
          <w:sz w:val="22"/>
          <w:szCs w:val="22"/>
        </w:rPr>
        <w:t>T</w:t>
      </w:r>
      <w:r w:rsidR="003E6C89">
        <w:rPr>
          <w:rFonts w:ascii="Arial" w:hAnsi="Arial" w:cs="Arial"/>
          <w:bCs/>
          <w:sz w:val="22"/>
          <w:szCs w:val="22"/>
        </w:rPr>
        <w:t xml:space="preserve"> </w:t>
      </w:r>
      <w:r w:rsidRPr="003E6C89">
        <w:rPr>
          <w:rFonts w:ascii="Arial" w:hAnsi="Arial" w:cs="Arial"/>
          <w:bCs/>
          <w:sz w:val="22"/>
          <w:szCs w:val="22"/>
        </w:rPr>
        <w:t>E</w:t>
      </w:r>
      <w:r w:rsidR="003E6C89">
        <w:rPr>
          <w:rFonts w:ascii="Arial" w:hAnsi="Arial" w:cs="Arial"/>
          <w:bCs/>
          <w:sz w:val="22"/>
          <w:szCs w:val="22"/>
        </w:rPr>
        <w:t xml:space="preserve"> </w:t>
      </w:r>
      <w:r w:rsidRPr="003E6C89">
        <w:rPr>
          <w:rFonts w:ascii="Arial" w:hAnsi="Arial" w:cs="Arial"/>
          <w:bCs/>
          <w:sz w:val="22"/>
          <w:szCs w:val="22"/>
        </w:rPr>
        <w:t>V</w:t>
      </w:r>
    </w:p>
    <w:p w14:paraId="1976BA3B" w14:textId="77777777" w:rsidR="00834B7A" w:rsidRPr="00FB0FCA" w:rsidRDefault="00834B7A" w:rsidP="00834B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7AD331F6" w14:textId="72AE2967" w:rsidR="00834B7A" w:rsidRPr="00FB0FCA" w:rsidRDefault="00834B7A" w:rsidP="00834B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FB0FCA">
        <w:rPr>
          <w:rFonts w:ascii="Arial" w:hAnsi="Arial" w:cs="Arial"/>
          <w:sz w:val="22"/>
          <w:szCs w:val="22"/>
        </w:rPr>
        <w:t xml:space="preserve">Mestna občina Nova Gorica, </w:t>
      </w:r>
      <w:r w:rsidR="00CF2355">
        <w:rPr>
          <w:rFonts w:ascii="Arial" w:hAnsi="Arial" w:cs="Arial"/>
          <w:sz w:val="22"/>
          <w:szCs w:val="22"/>
        </w:rPr>
        <w:t>Urad direktorja občinske uprave</w:t>
      </w:r>
      <w:r w:rsidRPr="00FB0FCA">
        <w:rPr>
          <w:rFonts w:ascii="Arial" w:hAnsi="Arial" w:cs="Arial"/>
          <w:sz w:val="22"/>
          <w:szCs w:val="22"/>
        </w:rPr>
        <w:t xml:space="preserve"> je po uradni dolžnosti uvedel postopek za pridobitev statusa grajenega javnega dobra v lasti Mestne občine Nova Gorica na nepremičnin</w:t>
      </w:r>
      <w:r w:rsidR="00932BD6">
        <w:rPr>
          <w:rFonts w:ascii="Arial" w:hAnsi="Arial" w:cs="Arial"/>
          <w:sz w:val="22"/>
          <w:szCs w:val="22"/>
        </w:rPr>
        <w:t>ah</w:t>
      </w:r>
      <w:r w:rsidRPr="00FB0FCA">
        <w:rPr>
          <w:rFonts w:ascii="Arial" w:hAnsi="Arial" w:cs="Arial"/>
          <w:sz w:val="22"/>
          <w:szCs w:val="22"/>
        </w:rPr>
        <w:t xml:space="preserve"> s </w:t>
      </w:r>
      <w:proofErr w:type="spellStart"/>
      <w:r w:rsidR="000961DB">
        <w:rPr>
          <w:rFonts w:ascii="Arial" w:hAnsi="Arial" w:cs="Arial"/>
          <w:sz w:val="22"/>
          <w:szCs w:val="22"/>
        </w:rPr>
        <w:t>parc</w:t>
      </w:r>
      <w:proofErr w:type="spellEnd"/>
      <w:r w:rsidR="000961DB">
        <w:rPr>
          <w:rFonts w:ascii="Arial" w:hAnsi="Arial" w:cs="Arial"/>
          <w:sz w:val="22"/>
          <w:szCs w:val="22"/>
        </w:rPr>
        <w:t>. št.</w:t>
      </w:r>
      <w:r w:rsidRPr="00FB0FCA">
        <w:rPr>
          <w:rFonts w:ascii="Arial" w:hAnsi="Arial" w:cs="Arial"/>
          <w:sz w:val="22"/>
          <w:szCs w:val="22"/>
        </w:rPr>
        <w:t xml:space="preserve"> </w:t>
      </w:r>
      <w:r w:rsidR="006738A9">
        <w:rPr>
          <w:rFonts w:ascii="Arial" w:hAnsi="Arial" w:cs="Arial"/>
          <w:sz w:val="22"/>
          <w:szCs w:val="22"/>
        </w:rPr>
        <w:t>1054/11</w:t>
      </w:r>
      <w:r w:rsidR="006738A9" w:rsidRPr="00FB0FCA">
        <w:rPr>
          <w:rFonts w:ascii="Arial" w:hAnsi="Arial" w:cs="Arial"/>
          <w:sz w:val="22"/>
          <w:szCs w:val="22"/>
        </w:rPr>
        <w:t xml:space="preserve">, </w:t>
      </w:r>
      <w:proofErr w:type="spellStart"/>
      <w:r w:rsidR="006738A9" w:rsidRPr="00FB0FCA">
        <w:rPr>
          <w:rFonts w:ascii="Arial" w:hAnsi="Arial" w:cs="Arial"/>
          <w:sz w:val="22"/>
          <w:szCs w:val="22"/>
        </w:rPr>
        <w:t>k.o</w:t>
      </w:r>
      <w:proofErr w:type="spellEnd"/>
      <w:r w:rsidR="006738A9" w:rsidRPr="00FB0FCA">
        <w:rPr>
          <w:rFonts w:ascii="Arial" w:hAnsi="Arial" w:cs="Arial"/>
          <w:sz w:val="22"/>
          <w:szCs w:val="22"/>
        </w:rPr>
        <w:t xml:space="preserve">. </w:t>
      </w:r>
      <w:r w:rsidR="006738A9">
        <w:rPr>
          <w:rFonts w:ascii="Arial" w:hAnsi="Arial" w:cs="Arial"/>
          <w:sz w:val="22"/>
          <w:szCs w:val="22"/>
        </w:rPr>
        <w:t xml:space="preserve">2300 Trnovo, s </w:t>
      </w:r>
      <w:proofErr w:type="spellStart"/>
      <w:r w:rsidR="006738A9">
        <w:rPr>
          <w:rFonts w:ascii="Arial" w:hAnsi="Arial" w:cs="Arial"/>
          <w:sz w:val="22"/>
          <w:szCs w:val="22"/>
        </w:rPr>
        <w:t>parc</w:t>
      </w:r>
      <w:proofErr w:type="spellEnd"/>
      <w:r w:rsidR="006738A9">
        <w:rPr>
          <w:rFonts w:ascii="Arial" w:hAnsi="Arial" w:cs="Arial"/>
          <w:sz w:val="22"/>
          <w:szCs w:val="22"/>
        </w:rPr>
        <w:t xml:space="preserve">. št. 1844, </w:t>
      </w:r>
      <w:proofErr w:type="spellStart"/>
      <w:r w:rsidR="006738A9">
        <w:rPr>
          <w:rFonts w:ascii="Arial" w:hAnsi="Arial" w:cs="Arial"/>
          <w:sz w:val="22"/>
          <w:szCs w:val="22"/>
        </w:rPr>
        <w:t>k.o</w:t>
      </w:r>
      <w:proofErr w:type="spellEnd"/>
      <w:r w:rsidR="006738A9">
        <w:rPr>
          <w:rFonts w:ascii="Arial" w:hAnsi="Arial" w:cs="Arial"/>
          <w:sz w:val="22"/>
          <w:szCs w:val="22"/>
        </w:rPr>
        <w:t xml:space="preserve">. 2320 Prvačina in s </w:t>
      </w:r>
      <w:proofErr w:type="spellStart"/>
      <w:r w:rsidR="006738A9">
        <w:rPr>
          <w:rFonts w:ascii="Arial" w:hAnsi="Arial" w:cs="Arial"/>
          <w:sz w:val="22"/>
          <w:szCs w:val="22"/>
        </w:rPr>
        <w:t>parc</w:t>
      </w:r>
      <w:proofErr w:type="spellEnd"/>
      <w:r w:rsidR="006738A9">
        <w:rPr>
          <w:rFonts w:ascii="Arial" w:hAnsi="Arial" w:cs="Arial"/>
          <w:sz w:val="22"/>
          <w:szCs w:val="22"/>
        </w:rPr>
        <w:t xml:space="preserve">. št. 4888/30, </w:t>
      </w:r>
      <w:proofErr w:type="spellStart"/>
      <w:r w:rsidR="006738A9">
        <w:rPr>
          <w:rFonts w:ascii="Arial" w:hAnsi="Arial" w:cs="Arial"/>
          <w:sz w:val="22"/>
          <w:szCs w:val="22"/>
        </w:rPr>
        <w:t>k.o</w:t>
      </w:r>
      <w:proofErr w:type="spellEnd"/>
      <w:r w:rsidR="006738A9">
        <w:rPr>
          <w:rFonts w:ascii="Arial" w:hAnsi="Arial" w:cs="Arial"/>
          <w:sz w:val="22"/>
          <w:szCs w:val="22"/>
        </w:rPr>
        <w:t>. 2336 Branik</w:t>
      </w:r>
      <w:r w:rsidRPr="00FB0FCA">
        <w:rPr>
          <w:rFonts w:ascii="Arial" w:hAnsi="Arial" w:cs="Arial"/>
          <w:sz w:val="22"/>
          <w:szCs w:val="22"/>
        </w:rPr>
        <w:t xml:space="preserve">. </w:t>
      </w:r>
    </w:p>
    <w:p w14:paraId="1CE1D58B" w14:textId="77777777" w:rsidR="00B9363F" w:rsidRDefault="00B9363F" w:rsidP="00B936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bookmarkStart w:id="0" w:name="_Hlk104533776"/>
      <w:bookmarkStart w:id="1" w:name="_Hlk73358334"/>
      <w:r>
        <w:rPr>
          <w:rFonts w:ascii="Arial" w:hAnsi="Arial" w:cs="Arial"/>
          <w:sz w:val="22"/>
          <w:szCs w:val="22"/>
        </w:rPr>
        <w:t xml:space="preserve">Po določbi 260. člena Zakona o urejanju prostora-ZUreP-3 (Uradni list RS, št. 199/21) se nepremičnini podeli status grajenega javnega dobra z ugotovitveno odločbo, ki jo na podlagi sklepa Mestnega sveta Mestne občine Nova Gorica po uradni dolžnosti izda Uprava Mestne občine Nova Gorica. Ko postane ta odločba pravnomočna, jo Mestna občina pošlje zemljiški knjigi. </w:t>
      </w:r>
    </w:p>
    <w:p w14:paraId="0A5BD1E3" w14:textId="77777777" w:rsidR="00B9363F" w:rsidRDefault="00B9363F" w:rsidP="00834B7A">
      <w:pPr>
        <w:pStyle w:val="Navadensplet"/>
        <w:shd w:val="clear" w:color="auto" w:fill="FFFFFF"/>
        <w:spacing w:before="0" w:beforeAutospacing="0" w:after="0" w:afterAutospacing="0"/>
        <w:jc w:val="both"/>
        <w:textAlignment w:val="baseline"/>
        <w:rPr>
          <w:rFonts w:ascii="Arial" w:hAnsi="Arial" w:cs="Arial"/>
          <w:sz w:val="22"/>
          <w:szCs w:val="22"/>
        </w:rPr>
      </w:pPr>
    </w:p>
    <w:p w14:paraId="0FC56193" w14:textId="292BA4BE" w:rsidR="00481A7D" w:rsidRDefault="00B07DE5" w:rsidP="00834B7A">
      <w:pPr>
        <w:pStyle w:val="Navadensplet"/>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N</w:t>
      </w:r>
      <w:r w:rsidR="00834B7A" w:rsidRPr="00FB0FCA">
        <w:rPr>
          <w:rFonts w:ascii="Arial" w:hAnsi="Arial" w:cs="Arial"/>
          <w:sz w:val="22"/>
          <w:szCs w:val="22"/>
        </w:rPr>
        <w:t>epremičnin</w:t>
      </w:r>
      <w:r w:rsidR="00481A7D">
        <w:rPr>
          <w:rFonts w:ascii="Arial" w:hAnsi="Arial" w:cs="Arial"/>
          <w:sz w:val="22"/>
          <w:szCs w:val="22"/>
        </w:rPr>
        <w:t>a</w:t>
      </w:r>
      <w:r>
        <w:rPr>
          <w:rFonts w:ascii="Arial" w:hAnsi="Arial" w:cs="Arial"/>
          <w:sz w:val="22"/>
          <w:szCs w:val="22"/>
        </w:rPr>
        <w:t xml:space="preserve"> s</w:t>
      </w:r>
      <w:r w:rsidR="00F20615">
        <w:rPr>
          <w:rFonts w:ascii="Arial" w:hAnsi="Arial" w:cs="Arial"/>
          <w:sz w:val="22"/>
          <w:szCs w:val="22"/>
        </w:rPr>
        <w:t xml:space="preserve"> </w:t>
      </w:r>
      <w:proofErr w:type="spellStart"/>
      <w:r w:rsidR="00F20615">
        <w:rPr>
          <w:rFonts w:ascii="Arial" w:hAnsi="Arial" w:cs="Arial"/>
          <w:sz w:val="22"/>
          <w:szCs w:val="22"/>
        </w:rPr>
        <w:t>parc</w:t>
      </w:r>
      <w:proofErr w:type="spellEnd"/>
      <w:r w:rsidR="00F20615">
        <w:rPr>
          <w:rFonts w:ascii="Arial" w:hAnsi="Arial" w:cs="Arial"/>
          <w:sz w:val="22"/>
          <w:szCs w:val="22"/>
        </w:rPr>
        <w:t>. št.</w:t>
      </w:r>
      <w:r w:rsidR="00834B7A" w:rsidRPr="00FB0FCA">
        <w:rPr>
          <w:rFonts w:ascii="Arial" w:hAnsi="Arial" w:cs="Arial"/>
          <w:sz w:val="22"/>
          <w:szCs w:val="22"/>
        </w:rPr>
        <w:t xml:space="preserve"> </w:t>
      </w:r>
      <w:r w:rsidR="00F20615">
        <w:rPr>
          <w:rFonts w:ascii="Arial" w:hAnsi="Arial" w:cs="Arial"/>
          <w:sz w:val="22"/>
          <w:szCs w:val="22"/>
        </w:rPr>
        <w:t>1844</w:t>
      </w:r>
      <w:r w:rsidR="006738A9">
        <w:rPr>
          <w:rFonts w:ascii="Arial" w:hAnsi="Arial" w:cs="Arial"/>
          <w:sz w:val="22"/>
          <w:szCs w:val="22"/>
        </w:rPr>
        <w:t xml:space="preserve">, </w:t>
      </w:r>
      <w:proofErr w:type="spellStart"/>
      <w:r w:rsidR="006738A9">
        <w:rPr>
          <w:rFonts w:ascii="Arial" w:hAnsi="Arial" w:cs="Arial"/>
          <w:sz w:val="22"/>
          <w:szCs w:val="22"/>
        </w:rPr>
        <w:t>k.o</w:t>
      </w:r>
      <w:proofErr w:type="spellEnd"/>
      <w:r w:rsidR="006738A9">
        <w:rPr>
          <w:rFonts w:ascii="Arial" w:hAnsi="Arial" w:cs="Arial"/>
          <w:sz w:val="22"/>
          <w:szCs w:val="22"/>
        </w:rPr>
        <w:t>. 2320 Prvačina</w:t>
      </w:r>
      <w:r w:rsidR="00481A7D">
        <w:rPr>
          <w:rFonts w:ascii="Arial" w:hAnsi="Arial" w:cs="Arial"/>
          <w:sz w:val="22"/>
          <w:szCs w:val="22"/>
        </w:rPr>
        <w:t xml:space="preserve"> je </w:t>
      </w:r>
      <w:r w:rsidR="00481A7D" w:rsidRPr="00FB0FCA">
        <w:rPr>
          <w:rFonts w:ascii="Arial" w:hAnsi="Arial" w:cs="Arial"/>
          <w:sz w:val="22"/>
          <w:szCs w:val="22"/>
        </w:rPr>
        <w:t>v zemljiški knjigi vpisan</w:t>
      </w:r>
      <w:r w:rsidR="00986FF6">
        <w:rPr>
          <w:rFonts w:ascii="Arial" w:hAnsi="Arial" w:cs="Arial"/>
          <w:sz w:val="22"/>
          <w:szCs w:val="22"/>
        </w:rPr>
        <w:t>a</w:t>
      </w:r>
      <w:r w:rsidR="00481A7D" w:rsidRPr="00FB0FCA">
        <w:rPr>
          <w:rFonts w:ascii="Arial" w:hAnsi="Arial" w:cs="Arial"/>
          <w:sz w:val="22"/>
          <w:szCs w:val="22"/>
        </w:rPr>
        <w:t xml:space="preserve"> kot </w:t>
      </w:r>
      <w:r w:rsidR="00481A7D">
        <w:rPr>
          <w:rFonts w:ascii="Arial" w:hAnsi="Arial" w:cs="Arial"/>
          <w:sz w:val="22"/>
          <w:szCs w:val="22"/>
        </w:rPr>
        <w:t>»javno dobro« brez lastnika.</w:t>
      </w:r>
      <w:r w:rsidR="00481A7D" w:rsidRPr="00481A7D">
        <w:rPr>
          <w:rFonts w:ascii="Arial" w:hAnsi="Arial" w:cs="Arial"/>
          <w:sz w:val="22"/>
          <w:szCs w:val="22"/>
        </w:rPr>
        <w:t xml:space="preserve"> </w:t>
      </w:r>
      <w:r w:rsidR="003625DC" w:rsidRPr="00FB0FCA">
        <w:rPr>
          <w:rFonts w:ascii="Arial" w:hAnsi="Arial" w:cs="Arial"/>
          <w:sz w:val="22"/>
          <w:szCs w:val="22"/>
        </w:rPr>
        <w:t>V naravi parcel</w:t>
      </w:r>
      <w:r w:rsidR="003625DC">
        <w:rPr>
          <w:rFonts w:ascii="Arial" w:hAnsi="Arial" w:cs="Arial"/>
          <w:sz w:val="22"/>
          <w:szCs w:val="22"/>
        </w:rPr>
        <w:t>a</w:t>
      </w:r>
      <w:r w:rsidR="003625DC" w:rsidRPr="00FB0FCA">
        <w:rPr>
          <w:rFonts w:ascii="Arial" w:hAnsi="Arial" w:cs="Arial"/>
          <w:sz w:val="22"/>
          <w:szCs w:val="22"/>
        </w:rPr>
        <w:t xml:space="preserve"> predstavlja </w:t>
      </w:r>
      <w:proofErr w:type="spellStart"/>
      <w:r w:rsidR="003625DC">
        <w:rPr>
          <w:rFonts w:ascii="Arial" w:hAnsi="Arial" w:cs="Arial"/>
          <w:sz w:val="22"/>
          <w:szCs w:val="22"/>
        </w:rPr>
        <w:t>nekategorizirano</w:t>
      </w:r>
      <w:proofErr w:type="spellEnd"/>
      <w:r w:rsidR="003625DC">
        <w:rPr>
          <w:rFonts w:ascii="Arial" w:hAnsi="Arial" w:cs="Arial"/>
          <w:sz w:val="22"/>
          <w:szCs w:val="22"/>
        </w:rPr>
        <w:t xml:space="preserve"> občinsko cesto, ki se navezuje na kategorizirano državno cesto z oznako </w:t>
      </w:r>
      <w:r w:rsidR="009A53B1">
        <w:rPr>
          <w:rFonts w:ascii="Arial" w:hAnsi="Arial" w:cs="Arial"/>
          <w:sz w:val="22"/>
          <w:szCs w:val="22"/>
        </w:rPr>
        <w:t>R</w:t>
      </w:r>
      <w:r w:rsidR="002C4D90">
        <w:rPr>
          <w:rFonts w:ascii="Arial" w:hAnsi="Arial" w:cs="Arial"/>
          <w:sz w:val="22"/>
          <w:szCs w:val="22"/>
        </w:rPr>
        <w:t>1</w:t>
      </w:r>
      <w:r w:rsidR="009A53B1">
        <w:rPr>
          <w:rFonts w:ascii="Arial" w:hAnsi="Arial" w:cs="Arial"/>
          <w:sz w:val="22"/>
          <w:szCs w:val="22"/>
        </w:rPr>
        <w:t xml:space="preserve"> 204/1012</w:t>
      </w:r>
      <w:r w:rsidR="003625DC">
        <w:rPr>
          <w:rFonts w:ascii="Arial" w:hAnsi="Arial" w:cs="Arial"/>
          <w:sz w:val="22"/>
          <w:szCs w:val="22"/>
        </w:rPr>
        <w:t>.</w:t>
      </w:r>
      <w:r w:rsidR="009A53B1">
        <w:rPr>
          <w:rFonts w:ascii="Arial" w:hAnsi="Arial" w:cs="Arial"/>
          <w:sz w:val="22"/>
          <w:szCs w:val="22"/>
        </w:rPr>
        <w:t xml:space="preserve"> </w:t>
      </w:r>
      <w:r w:rsidR="00481A7D">
        <w:rPr>
          <w:rFonts w:ascii="Arial" w:hAnsi="Arial" w:cs="Arial"/>
          <w:sz w:val="22"/>
          <w:szCs w:val="22"/>
        </w:rPr>
        <w:t xml:space="preserve">Krajevna skupnost Prvačina je podala pozitivno mnenje </w:t>
      </w:r>
      <w:r w:rsidR="00481A7D" w:rsidRPr="00131117">
        <w:rPr>
          <w:rFonts w:ascii="Arial" w:eastAsia="Calibri" w:hAnsi="Arial" w:cs="Arial"/>
          <w:sz w:val="22"/>
          <w:szCs w:val="22"/>
          <w:lang w:eastAsia="en-US"/>
        </w:rPr>
        <w:t>glede pridobitve statusa grajenega javnega dobra</w:t>
      </w:r>
      <w:r w:rsidR="00481A7D" w:rsidRPr="00D716C5">
        <w:rPr>
          <w:rFonts w:ascii="Arial" w:eastAsia="Calibri" w:hAnsi="Arial" w:cs="Arial"/>
          <w:sz w:val="22"/>
          <w:szCs w:val="22"/>
          <w:lang w:eastAsia="en-US"/>
        </w:rPr>
        <w:t xml:space="preserve"> </w:t>
      </w:r>
      <w:r w:rsidR="00481A7D">
        <w:rPr>
          <w:rFonts w:ascii="Arial" w:eastAsia="Calibri" w:hAnsi="Arial" w:cs="Arial"/>
          <w:sz w:val="22"/>
          <w:szCs w:val="22"/>
          <w:lang w:eastAsia="en-US"/>
        </w:rPr>
        <w:t xml:space="preserve">na </w:t>
      </w:r>
      <w:r w:rsidR="009A53B1">
        <w:rPr>
          <w:rFonts w:ascii="Arial" w:eastAsia="Calibri" w:hAnsi="Arial" w:cs="Arial"/>
          <w:sz w:val="22"/>
          <w:szCs w:val="22"/>
          <w:lang w:eastAsia="en-US"/>
        </w:rPr>
        <w:t xml:space="preserve">predmetni </w:t>
      </w:r>
      <w:r w:rsidR="00481A7D">
        <w:rPr>
          <w:rFonts w:ascii="Arial" w:eastAsia="Calibri" w:hAnsi="Arial" w:cs="Arial"/>
          <w:sz w:val="22"/>
          <w:szCs w:val="22"/>
          <w:lang w:eastAsia="en-US"/>
        </w:rPr>
        <w:t>nepremičnini</w:t>
      </w:r>
      <w:r w:rsidR="009A53B1">
        <w:rPr>
          <w:rFonts w:ascii="Arial" w:eastAsia="Calibri" w:hAnsi="Arial" w:cs="Arial"/>
          <w:sz w:val="22"/>
          <w:szCs w:val="22"/>
          <w:lang w:eastAsia="en-US"/>
        </w:rPr>
        <w:t>.</w:t>
      </w:r>
    </w:p>
    <w:p w14:paraId="396D2B1F" w14:textId="77777777" w:rsidR="00CE08BA" w:rsidRPr="00CE08BA" w:rsidRDefault="00CE08BA" w:rsidP="00CE08BA">
      <w:pPr>
        <w:spacing w:line="259" w:lineRule="auto"/>
        <w:jc w:val="both"/>
        <w:rPr>
          <w:rFonts w:ascii="Arial" w:eastAsia="Calibri" w:hAnsi="Arial" w:cs="Arial"/>
          <w:b/>
          <w:bCs/>
          <w:sz w:val="22"/>
          <w:szCs w:val="22"/>
          <w:lang w:eastAsia="en-US"/>
        </w:rPr>
      </w:pPr>
      <w:r w:rsidRPr="00CE08BA">
        <w:rPr>
          <w:rFonts w:ascii="Arial" w:eastAsia="Calibri" w:hAnsi="Arial" w:cs="Arial"/>
          <w:b/>
          <w:bCs/>
          <w:sz w:val="22"/>
          <w:szCs w:val="22"/>
          <w:lang w:eastAsia="en-US"/>
        </w:rPr>
        <w:t>Priloga 1: Slikovno gradivo</w:t>
      </w:r>
    </w:p>
    <w:p w14:paraId="3FC065E0" w14:textId="33A1AC97" w:rsidR="00ED1EF7" w:rsidRPr="00CE08BA" w:rsidRDefault="005D014C" w:rsidP="005D5F84">
      <w:pPr>
        <w:pStyle w:val="Navadensplet"/>
        <w:shd w:val="clear" w:color="auto" w:fill="FFFFFF"/>
        <w:spacing w:before="0" w:beforeAutospacing="0" w:after="0" w:afterAutospacing="0"/>
        <w:jc w:val="both"/>
        <w:textAlignment w:val="baseline"/>
        <w:rPr>
          <w:rFonts w:ascii="Arial" w:eastAsia="Calibri" w:hAnsi="Arial" w:cs="Arial"/>
          <w:sz w:val="22"/>
          <w:szCs w:val="22"/>
          <w:lang w:eastAsia="en-US"/>
        </w:rPr>
      </w:pPr>
      <w:r w:rsidRPr="00CE08BA">
        <w:rPr>
          <w:rFonts w:ascii="Arial" w:hAnsi="Arial" w:cs="Arial"/>
          <w:sz w:val="22"/>
          <w:szCs w:val="22"/>
        </w:rPr>
        <w:t xml:space="preserve">Nepremičnina s </w:t>
      </w:r>
      <w:proofErr w:type="spellStart"/>
      <w:r w:rsidRPr="00CE08BA">
        <w:rPr>
          <w:rFonts w:ascii="Arial" w:hAnsi="Arial" w:cs="Arial"/>
          <w:sz w:val="22"/>
          <w:szCs w:val="22"/>
        </w:rPr>
        <w:t>parc</w:t>
      </w:r>
      <w:proofErr w:type="spellEnd"/>
      <w:r w:rsidRPr="00CE08BA">
        <w:rPr>
          <w:rFonts w:ascii="Arial" w:hAnsi="Arial" w:cs="Arial"/>
          <w:sz w:val="22"/>
          <w:szCs w:val="22"/>
        </w:rPr>
        <w:t xml:space="preserve">. št. </w:t>
      </w:r>
      <w:r w:rsidR="00F20615" w:rsidRPr="00CE08BA">
        <w:rPr>
          <w:rFonts w:ascii="Arial" w:hAnsi="Arial" w:cs="Arial"/>
          <w:sz w:val="22"/>
          <w:szCs w:val="22"/>
        </w:rPr>
        <w:t xml:space="preserve"> 4888/30, </w:t>
      </w:r>
      <w:proofErr w:type="spellStart"/>
      <w:r w:rsidR="00F20615" w:rsidRPr="00CE08BA">
        <w:rPr>
          <w:rFonts w:ascii="Arial" w:hAnsi="Arial" w:cs="Arial"/>
          <w:sz w:val="22"/>
          <w:szCs w:val="22"/>
        </w:rPr>
        <w:t>k.o</w:t>
      </w:r>
      <w:proofErr w:type="spellEnd"/>
      <w:r w:rsidR="00F20615" w:rsidRPr="00CE08BA">
        <w:rPr>
          <w:rFonts w:ascii="Arial" w:hAnsi="Arial" w:cs="Arial"/>
          <w:sz w:val="22"/>
          <w:szCs w:val="22"/>
        </w:rPr>
        <w:t xml:space="preserve">. 2336 Branik </w:t>
      </w:r>
      <w:r w:rsidRPr="00CE08BA">
        <w:rPr>
          <w:rFonts w:ascii="Arial" w:hAnsi="Arial" w:cs="Arial"/>
          <w:sz w:val="22"/>
          <w:szCs w:val="22"/>
        </w:rPr>
        <w:t>je</w:t>
      </w:r>
      <w:r w:rsidR="00F20615" w:rsidRPr="00CE08BA">
        <w:rPr>
          <w:rFonts w:ascii="Arial" w:hAnsi="Arial" w:cs="Arial"/>
          <w:sz w:val="22"/>
          <w:szCs w:val="22"/>
        </w:rPr>
        <w:t xml:space="preserve"> </w:t>
      </w:r>
      <w:r w:rsidR="00834B7A" w:rsidRPr="00CE08BA">
        <w:rPr>
          <w:rFonts w:ascii="Arial" w:hAnsi="Arial" w:cs="Arial"/>
          <w:sz w:val="22"/>
          <w:szCs w:val="22"/>
        </w:rPr>
        <w:t>v zemljiški knjigi vpisan</w:t>
      </w:r>
      <w:r w:rsidR="005D5F84" w:rsidRPr="00CE08BA">
        <w:rPr>
          <w:rFonts w:ascii="Arial" w:hAnsi="Arial" w:cs="Arial"/>
          <w:sz w:val="22"/>
          <w:szCs w:val="22"/>
        </w:rPr>
        <w:t>a</w:t>
      </w:r>
      <w:r w:rsidR="00834B7A" w:rsidRPr="00CE08BA">
        <w:rPr>
          <w:rFonts w:ascii="Arial" w:hAnsi="Arial" w:cs="Arial"/>
          <w:sz w:val="22"/>
          <w:szCs w:val="22"/>
        </w:rPr>
        <w:t xml:space="preserve"> kot </w:t>
      </w:r>
      <w:r w:rsidR="007D15BB" w:rsidRPr="00CE08BA">
        <w:rPr>
          <w:rFonts w:ascii="Arial" w:hAnsi="Arial" w:cs="Arial"/>
          <w:sz w:val="22"/>
          <w:szCs w:val="22"/>
        </w:rPr>
        <w:t>»javno dobro« brez lastnika</w:t>
      </w:r>
      <w:r w:rsidRPr="00CE08BA">
        <w:rPr>
          <w:rFonts w:ascii="Arial" w:hAnsi="Arial" w:cs="Arial"/>
          <w:sz w:val="22"/>
          <w:szCs w:val="22"/>
        </w:rPr>
        <w:t>.</w:t>
      </w:r>
      <w:r w:rsidR="005D5F84" w:rsidRPr="00CE08BA">
        <w:rPr>
          <w:rFonts w:ascii="Arial" w:hAnsi="Arial" w:cs="Arial"/>
          <w:sz w:val="22"/>
          <w:szCs w:val="22"/>
        </w:rPr>
        <w:t xml:space="preserve"> V naravi parcela predstavlja </w:t>
      </w:r>
      <w:proofErr w:type="spellStart"/>
      <w:r w:rsidR="005D5F84" w:rsidRPr="00CE08BA">
        <w:rPr>
          <w:rFonts w:ascii="Arial" w:hAnsi="Arial" w:cs="Arial"/>
          <w:sz w:val="22"/>
          <w:szCs w:val="22"/>
        </w:rPr>
        <w:t>nekategorizirano</w:t>
      </w:r>
      <w:proofErr w:type="spellEnd"/>
      <w:r w:rsidR="005D5F84" w:rsidRPr="00CE08BA">
        <w:rPr>
          <w:rFonts w:ascii="Arial" w:hAnsi="Arial" w:cs="Arial"/>
          <w:sz w:val="22"/>
          <w:szCs w:val="22"/>
        </w:rPr>
        <w:t xml:space="preserve"> občinsko cesto, ki se navezuje na kategorizirano državno cesto z oznako R</w:t>
      </w:r>
      <w:r w:rsidR="002C4D90" w:rsidRPr="00CE08BA">
        <w:rPr>
          <w:rFonts w:ascii="Arial" w:hAnsi="Arial" w:cs="Arial"/>
          <w:sz w:val="22"/>
          <w:szCs w:val="22"/>
        </w:rPr>
        <w:t xml:space="preserve">3 </w:t>
      </w:r>
      <w:r w:rsidR="00ED1EF7" w:rsidRPr="00CE08BA">
        <w:rPr>
          <w:rFonts w:ascii="Arial" w:hAnsi="Arial" w:cs="Arial"/>
          <w:sz w:val="22"/>
          <w:szCs w:val="22"/>
        </w:rPr>
        <w:t>618/6807</w:t>
      </w:r>
      <w:r w:rsidR="005D5F84" w:rsidRPr="00CE08BA">
        <w:rPr>
          <w:rFonts w:ascii="Arial" w:hAnsi="Arial" w:cs="Arial"/>
          <w:sz w:val="22"/>
          <w:szCs w:val="22"/>
        </w:rPr>
        <w:t xml:space="preserve">. Krajevna skupnost Branik </w:t>
      </w:r>
      <w:r w:rsidR="00ED1EF7" w:rsidRPr="00CE08BA">
        <w:rPr>
          <w:rFonts w:ascii="Arial" w:hAnsi="Arial" w:cs="Arial"/>
          <w:sz w:val="22"/>
          <w:szCs w:val="22"/>
        </w:rPr>
        <w:t xml:space="preserve">na poziv organa za podajo mnenja ni odgovorila, kar skladno z 52. členom Statuta Mestne občine Nova Gorica in </w:t>
      </w:r>
      <w:r w:rsidR="00ED1EF7" w:rsidRPr="00CE08BA">
        <w:rPr>
          <w:rFonts w:ascii="Arial" w:eastAsia="Calibri" w:hAnsi="Arial" w:cs="Arial"/>
          <w:sz w:val="22"/>
          <w:szCs w:val="22"/>
          <w:lang w:eastAsia="en-US"/>
        </w:rPr>
        <w:t>7. členom Odloka o krajevnih skupnostih Mestne občine Nova Gorica (Uradni list RS, št. 13/12)</w:t>
      </w:r>
      <w:r w:rsidR="00A92DAF" w:rsidRPr="00CE08BA">
        <w:rPr>
          <w:rFonts w:ascii="Arial" w:eastAsia="Calibri" w:hAnsi="Arial" w:cs="Arial"/>
          <w:sz w:val="22"/>
          <w:szCs w:val="22"/>
          <w:lang w:eastAsia="en-US"/>
        </w:rPr>
        <w:t xml:space="preserve"> </w:t>
      </w:r>
      <w:r w:rsidR="00ED1EF7" w:rsidRPr="00CE08BA">
        <w:rPr>
          <w:rFonts w:ascii="Arial" w:hAnsi="Arial" w:cs="Arial"/>
          <w:sz w:val="22"/>
          <w:szCs w:val="22"/>
        </w:rPr>
        <w:t xml:space="preserve">pomeni, da se s predlagano </w:t>
      </w:r>
      <w:r w:rsidR="004B169A" w:rsidRPr="00CE08BA">
        <w:rPr>
          <w:rFonts w:ascii="Arial" w:hAnsi="Arial" w:cs="Arial"/>
          <w:sz w:val="22"/>
          <w:szCs w:val="22"/>
        </w:rPr>
        <w:t>pridobitvijo statusa</w:t>
      </w:r>
      <w:r w:rsidR="00ED1EF7" w:rsidRPr="00CE08BA">
        <w:rPr>
          <w:rFonts w:ascii="Arial" w:hAnsi="Arial" w:cs="Arial"/>
          <w:sz w:val="22"/>
          <w:szCs w:val="22"/>
        </w:rPr>
        <w:t xml:space="preserve"> javnega dobra strinja</w:t>
      </w:r>
      <w:r w:rsidR="00ED1EF7" w:rsidRPr="00CE08BA">
        <w:rPr>
          <w:rFonts w:ascii="Arial" w:eastAsia="Calibri" w:hAnsi="Arial" w:cs="Arial"/>
          <w:sz w:val="22"/>
          <w:szCs w:val="22"/>
          <w:lang w:eastAsia="en-US"/>
        </w:rPr>
        <w:t xml:space="preserve">. </w:t>
      </w:r>
    </w:p>
    <w:p w14:paraId="7AE68769" w14:textId="48DC3295" w:rsidR="00CE08BA" w:rsidRPr="00CE08BA" w:rsidRDefault="00CE08BA" w:rsidP="00CE08BA">
      <w:pPr>
        <w:spacing w:line="259" w:lineRule="auto"/>
        <w:jc w:val="both"/>
        <w:rPr>
          <w:rFonts w:ascii="Arial" w:eastAsia="Calibri" w:hAnsi="Arial" w:cs="Arial"/>
          <w:b/>
          <w:bCs/>
          <w:sz w:val="22"/>
          <w:szCs w:val="22"/>
          <w:lang w:eastAsia="en-US"/>
        </w:rPr>
      </w:pPr>
      <w:r w:rsidRPr="00CE08BA">
        <w:rPr>
          <w:rFonts w:ascii="Arial" w:eastAsia="Calibri" w:hAnsi="Arial" w:cs="Arial"/>
          <w:b/>
          <w:bCs/>
          <w:sz w:val="22"/>
          <w:szCs w:val="22"/>
          <w:lang w:eastAsia="en-US"/>
        </w:rPr>
        <w:t>Priloga 2: Slikovno gradivo</w:t>
      </w:r>
    </w:p>
    <w:p w14:paraId="62098D73" w14:textId="2525C248" w:rsidR="0010748F" w:rsidRPr="00CE08BA" w:rsidRDefault="00ED1EF7" w:rsidP="0010748F">
      <w:pPr>
        <w:pStyle w:val="Navadensplet"/>
        <w:shd w:val="clear" w:color="auto" w:fill="FFFFFF"/>
        <w:spacing w:before="0" w:beforeAutospacing="0" w:after="0" w:afterAutospacing="0"/>
        <w:jc w:val="both"/>
        <w:textAlignment w:val="baseline"/>
        <w:rPr>
          <w:rFonts w:ascii="Arial" w:hAnsi="Arial" w:cs="Arial"/>
          <w:sz w:val="22"/>
          <w:szCs w:val="22"/>
        </w:rPr>
      </w:pPr>
      <w:r w:rsidRPr="00CE08BA">
        <w:rPr>
          <w:rFonts w:ascii="Arial" w:hAnsi="Arial" w:cs="Arial"/>
          <w:sz w:val="22"/>
          <w:szCs w:val="22"/>
        </w:rPr>
        <w:t>N</w:t>
      </w:r>
      <w:r w:rsidR="00F20615" w:rsidRPr="00CE08BA">
        <w:rPr>
          <w:rFonts w:ascii="Arial" w:hAnsi="Arial" w:cs="Arial"/>
          <w:sz w:val="22"/>
          <w:szCs w:val="22"/>
        </w:rPr>
        <w:t xml:space="preserve">epremičnina s </w:t>
      </w:r>
      <w:proofErr w:type="spellStart"/>
      <w:r w:rsidR="00F20615" w:rsidRPr="00CE08BA">
        <w:rPr>
          <w:rFonts w:ascii="Arial" w:hAnsi="Arial" w:cs="Arial"/>
          <w:sz w:val="22"/>
          <w:szCs w:val="22"/>
        </w:rPr>
        <w:t>parc</w:t>
      </w:r>
      <w:proofErr w:type="spellEnd"/>
      <w:r w:rsidR="00F20615" w:rsidRPr="00CE08BA">
        <w:rPr>
          <w:rFonts w:ascii="Arial" w:hAnsi="Arial" w:cs="Arial"/>
          <w:sz w:val="22"/>
          <w:szCs w:val="22"/>
        </w:rPr>
        <w:t xml:space="preserve">. št. </w:t>
      </w:r>
      <w:r w:rsidR="008C7AE1" w:rsidRPr="00CE08BA">
        <w:rPr>
          <w:rFonts w:ascii="Arial" w:hAnsi="Arial" w:cs="Arial"/>
          <w:sz w:val="22"/>
          <w:szCs w:val="22"/>
        </w:rPr>
        <w:t xml:space="preserve">1054/11, </w:t>
      </w:r>
      <w:proofErr w:type="spellStart"/>
      <w:r w:rsidR="008C7AE1" w:rsidRPr="00CE08BA">
        <w:rPr>
          <w:rFonts w:ascii="Arial" w:hAnsi="Arial" w:cs="Arial"/>
          <w:sz w:val="22"/>
          <w:szCs w:val="22"/>
        </w:rPr>
        <w:t>k.o</w:t>
      </w:r>
      <w:proofErr w:type="spellEnd"/>
      <w:r w:rsidR="008C7AE1" w:rsidRPr="00CE08BA">
        <w:rPr>
          <w:rFonts w:ascii="Arial" w:hAnsi="Arial" w:cs="Arial"/>
          <w:sz w:val="22"/>
          <w:szCs w:val="22"/>
        </w:rPr>
        <w:t xml:space="preserve">. 2300 Trnovo je </w:t>
      </w:r>
      <w:r w:rsidRPr="00CE08BA">
        <w:rPr>
          <w:rFonts w:ascii="Arial" w:hAnsi="Arial" w:cs="Arial"/>
          <w:sz w:val="22"/>
          <w:szCs w:val="22"/>
        </w:rPr>
        <w:t xml:space="preserve">v zemljiški knjigi </w:t>
      </w:r>
      <w:r w:rsidR="008C7AE1" w:rsidRPr="00CE08BA">
        <w:rPr>
          <w:rFonts w:ascii="Arial" w:hAnsi="Arial" w:cs="Arial"/>
          <w:sz w:val="22"/>
          <w:szCs w:val="22"/>
        </w:rPr>
        <w:t>vpisana kot »splošno ljudsk</w:t>
      </w:r>
      <w:r w:rsidR="0090665A" w:rsidRPr="00CE08BA">
        <w:rPr>
          <w:rFonts w:ascii="Arial" w:hAnsi="Arial" w:cs="Arial"/>
          <w:sz w:val="22"/>
          <w:szCs w:val="22"/>
        </w:rPr>
        <w:t>o premoženje</w:t>
      </w:r>
      <w:r w:rsidRPr="00CE08BA">
        <w:rPr>
          <w:rFonts w:ascii="Arial" w:hAnsi="Arial" w:cs="Arial"/>
          <w:sz w:val="22"/>
          <w:szCs w:val="22"/>
        </w:rPr>
        <w:t>«</w:t>
      </w:r>
      <w:r w:rsidR="00834B7A" w:rsidRPr="00CE08BA">
        <w:rPr>
          <w:rFonts w:ascii="Arial" w:hAnsi="Arial" w:cs="Arial"/>
          <w:sz w:val="22"/>
          <w:szCs w:val="22"/>
        </w:rPr>
        <w:t xml:space="preserve">. </w:t>
      </w:r>
      <w:r w:rsidR="0010748F" w:rsidRPr="00CE08BA">
        <w:rPr>
          <w:rFonts w:ascii="Arial" w:hAnsi="Arial" w:cs="Arial"/>
          <w:sz w:val="22"/>
          <w:szCs w:val="22"/>
        </w:rPr>
        <w:t xml:space="preserve">V naravi parcela predstavlja </w:t>
      </w:r>
      <w:proofErr w:type="spellStart"/>
      <w:r w:rsidR="0010748F" w:rsidRPr="00CE08BA">
        <w:rPr>
          <w:rFonts w:ascii="Arial" w:hAnsi="Arial" w:cs="Arial"/>
          <w:sz w:val="22"/>
          <w:szCs w:val="22"/>
        </w:rPr>
        <w:t>nekategorizirano</w:t>
      </w:r>
      <w:proofErr w:type="spellEnd"/>
      <w:r w:rsidR="0010748F" w:rsidRPr="00CE08BA">
        <w:rPr>
          <w:rFonts w:ascii="Arial" w:hAnsi="Arial" w:cs="Arial"/>
          <w:sz w:val="22"/>
          <w:szCs w:val="22"/>
        </w:rPr>
        <w:t xml:space="preserve"> občinsko cesto, ki se navezuje na kategorizirano državno cesto z oznako R</w:t>
      </w:r>
      <w:r w:rsidR="00891E4F" w:rsidRPr="00CE08BA">
        <w:rPr>
          <w:rFonts w:ascii="Arial" w:hAnsi="Arial" w:cs="Arial"/>
          <w:sz w:val="22"/>
          <w:szCs w:val="22"/>
        </w:rPr>
        <w:t>3</w:t>
      </w:r>
      <w:r w:rsidR="0010748F" w:rsidRPr="00CE08BA">
        <w:rPr>
          <w:rFonts w:ascii="Arial" w:hAnsi="Arial" w:cs="Arial"/>
          <w:sz w:val="22"/>
          <w:szCs w:val="22"/>
        </w:rPr>
        <w:t xml:space="preserve"> </w:t>
      </w:r>
      <w:r w:rsidR="00891E4F" w:rsidRPr="00CE08BA">
        <w:rPr>
          <w:rFonts w:ascii="Arial" w:hAnsi="Arial" w:cs="Arial"/>
          <w:sz w:val="22"/>
          <w:szCs w:val="22"/>
        </w:rPr>
        <w:t>608/1067</w:t>
      </w:r>
      <w:r w:rsidR="0010748F" w:rsidRPr="00CE08BA">
        <w:rPr>
          <w:rFonts w:ascii="Arial" w:hAnsi="Arial" w:cs="Arial"/>
          <w:sz w:val="22"/>
          <w:szCs w:val="22"/>
        </w:rPr>
        <w:t xml:space="preserve">. Krajevna skupnost </w:t>
      </w:r>
      <w:r w:rsidR="00891E4F" w:rsidRPr="00CE08BA">
        <w:rPr>
          <w:rFonts w:ascii="Arial" w:hAnsi="Arial" w:cs="Arial"/>
          <w:sz w:val="22"/>
          <w:szCs w:val="22"/>
        </w:rPr>
        <w:t>Trnovo</w:t>
      </w:r>
      <w:r w:rsidR="0010748F" w:rsidRPr="00CE08BA">
        <w:rPr>
          <w:rFonts w:ascii="Arial" w:hAnsi="Arial" w:cs="Arial"/>
          <w:sz w:val="22"/>
          <w:szCs w:val="22"/>
        </w:rPr>
        <w:t xml:space="preserve"> je podala </w:t>
      </w:r>
      <w:r w:rsidR="009E56F8" w:rsidRPr="00CE08BA">
        <w:rPr>
          <w:rFonts w:ascii="Arial" w:hAnsi="Arial" w:cs="Arial"/>
          <w:sz w:val="22"/>
          <w:szCs w:val="22"/>
        </w:rPr>
        <w:t>poziv za zemljiškoknjižno ureditev lastništva na predmetnem zemljišču</w:t>
      </w:r>
      <w:r w:rsidR="004B169A" w:rsidRPr="00CE08BA">
        <w:rPr>
          <w:rFonts w:ascii="Arial" w:hAnsi="Arial" w:cs="Arial"/>
          <w:sz w:val="22"/>
          <w:szCs w:val="22"/>
        </w:rPr>
        <w:t xml:space="preserve">, zato se šteje, da </w:t>
      </w:r>
      <w:r w:rsidR="00A92DAF" w:rsidRPr="00CE08BA">
        <w:rPr>
          <w:rFonts w:ascii="Arial" w:hAnsi="Arial" w:cs="Arial"/>
          <w:sz w:val="22"/>
          <w:szCs w:val="22"/>
        </w:rPr>
        <w:t>se s predlagano pridobitvijo statusa javnega dobra strinja</w:t>
      </w:r>
      <w:r w:rsidR="0010748F" w:rsidRPr="00CE08BA">
        <w:rPr>
          <w:rFonts w:ascii="Arial" w:eastAsia="Calibri" w:hAnsi="Arial" w:cs="Arial"/>
          <w:sz w:val="22"/>
          <w:szCs w:val="22"/>
          <w:lang w:eastAsia="en-US"/>
        </w:rPr>
        <w:t>.</w:t>
      </w:r>
    </w:p>
    <w:p w14:paraId="7F81B9D3" w14:textId="403E8A96" w:rsidR="00CE08BA" w:rsidRPr="00CE08BA" w:rsidRDefault="00CE08BA" w:rsidP="00CE08BA">
      <w:pPr>
        <w:spacing w:line="259" w:lineRule="auto"/>
        <w:jc w:val="both"/>
        <w:rPr>
          <w:rFonts w:ascii="Arial" w:eastAsia="Calibri" w:hAnsi="Arial" w:cs="Arial"/>
          <w:b/>
          <w:bCs/>
          <w:sz w:val="22"/>
          <w:szCs w:val="22"/>
          <w:lang w:eastAsia="en-US"/>
        </w:rPr>
      </w:pPr>
      <w:r w:rsidRPr="00CE08BA">
        <w:rPr>
          <w:rFonts w:ascii="Arial" w:eastAsia="Calibri" w:hAnsi="Arial" w:cs="Arial"/>
          <w:b/>
          <w:bCs/>
          <w:sz w:val="22"/>
          <w:szCs w:val="22"/>
          <w:lang w:eastAsia="en-US"/>
        </w:rPr>
        <w:t>Priloga 3: Slikovno gradivo</w:t>
      </w:r>
    </w:p>
    <w:bookmarkEnd w:id="0"/>
    <w:bookmarkEnd w:id="1"/>
    <w:p w14:paraId="434E3D76" w14:textId="77777777" w:rsidR="00230F16" w:rsidRDefault="00230F16" w:rsidP="00230F16">
      <w:pPr>
        <w:jc w:val="both"/>
        <w:rPr>
          <w:rFonts w:ascii="Arial" w:eastAsia="Calibri" w:hAnsi="Arial" w:cs="Arial"/>
          <w:sz w:val="22"/>
          <w:szCs w:val="22"/>
          <w:lang w:eastAsia="en-US"/>
        </w:rPr>
      </w:pPr>
    </w:p>
    <w:p w14:paraId="75C3787F" w14:textId="77777777" w:rsidR="00834B7A" w:rsidRPr="00FB0FCA" w:rsidRDefault="00834B7A" w:rsidP="00230F16">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2"/>
        <w:jc w:val="both"/>
        <w:rPr>
          <w:rFonts w:ascii="Arial" w:hAnsi="Arial" w:cs="Arial"/>
          <w:b/>
          <w:sz w:val="22"/>
          <w:szCs w:val="22"/>
        </w:rPr>
      </w:pPr>
      <w:r w:rsidRPr="00FB0FCA">
        <w:rPr>
          <w:rFonts w:ascii="Arial" w:hAnsi="Arial" w:cs="Arial"/>
          <w:b/>
          <w:bCs/>
          <w:sz w:val="22"/>
          <w:szCs w:val="22"/>
        </w:rPr>
        <w:t>Mestnemu svetu Mestne občine Nova Gorica predlagam, da</w:t>
      </w:r>
      <w:r w:rsidRPr="00FB0FCA">
        <w:rPr>
          <w:rFonts w:ascii="Arial" w:hAnsi="Arial" w:cs="Arial"/>
          <w:b/>
          <w:sz w:val="22"/>
          <w:szCs w:val="22"/>
        </w:rPr>
        <w:t xml:space="preserve"> predloženi sklep obravnava in sprejme.</w:t>
      </w:r>
    </w:p>
    <w:p w14:paraId="78143BB9" w14:textId="77777777" w:rsidR="003E6C89" w:rsidRDefault="003E6C89" w:rsidP="00834B7A">
      <w:pPr>
        <w:jc w:val="both"/>
        <w:rPr>
          <w:rFonts w:ascii="Arial" w:hAnsi="Arial" w:cs="Arial"/>
          <w:b/>
          <w:bCs/>
          <w:sz w:val="22"/>
          <w:szCs w:val="22"/>
        </w:rPr>
      </w:pPr>
      <w:r>
        <w:rPr>
          <w:rFonts w:ascii="Arial" w:hAnsi="Arial" w:cs="Arial"/>
          <w:b/>
          <w:bCs/>
          <w:sz w:val="22"/>
          <w:szCs w:val="22"/>
        </w:rPr>
        <w:t xml:space="preserve">                </w:t>
      </w:r>
    </w:p>
    <w:p w14:paraId="0362EDC6" w14:textId="27FEE141" w:rsidR="00834B7A" w:rsidRPr="003E6C89" w:rsidRDefault="003E6C89" w:rsidP="003E6C89">
      <w:pPr>
        <w:ind w:left="6372" w:firstLine="708"/>
        <w:jc w:val="both"/>
        <w:rPr>
          <w:rFonts w:ascii="Arial" w:hAnsi="Arial" w:cs="Arial"/>
          <w:sz w:val="22"/>
          <w:szCs w:val="22"/>
        </w:rPr>
      </w:pPr>
      <w:r w:rsidRPr="003E6C89">
        <w:rPr>
          <w:rFonts w:ascii="Arial" w:hAnsi="Arial" w:cs="Arial"/>
          <w:sz w:val="22"/>
          <w:szCs w:val="22"/>
        </w:rPr>
        <w:t xml:space="preserve">Samo Turel                      </w:t>
      </w:r>
    </w:p>
    <w:p w14:paraId="1BEFBFAB" w14:textId="31958DEF" w:rsidR="003E6C89" w:rsidRPr="003E6C89" w:rsidRDefault="003E6C89" w:rsidP="003E6C89">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650"/>
        <w:jc w:val="both"/>
        <w:rPr>
          <w:rFonts w:ascii="Arial" w:hAnsi="Arial" w:cs="Arial"/>
          <w:sz w:val="22"/>
          <w:szCs w:val="22"/>
        </w:rPr>
      </w:pPr>
      <w:r w:rsidRPr="003E6C89">
        <w:rPr>
          <w:rFonts w:ascii="Arial" w:hAnsi="Arial" w:cs="Arial"/>
          <w:sz w:val="22"/>
          <w:szCs w:val="22"/>
        </w:rPr>
        <w:tab/>
      </w:r>
      <w:r w:rsidRPr="003E6C89">
        <w:rPr>
          <w:rFonts w:ascii="Arial" w:hAnsi="Arial" w:cs="Arial"/>
          <w:sz w:val="22"/>
          <w:szCs w:val="22"/>
        </w:rPr>
        <w:tab/>
      </w:r>
      <w:r w:rsidRPr="003E6C89">
        <w:rPr>
          <w:rFonts w:ascii="Arial" w:hAnsi="Arial" w:cs="Arial"/>
          <w:sz w:val="22"/>
          <w:szCs w:val="22"/>
        </w:rPr>
        <w:tab/>
      </w:r>
      <w:r w:rsidRPr="003E6C89">
        <w:rPr>
          <w:rFonts w:ascii="Arial" w:hAnsi="Arial" w:cs="Arial"/>
          <w:sz w:val="22"/>
          <w:szCs w:val="22"/>
        </w:rPr>
        <w:tab/>
      </w:r>
      <w:r w:rsidRPr="003E6C89">
        <w:rPr>
          <w:rFonts w:ascii="Arial" w:hAnsi="Arial" w:cs="Arial"/>
          <w:sz w:val="22"/>
          <w:szCs w:val="22"/>
        </w:rPr>
        <w:tab/>
      </w:r>
      <w:r w:rsidRPr="003E6C89">
        <w:rPr>
          <w:rFonts w:ascii="Arial" w:hAnsi="Arial" w:cs="Arial"/>
          <w:sz w:val="22"/>
          <w:szCs w:val="22"/>
        </w:rPr>
        <w:tab/>
      </w:r>
      <w:r w:rsidRPr="003E6C89">
        <w:rPr>
          <w:rFonts w:ascii="Arial" w:hAnsi="Arial" w:cs="Arial"/>
          <w:sz w:val="22"/>
          <w:szCs w:val="22"/>
        </w:rPr>
        <w:tab/>
      </w:r>
      <w:r w:rsidRPr="003E6C89">
        <w:rPr>
          <w:rFonts w:ascii="Arial" w:hAnsi="Arial" w:cs="Arial"/>
          <w:sz w:val="22"/>
          <w:szCs w:val="22"/>
        </w:rPr>
        <w:tab/>
      </w:r>
      <w:r w:rsidRPr="003E6C89">
        <w:rPr>
          <w:rFonts w:ascii="Arial" w:hAnsi="Arial" w:cs="Arial"/>
          <w:sz w:val="22"/>
          <w:szCs w:val="22"/>
        </w:rPr>
        <w:tab/>
      </w:r>
      <w:r w:rsidRPr="003E6C89">
        <w:rPr>
          <w:rFonts w:ascii="Arial" w:hAnsi="Arial" w:cs="Arial"/>
          <w:sz w:val="22"/>
          <w:szCs w:val="22"/>
        </w:rPr>
        <w:tab/>
        <w:t xml:space="preserve">             </w:t>
      </w:r>
      <w:r w:rsidRPr="003E6C89">
        <w:rPr>
          <w:rFonts w:ascii="Arial" w:hAnsi="Arial" w:cs="Arial"/>
          <w:sz w:val="22"/>
          <w:szCs w:val="22"/>
        </w:rPr>
        <w:t>ŽUPAN</w:t>
      </w:r>
    </w:p>
    <w:p w14:paraId="054885D2" w14:textId="12B74571" w:rsidR="00834B7A" w:rsidRPr="00FB0FCA" w:rsidRDefault="00834B7A" w:rsidP="00834B7A">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b/>
          <w:bCs/>
          <w:sz w:val="22"/>
          <w:szCs w:val="22"/>
        </w:rPr>
      </w:pPr>
      <w:r w:rsidRPr="00FB0FCA">
        <w:rPr>
          <w:rFonts w:ascii="Arial" w:hAnsi="Arial" w:cs="Arial"/>
          <w:sz w:val="22"/>
          <w:szCs w:val="22"/>
        </w:rPr>
        <w:t xml:space="preserve">PRIPRAVILI:                                                                      </w:t>
      </w:r>
    </w:p>
    <w:p w14:paraId="4A42884E" w14:textId="3994AD72" w:rsidR="00834B7A" w:rsidRPr="00FB0FCA" w:rsidRDefault="00834B7A" w:rsidP="00834B7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r w:rsidRPr="00FB0FCA">
        <w:rPr>
          <w:rFonts w:ascii="Arial" w:hAnsi="Arial" w:cs="Arial"/>
          <w:sz w:val="22"/>
          <w:szCs w:val="22"/>
        </w:rPr>
        <w:t xml:space="preserve">Mija </w:t>
      </w:r>
      <w:proofErr w:type="spellStart"/>
      <w:r w:rsidRPr="00FB0FCA">
        <w:rPr>
          <w:rFonts w:ascii="Arial" w:hAnsi="Arial" w:cs="Arial"/>
          <w:sz w:val="22"/>
          <w:szCs w:val="22"/>
        </w:rPr>
        <w:t>Vules</w:t>
      </w:r>
      <w:proofErr w:type="spellEnd"/>
      <w:r w:rsidRPr="00FB0FCA">
        <w:rPr>
          <w:rFonts w:ascii="Arial" w:hAnsi="Arial" w:cs="Arial"/>
          <w:sz w:val="22"/>
          <w:szCs w:val="22"/>
        </w:rPr>
        <w:tab/>
        <w:t xml:space="preserve">             </w:t>
      </w:r>
      <w:r w:rsidRPr="00FB0FCA">
        <w:rPr>
          <w:rFonts w:ascii="Arial" w:hAnsi="Arial" w:cs="Arial"/>
          <w:sz w:val="22"/>
          <w:szCs w:val="22"/>
        </w:rPr>
        <w:tab/>
      </w:r>
      <w:r w:rsidRPr="00FB0FCA">
        <w:rPr>
          <w:rFonts w:ascii="Arial" w:hAnsi="Arial" w:cs="Arial"/>
          <w:sz w:val="22"/>
          <w:szCs w:val="22"/>
        </w:rPr>
        <w:tab/>
      </w:r>
      <w:r w:rsidRPr="00FB0FCA">
        <w:rPr>
          <w:rFonts w:ascii="Arial" w:hAnsi="Arial" w:cs="Arial"/>
          <w:sz w:val="22"/>
          <w:szCs w:val="22"/>
        </w:rPr>
        <w:tab/>
      </w:r>
      <w:r w:rsidRPr="00FB0FCA">
        <w:rPr>
          <w:rFonts w:ascii="Arial" w:hAnsi="Arial" w:cs="Arial"/>
          <w:sz w:val="22"/>
          <w:szCs w:val="22"/>
        </w:rPr>
        <w:tab/>
      </w:r>
      <w:r w:rsidRPr="00FB0FCA">
        <w:rPr>
          <w:rFonts w:ascii="Arial" w:hAnsi="Arial" w:cs="Arial"/>
          <w:sz w:val="22"/>
          <w:szCs w:val="22"/>
        </w:rPr>
        <w:tab/>
        <w:t xml:space="preserve"> </w:t>
      </w:r>
    </w:p>
    <w:p w14:paraId="7573E8F5" w14:textId="412D9ACB" w:rsidR="00834B7A" w:rsidRPr="00FB0FCA" w:rsidRDefault="00157DA1" w:rsidP="00834B7A">
      <w:pPr>
        <w:ind w:right="1101"/>
        <w:jc w:val="both"/>
        <w:rPr>
          <w:rFonts w:ascii="Arial" w:hAnsi="Arial" w:cs="Arial"/>
          <w:sz w:val="22"/>
          <w:szCs w:val="22"/>
        </w:rPr>
      </w:pPr>
      <w:r>
        <w:rPr>
          <w:rFonts w:ascii="Arial" w:hAnsi="Arial" w:cs="Arial"/>
          <w:sz w:val="22"/>
          <w:szCs w:val="22"/>
        </w:rPr>
        <w:t>Višja svetovalka za premoženjske zadeve</w:t>
      </w:r>
    </w:p>
    <w:p w14:paraId="7ABCE9EC" w14:textId="28979A06" w:rsidR="00834B7A" w:rsidRPr="00FB0FCA" w:rsidRDefault="00CE08BA" w:rsidP="00834B7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r>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5E050C">
        <w:rPr>
          <w:rFonts w:ascii="Arial" w:hAnsi="Arial" w:cs="Arial"/>
          <w:b/>
          <w:bCs/>
          <w:sz w:val="22"/>
          <w:szCs w:val="22"/>
        </w:rPr>
        <w:t xml:space="preserve">     </w:t>
      </w:r>
    </w:p>
    <w:p w14:paraId="29F2B4BC" w14:textId="77777777" w:rsidR="003E6C89" w:rsidRDefault="005E050C" w:rsidP="00834B7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b/>
          <w:bCs/>
          <w:sz w:val="22"/>
          <w:szCs w:val="22"/>
        </w:rPr>
      </w:pPr>
      <w:r>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r w:rsidR="00230F16">
        <w:rPr>
          <w:rFonts w:ascii="Arial" w:hAnsi="Arial" w:cs="Arial"/>
          <w:b/>
          <w:bCs/>
          <w:sz w:val="22"/>
          <w:szCs w:val="22"/>
        </w:rPr>
        <w:tab/>
      </w:r>
    </w:p>
    <w:p w14:paraId="5813757C" w14:textId="53EF99F8" w:rsidR="00834B7A" w:rsidRPr="00FB0FCA" w:rsidRDefault="001B02DC" w:rsidP="00834B7A">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r>
        <w:rPr>
          <w:rFonts w:ascii="Arial" w:hAnsi="Arial" w:cs="Arial"/>
          <w:sz w:val="22"/>
          <w:szCs w:val="22"/>
        </w:rPr>
        <w:t>Tjaša Harej Pavlica</w:t>
      </w:r>
    </w:p>
    <w:p w14:paraId="6F92C943" w14:textId="2546F5F5" w:rsidR="00834B7A" w:rsidRPr="00FB0FCA" w:rsidRDefault="00834B7A" w:rsidP="00157DA1">
      <w:pPr>
        <w:tabs>
          <w:tab w:val="left" w:pos="720"/>
          <w:tab w:val="left" w:pos="1440"/>
          <w:tab w:val="left" w:pos="2160"/>
          <w:tab w:val="left" w:pos="2340"/>
          <w:tab w:val="left" w:pos="2880"/>
          <w:tab w:val="left" w:pos="3600"/>
          <w:tab w:val="left" w:pos="4320"/>
          <w:tab w:val="left" w:pos="5040"/>
          <w:tab w:val="left" w:pos="5760"/>
          <w:tab w:val="left" w:pos="6480"/>
          <w:tab w:val="left" w:pos="7200"/>
        </w:tabs>
        <w:ind w:right="1101"/>
        <w:rPr>
          <w:rFonts w:ascii="Arial" w:hAnsi="Arial" w:cs="Arial"/>
          <w:sz w:val="22"/>
          <w:szCs w:val="22"/>
        </w:rPr>
      </w:pPr>
      <w:r w:rsidRPr="00FB0FCA">
        <w:rPr>
          <w:rFonts w:ascii="Arial" w:hAnsi="Arial" w:cs="Arial"/>
          <w:sz w:val="22"/>
          <w:szCs w:val="22"/>
        </w:rPr>
        <w:t>Vodja</w:t>
      </w:r>
      <w:r w:rsidR="00157DA1">
        <w:rPr>
          <w:rFonts w:ascii="Arial" w:hAnsi="Arial" w:cs="Arial"/>
          <w:sz w:val="22"/>
          <w:szCs w:val="22"/>
        </w:rPr>
        <w:t xml:space="preserve"> </w:t>
      </w:r>
      <w:r w:rsidR="0033584C">
        <w:rPr>
          <w:rFonts w:ascii="Arial" w:hAnsi="Arial" w:cs="Arial"/>
          <w:sz w:val="22"/>
          <w:szCs w:val="22"/>
        </w:rPr>
        <w:t>službe za premoženjske zadeve</w:t>
      </w:r>
    </w:p>
    <w:p w14:paraId="3C38697B" w14:textId="77777777" w:rsidR="00230F16" w:rsidRDefault="00230F16" w:rsidP="00834B7A">
      <w:pPr>
        <w:jc w:val="both"/>
        <w:rPr>
          <w:rFonts w:ascii="Arial" w:hAnsi="Arial" w:cs="Arial"/>
          <w:sz w:val="22"/>
          <w:szCs w:val="22"/>
        </w:rPr>
      </w:pPr>
    </w:p>
    <w:p w14:paraId="47F670A2" w14:textId="77777777" w:rsidR="00EE5695" w:rsidRPr="00FB0FCA" w:rsidRDefault="00EE5695" w:rsidP="00834B7A">
      <w:pPr>
        <w:jc w:val="both"/>
        <w:rPr>
          <w:rFonts w:ascii="Arial" w:hAnsi="Arial" w:cs="Arial"/>
          <w:sz w:val="22"/>
          <w:szCs w:val="22"/>
        </w:rPr>
      </w:pPr>
    </w:p>
    <w:p w14:paraId="40D4CD68" w14:textId="77777777" w:rsidR="00834B7A" w:rsidRPr="00FB0FCA" w:rsidRDefault="00834B7A" w:rsidP="00834B7A">
      <w:pPr>
        <w:jc w:val="both"/>
        <w:rPr>
          <w:rFonts w:ascii="Arial" w:hAnsi="Arial" w:cs="Arial"/>
          <w:sz w:val="22"/>
          <w:szCs w:val="22"/>
        </w:rPr>
      </w:pPr>
      <w:r w:rsidRPr="00FB0FCA">
        <w:rPr>
          <w:rFonts w:ascii="Arial" w:hAnsi="Arial" w:cs="Arial"/>
          <w:sz w:val="22"/>
          <w:szCs w:val="22"/>
        </w:rPr>
        <w:t>Priloga:</w:t>
      </w:r>
    </w:p>
    <w:p w14:paraId="23FEDAD0" w14:textId="30F84003" w:rsidR="00834B7A" w:rsidRPr="005E050C" w:rsidRDefault="00230F16" w:rsidP="00834B7A">
      <w:pPr>
        <w:numPr>
          <w:ilvl w:val="0"/>
          <w:numId w:val="1"/>
        </w:numPr>
        <w:jc w:val="both"/>
        <w:rPr>
          <w:rFonts w:ascii="Arial" w:hAnsi="Arial" w:cs="Arial"/>
          <w:sz w:val="22"/>
          <w:szCs w:val="22"/>
        </w:rPr>
      </w:pPr>
      <w:r>
        <w:rPr>
          <w:rFonts w:ascii="Arial" w:hAnsi="Arial" w:cs="Arial"/>
          <w:sz w:val="22"/>
          <w:szCs w:val="22"/>
        </w:rPr>
        <w:t>PISO izris</w:t>
      </w:r>
      <w:r w:rsidR="006D7425">
        <w:rPr>
          <w:rFonts w:ascii="Arial" w:hAnsi="Arial" w:cs="Arial"/>
          <w:sz w:val="22"/>
          <w:szCs w:val="22"/>
        </w:rPr>
        <w:t xml:space="preserve"> 3x</w:t>
      </w:r>
    </w:p>
    <w:sectPr w:rsidR="00834B7A" w:rsidRPr="005E050C" w:rsidSect="0062640F">
      <w:headerReference w:type="default" r:id="rId11"/>
      <w:footerReference w:type="even" r:id="rId12"/>
      <w:footerReference w:type="default" r:id="rId13"/>
      <w:headerReference w:type="first" r:id="rId14"/>
      <w:footerReference w:type="first" r:id="rId15"/>
      <w:pgSz w:w="11906" w:h="16838" w:code="9"/>
      <w:pgMar w:top="1418" w:right="1418" w:bottom="1418" w:left="175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C9FC" w14:textId="77777777" w:rsidR="000D1A3F" w:rsidRDefault="000D1A3F">
      <w:r>
        <w:separator/>
      </w:r>
    </w:p>
  </w:endnote>
  <w:endnote w:type="continuationSeparator" w:id="0">
    <w:p w14:paraId="754088EF" w14:textId="77777777" w:rsidR="000D1A3F" w:rsidRDefault="000D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56A5" w14:textId="77777777" w:rsidR="006D7425" w:rsidRDefault="00230F16" w:rsidP="00AB0F3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97CDBD" w14:textId="77777777" w:rsidR="006D7425" w:rsidRDefault="006D7425" w:rsidP="00AB0F3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94D0" w14:textId="77777777" w:rsidR="006D7425" w:rsidRDefault="006D7425" w:rsidP="00AB0F37">
    <w:pPr>
      <w:pStyle w:val="Noga"/>
      <w:framePr w:wrap="around" w:vAnchor="text" w:hAnchor="margin" w:xAlign="right" w:y="1"/>
      <w:rPr>
        <w:rStyle w:val="tevilkastrani"/>
      </w:rPr>
    </w:pPr>
  </w:p>
  <w:p w14:paraId="41C7A98F" w14:textId="77777777" w:rsidR="006D7425" w:rsidRDefault="00230F16" w:rsidP="00AB0F37">
    <w:pPr>
      <w:pStyle w:val="Noga"/>
      <w:ind w:right="360"/>
    </w:pPr>
    <w:r>
      <w:rPr>
        <w:noProof/>
      </w:rPr>
      <w:drawing>
        <wp:anchor distT="0" distB="0" distL="114300" distR="114300" simplePos="0" relativeHeight="251661312" behindDoc="0" locked="0" layoutInCell="1" allowOverlap="1" wp14:anchorId="6A34D61F" wp14:editId="08075E13">
          <wp:simplePos x="0" y="0"/>
          <wp:positionH relativeFrom="page">
            <wp:posOffset>440690</wp:posOffset>
          </wp:positionH>
          <wp:positionV relativeFrom="page">
            <wp:posOffset>9981565</wp:posOffset>
          </wp:positionV>
          <wp:extent cx="5543550" cy="314325"/>
          <wp:effectExtent l="0" t="0" r="0" b="952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0F7" w14:textId="77777777" w:rsidR="006D7425" w:rsidRDefault="00230F16">
    <w:pPr>
      <w:pStyle w:val="Noga"/>
    </w:pPr>
    <w:r>
      <w:rPr>
        <w:noProof/>
      </w:rPr>
      <w:drawing>
        <wp:anchor distT="0" distB="0" distL="114300" distR="114300" simplePos="0" relativeHeight="251659264" behindDoc="0" locked="0" layoutInCell="1" allowOverlap="1" wp14:anchorId="65A59653" wp14:editId="1C84D149">
          <wp:simplePos x="0" y="0"/>
          <wp:positionH relativeFrom="page">
            <wp:posOffset>288290</wp:posOffset>
          </wp:positionH>
          <wp:positionV relativeFrom="page">
            <wp:posOffset>9829165</wp:posOffset>
          </wp:positionV>
          <wp:extent cx="5543550" cy="31432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219A" w14:textId="77777777" w:rsidR="000D1A3F" w:rsidRDefault="000D1A3F">
      <w:r>
        <w:separator/>
      </w:r>
    </w:p>
  </w:footnote>
  <w:footnote w:type="continuationSeparator" w:id="0">
    <w:p w14:paraId="782FE409" w14:textId="77777777" w:rsidR="000D1A3F" w:rsidRDefault="000D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24F9" w14:textId="77777777" w:rsidR="006D7425" w:rsidRDefault="00230F16">
    <w:pPr>
      <w:pStyle w:val="Glava"/>
    </w:pPr>
    <w:r>
      <w:rPr>
        <w:noProof/>
      </w:rPr>
      <w:drawing>
        <wp:anchor distT="0" distB="0" distL="114300" distR="114300" simplePos="0" relativeHeight="251662336" behindDoc="0" locked="0" layoutInCell="1" allowOverlap="1" wp14:anchorId="4D0961A9" wp14:editId="285E4500">
          <wp:simplePos x="0" y="0"/>
          <wp:positionH relativeFrom="column">
            <wp:posOffset>-811530</wp:posOffset>
          </wp:positionH>
          <wp:positionV relativeFrom="paragraph">
            <wp:posOffset>175260</wp:posOffset>
          </wp:positionV>
          <wp:extent cx="2255520" cy="944880"/>
          <wp:effectExtent l="0" t="0" r="0" b="762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944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EE37" w14:textId="77777777" w:rsidR="006D7425" w:rsidRDefault="00230F16">
    <w:pPr>
      <w:pStyle w:val="Glava"/>
    </w:pPr>
    <w:r>
      <w:rPr>
        <w:noProof/>
      </w:rPr>
      <w:drawing>
        <wp:anchor distT="0" distB="0" distL="114300" distR="114300" simplePos="0" relativeHeight="251660288" behindDoc="0" locked="0" layoutInCell="1" allowOverlap="1" wp14:anchorId="1DB0A737" wp14:editId="1D0BB82F">
          <wp:simplePos x="0" y="0"/>
          <wp:positionH relativeFrom="page">
            <wp:posOffset>224790</wp:posOffset>
          </wp:positionH>
          <wp:positionV relativeFrom="page">
            <wp:posOffset>151130</wp:posOffset>
          </wp:positionV>
          <wp:extent cx="2371725" cy="1000125"/>
          <wp:effectExtent l="0" t="0" r="9525" b="952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B4D"/>
    <w:multiLevelType w:val="hybridMultilevel"/>
    <w:tmpl w:val="990E39D4"/>
    <w:lvl w:ilvl="0" w:tplc="668EBF1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6007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7A"/>
    <w:rsid w:val="00001EB5"/>
    <w:rsid w:val="000961DB"/>
    <w:rsid w:val="000D1A3F"/>
    <w:rsid w:val="000F52FB"/>
    <w:rsid w:val="00100808"/>
    <w:rsid w:val="0010748F"/>
    <w:rsid w:val="00131117"/>
    <w:rsid w:val="0013415E"/>
    <w:rsid w:val="00157DA1"/>
    <w:rsid w:val="001B02DC"/>
    <w:rsid w:val="001B3AD9"/>
    <w:rsid w:val="00203C5F"/>
    <w:rsid w:val="00230F16"/>
    <w:rsid w:val="0025769E"/>
    <w:rsid w:val="002A12CE"/>
    <w:rsid w:val="002C334B"/>
    <w:rsid w:val="002C4D90"/>
    <w:rsid w:val="002C5421"/>
    <w:rsid w:val="00323DF6"/>
    <w:rsid w:val="0033584C"/>
    <w:rsid w:val="00346279"/>
    <w:rsid w:val="003625DC"/>
    <w:rsid w:val="003E6C89"/>
    <w:rsid w:val="00474207"/>
    <w:rsid w:val="00481A7D"/>
    <w:rsid w:val="004B169A"/>
    <w:rsid w:val="005A189D"/>
    <w:rsid w:val="005D014C"/>
    <w:rsid w:val="005D5F84"/>
    <w:rsid w:val="005E050C"/>
    <w:rsid w:val="0062640F"/>
    <w:rsid w:val="006738A9"/>
    <w:rsid w:val="006D7425"/>
    <w:rsid w:val="007A2FCB"/>
    <w:rsid w:val="007D15BB"/>
    <w:rsid w:val="00834B7A"/>
    <w:rsid w:val="00891E4F"/>
    <w:rsid w:val="008C7AE1"/>
    <w:rsid w:val="008E4940"/>
    <w:rsid w:val="0090665A"/>
    <w:rsid w:val="00906C12"/>
    <w:rsid w:val="0091045F"/>
    <w:rsid w:val="00932BD6"/>
    <w:rsid w:val="00986FF6"/>
    <w:rsid w:val="009A53B1"/>
    <w:rsid w:val="009E56F8"/>
    <w:rsid w:val="00A92DAF"/>
    <w:rsid w:val="00B07DE5"/>
    <w:rsid w:val="00B9363F"/>
    <w:rsid w:val="00BF09E3"/>
    <w:rsid w:val="00C7765E"/>
    <w:rsid w:val="00CA2CEB"/>
    <w:rsid w:val="00CE08BA"/>
    <w:rsid w:val="00CE1F9A"/>
    <w:rsid w:val="00CF2355"/>
    <w:rsid w:val="00D716C5"/>
    <w:rsid w:val="00DD55A5"/>
    <w:rsid w:val="00DF523F"/>
    <w:rsid w:val="00EC6E08"/>
    <w:rsid w:val="00ED1EF7"/>
    <w:rsid w:val="00EE5695"/>
    <w:rsid w:val="00EF5517"/>
    <w:rsid w:val="00F20615"/>
    <w:rsid w:val="00F30129"/>
    <w:rsid w:val="00F361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CCB7"/>
  <w15:chartTrackingRefBased/>
  <w15:docId w15:val="{DDAF2BEE-80B0-4BF6-A875-9ACB1F78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4B7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34B7A"/>
    <w:pPr>
      <w:tabs>
        <w:tab w:val="center" w:pos="4536"/>
        <w:tab w:val="right" w:pos="9072"/>
      </w:tabs>
    </w:pPr>
  </w:style>
  <w:style w:type="character" w:customStyle="1" w:styleId="GlavaZnak">
    <w:name w:val="Glava Znak"/>
    <w:basedOn w:val="Privzetapisavaodstavka"/>
    <w:link w:val="Glava"/>
    <w:rsid w:val="00834B7A"/>
    <w:rPr>
      <w:rFonts w:ascii="Times New Roman" w:eastAsia="Times New Roman" w:hAnsi="Times New Roman" w:cs="Times New Roman"/>
      <w:sz w:val="24"/>
      <w:szCs w:val="24"/>
      <w:lang w:eastAsia="sl-SI"/>
    </w:rPr>
  </w:style>
  <w:style w:type="paragraph" w:styleId="Noga">
    <w:name w:val="footer"/>
    <w:basedOn w:val="Navaden"/>
    <w:link w:val="NogaZnak"/>
    <w:rsid w:val="00834B7A"/>
    <w:pPr>
      <w:tabs>
        <w:tab w:val="center" w:pos="4536"/>
        <w:tab w:val="right" w:pos="9072"/>
      </w:tabs>
    </w:pPr>
  </w:style>
  <w:style w:type="character" w:customStyle="1" w:styleId="NogaZnak">
    <w:name w:val="Noga Znak"/>
    <w:basedOn w:val="Privzetapisavaodstavka"/>
    <w:link w:val="Noga"/>
    <w:rsid w:val="00834B7A"/>
    <w:rPr>
      <w:rFonts w:ascii="Times New Roman" w:eastAsia="Times New Roman" w:hAnsi="Times New Roman" w:cs="Times New Roman"/>
      <w:sz w:val="24"/>
      <w:szCs w:val="24"/>
      <w:lang w:eastAsia="sl-SI"/>
    </w:rPr>
  </w:style>
  <w:style w:type="character" w:styleId="tevilkastrani">
    <w:name w:val="page number"/>
    <w:basedOn w:val="Privzetapisavaodstavka"/>
    <w:rsid w:val="00834B7A"/>
  </w:style>
  <w:style w:type="paragraph" w:styleId="Navadensplet">
    <w:name w:val="Normal (Web)"/>
    <w:basedOn w:val="Navaden"/>
    <w:uiPriority w:val="99"/>
    <w:unhideWhenUsed/>
    <w:rsid w:val="00834B7A"/>
    <w:pPr>
      <w:spacing w:before="100" w:beforeAutospacing="1" w:after="100" w:afterAutospacing="1"/>
    </w:pPr>
  </w:style>
  <w:style w:type="character" w:styleId="Pripombasklic">
    <w:name w:val="annotation reference"/>
    <w:basedOn w:val="Privzetapisavaodstavka"/>
    <w:uiPriority w:val="99"/>
    <w:semiHidden/>
    <w:unhideWhenUsed/>
    <w:rsid w:val="0025769E"/>
    <w:rPr>
      <w:sz w:val="16"/>
      <w:szCs w:val="16"/>
    </w:rPr>
  </w:style>
  <w:style w:type="paragraph" w:styleId="Pripombabesedilo">
    <w:name w:val="annotation text"/>
    <w:basedOn w:val="Navaden"/>
    <w:link w:val="PripombabesediloZnak"/>
    <w:uiPriority w:val="99"/>
    <w:semiHidden/>
    <w:unhideWhenUsed/>
    <w:rsid w:val="0025769E"/>
    <w:rPr>
      <w:sz w:val="20"/>
      <w:szCs w:val="20"/>
    </w:rPr>
  </w:style>
  <w:style w:type="character" w:customStyle="1" w:styleId="PripombabesediloZnak">
    <w:name w:val="Pripomba – besedilo Znak"/>
    <w:basedOn w:val="Privzetapisavaodstavka"/>
    <w:link w:val="Pripombabesedilo"/>
    <w:uiPriority w:val="99"/>
    <w:semiHidden/>
    <w:rsid w:val="0025769E"/>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5769E"/>
    <w:rPr>
      <w:b/>
      <w:bCs/>
    </w:rPr>
  </w:style>
  <w:style w:type="character" w:customStyle="1" w:styleId="ZadevapripombeZnak">
    <w:name w:val="Zadeva pripombe Znak"/>
    <w:basedOn w:val="PripombabesediloZnak"/>
    <w:link w:val="Zadevapripombe"/>
    <w:uiPriority w:val="99"/>
    <w:semiHidden/>
    <w:rsid w:val="0025769E"/>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25769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5769E"/>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6739">
      <w:bodyDiv w:val="1"/>
      <w:marLeft w:val="0"/>
      <w:marRight w:val="0"/>
      <w:marTop w:val="0"/>
      <w:marBottom w:val="0"/>
      <w:divBdr>
        <w:top w:val="none" w:sz="0" w:space="0" w:color="auto"/>
        <w:left w:val="none" w:sz="0" w:space="0" w:color="auto"/>
        <w:bottom w:val="none" w:sz="0" w:space="0" w:color="auto"/>
        <w:right w:val="none" w:sz="0" w:space="0" w:color="auto"/>
      </w:divBdr>
    </w:div>
    <w:div w:id="1576010559">
      <w:bodyDiv w:val="1"/>
      <w:marLeft w:val="0"/>
      <w:marRight w:val="0"/>
      <w:marTop w:val="0"/>
      <w:marBottom w:val="0"/>
      <w:divBdr>
        <w:top w:val="none" w:sz="0" w:space="0" w:color="auto"/>
        <w:left w:val="none" w:sz="0" w:space="0" w:color="auto"/>
        <w:bottom w:val="none" w:sz="0" w:space="0" w:color="auto"/>
        <w:right w:val="none" w:sz="0" w:space="0" w:color="auto"/>
      </w:divBdr>
    </w:div>
    <w:div w:id="17661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B2F8128692E441BD812205FA015F9A" ma:contentTypeVersion="10" ma:contentTypeDescription="Ustvari nov dokument." ma:contentTypeScope="" ma:versionID="1fe7028881df028d65b4ac58d5ddcd73">
  <xsd:schema xmlns:xsd="http://www.w3.org/2001/XMLSchema" xmlns:xs="http://www.w3.org/2001/XMLSchema" xmlns:p="http://schemas.microsoft.com/office/2006/metadata/properties" xmlns:ns3="87834aa9-1eb8-45f9-af71-ae19f45fa439" targetNamespace="http://schemas.microsoft.com/office/2006/metadata/properties" ma:root="true" ma:fieldsID="9fa32be5eeaf99d91133192eea894170" ns3:_="">
    <xsd:import namespace="87834aa9-1eb8-45f9-af71-ae19f45fa4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34aa9-1eb8-45f9-af71-ae19f45f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8C201-7EEF-45C1-8109-27D461D36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34aa9-1eb8-45f9-af71-ae19f45fa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64FDE-46F3-4353-B27B-12953323C8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A8E8E9-E359-4CAF-A5E1-FF6C67E1796D}">
  <ds:schemaRefs>
    <ds:schemaRef ds:uri="http://schemas.openxmlformats.org/officeDocument/2006/bibliography"/>
  </ds:schemaRefs>
</ds:datastoreItem>
</file>

<file path=customXml/itemProps4.xml><?xml version="1.0" encoding="utf-8"?>
<ds:datastoreItem xmlns:ds="http://schemas.openxmlformats.org/officeDocument/2006/customXml" ds:itemID="{65DB9814-F4DA-455D-A9D4-A15239EBE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546</Words>
  <Characters>3118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Mija Vules</dc:creator>
  <cp:keywords/>
  <dc:description/>
  <cp:lastModifiedBy>Miran Ljucovič</cp:lastModifiedBy>
  <cp:revision>11</cp:revision>
  <dcterms:created xsi:type="dcterms:W3CDTF">2023-08-21T09:00:00Z</dcterms:created>
  <dcterms:modified xsi:type="dcterms:W3CDTF">2023-09-07T12:19:00Z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0x01010027B2F8128692E441BD812205FA015F9A</vt:lpwstr>
  </property>
</Properties>
</file>