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EA22" w14:textId="1787BE0B" w:rsidR="00F93A82" w:rsidRDefault="0014625F" w:rsidP="003E1D74">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4625F">
        <w:rPr>
          <w:rFonts w:ascii="Arial" w:hAnsi="Arial" w:cs="Arial"/>
          <w:b/>
          <w:bCs/>
          <w:sz w:val="72"/>
          <w:szCs w:val="72"/>
        </w:rPr>
        <w:t>12</w:t>
      </w:r>
    </w:p>
    <w:p w14:paraId="6FE62A5B" w14:textId="40B1B627" w:rsidR="0014625F" w:rsidRPr="0014625F" w:rsidRDefault="00CC1C19" w:rsidP="003E1D74">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Prva obravnava</w:t>
      </w:r>
    </w:p>
    <w:p w14:paraId="3186ACA6" w14:textId="506F29DC" w:rsidR="00713802" w:rsidRDefault="00713802" w:rsidP="003E1D74">
      <w:pPr>
        <w:jc w:val="both"/>
        <w:rPr>
          <w:rFonts w:ascii="Arial" w:hAnsi="Arial" w:cs="Arial"/>
          <w:sz w:val="22"/>
          <w:szCs w:val="22"/>
        </w:rPr>
      </w:pPr>
      <w:r w:rsidRPr="000469BD">
        <w:rPr>
          <w:rFonts w:ascii="Arial" w:hAnsi="Arial" w:cs="Arial"/>
          <w:sz w:val="22"/>
          <w:szCs w:val="22"/>
        </w:rPr>
        <w:t xml:space="preserve">Na podlagi </w:t>
      </w:r>
      <w:r w:rsidR="00143C01">
        <w:rPr>
          <w:rFonts w:ascii="Arial" w:hAnsi="Arial" w:cs="Arial"/>
          <w:sz w:val="22"/>
          <w:szCs w:val="22"/>
        </w:rPr>
        <w:t>druge</w:t>
      </w:r>
      <w:r w:rsidRPr="000469BD">
        <w:rPr>
          <w:rFonts w:ascii="Arial" w:hAnsi="Arial" w:cs="Arial"/>
          <w:sz w:val="22"/>
          <w:szCs w:val="22"/>
        </w:rPr>
        <w:t xml:space="preserve"> alineje </w:t>
      </w:r>
      <w:r w:rsidR="00143C01">
        <w:rPr>
          <w:rFonts w:ascii="Arial" w:hAnsi="Arial" w:cs="Arial"/>
          <w:sz w:val="22"/>
          <w:szCs w:val="22"/>
        </w:rPr>
        <w:t>drugega</w:t>
      </w:r>
      <w:r w:rsidRPr="000469BD">
        <w:rPr>
          <w:rFonts w:ascii="Arial" w:hAnsi="Arial" w:cs="Arial"/>
          <w:sz w:val="22"/>
          <w:szCs w:val="22"/>
        </w:rPr>
        <w:t xml:space="preserve"> odstavka 21. člena ter 50b., 61. in 62. člena Zakona o lokalni samoupravi (Uradni list RS, št. 94/07 - uradno prečiščeno besedilo, 27/08 -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76/08, 79/09, 51/10, 84/10 -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40/12 - ZUJF, 14/15 - ZUUJFO, 76/16 -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11/18 - ZSPDSLS-1, 30/18, 61/20 - ZIUZEOP-A, 80/20 - ZIUOOPE), 113. člena Zakona o kmetijstvu (Uradni list RS, št. 45/08, 57/12, 90/12 - </w:t>
      </w:r>
      <w:proofErr w:type="spellStart"/>
      <w:r w:rsidRPr="000469BD">
        <w:rPr>
          <w:rFonts w:ascii="Arial" w:hAnsi="Arial" w:cs="Arial"/>
          <w:sz w:val="22"/>
          <w:szCs w:val="22"/>
        </w:rPr>
        <w:t>ZdZPVHVVR</w:t>
      </w:r>
      <w:proofErr w:type="spellEnd"/>
      <w:r w:rsidRPr="000469BD">
        <w:rPr>
          <w:rFonts w:ascii="Arial" w:hAnsi="Arial" w:cs="Arial"/>
          <w:sz w:val="22"/>
          <w:szCs w:val="22"/>
        </w:rPr>
        <w:t xml:space="preserve">, 26/14, 32/15, 27/17, 22/18, 32/19, 49/20 - ZIUZEOP, 54/20, 61/20 - ZIUZEOP-A, 175/20 - ZIUOPDVE, 203/20 - ZIUPOPDVE, 15/21 - ZDUOP, 38/21, 86/21 - </w:t>
      </w:r>
      <w:proofErr w:type="spellStart"/>
      <w:r w:rsidRPr="000469BD">
        <w:rPr>
          <w:rFonts w:ascii="Arial" w:hAnsi="Arial" w:cs="Arial"/>
          <w:sz w:val="22"/>
          <w:szCs w:val="22"/>
        </w:rPr>
        <w:t>odl</w:t>
      </w:r>
      <w:proofErr w:type="spellEnd"/>
      <w:r w:rsidRPr="000469BD">
        <w:rPr>
          <w:rFonts w:ascii="Arial" w:hAnsi="Arial" w:cs="Arial"/>
          <w:sz w:val="22"/>
          <w:szCs w:val="22"/>
        </w:rPr>
        <w:t>. US, 112/21 - ZIUPGT, 123/21, 44/22, 130/22 - ZPOmK-2, 18/23, 78/23, 95/23), 3. člena Zakona o gospodarskih javnih službah (Uradni list RS, št. 32/93, 30/98 - ZZLPPO, 127/06 - ZJZP, 38/10 - ZUKN, 57/11), 96. člena Zakona o kmetijskih zemljiščih (Uradni list RS, št. 71/11 - uradno prečiščeno besedilo, 58/12, 27/16, 27/17 - ZKme-1D, 79/17, 80/20 - ZIUOOPE, 175/20 - ZZUOOP, 152/20, 44/22, 78/23 - ZUNPEOVE)</w:t>
      </w:r>
      <w:r w:rsidRPr="000469BD">
        <w:rPr>
          <w:rFonts w:ascii="Arial" w:hAnsi="Arial" w:cs="Arial"/>
          <w:sz w:val="22"/>
          <w:szCs w:val="22"/>
          <w:shd w:val="clear" w:color="auto" w:fill="FFFFFF"/>
        </w:rPr>
        <w:t xml:space="preserve">, 3. in 17. člena </w:t>
      </w:r>
      <w:r w:rsidRPr="000469BD">
        <w:rPr>
          <w:rFonts w:ascii="Arial" w:hAnsi="Arial" w:cs="Arial"/>
          <w:sz w:val="22"/>
          <w:szCs w:val="22"/>
        </w:rPr>
        <w:t xml:space="preserve">Zakona o prekrških (Uradni list RS, št. 29/11 - uradno prečiščeno besedilo, 21/13, 111/13, 74/14 -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92/14 -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32/16, 15/17 -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27/17 - </w:t>
      </w:r>
      <w:proofErr w:type="spellStart"/>
      <w:r w:rsidRPr="000469BD">
        <w:rPr>
          <w:rFonts w:ascii="Arial" w:hAnsi="Arial" w:cs="Arial"/>
          <w:sz w:val="22"/>
          <w:szCs w:val="22"/>
        </w:rPr>
        <w:t>ZPro</w:t>
      </w:r>
      <w:proofErr w:type="spellEnd"/>
      <w:r w:rsidRPr="000469BD">
        <w:rPr>
          <w:rFonts w:ascii="Arial" w:hAnsi="Arial" w:cs="Arial"/>
          <w:sz w:val="22"/>
          <w:szCs w:val="22"/>
        </w:rPr>
        <w:t xml:space="preserve">, 73/19 -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175/20 - ZIUOPDVE, 195/20, 5/21 - </w:t>
      </w:r>
      <w:proofErr w:type="spellStart"/>
      <w:r w:rsidRPr="000469BD">
        <w:rPr>
          <w:rFonts w:ascii="Arial" w:hAnsi="Arial" w:cs="Arial"/>
          <w:sz w:val="22"/>
          <w:szCs w:val="22"/>
        </w:rPr>
        <w:t>odl</w:t>
      </w:r>
      <w:proofErr w:type="spellEnd"/>
      <w:r w:rsidRPr="000469BD">
        <w:rPr>
          <w:rFonts w:ascii="Arial" w:hAnsi="Arial" w:cs="Arial"/>
          <w:sz w:val="22"/>
          <w:szCs w:val="22"/>
        </w:rPr>
        <w:t xml:space="preserve">. US, 15/21 - ZDUOP, 123/21 - </w:t>
      </w:r>
      <w:proofErr w:type="spellStart"/>
      <w:r w:rsidRPr="000469BD">
        <w:rPr>
          <w:rFonts w:ascii="Arial" w:hAnsi="Arial" w:cs="Arial"/>
          <w:sz w:val="22"/>
          <w:szCs w:val="22"/>
        </w:rPr>
        <w:t>ZPrCP</w:t>
      </w:r>
      <w:proofErr w:type="spellEnd"/>
      <w:r w:rsidRPr="000469BD">
        <w:rPr>
          <w:rFonts w:ascii="Arial" w:hAnsi="Arial" w:cs="Arial"/>
          <w:sz w:val="22"/>
          <w:szCs w:val="22"/>
        </w:rPr>
        <w:t xml:space="preserve">-F, 206/21 - ZDUPŠOP) </w:t>
      </w:r>
      <w:r w:rsidRPr="003114C2">
        <w:rPr>
          <w:rFonts w:ascii="Arial" w:hAnsi="Arial" w:cs="Arial"/>
          <w:sz w:val="22"/>
          <w:szCs w:val="22"/>
        </w:rPr>
        <w:t xml:space="preserve">in </w:t>
      </w:r>
      <w:r w:rsidR="005459AE" w:rsidRPr="003114C2">
        <w:rPr>
          <w:rFonts w:ascii="Arial" w:hAnsi="Arial" w:cs="Arial"/>
          <w:sz w:val="22"/>
          <w:szCs w:val="22"/>
        </w:rPr>
        <w:t xml:space="preserve">19. člena Statuta Mestne občine Nova Gorica </w:t>
      </w:r>
      <w:r w:rsidRPr="003114C2">
        <w:rPr>
          <w:rFonts w:ascii="Arial" w:hAnsi="Arial" w:cs="Arial"/>
          <w:sz w:val="22"/>
          <w:szCs w:val="22"/>
        </w:rPr>
        <w:t xml:space="preserve">(Uradni list RS, </w:t>
      </w:r>
      <w:r w:rsidR="00154300" w:rsidRPr="003114C2">
        <w:rPr>
          <w:rFonts w:ascii="Arial" w:hAnsi="Arial" w:cs="Arial"/>
          <w:sz w:val="22"/>
          <w:szCs w:val="22"/>
        </w:rPr>
        <w:t>13/12, 18/17 in 18/19</w:t>
      </w:r>
      <w:r w:rsidRPr="003114C2">
        <w:rPr>
          <w:rFonts w:ascii="Arial" w:hAnsi="Arial" w:cs="Arial"/>
          <w:sz w:val="22"/>
          <w:szCs w:val="22"/>
        </w:rPr>
        <w:t xml:space="preserve">) je </w:t>
      </w:r>
      <w:r w:rsidR="00154300" w:rsidRPr="003114C2">
        <w:rPr>
          <w:rFonts w:ascii="Arial" w:hAnsi="Arial" w:cs="Arial"/>
          <w:sz w:val="22"/>
          <w:szCs w:val="22"/>
        </w:rPr>
        <w:t>Mestni svet Mestne občine Nova Gorica na seji dne</w:t>
      </w:r>
      <w:r w:rsidR="00143C01">
        <w:rPr>
          <w:rFonts w:ascii="Arial" w:hAnsi="Arial" w:cs="Arial"/>
          <w:sz w:val="22"/>
          <w:szCs w:val="22"/>
        </w:rPr>
        <w:t xml:space="preserve"> ___________________ </w:t>
      </w:r>
      <w:r w:rsidRPr="003114C2">
        <w:rPr>
          <w:rFonts w:ascii="Arial" w:hAnsi="Arial" w:cs="Arial"/>
          <w:sz w:val="22"/>
          <w:szCs w:val="22"/>
        </w:rPr>
        <w:t>sprejel naslednji</w:t>
      </w:r>
    </w:p>
    <w:p w14:paraId="17FB4E2B" w14:textId="77777777" w:rsidR="00154300" w:rsidRDefault="00154300" w:rsidP="003E1D74">
      <w:pPr>
        <w:jc w:val="both"/>
        <w:rPr>
          <w:rFonts w:ascii="Arial" w:hAnsi="Arial" w:cs="Arial"/>
          <w:sz w:val="22"/>
          <w:szCs w:val="22"/>
        </w:rPr>
      </w:pPr>
    </w:p>
    <w:p w14:paraId="5A891C36" w14:textId="77777777" w:rsidR="0014625F" w:rsidRPr="000469BD" w:rsidRDefault="0014625F" w:rsidP="003E1D74">
      <w:pPr>
        <w:jc w:val="both"/>
        <w:rPr>
          <w:rFonts w:ascii="Arial" w:hAnsi="Arial" w:cs="Arial"/>
          <w:sz w:val="22"/>
          <w:szCs w:val="22"/>
        </w:rPr>
      </w:pPr>
    </w:p>
    <w:p w14:paraId="169A340C" w14:textId="65364312" w:rsidR="00713802" w:rsidRPr="000469BD" w:rsidRDefault="00713802" w:rsidP="00713802">
      <w:pPr>
        <w:jc w:val="center"/>
        <w:rPr>
          <w:rFonts w:ascii="Arial" w:hAnsi="Arial" w:cs="Arial"/>
          <w:b/>
          <w:sz w:val="22"/>
          <w:szCs w:val="22"/>
        </w:rPr>
      </w:pPr>
      <w:r w:rsidRPr="000469BD">
        <w:rPr>
          <w:rFonts w:ascii="Arial" w:hAnsi="Arial" w:cs="Arial"/>
          <w:b/>
          <w:sz w:val="22"/>
          <w:szCs w:val="22"/>
        </w:rPr>
        <w:t xml:space="preserve">O D L O K </w:t>
      </w:r>
      <w:r w:rsidRPr="000469BD">
        <w:rPr>
          <w:rFonts w:ascii="Arial" w:hAnsi="Arial" w:cs="Arial"/>
          <w:b/>
          <w:sz w:val="22"/>
          <w:szCs w:val="22"/>
        </w:rPr>
        <w:br/>
      </w:r>
      <w:bookmarkStart w:id="0" w:name="_Ref35960544"/>
      <w:r w:rsidRPr="000469BD">
        <w:rPr>
          <w:rFonts w:ascii="Arial" w:hAnsi="Arial" w:cs="Arial"/>
          <w:b/>
          <w:sz w:val="22"/>
          <w:szCs w:val="22"/>
        </w:rPr>
        <w:t xml:space="preserve">o namakalnem sistemu </w:t>
      </w:r>
      <w:bookmarkStart w:id="1" w:name="_Hlk143697247"/>
      <w:r w:rsidRPr="000469BD">
        <w:rPr>
          <w:rFonts w:ascii="Arial" w:hAnsi="Arial" w:cs="Arial"/>
          <w:b/>
          <w:sz w:val="22"/>
          <w:szCs w:val="22"/>
        </w:rPr>
        <w:t xml:space="preserve">Namakalni razvod </w:t>
      </w:r>
      <w:proofErr w:type="spellStart"/>
      <w:r w:rsidRPr="000469BD">
        <w:rPr>
          <w:rFonts w:ascii="Arial" w:hAnsi="Arial" w:cs="Arial"/>
          <w:b/>
          <w:sz w:val="22"/>
          <w:szCs w:val="22"/>
        </w:rPr>
        <w:t>Vogršček</w:t>
      </w:r>
      <w:bookmarkEnd w:id="1"/>
      <w:proofErr w:type="spellEnd"/>
      <w:r w:rsidRPr="000469BD">
        <w:rPr>
          <w:rFonts w:ascii="Arial" w:hAnsi="Arial" w:cs="Arial"/>
          <w:b/>
          <w:sz w:val="22"/>
          <w:szCs w:val="22"/>
        </w:rPr>
        <w:t xml:space="preserve"> in o izvajanju gospodarske javne službe </w:t>
      </w:r>
      <w:bookmarkStart w:id="2" w:name="_Hlk144464427"/>
      <w:r w:rsidRPr="000469BD">
        <w:rPr>
          <w:rFonts w:ascii="Arial" w:hAnsi="Arial" w:cs="Arial"/>
          <w:b/>
          <w:sz w:val="22"/>
          <w:szCs w:val="22"/>
        </w:rPr>
        <w:t xml:space="preserve">upravljanja, vzdrževanja in delovanja namakalnega sistema </w:t>
      </w:r>
      <w:bookmarkEnd w:id="2"/>
      <w:r w:rsidRPr="000469BD">
        <w:rPr>
          <w:rFonts w:ascii="Arial" w:hAnsi="Arial" w:cs="Arial"/>
          <w:b/>
          <w:sz w:val="22"/>
          <w:szCs w:val="22"/>
        </w:rPr>
        <w:t xml:space="preserve">v </w:t>
      </w:r>
      <w:r w:rsidR="00154300">
        <w:rPr>
          <w:rFonts w:ascii="Arial" w:hAnsi="Arial" w:cs="Arial"/>
          <w:b/>
          <w:sz w:val="22"/>
          <w:szCs w:val="22"/>
        </w:rPr>
        <w:t>Mestni občini Nova Gorica</w:t>
      </w:r>
    </w:p>
    <w:p w14:paraId="34CB7EBC" w14:textId="77777777" w:rsidR="00713802" w:rsidRPr="000469BD" w:rsidRDefault="00713802" w:rsidP="00CC1C19">
      <w:pPr>
        <w:pStyle w:val="Poglavje"/>
        <w:jc w:val="both"/>
        <w:rPr>
          <w:rFonts w:ascii="Arial" w:hAnsi="Arial"/>
        </w:rPr>
      </w:pPr>
      <w:r w:rsidRPr="000469BD">
        <w:rPr>
          <w:rFonts w:ascii="Arial" w:hAnsi="Arial"/>
        </w:rPr>
        <w:t>SPLOŠNE DOLOČBE</w:t>
      </w:r>
    </w:p>
    <w:p w14:paraId="7DC9CBFC" w14:textId="77777777" w:rsidR="00713802" w:rsidRPr="000469BD" w:rsidRDefault="00713802" w:rsidP="00E23491">
      <w:pPr>
        <w:pStyle w:val="len"/>
        <w:spacing w:line="240" w:lineRule="auto"/>
        <w:rPr>
          <w:rFonts w:ascii="Arial" w:hAnsi="Arial"/>
        </w:rPr>
      </w:pPr>
      <w:bookmarkStart w:id="3" w:name="_Ref89867176"/>
      <w:r w:rsidRPr="000469BD">
        <w:rPr>
          <w:rFonts w:ascii="Arial" w:hAnsi="Arial"/>
        </w:rPr>
        <w:t>člen</w:t>
      </w:r>
      <w:bookmarkEnd w:id="0"/>
      <w:bookmarkEnd w:id="3"/>
    </w:p>
    <w:p w14:paraId="41A36CA5" w14:textId="77777777" w:rsidR="00713802" w:rsidRPr="000469BD" w:rsidRDefault="00713802" w:rsidP="00E23491">
      <w:pPr>
        <w:pStyle w:val="len-opis"/>
        <w:spacing w:after="0" w:line="240" w:lineRule="auto"/>
        <w:rPr>
          <w:rFonts w:ascii="Arial" w:hAnsi="Arial"/>
        </w:rPr>
      </w:pPr>
      <w:r w:rsidRPr="000469BD">
        <w:rPr>
          <w:rFonts w:ascii="Arial" w:hAnsi="Arial"/>
        </w:rPr>
        <w:t>(predmet odloka)</w:t>
      </w:r>
    </w:p>
    <w:p w14:paraId="50D9EFE1" w14:textId="06944114" w:rsidR="00713802" w:rsidRPr="000469BD" w:rsidRDefault="00713802" w:rsidP="00E23491">
      <w:pPr>
        <w:pStyle w:val="len-opis"/>
        <w:numPr>
          <w:ilvl w:val="0"/>
          <w:numId w:val="46"/>
        </w:numPr>
        <w:spacing w:after="0" w:line="240" w:lineRule="auto"/>
        <w:ind w:left="0" w:hanging="357"/>
        <w:jc w:val="both"/>
        <w:rPr>
          <w:rFonts w:ascii="Arial" w:hAnsi="Arial"/>
        </w:rPr>
      </w:pPr>
      <w:r w:rsidRPr="000469BD">
        <w:rPr>
          <w:rFonts w:ascii="Arial" w:hAnsi="Arial"/>
        </w:rPr>
        <w:t xml:space="preserve">Ta odlok določa pristojnosti občinske uprave </w:t>
      </w:r>
      <w:r w:rsidR="003B7E59">
        <w:rPr>
          <w:rFonts w:ascii="Arial" w:hAnsi="Arial"/>
        </w:rPr>
        <w:t>Mestne občine Nova Gorica</w:t>
      </w:r>
      <w:r w:rsidRPr="000469BD">
        <w:rPr>
          <w:rFonts w:ascii="Arial" w:hAnsi="Arial"/>
        </w:rPr>
        <w:t xml:space="preserve"> v zvezi z namakalnim sistemom Namakalni razvod </w:t>
      </w:r>
      <w:proofErr w:type="spellStart"/>
      <w:r w:rsidRPr="000469BD">
        <w:rPr>
          <w:rFonts w:ascii="Arial" w:hAnsi="Arial"/>
        </w:rPr>
        <w:t>Vogršček</w:t>
      </w:r>
      <w:proofErr w:type="spellEnd"/>
      <w:r w:rsidRPr="000469BD">
        <w:rPr>
          <w:rFonts w:ascii="Arial" w:hAnsi="Arial"/>
        </w:rPr>
        <w:t xml:space="preserve">  (v nadaljnjem besedilu: namakalni sistem) in načinom izvajanja gospodarske javne službe upravljanja, vzdrževanja in delovanja namakalnega s</w:t>
      </w:r>
      <w:r w:rsidR="00742973">
        <w:rPr>
          <w:rFonts w:ascii="Arial" w:hAnsi="Arial"/>
        </w:rPr>
        <w:t xml:space="preserve">istema (v nadaljnjem besedilu: </w:t>
      </w:r>
      <w:r w:rsidRPr="000469BD">
        <w:rPr>
          <w:rFonts w:ascii="Arial" w:hAnsi="Arial"/>
        </w:rPr>
        <w:t>gospodarska javna služba).</w:t>
      </w:r>
    </w:p>
    <w:p w14:paraId="53D45D88" w14:textId="77777777" w:rsidR="00713802" w:rsidRPr="000469BD" w:rsidRDefault="00713802" w:rsidP="00E23491">
      <w:pPr>
        <w:pStyle w:val="len-opis"/>
        <w:spacing w:after="0" w:line="240" w:lineRule="auto"/>
        <w:jc w:val="both"/>
        <w:rPr>
          <w:rFonts w:ascii="Arial" w:hAnsi="Arial"/>
        </w:rPr>
      </w:pPr>
    </w:p>
    <w:p w14:paraId="15151F99" w14:textId="77777777"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Namakalni sistem Namakalni razvod </w:t>
      </w:r>
      <w:proofErr w:type="spellStart"/>
      <w:r w:rsidRPr="000469BD">
        <w:rPr>
          <w:rFonts w:ascii="Arial" w:hAnsi="Arial" w:cs="Arial"/>
          <w:sz w:val="22"/>
          <w:szCs w:val="22"/>
        </w:rPr>
        <w:t>Vogršček</w:t>
      </w:r>
      <w:proofErr w:type="spellEnd"/>
      <w:r w:rsidRPr="000469BD">
        <w:rPr>
          <w:rFonts w:ascii="Arial" w:hAnsi="Arial" w:cs="Arial"/>
          <w:sz w:val="22"/>
          <w:szCs w:val="22"/>
        </w:rPr>
        <w:t xml:space="preserve"> obsega 16 namakalnih polj:</w:t>
      </w:r>
    </w:p>
    <w:p w14:paraId="6669E75A"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Replje, šifra sistema 37091,</w:t>
      </w:r>
    </w:p>
    <w:p w14:paraId="07DD5F6F"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proofErr w:type="spellStart"/>
      <w:r w:rsidRPr="000469BD">
        <w:rPr>
          <w:rFonts w:ascii="Arial" w:hAnsi="Arial" w:cs="Arial"/>
          <w:sz w:val="22"/>
          <w:szCs w:val="22"/>
        </w:rPr>
        <w:t>Oroševalni</w:t>
      </w:r>
      <w:proofErr w:type="spellEnd"/>
      <w:r w:rsidRPr="000469BD">
        <w:rPr>
          <w:rFonts w:ascii="Arial" w:hAnsi="Arial" w:cs="Arial"/>
          <w:sz w:val="22"/>
          <w:szCs w:val="22"/>
        </w:rPr>
        <w:t xml:space="preserve"> in namakalni sistem Miren pri Gorici, šifra sistema 37111,</w:t>
      </w:r>
    </w:p>
    <w:p w14:paraId="52A2E2D7"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Šempeter, šifra sistema 37131,</w:t>
      </w:r>
    </w:p>
    <w:p w14:paraId="4DE530D0"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 xml:space="preserve">Namakalni sistem polja Črniče – </w:t>
      </w:r>
      <w:proofErr w:type="spellStart"/>
      <w:r w:rsidRPr="000469BD">
        <w:rPr>
          <w:rFonts w:ascii="Arial" w:hAnsi="Arial" w:cs="Arial"/>
          <w:sz w:val="22"/>
          <w:szCs w:val="22"/>
        </w:rPr>
        <w:t>Perovlek</w:t>
      </w:r>
      <w:proofErr w:type="spellEnd"/>
      <w:r w:rsidRPr="000469BD">
        <w:rPr>
          <w:rFonts w:ascii="Arial" w:hAnsi="Arial" w:cs="Arial"/>
          <w:sz w:val="22"/>
          <w:szCs w:val="22"/>
        </w:rPr>
        <w:t>, šifra sistema 37141,</w:t>
      </w:r>
    </w:p>
    <w:p w14:paraId="6C8E8C2D"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Prvačina I in II, šifra sistema 37181,</w:t>
      </w:r>
    </w:p>
    <w:p w14:paraId="33A49AC7"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 xml:space="preserve">Stabilni </w:t>
      </w:r>
      <w:proofErr w:type="spellStart"/>
      <w:r w:rsidRPr="000469BD">
        <w:rPr>
          <w:rFonts w:ascii="Arial" w:hAnsi="Arial" w:cs="Arial"/>
          <w:sz w:val="22"/>
          <w:szCs w:val="22"/>
        </w:rPr>
        <w:t>oroševalni</w:t>
      </w:r>
      <w:proofErr w:type="spellEnd"/>
      <w:r w:rsidRPr="000469BD">
        <w:rPr>
          <w:rFonts w:ascii="Arial" w:hAnsi="Arial" w:cs="Arial"/>
          <w:sz w:val="22"/>
          <w:szCs w:val="22"/>
        </w:rPr>
        <w:t xml:space="preserve"> namakalni sistem Jugovega polja, šifra sistema 37201,</w:t>
      </w:r>
    </w:p>
    <w:p w14:paraId="4CD284A8"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Orehovlje – Bilje, šifra sistema 37211,</w:t>
      </w:r>
    </w:p>
    <w:p w14:paraId="4337FBFF"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Vrtojba polje, šifra sistema 37261,</w:t>
      </w:r>
    </w:p>
    <w:p w14:paraId="55CB2CBE"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 xml:space="preserve">Namakalni sistem polja Dornberk in polja </w:t>
      </w:r>
      <w:proofErr w:type="spellStart"/>
      <w:r w:rsidRPr="000469BD">
        <w:rPr>
          <w:rFonts w:ascii="Arial" w:hAnsi="Arial" w:cs="Arial"/>
          <w:sz w:val="22"/>
          <w:szCs w:val="22"/>
        </w:rPr>
        <w:t>Kobate</w:t>
      </w:r>
      <w:proofErr w:type="spellEnd"/>
      <w:r w:rsidRPr="000469BD">
        <w:rPr>
          <w:rFonts w:ascii="Arial" w:hAnsi="Arial" w:cs="Arial"/>
          <w:sz w:val="22"/>
          <w:szCs w:val="22"/>
        </w:rPr>
        <w:t>, šifra sistema 37281,</w:t>
      </w:r>
    </w:p>
    <w:p w14:paraId="6E805D52"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Bukovica, šifra sistema 37301,</w:t>
      </w:r>
    </w:p>
    <w:p w14:paraId="4D890CFF"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Namakalni sistem polja Okroglica I, II, šifra sistema 37411,</w:t>
      </w:r>
    </w:p>
    <w:p w14:paraId="1DC4765E"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proofErr w:type="spellStart"/>
      <w:r w:rsidRPr="000469BD">
        <w:rPr>
          <w:rFonts w:ascii="Arial" w:hAnsi="Arial" w:cs="Arial"/>
          <w:sz w:val="22"/>
          <w:szCs w:val="22"/>
        </w:rPr>
        <w:t>Oroševalni</w:t>
      </w:r>
      <w:proofErr w:type="spellEnd"/>
      <w:r w:rsidRPr="000469BD">
        <w:rPr>
          <w:rFonts w:ascii="Arial" w:hAnsi="Arial" w:cs="Arial"/>
          <w:sz w:val="22"/>
          <w:szCs w:val="22"/>
        </w:rPr>
        <w:t xml:space="preserve"> sistem Križ – Cijanov, šifra sistema 37471,</w:t>
      </w:r>
    </w:p>
    <w:p w14:paraId="14FDC4ED"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lastRenderedPageBreak/>
        <w:t xml:space="preserve">Namakanje polja </w:t>
      </w:r>
      <w:proofErr w:type="spellStart"/>
      <w:r w:rsidRPr="000469BD">
        <w:rPr>
          <w:rFonts w:ascii="Arial" w:hAnsi="Arial" w:cs="Arial"/>
          <w:sz w:val="22"/>
          <w:szCs w:val="22"/>
        </w:rPr>
        <w:t>Podvogrsko</w:t>
      </w:r>
      <w:proofErr w:type="spellEnd"/>
      <w:r w:rsidRPr="000469BD">
        <w:rPr>
          <w:rFonts w:ascii="Arial" w:hAnsi="Arial" w:cs="Arial"/>
          <w:sz w:val="22"/>
          <w:szCs w:val="22"/>
        </w:rPr>
        <w:t>, šifra sistema 37501,</w:t>
      </w:r>
    </w:p>
    <w:p w14:paraId="6678643A"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NS Orehovlje – Britof, šifra sistema 37511,</w:t>
      </w:r>
    </w:p>
    <w:p w14:paraId="33AA04C0"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Namakanje Šempaske gmajne, šifra sistema 37531, in</w:t>
      </w:r>
    </w:p>
    <w:p w14:paraId="1C850102" w14:textId="77777777" w:rsidR="00713802" w:rsidRPr="000469BD" w:rsidRDefault="00713802" w:rsidP="00E23491">
      <w:pPr>
        <w:pStyle w:val="Odstavekseznama"/>
        <w:numPr>
          <w:ilvl w:val="0"/>
          <w:numId w:val="74"/>
        </w:numPr>
        <w:shd w:val="clear" w:color="auto" w:fill="FFFFFF"/>
        <w:jc w:val="both"/>
        <w:rPr>
          <w:rFonts w:ascii="Arial" w:hAnsi="Arial" w:cs="Arial"/>
          <w:sz w:val="22"/>
          <w:szCs w:val="22"/>
        </w:rPr>
      </w:pPr>
      <w:r w:rsidRPr="000469BD">
        <w:rPr>
          <w:rFonts w:ascii="Arial" w:hAnsi="Arial" w:cs="Arial"/>
          <w:sz w:val="22"/>
          <w:szCs w:val="22"/>
        </w:rPr>
        <w:t xml:space="preserve">Namakalni sistem </w:t>
      </w:r>
      <w:proofErr w:type="spellStart"/>
      <w:r w:rsidRPr="000469BD">
        <w:rPr>
          <w:rFonts w:ascii="Arial" w:hAnsi="Arial" w:cs="Arial"/>
          <w:sz w:val="22"/>
          <w:szCs w:val="22"/>
        </w:rPr>
        <w:t>Karavlja</w:t>
      </w:r>
      <w:proofErr w:type="spellEnd"/>
      <w:r w:rsidRPr="000469BD">
        <w:rPr>
          <w:rFonts w:ascii="Arial" w:hAnsi="Arial" w:cs="Arial"/>
          <w:sz w:val="22"/>
          <w:szCs w:val="22"/>
        </w:rPr>
        <w:t xml:space="preserve"> – Gramoznica, šifra sistema 37541.</w:t>
      </w:r>
    </w:p>
    <w:p w14:paraId="3584799A" w14:textId="77777777" w:rsidR="00713802" w:rsidRPr="000469BD" w:rsidRDefault="00713802" w:rsidP="00E23491">
      <w:pPr>
        <w:jc w:val="both"/>
        <w:rPr>
          <w:rFonts w:ascii="Arial" w:hAnsi="Arial" w:cs="Arial"/>
          <w:sz w:val="22"/>
          <w:szCs w:val="22"/>
        </w:rPr>
      </w:pPr>
    </w:p>
    <w:p w14:paraId="3639D48D" w14:textId="77777777"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Namakalni sistem namakalnega polja Črniče – </w:t>
      </w:r>
      <w:proofErr w:type="spellStart"/>
      <w:r w:rsidRPr="000469BD">
        <w:rPr>
          <w:rFonts w:ascii="Arial" w:hAnsi="Arial" w:cs="Arial"/>
          <w:sz w:val="22"/>
          <w:szCs w:val="22"/>
        </w:rPr>
        <w:t>Perovlek</w:t>
      </w:r>
      <w:proofErr w:type="spellEnd"/>
      <w:r w:rsidRPr="000469BD">
        <w:rPr>
          <w:rFonts w:ascii="Arial" w:hAnsi="Arial" w:cs="Arial"/>
          <w:sz w:val="22"/>
          <w:szCs w:val="22"/>
        </w:rPr>
        <w:t xml:space="preserve">, šifra sistema 37141, je v celoti v lasti Občine Ajdovščina in ni predmet urejanja s tem odlokom.  </w:t>
      </w:r>
    </w:p>
    <w:p w14:paraId="639BE343" w14:textId="77777777" w:rsidR="00713802" w:rsidRPr="000469BD" w:rsidRDefault="00713802" w:rsidP="00E23491">
      <w:pPr>
        <w:pStyle w:val="Odstavekseznama"/>
        <w:ind w:left="0"/>
        <w:jc w:val="both"/>
        <w:rPr>
          <w:rFonts w:ascii="Arial" w:hAnsi="Arial" w:cs="Arial"/>
          <w:sz w:val="22"/>
          <w:szCs w:val="22"/>
        </w:rPr>
      </w:pPr>
    </w:p>
    <w:p w14:paraId="6E6A6A76" w14:textId="0259FEAD"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Namakalni sistemi vseh namakalnih polj iz drugega odstavka </w:t>
      </w:r>
      <w:r w:rsidR="00D3440F">
        <w:rPr>
          <w:rFonts w:ascii="Arial" w:hAnsi="Arial" w:cs="Arial"/>
          <w:sz w:val="22"/>
          <w:szCs w:val="22"/>
        </w:rPr>
        <w:t>tega</w:t>
      </w:r>
      <w:r w:rsidRPr="000469BD">
        <w:rPr>
          <w:rFonts w:ascii="Arial" w:hAnsi="Arial" w:cs="Arial"/>
          <w:sz w:val="22"/>
          <w:szCs w:val="22"/>
        </w:rPr>
        <w:t xml:space="preserve"> člena so v </w:t>
      </w:r>
      <w:proofErr w:type="spellStart"/>
      <w:r w:rsidRPr="000469BD">
        <w:rPr>
          <w:rFonts w:ascii="Arial" w:hAnsi="Arial" w:cs="Arial"/>
          <w:sz w:val="22"/>
          <w:szCs w:val="22"/>
        </w:rPr>
        <w:t>solasti</w:t>
      </w:r>
      <w:proofErr w:type="spellEnd"/>
      <w:r w:rsidRPr="000469BD">
        <w:rPr>
          <w:rFonts w:ascii="Arial" w:hAnsi="Arial" w:cs="Arial"/>
          <w:sz w:val="22"/>
          <w:szCs w:val="22"/>
        </w:rPr>
        <w:t xml:space="preserve"> Občine Miren - Kostanjevica v idealnem deležu 2261/10000, Občine Šempeter - Vrtojba v idealnem deležu 2260/10000, Občine Renče - Vogrsko v idealnem deležu 3320/10000 in Mestne občine Nova Gorica v idealnem deležu 2159/10000.</w:t>
      </w:r>
    </w:p>
    <w:p w14:paraId="03832B01" w14:textId="77777777" w:rsidR="00713802" w:rsidRPr="000469BD" w:rsidRDefault="00713802" w:rsidP="00E23491">
      <w:pPr>
        <w:pStyle w:val="Odstavekseznama"/>
        <w:spacing w:afterLines="200" w:after="480"/>
        <w:ind w:left="0"/>
        <w:jc w:val="both"/>
        <w:rPr>
          <w:rFonts w:ascii="Arial" w:hAnsi="Arial" w:cs="Arial"/>
          <w:sz w:val="22"/>
          <w:szCs w:val="22"/>
        </w:rPr>
      </w:pPr>
    </w:p>
    <w:p w14:paraId="5A157BD6" w14:textId="715B3C12" w:rsidR="00713802" w:rsidRPr="0050541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S tem odlokom </w:t>
      </w:r>
      <w:r w:rsidR="008A387C">
        <w:rPr>
          <w:rFonts w:ascii="Arial" w:hAnsi="Arial" w:cs="Arial"/>
          <w:sz w:val="22"/>
          <w:szCs w:val="22"/>
        </w:rPr>
        <w:t>Mestna občina Nova Gorica</w:t>
      </w:r>
      <w:r w:rsidRPr="000469BD">
        <w:rPr>
          <w:rFonts w:ascii="Arial" w:hAnsi="Arial" w:cs="Arial"/>
          <w:sz w:val="22"/>
          <w:szCs w:val="22"/>
        </w:rPr>
        <w:t xml:space="preserve"> na namakalnem sistemu Namakalni razvod </w:t>
      </w:r>
      <w:proofErr w:type="spellStart"/>
      <w:r w:rsidRPr="0050541D">
        <w:rPr>
          <w:rFonts w:ascii="Arial" w:hAnsi="Arial" w:cs="Arial"/>
          <w:sz w:val="22"/>
          <w:szCs w:val="22"/>
        </w:rPr>
        <w:t>Vogršček</w:t>
      </w:r>
      <w:proofErr w:type="spellEnd"/>
      <w:r w:rsidRPr="0050541D">
        <w:rPr>
          <w:rFonts w:ascii="Arial" w:hAnsi="Arial" w:cs="Arial"/>
          <w:sz w:val="22"/>
          <w:szCs w:val="22"/>
        </w:rPr>
        <w:t xml:space="preserve"> ureja: </w:t>
      </w:r>
    </w:p>
    <w:p w14:paraId="053C9C9C" w14:textId="77777777" w:rsidR="00713802" w:rsidRPr="0050541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50541D">
        <w:rPr>
          <w:rFonts w:ascii="Arial" w:hAnsi="Arial" w:cs="Arial"/>
          <w:sz w:val="22"/>
          <w:szCs w:val="22"/>
        </w:rPr>
        <w:t>ustanovitev Sveta ustanoviteljic gospodarske javne službe upravljanja, vzdrževanja in delovanja namakalnega sistema,</w:t>
      </w:r>
    </w:p>
    <w:p w14:paraId="0150B450"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status namakalnega sistema,</w:t>
      </w:r>
    </w:p>
    <w:p w14:paraId="102217EA"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gradnjo, tehnološko posodobitev in investicijsko vzdrževanje namakalnega sistema,</w:t>
      </w:r>
    </w:p>
    <w:p w14:paraId="06FC1DFD"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bookmarkStart w:id="4" w:name="_Ref89782730"/>
      <w:r w:rsidRPr="000469BD">
        <w:rPr>
          <w:rFonts w:ascii="Arial" w:hAnsi="Arial" w:cs="Arial"/>
          <w:sz w:val="22"/>
          <w:szCs w:val="22"/>
        </w:rPr>
        <w:t xml:space="preserve">vzdrževanje </w:t>
      </w:r>
      <w:bookmarkStart w:id="5" w:name="_Hlk143781977"/>
      <w:r w:rsidRPr="000469BD">
        <w:rPr>
          <w:rFonts w:ascii="Arial" w:hAnsi="Arial" w:cs="Arial"/>
          <w:sz w:val="22"/>
          <w:szCs w:val="22"/>
        </w:rPr>
        <w:t>namakalnega sistema</w:t>
      </w:r>
      <w:bookmarkEnd w:id="5"/>
      <w:r w:rsidRPr="000469BD">
        <w:rPr>
          <w:rFonts w:ascii="Arial" w:hAnsi="Arial" w:cs="Arial"/>
          <w:sz w:val="22"/>
          <w:szCs w:val="22"/>
        </w:rPr>
        <w:t>,</w:t>
      </w:r>
      <w:bookmarkEnd w:id="4"/>
      <w:r w:rsidRPr="000469BD">
        <w:rPr>
          <w:rFonts w:ascii="Arial" w:hAnsi="Arial" w:cs="Arial"/>
          <w:sz w:val="22"/>
          <w:szCs w:val="22"/>
        </w:rPr>
        <w:t xml:space="preserve"> </w:t>
      </w:r>
    </w:p>
    <w:p w14:paraId="111737CF"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 xml:space="preserve">varstvo namakalnega sistema, </w:t>
      </w:r>
    </w:p>
    <w:p w14:paraId="42C4C792"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 xml:space="preserve">izdajanje soglasij, projektnih pogojev, mnenj in dokumentov nosilca urejanja prostora, </w:t>
      </w:r>
    </w:p>
    <w:p w14:paraId="1228F330"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 xml:space="preserve">vsebino in način izvajanja izbirne gospodarske javne službe upravljanja, vzdrževanja in delovanja namakalnega sistema, </w:t>
      </w:r>
    </w:p>
    <w:p w14:paraId="48062AA4"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 xml:space="preserve">inšpekcijski nadzor ter </w:t>
      </w:r>
      <w:proofErr w:type="spellStart"/>
      <w:r w:rsidRPr="000469BD">
        <w:rPr>
          <w:rFonts w:ascii="Arial" w:hAnsi="Arial" w:cs="Arial"/>
          <w:sz w:val="22"/>
          <w:szCs w:val="22"/>
        </w:rPr>
        <w:t>prekrškovni</w:t>
      </w:r>
      <w:proofErr w:type="spellEnd"/>
      <w:r w:rsidRPr="000469BD">
        <w:rPr>
          <w:rFonts w:ascii="Arial" w:hAnsi="Arial" w:cs="Arial"/>
          <w:sz w:val="22"/>
          <w:szCs w:val="22"/>
        </w:rPr>
        <w:t xml:space="preserve"> organ, in</w:t>
      </w:r>
    </w:p>
    <w:p w14:paraId="2F9EA3E1" w14:textId="77777777" w:rsidR="00713802" w:rsidRPr="000469BD" w:rsidRDefault="00713802" w:rsidP="006C190F">
      <w:pPr>
        <w:pStyle w:val="Odstavekseznama"/>
        <w:numPr>
          <w:ilvl w:val="0"/>
          <w:numId w:val="75"/>
        </w:numPr>
        <w:shd w:val="clear" w:color="auto" w:fill="FFFFFF"/>
        <w:ind w:left="284" w:hanging="284"/>
        <w:jc w:val="both"/>
        <w:rPr>
          <w:rFonts w:ascii="Arial" w:hAnsi="Arial" w:cs="Arial"/>
          <w:sz w:val="22"/>
          <w:szCs w:val="22"/>
        </w:rPr>
      </w:pPr>
      <w:r w:rsidRPr="000469BD">
        <w:rPr>
          <w:rFonts w:ascii="Arial" w:hAnsi="Arial" w:cs="Arial"/>
          <w:sz w:val="22"/>
          <w:szCs w:val="22"/>
        </w:rPr>
        <w:t>kazenske določbe.</w:t>
      </w:r>
      <w:bookmarkStart w:id="6" w:name="_Ref35960470"/>
    </w:p>
    <w:p w14:paraId="7401C175" w14:textId="77777777" w:rsidR="00713802" w:rsidRPr="000469BD" w:rsidRDefault="00713802" w:rsidP="00E23491">
      <w:pPr>
        <w:pStyle w:val="Odstavekseznama"/>
        <w:ind w:left="0"/>
        <w:jc w:val="both"/>
        <w:rPr>
          <w:rFonts w:ascii="Arial" w:hAnsi="Arial" w:cs="Arial"/>
          <w:sz w:val="22"/>
          <w:szCs w:val="22"/>
        </w:rPr>
      </w:pPr>
    </w:p>
    <w:p w14:paraId="026793BA" w14:textId="4E2A1561"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S tem odlokom </w:t>
      </w:r>
      <w:r w:rsidR="00AF0EAE">
        <w:rPr>
          <w:rFonts w:ascii="Arial" w:hAnsi="Arial" w:cs="Arial"/>
          <w:sz w:val="22"/>
          <w:szCs w:val="22"/>
        </w:rPr>
        <w:t>Mestna občina Nova Gorica</w:t>
      </w:r>
      <w:r w:rsidRPr="000469BD">
        <w:rPr>
          <w:rFonts w:ascii="Arial" w:hAnsi="Arial" w:cs="Arial"/>
          <w:sz w:val="22"/>
          <w:szCs w:val="22"/>
        </w:rPr>
        <w:t xml:space="preserve"> določa vsebino in način izvajanja izbirne občinske gospodarske javne službe upravljanja, vzdrževanja i</w:t>
      </w:r>
      <w:r w:rsidR="00742973">
        <w:rPr>
          <w:rFonts w:ascii="Arial" w:hAnsi="Arial" w:cs="Arial"/>
          <w:sz w:val="22"/>
          <w:szCs w:val="22"/>
        </w:rPr>
        <w:t>n delovanja namakalnega sistema</w:t>
      </w:r>
      <w:r w:rsidRPr="000469BD">
        <w:rPr>
          <w:rFonts w:ascii="Arial" w:hAnsi="Arial" w:cs="Arial"/>
          <w:sz w:val="22"/>
          <w:szCs w:val="22"/>
        </w:rPr>
        <w:t>, in sicer tako, da določa:</w:t>
      </w:r>
      <w:bookmarkEnd w:id="6"/>
    </w:p>
    <w:p w14:paraId="5A9B018A"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 xml:space="preserve">organizacijsko in prostorsko zasnovo opravljanja </w:t>
      </w:r>
      <w:r w:rsidRPr="002908D0">
        <w:rPr>
          <w:rFonts w:ascii="Arial" w:hAnsi="Arial" w:cs="Arial"/>
          <w:sz w:val="22"/>
          <w:szCs w:val="22"/>
        </w:rPr>
        <w:t>gospodarske</w:t>
      </w:r>
      <w:r w:rsidRPr="000469BD">
        <w:rPr>
          <w:rFonts w:ascii="Arial" w:hAnsi="Arial" w:cs="Arial"/>
          <w:sz w:val="22"/>
          <w:szCs w:val="22"/>
        </w:rPr>
        <w:t xml:space="preserve"> javne službe, </w:t>
      </w:r>
    </w:p>
    <w:p w14:paraId="0796E31B"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 xml:space="preserve">vrste in obseg javnih dobrin ter njihovo prostorsko razporeditev, </w:t>
      </w:r>
    </w:p>
    <w:p w14:paraId="4293305D"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 xml:space="preserve">pogoje za zagotavljanje in uporabo javnih dobrin, </w:t>
      </w:r>
    </w:p>
    <w:p w14:paraId="23B34A69"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 xml:space="preserve">pravice in obveznosti uporabnikov storitev gospodarske javne službe, </w:t>
      </w:r>
    </w:p>
    <w:p w14:paraId="303A63D4"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 xml:space="preserve">vire financiranja gospodarske javne službe in način njihovega oblikovanja, </w:t>
      </w:r>
    </w:p>
    <w:p w14:paraId="4B149302"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vrste in obseg objektov in naprav, potrebnih za izvajanje gospodarske javne službe, ki so lastnina občine, in</w:t>
      </w:r>
    </w:p>
    <w:p w14:paraId="6F588924" w14:textId="77777777" w:rsidR="00713802" w:rsidRPr="000469BD" w:rsidRDefault="00713802" w:rsidP="006C190F">
      <w:pPr>
        <w:pStyle w:val="Odstavekseznama"/>
        <w:numPr>
          <w:ilvl w:val="0"/>
          <w:numId w:val="76"/>
        </w:numPr>
        <w:ind w:left="284" w:hanging="284"/>
        <w:jc w:val="both"/>
        <w:rPr>
          <w:rFonts w:ascii="Arial" w:hAnsi="Arial" w:cs="Arial"/>
          <w:sz w:val="22"/>
          <w:szCs w:val="22"/>
        </w:rPr>
      </w:pPr>
      <w:r w:rsidRPr="000469BD">
        <w:rPr>
          <w:rFonts w:ascii="Arial" w:hAnsi="Arial" w:cs="Arial"/>
          <w:sz w:val="22"/>
          <w:szCs w:val="22"/>
        </w:rPr>
        <w:t>program gospodarske javne službe in poročanje.</w:t>
      </w:r>
    </w:p>
    <w:p w14:paraId="32922CFB" w14:textId="77777777" w:rsidR="00713802" w:rsidRPr="000469BD" w:rsidRDefault="00713802" w:rsidP="00E23491">
      <w:pPr>
        <w:pStyle w:val="Odstavekseznama"/>
        <w:ind w:left="0"/>
        <w:jc w:val="both"/>
        <w:rPr>
          <w:rFonts w:ascii="Arial" w:hAnsi="Arial" w:cs="Arial"/>
          <w:sz w:val="22"/>
          <w:szCs w:val="22"/>
        </w:rPr>
      </w:pPr>
    </w:p>
    <w:p w14:paraId="2CD45940" w14:textId="11C9F53D"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S tem odlokom</w:t>
      </w:r>
      <w:r w:rsidR="00742973">
        <w:rPr>
          <w:rFonts w:ascii="Arial" w:hAnsi="Arial" w:cs="Arial"/>
          <w:sz w:val="22"/>
          <w:szCs w:val="22"/>
        </w:rPr>
        <w:t xml:space="preserve"> Mestna občina Nova Gorica skupaj z</w:t>
      </w:r>
      <w:r w:rsidRPr="000469BD">
        <w:rPr>
          <w:rFonts w:ascii="Arial" w:hAnsi="Arial" w:cs="Arial"/>
          <w:sz w:val="22"/>
          <w:szCs w:val="22"/>
        </w:rPr>
        <w:t xml:space="preserve"> Občino Miren - Kostanjevica, Občino Renče - Vogrsko in </w:t>
      </w:r>
      <w:r w:rsidR="00742973">
        <w:rPr>
          <w:rFonts w:ascii="Arial" w:hAnsi="Arial" w:cs="Arial"/>
          <w:sz w:val="22"/>
          <w:szCs w:val="22"/>
        </w:rPr>
        <w:t>Občino Šempeter - Vrtojba</w:t>
      </w:r>
      <w:r w:rsidRPr="000469BD">
        <w:rPr>
          <w:rFonts w:ascii="Arial" w:hAnsi="Arial" w:cs="Arial"/>
          <w:sz w:val="22"/>
          <w:szCs w:val="22"/>
        </w:rPr>
        <w:t xml:space="preserve"> za izvajalca gospodarske javne službe upravljanja, vzdrževanja in delovanja namakalnega sistema, ki je istočasno tudi upravljavec gospodarske javne infrastrukture namakalnega sistema določa javno podjetje Vodovodi in kanalizacija Nova Gorica d. d.. </w:t>
      </w:r>
    </w:p>
    <w:p w14:paraId="6970AB56" w14:textId="77777777" w:rsidR="00713802" w:rsidRPr="000469BD" w:rsidRDefault="00713802" w:rsidP="00E23491">
      <w:pPr>
        <w:pStyle w:val="Odstavekseznama"/>
        <w:ind w:left="0"/>
        <w:jc w:val="both"/>
        <w:rPr>
          <w:rFonts w:ascii="Arial" w:hAnsi="Arial" w:cs="Arial"/>
          <w:sz w:val="22"/>
          <w:szCs w:val="22"/>
        </w:rPr>
      </w:pPr>
    </w:p>
    <w:p w14:paraId="226A0033" w14:textId="06AEF925" w:rsidR="00713802" w:rsidRPr="000469BD" w:rsidRDefault="00713802" w:rsidP="00E23491">
      <w:pPr>
        <w:pStyle w:val="Odstavekseznama"/>
        <w:numPr>
          <w:ilvl w:val="0"/>
          <w:numId w:val="46"/>
        </w:numPr>
        <w:shd w:val="clear" w:color="auto" w:fill="FFFFFF"/>
        <w:ind w:left="0" w:hanging="357"/>
        <w:jc w:val="both"/>
        <w:rPr>
          <w:rFonts w:ascii="Arial" w:hAnsi="Arial" w:cs="Arial"/>
          <w:sz w:val="22"/>
          <w:szCs w:val="22"/>
        </w:rPr>
      </w:pPr>
      <w:r w:rsidRPr="000469BD">
        <w:rPr>
          <w:rFonts w:ascii="Arial" w:hAnsi="Arial" w:cs="Arial"/>
          <w:sz w:val="22"/>
          <w:szCs w:val="22"/>
        </w:rPr>
        <w:t xml:space="preserve">S tem odlokom </w:t>
      </w:r>
      <w:r w:rsidR="00742973">
        <w:rPr>
          <w:rFonts w:ascii="Arial" w:hAnsi="Arial" w:cs="Arial"/>
          <w:sz w:val="22"/>
          <w:szCs w:val="22"/>
        </w:rPr>
        <w:t>Mestna občina Nova Gorica</w:t>
      </w:r>
      <w:r w:rsidRPr="000469BD">
        <w:rPr>
          <w:rFonts w:ascii="Arial" w:hAnsi="Arial" w:cs="Arial"/>
          <w:sz w:val="22"/>
          <w:szCs w:val="22"/>
        </w:rPr>
        <w:t xml:space="preserve"> izvajalcu gospodarske javne službe upravljanja, vzdrževanja in delovanja namakalnega sistema, ki je istočasno tudi upravljavec gospodarske javne infrastrukture namakalnega sistema, podeljuje javna pooblastila za:</w:t>
      </w:r>
    </w:p>
    <w:p w14:paraId="579664F7" w14:textId="77777777" w:rsidR="00713802" w:rsidRPr="000469BD" w:rsidRDefault="00713802" w:rsidP="006C190F">
      <w:pPr>
        <w:pStyle w:val="Odstavekseznama"/>
        <w:numPr>
          <w:ilvl w:val="2"/>
          <w:numId w:val="77"/>
        </w:numPr>
        <w:shd w:val="clear" w:color="auto" w:fill="FFFFFF"/>
        <w:ind w:left="284" w:hanging="284"/>
        <w:jc w:val="both"/>
        <w:rPr>
          <w:rFonts w:ascii="Arial" w:hAnsi="Arial" w:cs="Arial"/>
          <w:sz w:val="22"/>
          <w:szCs w:val="22"/>
        </w:rPr>
      </w:pPr>
      <w:r w:rsidRPr="000469BD">
        <w:rPr>
          <w:rFonts w:ascii="Arial" w:hAnsi="Arial" w:cs="Arial"/>
          <w:sz w:val="22"/>
          <w:szCs w:val="22"/>
        </w:rPr>
        <w:t>izdajanje soglasij ter vodenje drugih upravnih postopkov, predpisanih s tem odlokom,</w:t>
      </w:r>
    </w:p>
    <w:p w14:paraId="3FAC39A9" w14:textId="77777777" w:rsidR="00713802" w:rsidRPr="000469BD" w:rsidRDefault="00713802" w:rsidP="006C190F">
      <w:pPr>
        <w:pStyle w:val="Odstavekseznama"/>
        <w:numPr>
          <w:ilvl w:val="2"/>
          <w:numId w:val="77"/>
        </w:numPr>
        <w:shd w:val="clear" w:color="auto" w:fill="FFFFFF"/>
        <w:ind w:left="284" w:hanging="284"/>
        <w:jc w:val="both"/>
        <w:rPr>
          <w:rFonts w:ascii="Arial" w:hAnsi="Arial" w:cs="Arial"/>
          <w:sz w:val="22"/>
          <w:szCs w:val="22"/>
        </w:rPr>
      </w:pPr>
      <w:r w:rsidRPr="000469BD">
        <w:rPr>
          <w:rFonts w:ascii="Arial" w:hAnsi="Arial" w:cs="Arial"/>
          <w:sz w:val="22"/>
          <w:szCs w:val="22"/>
        </w:rPr>
        <w:t>izdajanje projektnih pogojev in mnenj, ki jih določa zakon, ki ureja gradnjo objektov,</w:t>
      </w:r>
    </w:p>
    <w:p w14:paraId="4D2CF1BE" w14:textId="77777777" w:rsidR="00713802" w:rsidRDefault="00713802" w:rsidP="006C190F">
      <w:pPr>
        <w:pStyle w:val="Odstavekseznama"/>
        <w:numPr>
          <w:ilvl w:val="2"/>
          <w:numId w:val="77"/>
        </w:numPr>
        <w:shd w:val="clear" w:color="auto" w:fill="FFFFFF"/>
        <w:ind w:left="284" w:hanging="284"/>
        <w:jc w:val="both"/>
        <w:rPr>
          <w:rFonts w:ascii="Arial" w:hAnsi="Arial" w:cs="Arial"/>
          <w:sz w:val="22"/>
          <w:szCs w:val="22"/>
        </w:rPr>
      </w:pPr>
      <w:r w:rsidRPr="000469BD">
        <w:rPr>
          <w:rFonts w:ascii="Arial" w:hAnsi="Arial" w:cs="Arial"/>
          <w:sz w:val="22"/>
          <w:szCs w:val="22"/>
        </w:rPr>
        <w:t>izdajanje smernic, mnenj in drugih dokumentov kot nosilec urejanja prostora v zvezi z namakalnim sistemom, ki jih določa zakon, ki ureja urejanje prostora.</w:t>
      </w:r>
    </w:p>
    <w:p w14:paraId="773EA002" w14:textId="77777777" w:rsidR="008006D9" w:rsidRPr="008006D9" w:rsidRDefault="008006D9" w:rsidP="008006D9">
      <w:pPr>
        <w:shd w:val="clear" w:color="auto" w:fill="FFFFFF"/>
        <w:jc w:val="both"/>
        <w:rPr>
          <w:rFonts w:ascii="Arial" w:hAnsi="Arial" w:cs="Arial"/>
          <w:sz w:val="22"/>
          <w:szCs w:val="22"/>
        </w:rPr>
      </w:pPr>
    </w:p>
    <w:p w14:paraId="5042EEB3" w14:textId="77777777" w:rsidR="00713802" w:rsidRDefault="00713802" w:rsidP="00E23491">
      <w:pPr>
        <w:pStyle w:val="Poglavje"/>
        <w:spacing w:before="0" w:after="0" w:line="240" w:lineRule="auto"/>
        <w:jc w:val="both"/>
        <w:rPr>
          <w:rFonts w:ascii="Arial" w:hAnsi="Arial"/>
          <w:lang w:val="sl-SI"/>
        </w:rPr>
      </w:pPr>
      <w:r w:rsidRPr="000469BD">
        <w:rPr>
          <w:rFonts w:ascii="Arial" w:hAnsi="Arial"/>
          <w:lang w:val="sl-SI"/>
        </w:rPr>
        <w:lastRenderedPageBreak/>
        <w:t xml:space="preserve">SVET USTANOVITELJIC </w:t>
      </w:r>
    </w:p>
    <w:p w14:paraId="78181F23" w14:textId="77777777" w:rsidR="00E23491" w:rsidRPr="00E23491" w:rsidRDefault="00E23491" w:rsidP="00E23491">
      <w:pPr>
        <w:rPr>
          <w:lang w:eastAsia="x-none"/>
        </w:rPr>
      </w:pPr>
    </w:p>
    <w:p w14:paraId="32CC195A" w14:textId="77777777" w:rsidR="00713802" w:rsidRPr="000469BD" w:rsidRDefault="00713802" w:rsidP="00E23491">
      <w:pPr>
        <w:pStyle w:val="len"/>
        <w:spacing w:line="240" w:lineRule="auto"/>
        <w:rPr>
          <w:rFonts w:ascii="Arial" w:hAnsi="Arial"/>
        </w:rPr>
      </w:pPr>
      <w:r w:rsidRPr="000469BD">
        <w:rPr>
          <w:rFonts w:ascii="Arial" w:hAnsi="Arial"/>
        </w:rPr>
        <w:t>člen</w:t>
      </w:r>
    </w:p>
    <w:p w14:paraId="5AF560BE" w14:textId="77777777" w:rsidR="00713802" w:rsidRDefault="00713802" w:rsidP="00E23491">
      <w:pPr>
        <w:jc w:val="center"/>
        <w:rPr>
          <w:rFonts w:ascii="Arial" w:hAnsi="Arial" w:cs="Arial"/>
          <w:sz w:val="22"/>
          <w:szCs w:val="22"/>
        </w:rPr>
      </w:pPr>
      <w:r w:rsidRPr="000469BD">
        <w:rPr>
          <w:rFonts w:ascii="Arial" w:hAnsi="Arial" w:cs="Arial"/>
          <w:sz w:val="22"/>
          <w:szCs w:val="22"/>
        </w:rPr>
        <w:t>(ustanovitev in sestava)</w:t>
      </w:r>
    </w:p>
    <w:p w14:paraId="128D4B11" w14:textId="35C364A4" w:rsidR="00713802" w:rsidRPr="000469BD" w:rsidRDefault="00742973" w:rsidP="00E23491">
      <w:pPr>
        <w:pStyle w:val="Odstavekseznama"/>
        <w:numPr>
          <w:ilvl w:val="0"/>
          <w:numId w:val="39"/>
        </w:numPr>
        <w:shd w:val="clear" w:color="auto" w:fill="FFFFFF"/>
        <w:ind w:left="0" w:hanging="357"/>
        <w:jc w:val="both"/>
        <w:rPr>
          <w:rFonts w:ascii="Arial" w:hAnsi="Arial" w:cs="Arial"/>
          <w:sz w:val="22"/>
          <w:szCs w:val="22"/>
        </w:rPr>
      </w:pPr>
      <w:r>
        <w:rPr>
          <w:rFonts w:ascii="Arial" w:hAnsi="Arial" w:cs="Arial"/>
          <w:sz w:val="22"/>
          <w:szCs w:val="22"/>
        </w:rPr>
        <w:t>Občine lastnice</w:t>
      </w:r>
      <w:r w:rsidR="00713802" w:rsidRPr="000469BD">
        <w:rPr>
          <w:rFonts w:ascii="Arial" w:hAnsi="Arial" w:cs="Arial"/>
          <w:sz w:val="22"/>
          <w:szCs w:val="22"/>
        </w:rPr>
        <w:t xml:space="preserve"> za uresničevanje ustanoviteljskih pravic in za usklajevanje odločitev občin v zvezi z zagotavljanjem gospodarske javne službe iz </w:t>
      </w:r>
      <w:r w:rsidR="00713802" w:rsidRPr="00742973">
        <w:rPr>
          <w:rFonts w:ascii="Arial" w:hAnsi="Arial" w:cs="Arial"/>
          <w:sz w:val="22"/>
          <w:szCs w:val="22"/>
        </w:rPr>
        <w:t xml:space="preserve">šestega odstavka </w:t>
      </w:r>
      <w:r w:rsidR="00713802" w:rsidRPr="00742973">
        <w:rPr>
          <w:rFonts w:ascii="Arial" w:hAnsi="Arial" w:cs="Arial"/>
          <w:sz w:val="22"/>
          <w:szCs w:val="22"/>
        </w:rPr>
        <w:fldChar w:fldCharType="begin"/>
      </w:r>
      <w:r w:rsidR="00713802" w:rsidRPr="00742973">
        <w:rPr>
          <w:rFonts w:ascii="Arial" w:hAnsi="Arial" w:cs="Arial"/>
          <w:sz w:val="22"/>
          <w:szCs w:val="22"/>
        </w:rPr>
        <w:instrText xml:space="preserve"> REF _Ref89867176 \r  \* MERGEFORMAT </w:instrText>
      </w:r>
      <w:r w:rsidR="00713802" w:rsidRPr="00742973">
        <w:rPr>
          <w:rFonts w:ascii="Arial" w:hAnsi="Arial" w:cs="Arial"/>
          <w:sz w:val="22"/>
          <w:szCs w:val="22"/>
        </w:rPr>
        <w:fldChar w:fldCharType="separate"/>
      </w:r>
      <w:r w:rsidR="00713802" w:rsidRPr="00742973">
        <w:rPr>
          <w:rFonts w:ascii="Arial" w:hAnsi="Arial" w:cs="Arial"/>
          <w:sz w:val="22"/>
          <w:szCs w:val="22"/>
        </w:rPr>
        <w:t>1</w:t>
      </w:r>
      <w:r w:rsidR="00713802" w:rsidRPr="00742973">
        <w:rPr>
          <w:rFonts w:ascii="Arial" w:hAnsi="Arial" w:cs="Arial"/>
          <w:sz w:val="22"/>
          <w:szCs w:val="22"/>
        </w:rPr>
        <w:fldChar w:fldCharType="end"/>
      </w:r>
      <w:r w:rsidR="00713802" w:rsidRPr="00742973">
        <w:rPr>
          <w:rFonts w:ascii="Arial" w:hAnsi="Arial" w:cs="Arial"/>
          <w:sz w:val="22"/>
          <w:szCs w:val="22"/>
        </w:rPr>
        <w:t>. člena</w:t>
      </w:r>
      <w:r w:rsidR="00713802" w:rsidRPr="000469BD">
        <w:rPr>
          <w:rFonts w:ascii="Arial" w:hAnsi="Arial" w:cs="Arial"/>
          <w:sz w:val="22"/>
          <w:szCs w:val="22"/>
        </w:rPr>
        <w:t xml:space="preserve"> tega odloka ustanovi</w:t>
      </w:r>
      <w:r>
        <w:rPr>
          <w:rFonts w:ascii="Arial" w:hAnsi="Arial" w:cs="Arial"/>
          <w:sz w:val="22"/>
          <w:szCs w:val="22"/>
        </w:rPr>
        <w:t>jo</w:t>
      </w:r>
      <w:r w:rsidR="00713802" w:rsidRPr="000469BD">
        <w:rPr>
          <w:rFonts w:ascii="Arial" w:hAnsi="Arial" w:cs="Arial"/>
          <w:sz w:val="22"/>
          <w:szCs w:val="22"/>
        </w:rPr>
        <w:t xml:space="preserve"> Svet ustanoviteljic gospodarske javne službe upravljanja, vzdrževanja in delovanja nam</w:t>
      </w:r>
      <w:r>
        <w:rPr>
          <w:rFonts w:ascii="Arial" w:hAnsi="Arial" w:cs="Arial"/>
          <w:sz w:val="22"/>
          <w:szCs w:val="22"/>
        </w:rPr>
        <w:t>akalnega sistema (v nadaljevanju:</w:t>
      </w:r>
      <w:r w:rsidR="00713802" w:rsidRPr="000469BD">
        <w:rPr>
          <w:rFonts w:ascii="Arial" w:hAnsi="Arial" w:cs="Arial"/>
          <w:sz w:val="22"/>
          <w:szCs w:val="22"/>
        </w:rPr>
        <w:t xml:space="preserve"> svet ustanoviteljic).</w:t>
      </w:r>
    </w:p>
    <w:p w14:paraId="5185902F" w14:textId="77777777" w:rsidR="00713802" w:rsidRPr="000469BD" w:rsidRDefault="00713802" w:rsidP="00E23491">
      <w:pPr>
        <w:pStyle w:val="Odstavekseznama"/>
        <w:ind w:left="0"/>
        <w:jc w:val="both"/>
        <w:rPr>
          <w:rFonts w:ascii="Arial" w:hAnsi="Arial" w:cs="Arial"/>
          <w:sz w:val="22"/>
          <w:szCs w:val="22"/>
        </w:rPr>
      </w:pPr>
    </w:p>
    <w:p w14:paraId="0BF94015" w14:textId="667C396B" w:rsidR="00713802" w:rsidRPr="000469BD" w:rsidRDefault="00713802" w:rsidP="00E23491">
      <w:pPr>
        <w:pStyle w:val="Odstavekseznama"/>
        <w:numPr>
          <w:ilvl w:val="0"/>
          <w:numId w:val="39"/>
        </w:numPr>
        <w:shd w:val="clear" w:color="auto" w:fill="FFFFFF"/>
        <w:ind w:left="0" w:hanging="357"/>
        <w:jc w:val="both"/>
        <w:rPr>
          <w:rFonts w:ascii="Arial" w:hAnsi="Arial" w:cs="Arial"/>
          <w:sz w:val="22"/>
          <w:szCs w:val="22"/>
        </w:rPr>
      </w:pPr>
      <w:r w:rsidRPr="000469BD">
        <w:rPr>
          <w:rFonts w:ascii="Arial" w:hAnsi="Arial" w:cs="Arial"/>
          <w:sz w:val="22"/>
          <w:szCs w:val="22"/>
        </w:rPr>
        <w:t xml:space="preserve">Svet ustanoviteljic opravlja svoje naloge v imenu in za račun občin </w:t>
      </w:r>
      <w:r w:rsidR="00F8186E">
        <w:rPr>
          <w:rFonts w:ascii="Arial" w:hAnsi="Arial" w:cs="Arial"/>
          <w:sz w:val="22"/>
          <w:szCs w:val="22"/>
        </w:rPr>
        <w:t>lastnic</w:t>
      </w:r>
      <w:r w:rsidRPr="000469BD">
        <w:rPr>
          <w:rFonts w:ascii="Arial" w:hAnsi="Arial" w:cs="Arial"/>
          <w:sz w:val="22"/>
          <w:szCs w:val="22"/>
        </w:rPr>
        <w:t>.</w:t>
      </w:r>
    </w:p>
    <w:p w14:paraId="741C1368" w14:textId="77777777" w:rsidR="00713802" w:rsidRPr="000469BD" w:rsidRDefault="00713802" w:rsidP="00E23491">
      <w:pPr>
        <w:pStyle w:val="Odstavekseznama"/>
        <w:ind w:left="0"/>
        <w:jc w:val="both"/>
        <w:rPr>
          <w:rFonts w:ascii="Arial" w:hAnsi="Arial" w:cs="Arial"/>
          <w:sz w:val="22"/>
          <w:szCs w:val="22"/>
        </w:rPr>
      </w:pPr>
    </w:p>
    <w:p w14:paraId="74217C4E" w14:textId="77777777" w:rsidR="00713802" w:rsidRPr="000469BD" w:rsidRDefault="00713802" w:rsidP="00E23491">
      <w:pPr>
        <w:pStyle w:val="Odstavekseznama"/>
        <w:numPr>
          <w:ilvl w:val="0"/>
          <w:numId w:val="39"/>
        </w:numPr>
        <w:shd w:val="clear" w:color="auto" w:fill="FFFFFF"/>
        <w:ind w:left="0" w:hanging="357"/>
        <w:jc w:val="both"/>
        <w:rPr>
          <w:rFonts w:ascii="Arial" w:hAnsi="Arial" w:cs="Arial"/>
          <w:sz w:val="22"/>
          <w:szCs w:val="22"/>
        </w:rPr>
      </w:pPr>
      <w:r w:rsidRPr="000469BD">
        <w:rPr>
          <w:rFonts w:ascii="Arial" w:hAnsi="Arial" w:cs="Arial"/>
          <w:sz w:val="22"/>
          <w:szCs w:val="22"/>
        </w:rPr>
        <w:t>Sedež sveta ustanoviteljic je enak sedežu Mestne občine Nova Gorica.</w:t>
      </w:r>
    </w:p>
    <w:p w14:paraId="43AAC288" w14:textId="77777777" w:rsidR="00713802" w:rsidRPr="000469BD" w:rsidRDefault="00713802" w:rsidP="00E23491">
      <w:pPr>
        <w:pStyle w:val="Odstavekseznama"/>
        <w:ind w:left="0"/>
        <w:jc w:val="both"/>
        <w:rPr>
          <w:rFonts w:ascii="Arial" w:hAnsi="Arial" w:cs="Arial"/>
          <w:sz w:val="22"/>
          <w:szCs w:val="22"/>
        </w:rPr>
      </w:pPr>
    </w:p>
    <w:p w14:paraId="08F5C18A" w14:textId="471623B0" w:rsidR="00713802" w:rsidRPr="000469BD" w:rsidRDefault="00713802" w:rsidP="00E23491">
      <w:pPr>
        <w:pStyle w:val="Odstavekseznama"/>
        <w:numPr>
          <w:ilvl w:val="0"/>
          <w:numId w:val="39"/>
        </w:numPr>
        <w:shd w:val="clear" w:color="auto" w:fill="FFFFFF"/>
        <w:ind w:left="0" w:hanging="357"/>
        <w:jc w:val="both"/>
        <w:rPr>
          <w:rFonts w:ascii="Arial" w:hAnsi="Arial" w:cs="Arial"/>
          <w:sz w:val="22"/>
          <w:szCs w:val="22"/>
        </w:rPr>
      </w:pPr>
      <w:r w:rsidRPr="000469BD">
        <w:rPr>
          <w:rFonts w:ascii="Arial" w:hAnsi="Arial" w:cs="Arial"/>
          <w:sz w:val="22"/>
          <w:szCs w:val="22"/>
        </w:rPr>
        <w:t xml:space="preserve">Svet ustanoviteljic sestavljajo župani občin </w:t>
      </w:r>
      <w:r w:rsidR="00F8186E">
        <w:rPr>
          <w:rFonts w:ascii="Arial" w:hAnsi="Arial" w:cs="Arial"/>
          <w:sz w:val="22"/>
          <w:szCs w:val="22"/>
        </w:rPr>
        <w:t>lastnic</w:t>
      </w:r>
      <w:r w:rsidRPr="000469BD">
        <w:rPr>
          <w:rFonts w:ascii="Arial" w:hAnsi="Arial" w:cs="Arial"/>
          <w:sz w:val="22"/>
          <w:szCs w:val="22"/>
        </w:rPr>
        <w:t>.</w:t>
      </w:r>
    </w:p>
    <w:p w14:paraId="570E6E59" w14:textId="77777777" w:rsidR="00713802" w:rsidRPr="000469BD" w:rsidRDefault="00713802" w:rsidP="00E23491">
      <w:pPr>
        <w:pStyle w:val="Odstavekseznama"/>
        <w:ind w:left="0"/>
        <w:jc w:val="both"/>
        <w:rPr>
          <w:rFonts w:ascii="Arial" w:hAnsi="Arial" w:cs="Arial"/>
          <w:sz w:val="22"/>
          <w:szCs w:val="22"/>
        </w:rPr>
      </w:pPr>
    </w:p>
    <w:p w14:paraId="5FAC3468" w14:textId="12E773A3" w:rsidR="00713802" w:rsidRPr="000469BD" w:rsidRDefault="00713802" w:rsidP="00E23491">
      <w:pPr>
        <w:pStyle w:val="Odstavekseznama"/>
        <w:numPr>
          <w:ilvl w:val="0"/>
          <w:numId w:val="39"/>
        </w:numPr>
        <w:shd w:val="clear" w:color="auto" w:fill="FFFFFF"/>
        <w:ind w:left="0" w:hanging="357"/>
        <w:jc w:val="both"/>
        <w:rPr>
          <w:rFonts w:ascii="Arial" w:hAnsi="Arial" w:cs="Arial"/>
          <w:sz w:val="22"/>
          <w:szCs w:val="22"/>
        </w:rPr>
      </w:pPr>
      <w:r w:rsidRPr="000469BD">
        <w:rPr>
          <w:rFonts w:ascii="Arial" w:hAnsi="Arial" w:cs="Arial"/>
          <w:sz w:val="22"/>
          <w:szCs w:val="22"/>
        </w:rPr>
        <w:t xml:space="preserve">Predsednik sveta ustanoviteljic, ki predstavlja in zastopa svet ustanoviteljic, je </w:t>
      </w:r>
      <w:r w:rsidR="00F8186E">
        <w:rPr>
          <w:rFonts w:ascii="Arial" w:hAnsi="Arial" w:cs="Arial"/>
          <w:sz w:val="22"/>
          <w:szCs w:val="22"/>
        </w:rPr>
        <w:t>ž</w:t>
      </w:r>
      <w:r w:rsidRPr="000469BD">
        <w:rPr>
          <w:rFonts w:ascii="Arial" w:hAnsi="Arial" w:cs="Arial"/>
          <w:sz w:val="22"/>
          <w:szCs w:val="22"/>
        </w:rPr>
        <w:t>upan Mestne občine Nova Gorica.</w:t>
      </w:r>
    </w:p>
    <w:p w14:paraId="6C635F15" w14:textId="77777777" w:rsidR="00713802" w:rsidRPr="000469BD" w:rsidRDefault="00713802" w:rsidP="00E23491">
      <w:pPr>
        <w:pStyle w:val="Odstavekseznama"/>
        <w:ind w:left="0"/>
        <w:jc w:val="both"/>
        <w:rPr>
          <w:rFonts w:ascii="Arial" w:hAnsi="Arial" w:cs="Arial"/>
          <w:sz w:val="22"/>
          <w:szCs w:val="22"/>
        </w:rPr>
      </w:pPr>
    </w:p>
    <w:p w14:paraId="3B4398A6" w14:textId="77777777" w:rsidR="00713802" w:rsidRPr="000469BD" w:rsidRDefault="00713802" w:rsidP="00E23491">
      <w:pPr>
        <w:pStyle w:val="len"/>
        <w:spacing w:line="240" w:lineRule="auto"/>
        <w:rPr>
          <w:rFonts w:ascii="Arial" w:hAnsi="Arial"/>
        </w:rPr>
      </w:pPr>
      <w:r w:rsidRPr="000469BD">
        <w:rPr>
          <w:rFonts w:ascii="Arial" w:hAnsi="Arial"/>
        </w:rPr>
        <w:t>člen</w:t>
      </w:r>
    </w:p>
    <w:p w14:paraId="2B43E110" w14:textId="77777777" w:rsidR="00713802" w:rsidRDefault="00713802" w:rsidP="00E23491">
      <w:pPr>
        <w:jc w:val="center"/>
        <w:rPr>
          <w:rFonts w:ascii="Arial" w:hAnsi="Arial" w:cs="Arial"/>
          <w:sz w:val="22"/>
          <w:szCs w:val="22"/>
        </w:rPr>
      </w:pPr>
      <w:r w:rsidRPr="000469BD">
        <w:rPr>
          <w:rFonts w:ascii="Arial" w:hAnsi="Arial" w:cs="Arial"/>
          <w:sz w:val="22"/>
          <w:szCs w:val="22"/>
        </w:rPr>
        <w:t>(naloge)</w:t>
      </w:r>
    </w:p>
    <w:p w14:paraId="661DE499"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Naloge sveta ustanoviteljic so:</w:t>
      </w:r>
    </w:p>
    <w:p w14:paraId="23D7ADDB" w14:textId="77777777" w:rsidR="00713802" w:rsidRPr="000469BD" w:rsidRDefault="00713802" w:rsidP="006C190F">
      <w:pPr>
        <w:pStyle w:val="Odstavekseznama"/>
        <w:numPr>
          <w:ilvl w:val="0"/>
          <w:numId w:val="80"/>
        </w:numPr>
        <w:shd w:val="clear" w:color="auto" w:fill="FFFFFF"/>
        <w:ind w:left="284" w:hanging="284"/>
        <w:jc w:val="both"/>
        <w:rPr>
          <w:rFonts w:ascii="Arial" w:hAnsi="Arial" w:cs="Arial"/>
          <w:sz w:val="22"/>
          <w:szCs w:val="22"/>
        </w:rPr>
      </w:pPr>
      <w:r w:rsidRPr="000469BD">
        <w:rPr>
          <w:rFonts w:ascii="Arial" w:hAnsi="Arial" w:cs="Arial"/>
          <w:sz w:val="22"/>
          <w:szCs w:val="22"/>
        </w:rPr>
        <w:t>usklajevanje odločitev občin v zvezi z zagotavljanjem gospodarske javne službe,</w:t>
      </w:r>
    </w:p>
    <w:p w14:paraId="24357018" w14:textId="77777777" w:rsidR="00713802" w:rsidRPr="000469BD" w:rsidRDefault="00713802" w:rsidP="006C190F">
      <w:pPr>
        <w:pStyle w:val="Odstavekseznama"/>
        <w:numPr>
          <w:ilvl w:val="0"/>
          <w:numId w:val="78"/>
        </w:numPr>
        <w:shd w:val="clear" w:color="auto" w:fill="FFFFFF"/>
        <w:ind w:left="284" w:hanging="284"/>
        <w:jc w:val="both"/>
        <w:rPr>
          <w:rFonts w:ascii="Arial" w:hAnsi="Arial" w:cs="Arial"/>
          <w:sz w:val="22"/>
          <w:szCs w:val="22"/>
        </w:rPr>
      </w:pPr>
      <w:r w:rsidRPr="000469BD">
        <w:rPr>
          <w:rFonts w:ascii="Arial" w:hAnsi="Arial" w:cs="Arial"/>
          <w:sz w:val="22"/>
          <w:szCs w:val="22"/>
        </w:rPr>
        <w:t>sprejem Programa razvoja in vzdrževanja namakalnega sistema, kot ga določa ta odlok,</w:t>
      </w:r>
    </w:p>
    <w:p w14:paraId="311A11C6" w14:textId="77777777" w:rsidR="00713802" w:rsidRPr="000469BD" w:rsidRDefault="00713802" w:rsidP="006C190F">
      <w:pPr>
        <w:pStyle w:val="Odstavekseznama"/>
        <w:numPr>
          <w:ilvl w:val="0"/>
          <w:numId w:val="78"/>
        </w:numPr>
        <w:shd w:val="clear" w:color="auto" w:fill="FFFFFF"/>
        <w:ind w:left="284" w:hanging="284"/>
        <w:jc w:val="both"/>
        <w:rPr>
          <w:rFonts w:ascii="Arial" w:hAnsi="Arial" w:cs="Arial"/>
          <w:sz w:val="22"/>
          <w:szCs w:val="22"/>
        </w:rPr>
      </w:pPr>
      <w:r w:rsidRPr="000469BD">
        <w:rPr>
          <w:rFonts w:ascii="Arial" w:hAnsi="Arial" w:cs="Arial"/>
          <w:sz w:val="22"/>
          <w:szCs w:val="22"/>
        </w:rPr>
        <w:t>sprejem Letnega programa izvajanja gospodarske javne službe, kot ga določa ta odlok,</w:t>
      </w:r>
    </w:p>
    <w:p w14:paraId="5028B697" w14:textId="77777777" w:rsidR="00713802" w:rsidRPr="000469BD" w:rsidRDefault="00713802" w:rsidP="006C190F">
      <w:pPr>
        <w:pStyle w:val="Odstavekseznama"/>
        <w:numPr>
          <w:ilvl w:val="0"/>
          <w:numId w:val="78"/>
        </w:numPr>
        <w:shd w:val="clear" w:color="auto" w:fill="FFFFFF"/>
        <w:ind w:left="284" w:hanging="284"/>
        <w:jc w:val="both"/>
        <w:rPr>
          <w:rFonts w:ascii="Arial" w:hAnsi="Arial" w:cs="Arial"/>
          <w:sz w:val="22"/>
          <w:szCs w:val="22"/>
        </w:rPr>
      </w:pPr>
      <w:r w:rsidRPr="000469BD">
        <w:rPr>
          <w:rFonts w:ascii="Arial" w:hAnsi="Arial" w:cs="Arial"/>
          <w:sz w:val="22"/>
          <w:szCs w:val="22"/>
        </w:rPr>
        <w:t>sprejem Letnega poročila o izvajanju gospodarske javne službe, kot ga določa ta odlok,</w:t>
      </w:r>
    </w:p>
    <w:p w14:paraId="44F19AA5" w14:textId="77777777" w:rsidR="00713802" w:rsidRPr="000469BD" w:rsidRDefault="00713802" w:rsidP="006C190F">
      <w:pPr>
        <w:pStyle w:val="Odstavekseznama"/>
        <w:numPr>
          <w:ilvl w:val="0"/>
          <w:numId w:val="78"/>
        </w:numPr>
        <w:shd w:val="clear" w:color="auto" w:fill="FFFFFF"/>
        <w:ind w:left="284" w:hanging="284"/>
        <w:jc w:val="both"/>
        <w:rPr>
          <w:rFonts w:ascii="Arial" w:hAnsi="Arial" w:cs="Arial"/>
          <w:sz w:val="22"/>
          <w:szCs w:val="22"/>
        </w:rPr>
      </w:pPr>
      <w:r w:rsidRPr="000469BD">
        <w:rPr>
          <w:rFonts w:ascii="Arial" w:hAnsi="Arial" w:cs="Arial"/>
          <w:sz w:val="22"/>
          <w:szCs w:val="22"/>
        </w:rPr>
        <w:t>določi najemnino za gospodarsko javno infrastrukturo,</w:t>
      </w:r>
    </w:p>
    <w:p w14:paraId="03C672FA" w14:textId="77777777" w:rsidR="00713802" w:rsidRPr="000469BD" w:rsidRDefault="00713802" w:rsidP="006C190F">
      <w:pPr>
        <w:pStyle w:val="Odstavekseznama"/>
        <w:numPr>
          <w:ilvl w:val="0"/>
          <w:numId w:val="78"/>
        </w:numPr>
        <w:shd w:val="clear" w:color="auto" w:fill="FFFFFF"/>
        <w:ind w:left="284" w:hanging="284"/>
        <w:jc w:val="both"/>
        <w:rPr>
          <w:rFonts w:ascii="Arial" w:hAnsi="Arial" w:cs="Arial"/>
          <w:sz w:val="22"/>
          <w:szCs w:val="22"/>
        </w:rPr>
      </w:pPr>
      <w:r w:rsidRPr="000469BD">
        <w:rPr>
          <w:rFonts w:ascii="Arial" w:hAnsi="Arial" w:cs="Arial"/>
          <w:sz w:val="22"/>
          <w:szCs w:val="22"/>
        </w:rPr>
        <w:t>določi način in višino zaračunavanja stroškov izvajanja gospodarske javne službe uporabnikom.</w:t>
      </w:r>
    </w:p>
    <w:p w14:paraId="6F359BC9" w14:textId="77777777" w:rsidR="00713802" w:rsidRPr="000469BD" w:rsidRDefault="00713802" w:rsidP="00E23491">
      <w:pPr>
        <w:pStyle w:val="Odstavekseznama"/>
        <w:ind w:left="0"/>
        <w:jc w:val="both"/>
        <w:rPr>
          <w:rFonts w:ascii="Arial" w:hAnsi="Arial" w:cs="Arial"/>
          <w:sz w:val="22"/>
          <w:szCs w:val="22"/>
        </w:rPr>
      </w:pPr>
    </w:p>
    <w:p w14:paraId="76A66C58" w14:textId="77777777" w:rsidR="00713802" w:rsidRPr="000469BD" w:rsidRDefault="00713802" w:rsidP="006C190F">
      <w:pPr>
        <w:pStyle w:val="len"/>
        <w:spacing w:line="240" w:lineRule="auto"/>
        <w:rPr>
          <w:rFonts w:ascii="Arial" w:hAnsi="Arial"/>
        </w:rPr>
      </w:pPr>
      <w:r w:rsidRPr="000469BD">
        <w:rPr>
          <w:rFonts w:ascii="Arial" w:hAnsi="Arial"/>
        </w:rPr>
        <w:t>člen</w:t>
      </w:r>
    </w:p>
    <w:p w14:paraId="699775C2" w14:textId="77777777" w:rsidR="00713802" w:rsidRDefault="00713802" w:rsidP="006C190F">
      <w:pPr>
        <w:pStyle w:val="len-opis"/>
        <w:spacing w:after="0" w:line="240" w:lineRule="auto"/>
        <w:rPr>
          <w:rFonts w:ascii="Arial" w:hAnsi="Arial"/>
        </w:rPr>
      </w:pPr>
      <w:r w:rsidRPr="000469BD">
        <w:rPr>
          <w:rFonts w:ascii="Arial" w:hAnsi="Arial"/>
        </w:rPr>
        <w:t>(organizacija dela)</w:t>
      </w:r>
    </w:p>
    <w:p w14:paraId="728D952D" w14:textId="77777777" w:rsidR="00713802" w:rsidRPr="000469BD" w:rsidRDefault="00713802" w:rsidP="00E23491">
      <w:pPr>
        <w:pStyle w:val="Odstavekseznama"/>
        <w:numPr>
          <w:ilvl w:val="0"/>
          <w:numId w:val="40"/>
        </w:numPr>
        <w:shd w:val="clear" w:color="auto" w:fill="FFFFFF"/>
        <w:ind w:left="0" w:hanging="357"/>
        <w:jc w:val="both"/>
        <w:rPr>
          <w:rFonts w:ascii="Arial" w:hAnsi="Arial" w:cs="Arial"/>
          <w:sz w:val="22"/>
          <w:szCs w:val="22"/>
        </w:rPr>
      </w:pPr>
      <w:r w:rsidRPr="000469BD">
        <w:rPr>
          <w:rFonts w:ascii="Arial" w:hAnsi="Arial" w:cs="Arial"/>
          <w:sz w:val="22"/>
          <w:szCs w:val="22"/>
        </w:rPr>
        <w:t>Svet ustanoviteljic odločitve sprejema na sejah, ki jih skliče predsednik na svojo pobudo ali na pobudo enega izmed članov.</w:t>
      </w:r>
    </w:p>
    <w:p w14:paraId="3CA0C94C" w14:textId="77777777" w:rsidR="00713802" w:rsidRPr="000469BD" w:rsidRDefault="00713802" w:rsidP="00E23491">
      <w:pPr>
        <w:pStyle w:val="Odstavekseznama"/>
        <w:ind w:left="0"/>
        <w:jc w:val="both"/>
        <w:rPr>
          <w:rFonts w:ascii="Arial" w:hAnsi="Arial" w:cs="Arial"/>
          <w:sz w:val="22"/>
          <w:szCs w:val="22"/>
        </w:rPr>
      </w:pPr>
    </w:p>
    <w:p w14:paraId="7F573C73" w14:textId="77777777" w:rsidR="00713802" w:rsidRPr="000469BD" w:rsidRDefault="00713802" w:rsidP="00E23491">
      <w:pPr>
        <w:pStyle w:val="Odstavekseznama"/>
        <w:numPr>
          <w:ilvl w:val="0"/>
          <w:numId w:val="40"/>
        </w:numPr>
        <w:shd w:val="clear" w:color="auto" w:fill="FFFFFF"/>
        <w:ind w:left="0" w:hanging="357"/>
        <w:jc w:val="both"/>
        <w:rPr>
          <w:rFonts w:ascii="Arial" w:hAnsi="Arial" w:cs="Arial"/>
          <w:sz w:val="22"/>
          <w:szCs w:val="22"/>
        </w:rPr>
      </w:pPr>
      <w:r w:rsidRPr="000469BD">
        <w:rPr>
          <w:rFonts w:ascii="Arial" w:hAnsi="Arial" w:cs="Arial"/>
          <w:sz w:val="22"/>
          <w:szCs w:val="22"/>
        </w:rPr>
        <w:t>Seja sveta ustanoviteljic mora biti sklicana najmanj enkrat letno.</w:t>
      </w:r>
    </w:p>
    <w:p w14:paraId="50B711CB" w14:textId="77777777" w:rsidR="00713802" w:rsidRPr="000469BD" w:rsidRDefault="00713802" w:rsidP="00E23491">
      <w:pPr>
        <w:pStyle w:val="Odstavekseznama"/>
        <w:ind w:left="0"/>
        <w:jc w:val="both"/>
        <w:rPr>
          <w:rFonts w:ascii="Arial" w:hAnsi="Arial" w:cs="Arial"/>
          <w:sz w:val="22"/>
          <w:szCs w:val="22"/>
        </w:rPr>
      </w:pPr>
    </w:p>
    <w:p w14:paraId="1FC10F5E" w14:textId="77777777" w:rsidR="00713802" w:rsidRPr="000469BD" w:rsidRDefault="00713802" w:rsidP="006C190F">
      <w:pPr>
        <w:pStyle w:val="len"/>
        <w:spacing w:line="240" w:lineRule="auto"/>
        <w:rPr>
          <w:rFonts w:ascii="Arial" w:hAnsi="Arial"/>
        </w:rPr>
      </w:pPr>
      <w:r w:rsidRPr="000469BD">
        <w:rPr>
          <w:rFonts w:ascii="Arial" w:hAnsi="Arial"/>
        </w:rPr>
        <w:t>člen</w:t>
      </w:r>
    </w:p>
    <w:p w14:paraId="4C7759D9" w14:textId="77777777" w:rsidR="00713802" w:rsidRDefault="00713802" w:rsidP="006C190F">
      <w:pPr>
        <w:pStyle w:val="len-opis"/>
        <w:spacing w:after="0" w:line="240" w:lineRule="auto"/>
        <w:rPr>
          <w:rFonts w:ascii="Arial" w:hAnsi="Arial"/>
        </w:rPr>
      </w:pPr>
      <w:r w:rsidRPr="000469BD">
        <w:rPr>
          <w:rFonts w:ascii="Arial" w:hAnsi="Arial"/>
        </w:rPr>
        <w:t>(način sprejemanja odločitev)</w:t>
      </w:r>
    </w:p>
    <w:p w14:paraId="19BEA55D"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Svet ustanoviteljic sprejema odločitve na svoji seji z večino opredeljenih glasov navzočih članov. Svet ustanoviteljic lahko veljavno sklepa, če je na seji navzoča večina članov sveta ustanoviteljic.</w:t>
      </w:r>
    </w:p>
    <w:p w14:paraId="41DA97DC" w14:textId="77777777" w:rsidR="00713802" w:rsidRPr="000469BD" w:rsidRDefault="00713802" w:rsidP="00E23491">
      <w:pPr>
        <w:jc w:val="both"/>
        <w:rPr>
          <w:rFonts w:ascii="Arial" w:hAnsi="Arial" w:cs="Arial"/>
          <w:sz w:val="22"/>
          <w:szCs w:val="22"/>
        </w:rPr>
      </w:pPr>
    </w:p>
    <w:p w14:paraId="7A0099CD" w14:textId="77777777" w:rsidR="00713802" w:rsidRPr="000469BD" w:rsidRDefault="00713802" w:rsidP="008D0039">
      <w:pPr>
        <w:pStyle w:val="len"/>
        <w:spacing w:line="240" w:lineRule="auto"/>
        <w:rPr>
          <w:rFonts w:ascii="Arial" w:hAnsi="Arial"/>
        </w:rPr>
      </w:pPr>
      <w:r w:rsidRPr="000469BD">
        <w:rPr>
          <w:rFonts w:ascii="Arial" w:hAnsi="Arial"/>
        </w:rPr>
        <w:t>člen</w:t>
      </w:r>
    </w:p>
    <w:p w14:paraId="0419473C" w14:textId="77777777" w:rsidR="00713802" w:rsidRDefault="00713802" w:rsidP="008D0039">
      <w:pPr>
        <w:pStyle w:val="len-opis"/>
        <w:spacing w:after="0" w:line="240" w:lineRule="auto"/>
        <w:rPr>
          <w:rFonts w:ascii="Arial" w:hAnsi="Arial"/>
        </w:rPr>
      </w:pPr>
      <w:r w:rsidRPr="000469BD">
        <w:rPr>
          <w:rFonts w:ascii="Arial" w:hAnsi="Arial"/>
        </w:rPr>
        <w:t>(strokovne naloge in delitev stroškov med občinami)</w:t>
      </w:r>
    </w:p>
    <w:p w14:paraId="58CE82B7" w14:textId="77777777" w:rsidR="00713802" w:rsidRPr="000469BD" w:rsidRDefault="00713802" w:rsidP="00E23491">
      <w:pPr>
        <w:pStyle w:val="Odstavekseznama"/>
        <w:numPr>
          <w:ilvl w:val="0"/>
          <w:numId w:val="41"/>
        </w:numPr>
        <w:shd w:val="clear" w:color="auto" w:fill="FFFFFF"/>
        <w:ind w:left="0" w:hanging="357"/>
        <w:jc w:val="both"/>
        <w:rPr>
          <w:rFonts w:ascii="Arial" w:hAnsi="Arial" w:cs="Arial"/>
          <w:sz w:val="22"/>
          <w:szCs w:val="22"/>
        </w:rPr>
      </w:pPr>
      <w:r w:rsidRPr="000469BD">
        <w:rPr>
          <w:rFonts w:ascii="Arial" w:hAnsi="Arial" w:cs="Arial"/>
          <w:sz w:val="22"/>
          <w:szCs w:val="22"/>
        </w:rPr>
        <w:t>Strokovne naloge za svet ustanoviteljic opravlja Občinska uprava Mestne občine Nova Gorica.</w:t>
      </w:r>
    </w:p>
    <w:p w14:paraId="05798FFC" w14:textId="77777777" w:rsidR="00713802" w:rsidRPr="000469BD" w:rsidRDefault="00713802" w:rsidP="00E23491">
      <w:pPr>
        <w:pStyle w:val="Odstavekseznama"/>
        <w:ind w:left="0"/>
        <w:jc w:val="both"/>
        <w:rPr>
          <w:rFonts w:ascii="Arial" w:hAnsi="Arial" w:cs="Arial"/>
          <w:sz w:val="22"/>
          <w:szCs w:val="22"/>
        </w:rPr>
      </w:pPr>
    </w:p>
    <w:p w14:paraId="2395606F" w14:textId="261BAB1E" w:rsidR="00713802" w:rsidRDefault="00713802" w:rsidP="00E23491">
      <w:pPr>
        <w:pStyle w:val="Odstavekseznama"/>
        <w:numPr>
          <w:ilvl w:val="0"/>
          <w:numId w:val="41"/>
        </w:numPr>
        <w:shd w:val="clear" w:color="auto" w:fill="FFFFFF"/>
        <w:ind w:left="0" w:hanging="357"/>
        <w:jc w:val="both"/>
        <w:rPr>
          <w:rFonts w:ascii="Arial" w:hAnsi="Arial" w:cs="Arial"/>
          <w:sz w:val="22"/>
          <w:szCs w:val="22"/>
        </w:rPr>
      </w:pPr>
      <w:r w:rsidRPr="000469BD">
        <w:rPr>
          <w:rFonts w:ascii="Arial" w:hAnsi="Arial" w:cs="Arial"/>
          <w:sz w:val="22"/>
          <w:szCs w:val="22"/>
        </w:rPr>
        <w:t xml:space="preserve">Sredstva za pokrivanje stroškov izvajanja strokovnih nalog za svet ustanoviteljic ter dela sveta ustanoviteljic zagotavljajo občine </w:t>
      </w:r>
      <w:r w:rsidR="00F8186E">
        <w:rPr>
          <w:rFonts w:ascii="Arial" w:hAnsi="Arial" w:cs="Arial"/>
          <w:sz w:val="22"/>
          <w:szCs w:val="22"/>
        </w:rPr>
        <w:t>lastnice</w:t>
      </w:r>
      <w:r w:rsidRPr="000469BD">
        <w:rPr>
          <w:rFonts w:ascii="Arial" w:hAnsi="Arial" w:cs="Arial"/>
          <w:sz w:val="22"/>
          <w:szCs w:val="22"/>
        </w:rPr>
        <w:t xml:space="preserve"> v razmerju lastništva namakalnega sistema.</w:t>
      </w:r>
    </w:p>
    <w:p w14:paraId="0863F546" w14:textId="77777777" w:rsidR="008D0039" w:rsidRPr="008D0039" w:rsidRDefault="008D0039" w:rsidP="008D0039">
      <w:pPr>
        <w:pStyle w:val="Odstavekseznama"/>
        <w:rPr>
          <w:rFonts w:ascii="Arial" w:hAnsi="Arial" w:cs="Arial"/>
          <w:sz w:val="22"/>
          <w:szCs w:val="22"/>
        </w:rPr>
      </w:pPr>
    </w:p>
    <w:p w14:paraId="267C44B1" w14:textId="77777777" w:rsidR="008D0039" w:rsidRPr="008D0039" w:rsidRDefault="008D0039" w:rsidP="008D0039">
      <w:pPr>
        <w:shd w:val="clear" w:color="auto" w:fill="FFFFFF"/>
        <w:jc w:val="both"/>
        <w:rPr>
          <w:rFonts w:ascii="Arial" w:hAnsi="Arial" w:cs="Arial"/>
          <w:sz w:val="22"/>
          <w:szCs w:val="22"/>
        </w:rPr>
      </w:pPr>
    </w:p>
    <w:p w14:paraId="34A14A68" w14:textId="77777777" w:rsidR="00713802" w:rsidRDefault="00713802" w:rsidP="00E23491">
      <w:pPr>
        <w:pStyle w:val="Poglavje"/>
        <w:spacing w:before="0" w:after="0" w:line="240" w:lineRule="auto"/>
        <w:jc w:val="both"/>
        <w:rPr>
          <w:rFonts w:ascii="Arial" w:hAnsi="Arial"/>
          <w:lang w:val="sl-SI"/>
        </w:rPr>
      </w:pPr>
      <w:r w:rsidRPr="000469BD">
        <w:rPr>
          <w:rFonts w:ascii="Arial" w:hAnsi="Arial"/>
        </w:rPr>
        <w:t xml:space="preserve">STATUS </w:t>
      </w:r>
      <w:r w:rsidRPr="000469BD">
        <w:rPr>
          <w:rFonts w:ascii="Arial" w:hAnsi="Arial"/>
          <w:lang w:val="sl-SI"/>
        </w:rPr>
        <w:t>NAMAKALNEGA SISTEMA NAMAKALNI RAZVOD VOGRŠČEK</w:t>
      </w:r>
    </w:p>
    <w:p w14:paraId="1001F977" w14:textId="77777777" w:rsidR="008D0039" w:rsidRPr="008D0039" w:rsidRDefault="008D0039" w:rsidP="008D0039">
      <w:pPr>
        <w:rPr>
          <w:lang w:eastAsia="x-none"/>
        </w:rPr>
      </w:pPr>
    </w:p>
    <w:p w14:paraId="2AB04795" w14:textId="77777777" w:rsidR="00713802" w:rsidRPr="000469BD" w:rsidRDefault="00713802" w:rsidP="008D0039">
      <w:pPr>
        <w:pStyle w:val="len"/>
        <w:spacing w:line="240" w:lineRule="auto"/>
        <w:rPr>
          <w:rFonts w:ascii="Arial" w:hAnsi="Arial"/>
        </w:rPr>
      </w:pPr>
      <w:bookmarkStart w:id="7" w:name="_Ref36469300"/>
      <w:r w:rsidRPr="000469BD">
        <w:rPr>
          <w:rFonts w:ascii="Arial" w:hAnsi="Arial"/>
        </w:rPr>
        <w:lastRenderedPageBreak/>
        <w:t>člen</w:t>
      </w:r>
      <w:bookmarkEnd w:id="7"/>
    </w:p>
    <w:p w14:paraId="47B6E3C3" w14:textId="1F1368CD" w:rsidR="00713802" w:rsidRDefault="00713802" w:rsidP="008D0039">
      <w:pPr>
        <w:pStyle w:val="len-opis"/>
        <w:spacing w:after="0" w:line="240" w:lineRule="auto"/>
        <w:rPr>
          <w:rFonts w:ascii="Arial" w:hAnsi="Arial"/>
        </w:rPr>
      </w:pPr>
      <w:r w:rsidRPr="000469BD">
        <w:rPr>
          <w:rFonts w:ascii="Arial" w:hAnsi="Arial"/>
        </w:rPr>
        <w:t>(</w:t>
      </w:r>
      <w:r w:rsidR="0032127C">
        <w:rPr>
          <w:rFonts w:ascii="Arial" w:hAnsi="Arial"/>
        </w:rPr>
        <w:t xml:space="preserve">opredelitev </w:t>
      </w:r>
      <w:r w:rsidRPr="000469BD">
        <w:rPr>
          <w:rFonts w:ascii="Arial" w:hAnsi="Arial"/>
        </w:rPr>
        <w:t xml:space="preserve">namakalnega </w:t>
      </w:r>
      <w:r w:rsidR="0032127C">
        <w:rPr>
          <w:rFonts w:ascii="Arial" w:hAnsi="Arial"/>
        </w:rPr>
        <w:t>sistema</w:t>
      </w:r>
      <w:r w:rsidRPr="000469BD">
        <w:rPr>
          <w:rFonts w:ascii="Arial" w:hAnsi="Arial"/>
        </w:rPr>
        <w:t>)</w:t>
      </w:r>
    </w:p>
    <w:p w14:paraId="4E4C985D" w14:textId="6F9000A2" w:rsidR="00713802" w:rsidRPr="000469BD" w:rsidRDefault="00713802" w:rsidP="00E23491">
      <w:pPr>
        <w:pStyle w:val="Odstavekseznama"/>
        <w:numPr>
          <w:ilvl w:val="0"/>
          <w:numId w:val="10"/>
        </w:numPr>
        <w:shd w:val="clear" w:color="auto" w:fill="FFFFFF"/>
        <w:ind w:left="0" w:hanging="425"/>
        <w:jc w:val="both"/>
        <w:rPr>
          <w:rFonts w:ascii="Arial" w:hAnsi="Arial" w:cs="Arial"/>
          <w:sz w:val="22"/>
          <w:szCs w:val="22"/>
        </w:rPr>
      </w:pPr>
      <w:r w:rsidRPr="000469BD">
        <w:rPr>
          <w:rFonts w:ascii="Arial" w:hAnsi="Arial" w:cs="Arial"/>
          <w:sz w:val="22"/>
          <w:szCs w:val="22"/>
        </w:rPr>
        <w:t xml:space="preserve">Namakalni sistem je skup naprav za zagotovitev vode, njeno distribucijo in rabo z namenom zagotoviti rastlinam zadostno količino vode v tleh, kot ga določa zakon, ki ureja varstvo kmetijskih zemljišč in njihovo upravljanje in  je vpisan v evidenco </w:t>
      </w:r>
      <w:bookmarkStart w:id="8" w:name="_Hlk149571901"/>
      <w:r w:rsidRPr="000469BD">
        <w:rPr>
          <w:rFonts w:ascii="Arial" w:hAnsi="Arial" w:cs="Arial"/>
          <w:sz w:val="22"/>
          <w:szCs w:val="22"/>
        </w:rPr>
        <w:t>osuševalnih in namakalnih sistemov</w:t>
      </w:r>
      <w:bookmarkEnd w:id="8"/>
      <w:r w:rsidRPr="000469BD">
        <w:rPr>
          <w:rFonts w:ascii="Arial" w:hAnsi="Arial" w:cs="Arial"/>
          <w:sz w:val="22"/>
          <w:szCs w:val="22"/>
        </w:rPr>
        <w:t xml:space="preserve">, ki jo določa zakon, ki ureja kmetijstvo. Kot namakalni sistem se šteje tudi </w:t>
      </w:r>
      <w:proofErr w:type="spellStart"/>
      <w:r w:rsidRPr="000469BD">
        <w:rPr>
          <w:rFonts w:ascii="Arial" w:hAnsi="Arial" w:cs="Arial"/>
          <w:sz w:val="22"/>
          <w:szCs w:val="22"/>
        </w:rPr>
        <w:t>oroševalni</w:t>
      </w:r>
      <w:proofErr w:type="spellEnd"/>
      <w:r w:rsidRPr="000469BD">
        <w:rPr>
          <w:rFonts w:ascii="Arial" w:hAnsi="Arial" w:cs="Arial"/>
          <w:sz w:val="22"/>
          <w:szCs w:val="22"/>
        </w:rPr>
        <w:t xml:space="preserve"> sistem za </w:t>
      </w:r>
      <w:proofErr w:type="spellStart"/>
      <w:r w:rsidRPr="000469BD">
        <w:rPr>
          <w:rFonts w:ascii="Arial" w:hAnsi="Arial" w:cs="Arial"/>
          <w:sz w:val="22"/>
          <w:szCs w:val="22"/>
        </w:rPr>
        <w:t>protislansko</w:t>
      </w:r>
      <w:proofErr w:type="spellEnd"/>
      <w:r w:rsidRPr="000469BD">
        <w:rPr>
          <w:rFonts w:ascii="Arial" w:hAnsi="Arial" w:cs="Arial"/>
          <w:sz w:val="22"/>
          <w:szCs w:val="22"/>
        </w:rPr>
        <w:t xml:space="preserve"> zaščito.</w:t>
      </w:r>
    </w:p>
    <w:p w14:paraId="6B7E1088" w14:textId="77777777" w:rsidR="00713802" w:rsidRPr="000469BD" w:rsidRDefault="00713802" w:rsidP="00E23491">
      <w:pPr>
        <w:pStyle w:val="Odstavekseznama"/>
        <w:ind w:left="0"/>
        <w:jc w:val="both"/>
        <w:rPr>
          <w:rFonts w:ascii="Arial" w:hAnsi="Arial" w:cs="Arial"/>
          <w:color w:val="FF0000"/>
          <w:sz w:val="22"/>
          <w:szCs w:val="22"/>
        </w:rPr>
      </w:pPr>
    </w:p>
    <w:p w14:paraId="5E4D2F0F" w14:textId="77777777" w:rsidR="00713802" w:rsidRPr="000469BD" w:rsidRDefault="00713802" w:rsidP="00E23491">
      <w:pPr>
        <w:pStyle w:val="Odstavekseznama"/>
        <w:numPr>
          <w:ilvl w:val="0"/>
          <w:numId w:val="10"/>
        </w:numPr>
        <w:shd w:val="clear" w:color="auto" w:fill="FFFFFF"/>
        <w:ind w:left="0" w:hanging="425"/>
        <w:jc w:val="both"/>
        <w:rPr>
          <w:rFonts w:ascii="Arial" w:hAnsi="Arial" w:cs="Arial"/>
          <w:sz w:val="22"/>
          <w:szCs w:val="22"/>
        </w:rPr>
      </w:pPr>
      <w:r w:rsidRPr="000469BD">
        <w:rPr>
          <w:rFonts w:ascii="Arial" w:hAnsi="Arial" w:cs="Arial"/>
          <w:sz w:val="22"/>
          <w:szCs w:val="22"/>
        </w:rPr>
        <w:t xml:space="preserve">Namakalni sistem v lasti občin predstavljajo odjemno mesto na vodnem zadrževalniku, glavni transportni vod, razdelilni vodi, skupinski vodi, priključni vodi, črpališča s transformatorskimi postajami, </w:t>
      </w:r>
      <w:proofErr w:type="spellStart"/>
      <w:r w:rsidRPr="000469BD">
        <w:rPr>
          <w:rFonts w:ascii="Arial" w:hAnsi="Arial" w:cs="Arial"/>
          <w:sz w:val="22"/>
          <w:szCs w:val="22"/>
        </w:rPr>
        <w:t>sekcijski</w:t>
      </w:r>
      <w:proofErr w:type="spellEnd"/>
      <w:r w:rsidRPr="000469BD">
        <w:rPr>
          <w:rFonts w:ascii="Arial" w:hAnsi="Arial" w:cs="Arial"/>
          <w:sz w:val="22"/>
          <w:szCs w:val="22"/>
        </w:rPr>
        <w:t xml:space="preserve"> jaški, odvzemna mesta, vodohrani in drugi objekti, potrebni za zagotavljanje pretoka vode in potrebnega tlaka, blatniki, </w:t>
      </w:r>
      <w:proofErr w:type="spellStart"/>
      <w:r w:rsidRPr="000469BD">
        <w:rPr>
          <w:rFonts w:ascii="Arial" w:hAnsi="Arial" w:cs="Arial"/>
          <w:sz w:val="22"/>
          <w:szCs w:val="22"/>
        </w:rPr>
        <w:t>odzračevalniki</w:t>
      </w:r>
      <w:proofErr w:type="spellEnd"/>
      <w:r w:rsidRPr="000469BD">
        <w:rPr>
          <w:rFonts w:ascii="Arial" w:hAnsi="Arial" w:cs="Arial"/>
          <w:sz w:val="22"/>
          <w:szCs w:val="22"/>
        </w:rPr>
        <w:t xml:space="preserve"> vključno z odjemnimi mesti za uporabnike.</w:t>
      </w:r>
    </w:p>
    <w:p w14:paraId="521343D1" w14:textId="77777777" w:rsidR="00713802" w:rsidRPr="000469BD" w:rsidRDefault="00713802" w:rsidP="00E23491">
      <w:pPr>
        <w:pStyle w:val="Odstavekseznama"/>
        <w:ind w:left="0"/>
        <w:jc w:val="both"/>
        <w:rPr>
          <w:rFonts w:ascii="Arial" w:hAnsi="Arial" w:cs="Arial"/>
          <w:sz w:val="22"/>
          <w:szCs w:val="22"/>
        </w:rPr>
      </w:pPr>
    </w:p>
    <w:p w14:paraId="481D7BF2" w14:textId="77777777" w:rsidR="00713802" w:rsidRPr="000469BD" w:rsidRDefault="00713802" w:rsidP="00E23491">
      <w:pPr>
        <w:pStyle w:val="Odstavekseznama"/>
        <w:numPr>
          <w:ilvl w:val="0"/>
          <w:numId w:val="10"/>
        </w:numPr>
        <w:shd w:val="clear" w:color="auto" w:fill="FFFFFF"/>
        <w:ind w:left="0" w:hanging="425"/>
        <w:jc w:val="both"/>
        <w:rPr>
          <w:rFonts w:ascii="Arial" w:hAnsi="Arial" w:cs="Arial"/>
          <w:sz w:val="22"/>
          <w:szCs w:val="22"/>
        </w:rPr>
      </w:pPr>
      <w:r w:rsidRPr="000469BD">
        <w:rPr>
          <w:rFonts w:ascii="Arial" w:hAnsi="Arial" w:cs="Arial"/>
          <w:sz w:val="22"/>
          <w:szCs w:val="22"/>
        </w:rPr>
        <w:t>Namakalna oprema je omrežje s pripadajočo opremo za razvod vode po parcelah, ki se namakajo, oziroma se na njih preprečuje zmrzal. Namakalna oprema je last uporabnikov namakalnega sistema, kot to določa zakon, ki ureja varstvo kmetijskih zemljišč in njihovo upravljanje.</w:t>
      </w:r>
    </w:p>
    <w:p w14:paraId="2E28D6A5" w14:textId="77777777" w:rsidR="00713802" w:rsidRPr="000469BD" w:rsidRDefault="00713802" w:rsidP="00E23491">
      <w:pPr>
        <w:pStyle w:val="Odstavekseznama"/>
        <w:ind w:left="0"/>
        <w:jc w:val="both"/>
        <w:rPr>
          <w:rFonts w:ascii="Arial" w:hAnsi="Arial" w:cs="Arial"/>
          <w:sz w:val="22"/>
          <w:szCs w:val="22"/>
        </w:rPr>
      </w:pPr>
    </w:p>
    <w:p w14:paraId="185566FB" w14:textId="77777777" w:rsidR="00713802" w:rsidRPr="000469BD" w:rsidRDefault="00713802" w:rsidP="006241CD">
      <w:pPr>
        <w:pStyle w:val="len"/>
        <w:spacing w:line="240" w:lineRule="auto"/>
        <w:rPr>
          <w:rFonts w:ascii="Arial" w:hAnsi="Arial"/>
        </w:rPr>
      </w:pPr>
      <w:r w:rsidRPr="000469BD">
        <w:rPr>
          <w:rFonts w:ascii="Arial" w:hAnsi="Arial"/>
        </w:rPr>
        <w:t>člen</w:t>
      </w:r>
    </w:p>
    <w:p w14:paraId="1F5C5E36" w14:textId="77777777" w:rsidR="00713802" w:rsidRPr="000469BD" w:rsidRDefault="00713802" w:rsidP="006241CD">
      <w:pPr>
        <w:pStyle w:val="len-opis"/>
        <w:spacing w:after="0" w:line="240" w:lineRule="auto"/>
        <w:rPr>
          <w:rFonts w:ascii="Arial" w:hAnsi="Arial"/>
        </w:rPr>
      </w:pPr>
      <w:r w:rsidRPr="000469BD">
        <w:rPr>
          <w:rFonts w:ascii="Arial" w:hAnsi="Arial"/>
        </w:rPr>
        <w:t>(lastništvo namakalnega sistema)</w:t>
      </w:r>
    </w:p>
    <w:p w14:paraId="7EAE2938" w14:textId="77777777" w:rsidR="00713802" w:rsidRPr="000469BD" w:rsidRDefault="00713802" w:rsidP="00E23491">
      <w:pPr>
        <w:pStyle w:val="len-opis"/>
        <w:numPr>
          <w:ilvl w:val="0"/>
          <w:numId w:val="53"/>
        </w:numPr>
        <w:spacing w:after="0" w:line="240" w:lineRule="auto"/>
        <w:ind w:left="0" w:hanging="357"/>
        <w:jc w:val="both"/>
        <w:rPr>
          <w:rFonts w:ascii="Arial" w:hAnsi="Arial"/>
        </w:rPr>
      </w:pPr>
      <w:r w:rsidRPr="000469BD">
        <w:rPr>
          <w:rFonts w:ascii="Arial" w:hAnsi="Arial"/>
        </w:rPr>
        <w:t xml:space="preserve">Lastništvo namakalnega sistema je opredeljeno v tretjem in četrtem odstavku 1. člena tega odloka. </w:t>
      </w:r>
    </w:p>
    <w:p w14:paraId="7A703BAE" w14:textId="77777777" w:rsidR="00713802" w:rsidRPr="000469BD" w:rsidRDefault="00713802" w:rsidP="00E23491">
      <w:pPr>
        <w:pStyle w:val="len-opis"/>
        <w:spacing w:after="0" w:line="240" w:lineRule="auto"/>
        <w:jc w:val="both"/>
        <w:rPr>
          <w:rFonts w:ascii="Arial" w:hAnsi="Arial"/>
        </w:rPr>
      </w:pPr>
    </w:p>
    <w:p w14:paraId="3EAE899B" w14:textId="5B8B64C3" w:rsidR="00713802" w:rsidRDefault="003F601B" w:rsidP="003F601B">
      <w:pPr>
        <w:ind w:hanging="426"/>
        <w:jc w:val="both"/>
        <w:rPr>
          <w:rFonts w:ascii="Arial" w:hAnsi="Arial" w:cs="Arial"/>
          <w:sz w:val="22"/>
          <w:szCs w:val="22"/>
        </w:rPr>
      </w:pPr>
      <w:r>
        <w:rPr>
          <w:rFonts w:ascii="Arial" w:hAnsi="Arial" w:cs="Arial"/>
          <w:sz w:val="22"/>
          <w:szCs w:val="22"/>
        </w:rPr>
        <w:t xml:space="preserve"> </w:t>
      </w:r>
      <w:r w:rsidR="00713802" w:rsidRPr="000469BD">
        <w:rPr>
          <w:rFonts w:ascii="Arial" w:hAnsi="Arial" w:cs="Arial"/>
          <w:sz w:val="22"/>
          <w:szCs w:val="22"/>
        </w:rPr>
        <w:t>(2) Občine imajo lahko dele namakalnega sistema v neposredni posesti tudi na osnovi stavbne pravice, zakupa (najema) ali kakšnega drugega pravnega naslova (na primer upravljanje).</w:t>
      </w:r>
    </w:p>
    <w:p w14:paraId="1C895C96" w14:textId="77777777" w:rsidR="003F601B" w:rsidRPr="000469BD" w:rsidRDefault="003F601B" w:rsidP="003F601B">
      <w:pPr>
        <w:ind w:hanging="426"/>
        <w:jc w:val="both"/>
        <w:rPr>
          <w:rFonts w:ascii="Arial" w:hAnsi="Arial" w:cs="Arial"/>
          <w:sz w:val="22"/>
          <w:szCs w:val="22"/>
        </w:rPr>
      </w:pPr>
    </w:p>
    <w:p w14:paraId="48E1E1D7" w14:textId="77777777" w:rsidR="00713802" w:rsidRPr="000469BD" w:rsidRDefault="00713802" w:rsidP="00D947A3">
      <w:pPr>
        <w:pStyle w:val="len"/>
        <w:spacing w:line="240" w:lineRule="auto"/>
        <w:rPr>
          <w:rFonts w:ascii="Arial" w:hAnsi="Arial"/>
        </w:rPr>
      </w:pPr>
      <w:r w:rsidRPr="000469BD">
        <w:rPr>
          <w:rFonts w:ascii="Arial" w:hAnsi="Arial"/>
        </w:rPr>
        <w:t>člen</w:t>
      </w:r>
    </w:p>
    <w:p w14:paraId="1CA1C97A" w14:textId="77777777" w:rsidR="00713802" w:rsidRDefault="00713802" w:rsidP="00D947A3">
      <w:pPr>
        <w:pStyle w:val="len-opis"/>
        <w:spacing w:after="0" w:line="240" w:lineRule="auto"/>
        <w:rPr>
          <w:rFonts w:ascii="Arial" w:hAnsi="Arial"/>
        </w:rPr>
      </w:pPr>
      <w:r w:rsidRPr="000469BD">
        <w:rPr>
          <w:rFonts w:ascii="Arial" w:hAnsi="Arial"/>
        </w:rPr>
        <w:t>(gospodarska javna infrastruktura)</w:t>
      </w:r>
    </w:p>
    <w:p w14:paraId="05BB1508" w14:textId="77777777" w:rsidR="00713802" w:rsidRPr="000469BD" w:rsidRDefault="00713802" w:rsidP="00E23491">
      <w:pPr>
        <w:pStyle w:val="Odstavekseznama"/>
        <w:ind w:left="0"/>
        <w:jc w:val="both"/>
        <w:rPr>
          <w:rFonts w:ascii="Arial" w:hAnsi="Arial" w:cs="Arial"/>
          <w:sz w:val="22"/>
          <w:szCs w:val="22"/>
        </w:rPr>
      </w:pPr>
      <w:r w:rsidRPr="000469BD">
        <w:rPr>
          <w:rFonts w:ascii="Arial" w:hAnsi="Arial" w:cs="Arial"/>
          <w:sz w:val="22"/>
          <w:szCs w:val="22"/>
        </w:rPr>
        <w:t>Namakalni sistem predstavlja prostorsko ureditev (sklop obstoječih ali usklajeno načrtovanih posegov v prostor in dejavnosti v določenem območju) gospodarske javne infrastrukture lokalnega pomena, namenjene opravljanju izbirne občinske gospodarske javne službe, kot to določa zakon, ki ureja urejanje prostora.</w:t>
      </w:r>
    </w:p>
    <w:p w14:paraId="752280DC" w14:textId="77777777" w:rsidR="00713802" w:rsidRPr="000469BD" w:rsidRDefault="00713802" w:rsidP="00E23491">
      <w:pPr>
        <w:pStyle w:val="Odstavekseznama"/>
        <w:ind w:left="0"/>
        <w:jc w:val="both"/>
        <w:rPr>
          <w:rFonts w:ascii="Arial" w:hAnsi="Arial" w:cs="Arial"/>
          <w:sz w:val="22"/>
          <w:szCs w:val="22"/>
        </w:rPr>
      </w:pPr>
    </w:p>
    <w:p w14:paraId="47B67786" w14:textId="77777777" w:rsidR="00713802" w:rsidRPr="000469BD" w:rsidRDefault="00713802" w:rsidP="00D947A3">
      <w:pPr>
        <w:pStyle w:val="len"/>
        <w:spacing w:line="240" w:lineRule="auto"/>
        <w:rPr>
          <w:rFonts w:ascii="Arial" w:hAnsi="Arial"/>
        </w:rPr>
      </w:pPr>
      <w:r w:rsidRPr="000469BD">
        <w:rPr>
          <w:rFonts w:ascii="Arial" w:hAnsi="Arial"/>
        </w:rPr>
        <w:t>člen</w:t>
      </w:r>
    </w:p>
    <w:p w14:paraId="3E143668" w14:textId="77777777" w:rsidR="00713802" w:rsidRDefault="00713802" w:rsidP="00D947A3">
      <w:pPr>
        <w:pStyle w:val="len-opis"/>
        <w:spacing w:after="0" w:line="240" w:lineRule="auto"/>
        <w:rPr>
          <w:rFonts w:ascii="Arial" w:hAnsi="Arial"/>
        </w:rPr>
      </w:pPr>
      <w:r w:rsidRPr="000469BD">
        <w:rPr>
          <w:rFonts w:ascii="Arial" w:hAnsi="Arial"/>
        </w:rPr>
        <w:t>(splošna in posebna raba namakalnega sistema)</w:t>
      </w:r>
    </w:p>
    <w:p w14:paraId="28780EBF" w14:textId="77777777" w:rsidR="00713802" w:rsidRPr="000469BD" w:rsidRDefault="00713802" w:rsidP="00E23491">
      <w:pPr>
        <w:pStyle w:val="Odstavekseznama"/>
        <w:numPr>
          <w:ilvl w:val="0"/>
          <w:numId w:val="31"/>
        </w:numPr>
        <w:shd w:val="clear" w:color="auto" w:fill="FFFFFF"/>
        <w:ind w:left="0" w:hanging="425"/>
        <w:jc w:val="both"/>
        <w:rPr>
          <w:rFonts w:ascii="Arial" w:hAnsi="Arial" w:cs="Arial"/>
          <w:sz w:val="22"/>
          <w:szCs w:val="22"/>
        </w:rPr>
      </w:pPr>
      <w:r w:rsidRPr="000469BD">
        <w:rPr>
          <w:rFonts w:ascii="Arial" w:hAnsi="Arial" w:cs="Arial"/>
          <w:sz w:val="22"/>
          <w:szCs w:val="22"/>
        </w:rPr>
        <w:t>Namakalni sistem lahko uporabljajo vsi, pod enakimi pogoji, ki jih določa ta odlok in drugi predpisi.</w:t>
      </w:r>
    </w:p>
    <w:p w14:paraId="20DA7C7F" w14:textId="77777777" w:rsidR="00713802" w:rsidRPr="000469BD" w:rsidRDefault="00713802" w:rsidP="00E23491">
      <w:pPr>
        <w:pStyle w:val="Odstavekseznama"/>
        <w:ind w:left="0"/>
        <w:jc w:val="both"/>
        <w:rPr>
          <w:rFonts w:ascii="Arial" w:hAnsi="Arial" w:cs="Arial"/>
          <w:sz w:val="22"/>
          <w:szCs w:val="22"/>
        </w:rPr>
      </w:pPr>
    </w:p>
    <w:p w14:paraId="78E6D612" w14:textId="77777777" w:rsidR="00713802" w:rsidRPr="000469BD" w:rsidRDefault="00713802" w:rsidP="00E23491">
      <w:pPr>
        <w:pStyle w:val="Odstavekseznama"/>
        <w:numPr>
          <w:ilvl w:val="0"/>
          <w:numId w:val="31"/>
        </w:numPr>
        <w:shd w:val="clear" w:color="auto" w:fill="FFFFFF"/>
        <w:ind w:left="0" w:hanging="425"/>
        <w:jc w:val="both"/>
        <w:rPr>
          <w:rFonts w:ascii="Arial" w:hAnsi="Arial" w:cs="Arial"/>
          <w:sz w:val="22"/>
          <w:szCs w:val="22"/>
        </w:rPr>
      </w:pPr>
      <w:r w:rsidRPr="000469BD">
        <w:rPr>
          <w:rFonts w:ascii="Arial" w:hAnsi="Arial" w:cs="Arial"/>
          <w:sz w:val="22"/>
          <w:szCs w:val="22"/>
        </w:rPr>
        <w:t>Namakalni sistem se lahko uporablja le za namen, ki izhaja iz njegovega značaja, in je opredeljen s prostorskimi akti ali drugimi predpisi skladno z definicijo namakalnega sistema iz tega odloka.</w:t>
      </w:r>
    </w:p>
    <w:p w14:paraId="4AAF6ABF" w14:textId="77777777" w:rsidR="00713802" w:rsidRPr="000469BD" w:rsidRDefault="00713802" w:rsidP="00E23491">
      <w:pPr>
        <w:pStyle w:val="Odstavekseznama"/>
        <w:ind w:left="0"/>
        <w:jc w:val="both"/>
        <w:rPr>
          <w:rFonts w:ascii="Arial" w:hAnsi="Arial" w:cs="Arial"/>
          <w:sz w:val="22"/>
          <w:szCs w:val="22"/>
        </w:rPr>
      </w:pPr>
      <w:r w:rsidRPr="000469BD">
        <w:rPr>
          <w:rFonts w:ascii="Arial" w:hAnsi="Arial" w:cs="Arial"/>
          <w:sz w:val="22"/>
          <w:szCs w:val="22"/>
        </w:rPr>
        <w:t xml:space="preserve"> </w:t>
      </w:r>
    </w:p>
    <w:p w14:paraId="469F051E" w14:textId="77777777" w:rsidR="00713802" w:rsidRPr="000469BD" w:rsidRDefault="00713802" w:rsidP="00E23491">
      <w:pPr>
        <w:pStyle w:val="Odstavekseznama"/>
        <w:numPr>
          <w:ilvl w:val="0"/>
          <w:numId w:val="31"/>
        </w:numPr>
        <w:shd w:val="clear" w:color="auto" w:fill="FFFFFF"/>
        <w:ind w:left="0" w:hanging="357"/>
        <w:jc w:val="both"/>
        <w:rPr>
          <w:rFonts w:ascii="Arial" w:hAnsi="Arial" w:cs="Arial"/>
          <w:sz w:val="22"/>
          <w:szCs w:val="22"/>
        </w:rPr>
      </w:pPr>
      <w:r w:rsidRPr="000469BD">
        <w:rPr>
          <w:rFonts w:ascii="Arial" w:hAnsi="Arial" w:cs="Arial"/>
          <w:sz w:val="22"/>
          <w:szCs w:val="22"/>
        </w:rPr>
        <w:t>Uporaba namakalnega sistema, s katero se ovira ali preprečuje uporabo ostalim, je prepovedana.</w:t>
      </w:r>
    </w:p>
    <w:p w14:paraId="5D9420AB" w14:textId="77777777" w:rsidR="00713802" w:rsidRPr="000469BD" w:rsidRDefault="00713802" w:rsidP="00E23491">
      <w:pPr>
        <w:pStyle w:val="Odstavekseznama"/>
        <w:ind w:left="0"/>
        <w:jc w:val="both"/>
        <w:rPr>
          <w:rFonts w:ascii="Arial" w:hAnsi="Arial" w:cs="Arial"/>
          <w:sz w:val="22"/>
          <w:szCs w:val="22"/>
        </w:rPr>
      </w:pPr>
    </w:p>
    <w:p w14:paraId="16B638FC" w14:textId="77777777" w:rsidR="00713802" w:rsidRPr="000469BD" w:rsidRDefault="00713802" w:rsidP="00E23491">
      <w:pPr>
        <w:pStyle w:val="Odstavekseznama"/>
        <w:numPr>
          <w:ilvl w:val="0"/>
          <w:numId w:val="31"/>
        </w:numPr>
        <w:shd w:val="clear" w:color="auto" w:fill="FFFFFF"/>
        <w:ind w:left="0" w:hanging="357"/>
        <w:jc w:val="both"/>
        <w:rPr>
          <w:rFonts w:ascii="Arial" w:hAnsi="Arial" w:cs="Arial"/>
          <w:sz w:val="22"/>
          <w:szCs w:val="22"/>
        </w:rPr>
      </w:pPr>
      <w:r w:rsidRPr="000469BD">
        <w:rPr>
          <w:rFonts w:ascii="Arial" w:hAnsi="Arial" w:cs="Arial"/>
          <w:sz w:val="22"/>
          <w:szCs w:val="22"/>
        </w:rPr>
        <w:t>Posebno rabo namakalnega sistema ter načine in pogoje pridobivanja pravice posebne rabe namakalnega sistema se lahko določi s posebnim odlokom.</w:t>
      </w:r>
    </w:p>
    <w:p w14:paraId="67B4CE7F" w14:textId="77777777" w:rsidR="00713802" w:rsidRPr="000469BD" w:rsidRDefault="00713802" w:rsidP="00E23491">
      <w:pPr>
        <w:pStyle w:val="Odstavekseznama"/>
        <w:ind w:left="0"/>
        <w:jc w:val="both"/>
        <w:rPr>
          <w:rFonts w:ascii="Arial" w:hAnsi="Arial" w:cs="Arial"/>
          <w:color w:val="FF0000"/>
          <w:sz w:val="22"/>
          <w:szCs w:val="22"/>
        </w:rPr>
      </w:pPr>
    </w:p>
    <w:p w14:paraId="1E62CBC2" w14:textId="77777777" w:rsidR="00713802" w:rsidRPr="000469BD" w:rsidRDefault="00713802" w:rsidP="00D947A3">
      <w:pPr>
        <w:pStyle w:val="len"/>
        <w:spacing w:line="240" w:lineRule="auto"/>
        <w:rPr>
          <w:rFonts w:ascii="Arial" w:hAnsi="Arial"/>
          <w:lang w:val="sl-SI"/>
        </w:rPr>
      </w:pPr>
      <w:r w:rsidRPr="000469BD">
        <w:rPr>
          <w:rFonts w:ascii="Arial" w:hAnsi="Arial"/>
          <w:lang w:val="sl-SI"/>
        </w:rPr>
        <w:t>člen</w:t>
      </w:r>
    </w:p>
    <w:p w14:paraId="4F2FA159" w14:textId="77777777" w:rsidR="00713802" w:rsidRDefault="00713802" w:rsidP="00D947A3">
      <w:pPr>
        <w:pStyle w:val="len-opis"/>
        <w:spacing w:after="0" w:line="240" w:lineRule="auto"/>
        <w:rPr>
          <w:rFonts w:ascii="Arial" w:hAnsi="Arial"/>
        </w:rPr>
      </w:pPr>
      <w:r w:rsidRPr="000469BD">
        <w:rPr>
          <w:rFonts w:ascii="Arial" w:hAnsi="Arial"/>
        </w:rPr>
        <w:t>(najem namakalnega sistema)</w:t>
      </w:r>
    </w:p>
    <w:p w14:paraId="714DC54C" w14:textId="326639CC" w:rsidR="00713802" w:rsidRPr="000469BD" w:rsidRDefault="00713802" w:rsidP="00E23491">
      <w:pPr>
        <w:pStyle w:val="Odstavekseznama"/>
        <w:numPr>
          <w:ilvl w:val="0"/>
          <w:numId w:val="15"/>
        </w:numPr>
        <w:shd w:val="clear" w:color="auto" w:fill="FFFFFF"/>
        <w:ind w:left="0" w:hanging="357"/>
        <w:jc w:val="both"/>
        <w:rPr>
          <w:rFonts w:ascii="Arial" w:hAnsi="Arial" w:cs="Arial"/>
          <w:sz w:val="22"/>
          <w:szCs w:val="22"/>
        </w:rPr>
      </w:pPr>
      <w:r w:rsidRPr="000469BD">
        <w:rPr>
          <w:rFonts w:ascii="Arial" w:hAnsi="Arial" w:cs="Arial"/>
          <w:sz w:val="22"/>
          <w:szCs w:val="22"/>
        </w:rPr>
        <w:t xml:space="preserve">Občine lastnice gospodarsko javno infrastrukturo namakalnega sistema, ki jo imajo v lasti ali finančnem najemu oddajo izvajalcu gospodarske javne službe upravljanja, vzdrževanja in delovanja namakalnega sistema v najem. Izvajalec gospodarske javne službe upravljanja, </w:t>
      </w:r>
      <w:r w:rsidRPr="000469BD">
        <w:rPr>
          <w:rFonts w:ascii="Arial" w:hAnsi="Arial" w:cs="Arial"/>
          <w:sz w:val="22"/>
          <w:szCs w:val="22"/>
        </w:rPr>
        <w:lastRenderedPageBreak/>
        <w:t>vzdrževanja in delovanja namakalnega sistema je dolžan gospodarsko javno infrastrukturo vzeti v najem.</w:t>
      </w:r>
    </w:p>
    <w:p w14:paraId="4F96D903" w14:textId="77777777" w:rsidR="00713802" w:rsidRPr="000469BD" w:rsidRDefault="00713802" w:rsidP="00E23491">
      <w:pPr>
        <w:pStyle w:val="Odstavekseznama"/>
        <w:ind w:left="0"/>
        <w:jc w:val="both"/>
        <w:rPr>
          <w:rFonts w:ascii="Arial" w:hAnsi="Arial" w:cs="Arial"/>
          <w:sz w:val="22"/>
          <w:szCs w:val="22"/>
        </w:rPr>
      </w:pPr>
    </w:p>
    <w:p w14:paraId="69103136" w14:textId="77777777" w:rsidR="00713802" w:rsidRPr="000469BD" w:rsidRDefault="00713802" w:rsidP="00E23491">
      <w:pPr>
        <w:pStyle w:val="Odstavekseznama"/>
        <w:numPr>
          <w:ilvl w:val="0"/>
          <w:numId w:val="15"/>
        </w:numPr>
        <w:shd w:val="clear" w:color="auto" w:fill="FFFFFF"/>
        <w:ind w:left="0" w:hanging="357"/>
        <w:jc w:val="both"/>
        <w:rPr>
          <w:rFonts w:ascii="Arial" w:hAnsi="Arial" w:cs="Arial"/>
          <w:sz w:val="22"/>
          <w:szCs w:val="22"/>
        </w:rPr>
      </w:pPr>
      <w:r w:rsidRPr="000469BD">
        <w:rPr>
          <w:rFonts w:ascii="Arial" w:hAnsi="Arial" w:cs="Arial"/>
          <w:sz w:val="22"/>
          <w:szCs w:val="22"/>
        </w:rPr>
        <w:t>Najemnina za gospodarsko javno infrastrukturo, ki jo določi svet ustanoviteljic skladno s predpisi, mora biti pokrita s prihodki, ki jih ustvari izvajalec gospodarske javne službe z zaračunavanjem uporabe infrastrukture (omrežnine) uporabnikom.</w:t>
      </w:r>
    </w:p>
    <w:p w14:paraId="2D3CDEC0" w14:textId="77777777" w:rsidR="00713802" w:rsidRPr="000469BD" w:rsidRDefault="00713802" w:rsidP="00E23491">
      <w:pPr>
        <w:pStyle w:val="Odstavekseznama"/>
        <w:ind w:left="0"/>
        <w:jc w:val="both"/>
        <w:rPr>
          <w:rFonts w:ascii="Arial" w:hAnsi="Arial" w:cs="Arial"/>
          <w:sz w:val="22"/>
          <w:szCs w:val="22"/>
        </w:rPr>
      </w:pPr>
    </w:p>
    <w:p w14:paraId="133A4870" w14:textId="77777777" w:rsidR="00713802" w:rsidRDefault="00713802" w:rsidP="00E23491">
      <w:pPr>
        <w:pStyle w:val="Odstavekseznama"/>
        <w:numPr>
          <w:ilvl w:val="0"/>
          <w:numId w:val="15"/>
        </w:numPr>
        <w:shd w:val="clear" w:color="auto" w:fill="FFFFFF"/>
        <w:ind w:left="0" w:hanging="357"/>
        <w:jc w:val="both"/>
        <w:rPr>
          <w:rFonts w:ascii="Arial" w:hAnsi="Arial" w:cs="Arial"/>
          <w:sz w:val="22"/>
          <w:szCs w:val="22"/>
        </w:rPr>
      </w:pPr>
      <w:r w:rsidRPr="000469BD">
        <w:rPr>
          <w:rFonts w:ascii="Arial" w:hAnsi="Arial" w:cs="Arial"/>
          <w:sz w:val="22"/>
          <w:szCs w:val="22"/>
        </w:rPr>
        <w:t>Najemnina, ki jo občine solastnice za uporabo javne infrastrukture zaračunajo izvajalcu občinske gospodarske javne službe upravljanja, vzdrževanja in delovanja namakalnega sistema, lahko občine solastnice porabljajo samo za gradnjo ali vzdrževanje občinske gospodarske javne infrastrukture namakalnega sistema, ki je skladna z načrti razvojnih programov občinskih proračunov. Z odloki, s katerimi se sprejme občinske proračune, občine solastnice sredstva zbrana z najemnino določijo kot namenski prejemek občinskih proračunov.</w:t>
      </w:r>
    </w:p>
    <w:p w14:paraId="537B8AE8" w14:textId="77777777" w:rsidR="00D947A3" w:rsidRPr="00D947A3" w:rsidRDefault="00D947A3" w:rsidP="00D947A3">
      <w:pPr>
        <w:pStyle w:val="Odstavekseznama"/>
        <w:rPr>
          <w:rFonts w:ascii="Arial" w:hAnsi="Arial" w:cs="Arial"/>
          <w:sz w:val="22"/>
          <w:szCs w:val="22"/>
        </w:rPr>
      </w:pPr>
    </w:p>
    <w:p w14:paraId="3EDA304B" w14:textId="77777777" w:rsidR="00D947A3" w:rsidRPr="00D947A3" w:rsidRDefault="00D947A3" w:rsidP="00D947A3">
      <w:pPr>
        <w:shd w:val="clear" w:color="auto" w:fill="FFFFFF"/>
        <w:jc w:val="both"/>
        <w:rPr>
          <w:rFonts w:ascii="Arial" w:hAnsi="Arial" w:cs="Arial"/>
          <w:sz w:val="22"/>
          <w:szCs w:val="22"/>
        </w:rPr>
      </w:pPr>
    </w:p>
    <w:p w14:paraId="5839343E" w14:textId="77777777" w:rsidR="00713802" w:rsidRDefault="00713802" w:rsidP="00E23491">
      <w:pPr>
        <w:pStyle w:val="Poglavje"/>
        <w:spacing w:before="0" w:after="0" w:line="240" w:lineRule="auto"/>
        <w:jc w:val="both"/>
        <w:rPr>
          <w:rFonts w:ascii="Arial" w:hAnsi="Arial"/>
          <w:lang w:val="sl-SI"/>
        </w:rPr>
      </w:pPr>
      <w:r w:rsidRPr="000469BD">
        <w:rPr>
          <w:rFonts w:ascii="Arial" w:hAnsi="Arial"/>
        </w:rPr>
        <w:t>GRADNJA</w:t>
      </w:r>
      <w:r w:rsidRPr="000469BD">
        <w:rPr>
          <w:rFonts w:ascii="Arial" w:hAnsi="Arial"/>
          <w:lang w:val="sl-SI"/>
        </w:rPr>
        <w:t>, TEHNOLOŠKA POSODOBITEV IN INVESTICIJSKO VZDRŽEVANJE</w:t>
      </w:r>
      <w:r w:rsidRPr="000469BD">
        <w:rPr>
          <w:rFonts w:ascii="Arial" w:hAnsi="Arial"/>
        </w:rPr>
        <w:t xml:space="preserve"> </w:t>
      </w:r>
      <w:r w:rsidRPr="000469BD">
        <w:rPr>
          <w:rFonts w:ascii="Arial" w:hAnsi="Arial"/>
          <w:lang w:val="sl-SI"/>
        </w:rPr>
        <w:t>NAMAKALNEGA SISTEMA</w:t>
      </w:r>
    </w:p>
    <w:p w14:paraId="405F26DE" w14:textId="77777777" w:rsidR="00D947A3" w:rsidRPr="00D947A3" w:rsidRDefault="00D947A3" w:rsidP="00D947A3">
      <w:pPr>
        <w:rPr>
          <w:lang w:eastAsia="x-none"/>
        </w:rPr>
      </w:pPr>
    </w:p>
    <w:p w14:paraId="259609DD" w14:textId="77777777" w:rsidR="00713802" w:rsidRPr="000469BD" w:rsidRDefault="00713802" w:rsidP="00D947A3">
      <w:pPr>
        <w:pStyle w:val="len"/>
        <w:spacing w:line="240" w:lineRule="auto"/>
        <w:rPr>
          <w:rFonts w:ascii="Arial" w:hAnsi="Arial"/>
        </w:rPr>
      </w:pPr>
      <w:r w:rsidRPr="000469BD">
        <w:rPr>
          <w:rFonts w:ascii="Arial" w:hAnsi="Arial"/>
        </w:rPr>
        <w:t>člen</w:t>
      </w:r>
    </w:p>
    <w:p w14:paraId="080526E0" w14:textId="77777777" w:rsidR="00713802" w:rsidRDefault="00713802" w:rsidP="00D947A3">
      <w:pPr>
        <w:pStyle w:val="len-opis"/>
        <w:spacing w:after="0" w:line="240" w:lineRule="auto"/>
        <w:rPr>
          <w:rFonts w:ascii="Arial" w:hAnsi="Arial"/>
        </w:rPr>
      </w:pPr>
      <w:r w:rsidRPr="000469BD">
        <w:rPr>
          <w:rFonts w:ascii="Arial" w:hAnsi="Arial"/>
        </w:rPr>
        <w:t>(Program razvoja in vzdrževanja namakalnega sistema)</w:t>
      </w:r>
    </w:p>
    <w:p w14:paraId="48B10CB5" w14:textId="77777777" w:rsidR="00713802" w:rsidRPr="000469BD" w:rsidRDefault="00713802" w:rsidP="00E23491">
      <w:pPr>
        <w:pStyle w:val="Odstavekseznama"/>
        <w:numPr>
          <w:ilvl w:val="0"/>
          <w:numId w:val="11"/>
        </w:numPr>
        <w:shd w:val="clear" w:color="auto" w:fill="FFFFFF"/>
        <w:ind w:left="0" w:hanging="284"/>
        <w:jc w:val="both"/>
        <w:rPr>
          <w:rFonts w:ascii="Arial" w:hAnsi="Arial" w:cs="Arial"/>
          <w:sz w:val="22"/>
          <w:szCs w:val="22"/>
        </w:rPr>
      </w:pPr>
      <w:r w:rsidRPr="000469BD">
        <w:rPr>
          <w:rFonts w:ascii="Arial" w:hAnsi="Arial" w:cs="Arial"/>
          <w:sz w:val="22"/>
          <w:szCs w:val="22"/>
        </w:rPr>
        <w:t xml:space="preserve">Cilji in naloge </w:t>
      </w:r>
      <w:r w:rsidRPr="00EC5874">
        <w:rPr>
          <w:rFonts w:ascii="Arial" w:hAnsi="Arial" w:cs="Arial"/>
          <w:sz w:val="22"/>
          <w:szCs w:val="22"/>
        </w:rPr>
        <w:t>s področja razvoja in vzdrževanja</w:t>
      </w:r>
      <w:r w:rsidRPr="000469BD">
        <w:rPr>
          <w:rFonts w:ascii="Arial" w:hAnsi="Arial" w:cs="Arial"/>
          <w:sz w:val="22"/>
          <w:szCs w:val="22"/>
        </w:rPr>
        <w:t xml:space="preserve"> namakalnega sistema se podrobneje določijo v Programu razvoja in vzdrževanja namakalnega sistema.</w:t>
      </w:r>
    </w:p>
    <w:p w14:paraId="4B415179" w14:textId="77777777" w:rsidR="00713802" w:rsidRPr="000469BD" w:rsidRDefault="00713802" w:rsidP="00E23491">
      <w:pPr>
        <w:pStyle w:val="Odstavekseznama"/>
        <w:ind w:left="0"/>
        <w:jc w:val="both"/>
        <w:rPr>
          <w:rFonts w:ascii="Arial" w:hAnsi="Arial" w:cs="Arial"/>
          <w:sz w:val="22"/>
          <w:szCs w:val="22"/>
        </w:rPr>
      </w:pPr>
    </w:p>
    <w:p w14:paraId="23DF6101" w14:textId="77777777" w:rsidR="00713802" w:rsidRPr="000469BD" w:rsidRDefault="00713802" w:rsidP="00E23491">
      <w:pPr>
        <w:pStyle w:val="Odstavekseznama"/>
        <w:numPr>
          <w:ilvl w:val="0"/>
          <w:numId w:val="11"/>
        </w:numPr>
        <w:shd w:val="clear" w:color="auto" w:fill="FFFFFF"/>
        <w:ind w:left="0" w:hanging="284"/>
        <w:jc w:val="both"/>
        <w:rPr>
          <w:rFonts w:ascii="Arial" w:hAnsi="Arial" w:cs="Arial"/>
          <w:sz w:val="22"/>
          <w:szCs w:val="22"/>
        </w:rPr>
      </w:pPr>
      <w:r w:rsidRPr="000469BD">
        <w:rPr>
          <w:rFonts w:ascii="Arial" w:hAnsi="Arial" w:cs="Arial"/>
          <w:sz w:val="22"/>
          <w:szCs w:val="22"/>
        </w:rPr>
        <w:t xml:space="preserve">S Programom razvoja in vzdrževanja namakalnega sistema se določijo vrstni red prednostnih nalog vzdrževanja in razvoja namakalnega sistema, viri sredstev za njihovo uresničitev ter dinamika in obseg uresničitve posameznih razvojnih nalog za obdobje najmanj štirih let. Določitev prednostnih nalog mora temeljiti na objektivnih prostorskih, tehničnih, ekonomskih in </w:t>
      </w:r>
      <w:proofErr w:type="spellStart"/>
      <w:r w:rsidRPr="000469BD">
        <w:rPr>
          <w:rFonts w:ascii="Arial" w:hAnsi="Arial" w:cs="Arial"/>
          <w:sz w:val="22"/>
          <w:szCs w:val="22"/>
        </w:rPr>
        <w:t>okoljskih</w:t>
      </w:r>
      <w:proofErr w:type="spellEnd"/>
      <w:r w:rsidRPr="000469BD">
        <w:rPr>
          <w:rFonts w:ascii="Arial" w:hAnsi="Arial" w:cs="Arial"/>
          <w:sz w:val="22"/>
          <w:szCs w:val="22"/>
        </w:rPr>
        <w:t xml:space="preserve"> merilih.</w:t>
      </w:r>
    </w:p>
    <w:p w14:paraId="4B99393B" w14:textId="77777777" w:rsidR="00713802" w:rsidRPr="000469BD" w:rsidRDefault="00713802" w:rsidP="00E23491">
      <w:pPr>
        <w:pStyle w:val="Odstavekseznama"/>
        <w:ind w:left="0"/>
        <w:jc w:val="both"/>
        <w:rPr>
          <w:rFonts w:ascii="Arial" w:hAnsi="Arial" w:cs="Arial"/>
          <w:sz w:val="22"/>
          <w:szCs w:val="22"/>
        </w:rPr>
      </w:pPr>
    </w:p>
    <w:p w14:paraId="50356C6B" w14:textId="77777777" w:rsidR="00713802" w:rsidRPr="000469BD" w:rsidRDefault="00713802" w:rsidP="00E23491">
      <w:pPr>
        <w:pStyle w:val="Odstavekseznama"/>
        <w:numPr>
          <w:ilvl w:val="0"/>
          <w:numId w:val="11"/>
        </w:numPr>
        <w:shd w:val="clear" w:color="auto" w:fill="FFFFFF"/>
        <w:ind w:left="0" w:hanging="284"/>
        <w:jc w:val="both"/>
        <w:rPr>
          <w:rFonts w:ascii="Arial" w:hAnsi="Arial" w:cs="Arial"/>
          <w:sz w:val="22"/>
          <w:szCs w:val="22"/>
        </w:rPr>
      </w:pPr>
      <w:r w:rsidRPr="000469BD">
        <w:rPr>
          <w:rFonts w:ascii="Arial" w:hAnsi="Arial" w:cs="Arial"/>
          <w:sz w:val="22"/>
          <w:szCs w:val="22"/>
        </w:rPr>
        <w:t>Program razvoja in vzdrževanja namakalnega sistema na predlog izvajalca gospodarske javne službe sprejme svet ustanoviteljic.</w:t>
      </w:r>
    </w:p>
    <w:p w14:paraId="2C8D1280" w14:textId="77777777" w:rsidR="00713802" w:rsidRPr="000469BD" w:rsidRDefault="00713802" w:rsidP="00E23491">
      <w:pPr>
        <w:pStyle w:val="Odstavekseznama"/>
        <w:ind w:left="0"/>
        <w:jc w:val="both"/>
        <w:rPr>
          <w:rFonts w:ascii="Arial" w:hAnsi="Arial" w:cs="Arial"/>
          <w:sz w:val="22"/>
          <w:szCs w:val="22"/>
        </w:rPr>
      </w:pPr>
    </w:p>
    <w:p w14:paraId="3B0B72DF" w14:textId="77777777" w:rsidR="00713802" w:rsidRPr="000469BD" w:rsidRDefault="00713802" w:rsidP="00D947A3">
      <w:pPr>
        <w:pStyle w:val="len"/>
        <w:spacing w:line="240" w:lineRule="auto"/>
        <w:rPr>
          <w:rFonts w:ascii="Arial" w:hAnsi="Arial"/>
        </w:rPr>
      </w:pPr>
      <w:bookmarkStart w:id="9" w:name="_Hlk149812263"/>
      <w:r w:rsidRPr="000469BD">
        <w:rPr>
          <w:rFonts w:ascii="Arial" w:hAnsi="Arial"/>
        </w:rPr>
        <w:t>člen</w:t>
      </w:r>
    </w:p>
    <w:p w14:paraId="41429B98" w14:textId="77777777" w:rsidR="00713802" w:rsidRPr="000469BD" w:rsidRDefault="00713802" w:rsidP="00D947A3">
      <w:pPr>
        <w:pStyle w:val="len-opis"/>
        <w:spacing w:after="0" w:line="240" w:lineRule="auto"/>
        <w:rPr>
          <w:rFonts w:ascii="Arial" w:hAnsi="Arial"/>
        </w:rPr>
      </w:pPr>
      <w:r w:rsidRPr="000469BD">
        <w:rPr>
          <w:rFonts w:ascii="Arial" w:hAnsi="Arial"/>
        </w:rPr>
        <w:t>(naloge občinskih uprav v zvezi z gradnjo namakalnega sistema)</w:t>
      </w:r>
    </w:p>
    <w:p w14:paraId="3357F41B" w14:textId="77777777" w:rsidR="00713802" w:rsidRPr="000469BD" w:rsidRDefault="00713802" w:rsidP="00E23491">
      <w:pPr>
        <w:pStyle w:val="Odstavekseznama"/>
        <w:numPr>
          <w:ilvl w:val="0"/>
          <w:numId w:val="12"/>
        </w:numPr>
        <w:shd w:val="clear" w:color="auto" w:fill="FFFFFF"/>
        <w:ind w:left="0" w:hanging="357"/>
        <w:jc w:val="both"/>
        <w:rPr>
          <w:rFonts w:ascii="Arial" w:hAnsi="Arial" w:cs="Arial"/>
          <w:sz w:val="22"/>
          <w:szCs w:val="22"/>
        </w:rPr>
      </w:pPr>
      <w:r w:rsidRPr="000469BD">
        <w:rPr>
          <w:rFonts w:ascii="Arial" w:hAnsi="Arial" w:cs="Arial"/>
          <w:sz w:val="22"/>
          <w:szCs w:val="22"/>
        </w:rPr>
        <w:t>Občinske uprave občin lastnic opravljajo strokovno tehnične, razvojne, organizacijske in upravne naloge za gradnjo in investicijsko vzdrževanje namakalnega sistema. Te naloge obsegajo:</w:t>
      </w:r>
    </w:p>
    <w:p w14:paraId="503C7A23" w14:textId="77777777" w:rsidR="00713802" w:rsidRPr="00EC5874" w:rsidRDefault="00713802" w:rsidP="00E23491">
      <w:pPr>
        <w:pStyle w:val="Odstavekseznama"/>
        <w:numPr>
          <w:ilvl w:val="2"/>
          <w:numId w:val="54"/>
        </w:numPr>
        <w:shd w:val="clear" w:color="auto" w:fill="FFFFFF"/>
        <w:spacing w:afterLines="200" w:after="480"/>
        <w:ind w:left="0" w:hanging="357"/>
        <w:jc w:val="both"/>
        <w:rPr>
          <w:rFonts w:ascii="Arial" w:hAnsi="Arial" w:cs="Arial"/>
          <w:sz w:val="22"/>
          <w:szCs w:val="22"/>
        </w:rPr>
      </w:pPr>
      <w:r w:rsidRPr="00EC5874">
        <w:rPr>
          <w:rFonts w:ascii="Arial" w:hAnsi="Arial" w:cs="Arial"/>
          <w:sz w:val="22"/>
          <w:szCs w:val="22"/>
        </w:rPr>
        <w:t>nadzor nad splošnim stanjem namakalnega sistema,</w:t>
      </w:r>
    </w:p>
    <w:p w14:paraId="3B2671BF" w14:textId="77777777" w:rsidR="00713802" w:rsidRPr="000469BD" w:rsidRDefault="00713802" w:rsidP="00E23491">
      <w:pPr>
        <w:pStyle w:val="Odstavekseznama"/>
        <w:numPr>
          <w:ilvl w:val="2"/>
          <w:numId w:val="54"/>
        </w:numPr>
        <w:shd w:val="clear" w:color="auto" w:fill="FFFFFF"/>
        <w:spacing w:afterLines="200" w:after="480"/>
        <w:ind w:left="0" w:hanging="357"/>
        <w:jc w:val="both"/>
        <w:rPr>
          <w:rFonts w:ascii="Arial" w:hAnsi="Arial" w:cs="Arial"/>
          <w:sz w:val="22"/>
          <w:szCs w:val="22"/>
        </w:rPr>
      </w:pPr>
      <w:r w:rsidRPr="000469BD">
        <w:rPr>
          <w:rFonts w:ascii="Arial" w:hAnsi="Arial" w:cs="Arial"/>
          <w:sz w:val="22"/>
          <w:szCs w:val="22"/>
        </w:rPr>
        <w:t>izvajanje postopkov javnega naročanja za izvajanje gradnje in investicijskih vzdrževalnih del na namakalnem sistemu,</w:t>
      </w:r>
    </w:p>
    <w:p w14:paraId="4CE68ED8" w14:textId="77777777" w:rsidR="00713802" w:rsidRPr="000469BD" w:rsidRDefault="00713802" w:rsidP="00E23491">
      <w:pPr>
        <w:pStyle w:val="Odstavekseznama"/>
        <w:numPr>
          <w:ilvl w:val="2"/>
          <w:numId w:val="54"/>
        </w:numPr>
        <w:shd w:val="clear" w:color="auto" w:fill="FFFFFF"/>
        <w:spacing w:afterLines="200" w:after="480"/>
        <w:ind w:left="0" w:hanging="357"/>
        <w:jc w:val="both"/>
        <w:rPr>
          <w:rFonts w:ascii="Arial" w:hAnsi="Arial" w:cs="Arial"/>
          <w:sz w:val="22"/>
          <w:szCs w:val="22"/>
        </w:rPr>
      </w:pPr>
      <w:r w:rsidRPr="000469BD">
        <w:rPr>
          <w:rFonts w:ascii="Arial" w:hAnsi="Arial" w:cs="Arial"/>
          <w:sz w:val="22"/>
          <w:szCs w:val="22"/>
        </w:rPr>
        <w:t>naloge v zvezi z gradnjo in investicijskim vzdrževanjem na namakalnem sistemu,</w:t>
      </w:r>
    </w:p>
    <w:p w14:paraId="4402C1DF" w14:textId="77777777" w:rsidR="00713802" w:rsidRPr="00EC5874" w:rsidRDefault="00713802" w:rsidP="00E23491">
      <w:pPr>
        <w:pStyle w:val="Odstavekseznama"/>
        <w:numPr>
          <w:ilvl w:val="2"/>
          <w:numId w:val="54"/>
        </w:numPr>
        <w:shd w:val="clear" w:color="auto" w:fill="FFFFFF"/>
        <w:spacing w:afterLines="200" w:after="480"/>
        <w:ind w:left="0" w:hanging="357"/>
        <w:jc w:val="both"/>
        <w:rPr>
          <w:rFonts w:ascii="Arial" w:hAnsi="Arial" w:cs="Arial"/>
          <w:sz w:val="22"/>
          <w:szCs w:val="22"/>
        </w:rPr>
      </w:pPr>
      <w:r w:rsidRPr="00EC5874">
        <w:rPr>
          <w:rFonts w:ascii="Arial" w:hAnsi="Arial" w:cs="Arial"/>
          <w:sz w:val="22"/>
          <w:szCs w:val="22"/>
        </w:rPr>
        <w:t>skrb za urejenost podatkov o namakalnem sistemu v evidenci melioracij.</w:t>
      </w:r>
    </w:p>
    <w:p w14:paraId="38D453D7" w14:textId="77777777" w:rsidR="00713802" w:rsidRPr="000469BD" w:rsidRDefault="00713802" w:rsidP="00E23491">
      <w:pPr>
        <w:pStyle w:val="Odstavekseznama"/>
        <w:ind w:left="0"/>
        <w:jc w:val="both"/>
        <w:rPr>
          <w:rFonts w:ascii="Arial" w:hAnsi="Arial" w:cs="Arial"/>
          <w:sz w:val="22"/>
          <w:szCs w:val="22"/>
        </w:rPr>
      </w:pPr>
    </w:p>
    <w:p w14:paraId="44A1320D" w14:textId="77777777" w:rsidR="00713802" w:rsidRDefault="00713802" w:rsidP="00E23491">
      <w:pPr>
        <w:pStyle w:val="Odstavekseznama"/>
        <w:numPr>
          <w:ilvl w:val="0"/>
          <w:numId w:val="12"/>
        </w:numPr>
        <w:shd w:val="clear" w:color="auto" w:fill="FFFFFF"/>
        <w:ind w:left="0" w:hanging="357"/>
        <w:jc w:val="both"/>
        <w:rPr>
          <w:rFonts w:ascii="Arial" w:hAnsi="Arial" w:cs="Arial"/>
          <w:sz w:val="22"/>
          <w:szCs w:val="22"/>
        </w:rPr>
      </w:pPr>
      <w:r w:rsidRPr="000469BD">
        <w:rPr>
          <w:rFonts w:ascii="Arial" w:hAnsi="Arial" w:cs="Arial"/>
          <w:sz w:val="22"/>
          <w:szCs w:val="22"/>
        </w:rPr>
        <w:t xml:space="preserve">Občine lastnice lahko sklenejo medsebojni dogovor o zagotavljanju strokovno tehničnih, razvojnih, organizacijskih in upravnih nalog za gradnjo in investicijsko vzdrževanje namakalnega sistema, ki ga imajo v </w:t>
      </w:r>
      <w:proofErr w:type="spellStart"/>
      <w:r w:rsidRPr="000469BD">
        <w:rPr>
          <w:rFonts w:ascii="Arial" w:hAnsi="Arial" w:cs="Arial"/>
          <w:sz w:val="22"/>
          <w:szCs w:val="22"/>
        </w:rPr>
        <w:t>solasti</w:t>
      </w:r>
      <w:proofErr w:type="spellEnd"/>
      <w:r w:rsidRPr="000469BD">
        <w:rPr>
          <w:rFonts w:ascii="Arial" w:hAnsi="Arial" w:cs="Arial"/>
          <w:sz w:val="22"/>
          <w:szCs w:val="22"/>
        </w:rPr>
        <w:t>.</w:t>
      </w:r>
    </w:p>
    <w:p w14:paraId="7BAB9D2C" w14:textId="77777777" w:rsidR="00CB103E" w:rsidRPr="000469BD" w:rsidRDefault="00CB103E" w:rsidP="00E23491">
      <w:pPr>
        <w:pStyle w:val="Odstavekseznama"/>
        <w:shd w:val="clear" w:color="auto" w:fill="FFFFFF"/>
        <w:ind w:left="0"/>
        <w:jc w:val="both"/>
        <w:rPr>
          <w:rFonts w:ascii="Arial" w:hAnsi="Arial" w:cs="Arial"/>
          <w:sz w:val="22"/>
          <w:szCs w:val="22"/>
        </w:rPr>
      </w:pPr>
    </w:p>
    <w:p w14:paraId="7709F97B" w14:textId="77777777" w:rsidR="00713802" w:rsidRPr="000469BD" w:rsidRDefault="00713802" w:rsidP="00961BF8">
      <w:pPr>
        <w:pStyle w:val="len"/>
        <w:spacing w:line="240" w:lineRule="auto"/>
        <w:rPr>
          <w:rFonts w:ascii="Arial" w:hAnsi="Arial"/>
          <w:lang w:val="sl-SI"/>
        </w:rPr>
      </w:pPr>
      <w:bookmarkStart w:id="10" w:name="_Hlk149825234"/>
      <w:bookmarkEnd w:id="9"/>
      <w:r w:rsidRPr="000469BD">
        <w:rPr>
          <w:rFonts w:ascii="Arial" w:hAnsi="Arial"/>
        </w:rPr>
        <w:t>člen</w:t>
      </w:r>
    </w:p>
    <w:p w14:paraId="54B4DEF1" w14:textId="77777777" w:rsidR="00713802" w:rsidRPr="000469BD" w:rsidRDefault="00713802" w:rsidP="00961BF8">
      <w:pPr>
        <w:pStyle w:val="len-opis"/>
        <w:spacing w:after="0" w:line="240" w:lineRule="auto"/>
        <w:rPr>
          <w:rFonts w:ascii="Arial" w:hAnsi="Arial"/>
        </w:rPr>
      </w:pPr>
      <w:r w:rsidRPr="000469BD">
        <w:rPr>
          <w:rFonts w:ascii="Arial" w:hAnsi="Arial"/>
        </w:rPr>
        <w:t>(urejanje podatkov v evidenci melioracij)</w:t>
      </w:r>
    </w:p>
    <w:p w14:paraId="39D995BF" w14:textId="77777777" w:rsidR="00713802" w:rsidRPr="000469BD" w:rsidRDefault="00713802" w:rsidP="00E23491">
      <w:pPr>
        <w:jc w:val="both"/>
        <w:rPr>
          <w:rFonts w:ascii="Arial" w:hAnsi="Arial" w:cs="Arial"/>
          <w:sz w:val="22"/>
          <w:szCs w:val="22"/>
        </w:rPr>
      </w:pPr>
      <w:r w:rsidRPr="00EC5874">
        <w:rPr>
          <w:rFonts w:ascii="Arial" w:hAnsi="Arial" w:cs="Arial"/>
          <w:sz w:val="22"/>
          <w:szCs w:val="22"/>
        </w:rPr>
        <w:t>Občinske uprave občin lastnic</w:t>
      </w:r>
      <w:bookmarkStart w:id="11" w:name="_Hlk149825515"/>
      <w:r w:rsidRPr="00EC5874">
        <w:rPr>
          <w:rFonts w:ascii="Arial" w:hAnsi="Arial" w:cs="Arial"/>
          <w:sz w:val="22"/>
          <w:szCs w:val="22"/>
        </w:rPr>
        <w:t xml:space="preserve"> vsaka na svojem območju </w:t>
      </w:r>
      <w:bookmarkEnd w:id="11"/>
      <w:r w:rsidRPr="00EC5874">
        <w:rPr>
          <w:rFonts w:ascii="Arial" w:hAnsi="Arial" w:cs="Arial"/>
          <w:sz w:val="22"/>
          <w:szCs w:val="22"/>
        </w:rPr>
        <w:t>skrbijo za urejenost podatkov o namakalnem sistemu v evidenci melioracij, s katero upravlja in jo vodi ministrstvo pristojno za kmetijstvo, kot to določa predpis, ki ureja evidenco melioracijskih sistemov in naprav.</w:t>
      </w:r>
    </w:p>
    <w:p w14:paraId="6B52A430" w14:textId="77777777" w:rsidR="00713802" w:rsidRPr="000469BD" w:rsidRDefault="00713802" w:rsidP="00E23491">
      <w:pPr>
        <w:jc w:val="both"/>
        <w:rPr>
          <w:rFonts w:ascii="Arial" w:hAnsi="Arial" w:cs="Arial"/>
          <w:sz w:val="22"/>
          <w:szCs w:val="22"/>
        </w:rPr>
      </w:pPr>
    </w:p>
    <w:bookmarkEnd w:id="10"/>
    <w:p w14:paraId="5C71C38A" w14:textId="338D99AC" w:rsidR="00713802" w:rsidRPr="000469BD" w:rsidRDefault="00713802" w:rsidP="00961BF8">
      <w:pPr>
        <w:pStyle w:val="len"/>
        <w:spacing w:line="240" w:lineRule="auto"/>
        <w:rPr>
          <w:rFonts w:ascii="Arial" w:hAnsi="Arial"/>
        </w:rPr>
      </w:pPr>
      <w:r w:rsidRPr="000469BD">
        <w:rPr>
          <w:rFonts w:ascii="Arial" w:hAnsi="Arial"/>
          <w:lang w:val="sl-SI"/>
        </w:rPr>
        <w:lastRenderedPageBreak/>
        <w:t>člen</w:t>
      </w:r>
    </w:p>
    <w:p w14:paraId="136779F3" w14:textId="77777777" w:rsidR="00713802" w:rsidRPr="000469BD" w:rsidRDefault="00713802" w:rsidP="00961BF8">
      <w:pPr>
        <w:pStyle w:val="len-opis"/>
        <w:spacing w:after="0" w:line="240" w:lineRule="auto"/>
        <w:rPr>
          <w:rFonts w:ascii="Arial" w:hAnsi="Arial"/>
        </w:rPr>
      </w:pPr>
      <w:r w:rsidRPr="000469BD">
        <w:rPr>
          <w:rFonts w:ascii="Arial" w:hAnsi="Arial"/>
        </w:rPr>
        <w:t>(ukinitev, razširitev in zmanjšanje območja namakalnega sistema)</w:t>
      </w:r>
    </w:p>
    <w:p w14:paraId="03BE1993"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Namakalni sistem ali njegov del se lahko ukine, njegovo območje pa se lahko razširi ali zmanjša na način, kot je določen v zakonu, ki ureja varstvo kmetijskih zemljišč in njihovo upravljanje.</w:t>
      </w:r>
    </w:p>
    <w:p w14:paraId="2EE7DC05" w14:textId="77777777" w:rsidR="00713802" w:rsidRPr="000469BD" w:rsidRDefault="00713802" w:rsidP="00E23491">
      <w:pPr>
        <w:jc w:val="both"/>
        <w:rPr>
          <w:rFonts w:ascii="Arial" w:hAnsi="Arial" w:cs="Arial"/>
          <w:sz w:val="22"/>
          <w:szCs w:val="22"/>
        </w:rPr>
      </w:pPr>
    </w:p>
    <w:p w14:paraId="0FF06776" w14:textId="77777777" w:rsidR="00713802" w:rsidRPr="000469BD" w:rsidRDefault="00713802" w:rsidP="00961BF8">
      <w:pPr>
        <w:pStyle w:val="len"/>
        <w:spacing w:line="240" w:lineRule="auto"/>
        <w:rPr>
          <w:rFonts w:ascii="Arial" w:hAnsi="Arial"/>
        </w:rPr>
      </w:pPr>
      <w:r w:rsidRPr="000469BD">
        <w:rPr>
          <w:rFonts w:ascii="Arial" w:hAnsi="Arial"/>
        </w:rPr>
        <w:t>člen</w:t>
      </w:r>
    </w:p>
    <w:p w14:paraId="14BDE3D3" w14:textId="77777777" w:rsidR="00713802" w:rsidRPr="000469BD" w:rsidRDefault="00713802" w:rsidP="00961BF8">
      <w:pPr>
        <w:pStyle w:val="len-opis"/>
        <w:spacing w:after="0" w:line="240" w:lineRule="auto"/>
        <w:rPr>
          <w:rFonts w:ascii="Arial" w:hAnsi="Arial"/>
        </w:rPr>
      </w:pPr>
      <w:r w:rsidRPr="000469BD">
        <w:rPr>
          <w:rFonts w:ascii="Arial" w:hAnsi="Arial"/>
        </w:rPr>
        <w:t>(gradnja in vzdrževanje namakalnega sistema)</w:t>
      </w:r>
    </w:p>
    <w:p w14:paraId="53D9D3D8" w14:textId="77777777" w:rsidR="00713802" w:rsidRPr="000469BD" w:rsidRDefault="00713802" w:rsidP="00E23491">
      <w:pPr>
        <w:pStyle w:val="Odstavekseznama"/>
        <w:numPr>
          <w:ilvl w:val="0"/>
          <w:numId w:val="14"/>
        </w:numPr>
        <w:shd w:val="clear" w:color="auto" w:fill="FFFFFF"/>
        <w:ind w:left="0"/>
        <w:jc w:val="both"/>
        <w:rPr>
          <w:rFonts w:ascii="Arial" w:hAnsi="Arial" w:cs="Arial"/>
          <w:sz w:val="22"/>
          <w:szCs w:val="22"/>
        </w:rPr>
      </w:pPr>
      <w:r w:rsidRPr="000469BD">
        <w:rPr>
          <w:rFonts w:ascii="Arial" w:hAnsi="Arial" w:cs="Arial"/>
          <w:sz w:val="22"/>
          <w:szCs w:val="22"/>
        </w:rPr>
        <w:t>Gradnja in vzdrževanje namakalnega sistema je v javnem interesu, kot to določa zakon, ki ureja varstvo kmetijskih zemljišč in njihovo upravljanje.</w:t>
      </w:r>
    </w:p>
    <w:p w14:paraId="66A0D62A" w14:textId="77777777" w:rsidR="00713802" w:rsidRPr="000469BD" w:rsidRDefault="00713802" w:rsidP="00E23491">
      <w:pPr>
        <w:pStyle w:val="Odstavekseznama"/>
        <w:ind w:left="0"/>
        <w:jc w:val="both"/>
        <w:rPr>
          <w:rFonts w:ascii="Arial" w:hAnsi="Arial" w:cs="Arial"/>
          <w:sz w:val="22"/>
          <w:szCs w:val="22"/>
        </w:rPr>
      </w:pPr>
    </w:p>
    <w:p w14:paraId="4344FB26" w14:textId="77777777" w:rsidR="00713802" w:rsidRPr="000469BD" w:rsidRDefault="00713802" w:rsidP="00E23491">
      <w:pPr>
        <w:pStyle w:val="Odstavekseznama"/>
        <w:numPr>
          <w:ilvl w:val="0"/>
          <w:numId w:val="14"/>
        </w:numPr>
        <w:shd w:val="clear" w:color="auto" w:fill="FFFFFF"/>
        <w:ind w:left="0" w:hanging="357"/>
        <w:jc w:val="both"/>
        <w:rPr>
          <w:rFonts w:ascii="Arial" w:hAnsi="Arial" w:cs="Arial"/>
          <w:sz w:val="22"/>
          <w:szCs w:val="22"/>
        </w:rPr>
      </w:pPr>
      <w:r w:rsidRPr="000469BD">
        <w:rPr>
          <w:rFonts w:ascii="Arial" w:hAnsi="Arial" w:cs="Arial"/>
          <w:sz w:val="22"/>
          <w:szCs w:val="22"/>
        </w:rPr>
        <w:t>Gradnja namakalnega sistema ali njegovega dela obsega celovito izvedbo gradnje objektov, vključno z izvedbo povezanih prostorskih ureditev, potrebnih za njeno realizacijo.</w:t>
      </w:r>
    </w:p>
    <w:p w14:paraId="4863BE3D" w14:textId="77777777" w:rsidR="00713802" w:rsidRPr="000469BD" w:rsidRDefault="00713802" w:rsidP="00E23491">
      <w:pPr>
        <w:pStyle w:val="Odstavekseznama"/>
        <w:ind w:left="0"/>
        <w:jc w:val="both"/>
        <w:rPr>
          <w:rFonts w:ascii="Arial" w:hAnsi="Arial" w:cs="Arial"/>
          <w:sz w:val="22"/>
          <w:szCs w:val="22"/>
        </w:rPr>
      </w:pPr>
    </w:p>
    <w:p w14:paraId="35861768" w14:textId="77777777" w:rsidR="00713802" w:rsidRPr="000469BD" w:rsidRDefault="00713802" w:rsidP="00E23491">
      <w:pPr>
        <w:pStyle w:val="Odstavekseznama"/>
        <w:numPr>
          <w:ilvl w:val="0"/>
          <w:numId w:val="14"/>
        </w:numPr>
        <w:shd w:val="clear" w:color="auto" w:fill="FFFFFF"/>
        <w:ind w:left="0" w:hanging="357"/>
        <w:jc w:val="both"/>
        <w:rPr>
          <w:rFonts w:ascii="Arial" w:hAnsi="Arial" w:cs="Arial"/>
          <w:sz w:val="22"/>
          <w:szCs w:val="22"/>
        </w:rPr>
      </w:pPr>
      <w:r w:rsidRPr="000469BD">
        <w:rPr>
          <w:rFonts w:ascii="Arial" w:hAnsi="Arial" w:cs="Arial"/>
          <w:sz w:val="22"/>
          <w:szCs w:val="22"/>
        </w:rPr>
        <w:t>Namakalni sitem ali njegovi deli se načrtujejo, projektirajo, gradijo in vzdržujejo na način in pod pogoji, kot jih določajo predpisi, ki urejajo namakanje kmetijskih površin, varstvo okolja, prostorsko načrtovanje in gradnjo objektov, ter tiste tehnične smernice, katerih uporaba je obvezna.</w:t>
      </w:r>
    </w:p>
    <w:p w14:paraId="743CC42C" w14:textId="77777777" w:rsidR="00713802" w:rsidRPr="000469BD" w:rsidRDefault="00713802" w:rsidP="00E23491">
      <w:pPr>
        <w:pStyle w:val="Odstavekseznama"/>
        <w:ind w:left="0"/>
        <w:jc w:val="both"/>
        <w:rPr>
          <w:rFonts w:ascii="Arial" w:hAnsi="Arial" w:cs="Arial"/>
          <w:sz w:val="22"/>
          <w:szCs w:val="22"/>
        </w:rPr>
      </w:pPr>
    </w:p>
    <w:p w14:paraId="5A3ED28E" w14:textId="77777777" w:rsidR="00713802" w:rsidRPr="000469BD" w:rsidRDefault="00713802" w:rsidP="00961BF8">
      <w:pPr>
        <w:pStyle w:val="len"/>
        <w:spacing w:line="240" w:lineRule="auto"/>
        <w:rPr>
          <w:rFonts w:ascii="Arial" w:hAnsi="Arial"/>
        </w:rPr>
      </w:pPr>
      <w:r w:rsidRPr="000469BD">
        <w:rPr>
          <w:rFonts w:ascii="Arial" w:hAnsi="Arial"/>
        </w:rPr>
        <w:t>člen</w:t>
      </w:r>
    </w:p>
    <w:p w14:paraId="3720741E" w14:textId="77777777" w:rsidR="00713802" w:rsidRPr="000469BD" w:rsidRDefault="00713802" w:rsidP="00961BF8">
      <w:pPr>
        <w:pStyle w:val="len-opis"/>
        <w:spacing w:after="0" w:line="240" w:lineRule="auto"/>
        <w:rPr>
          <w:rFonts w:ascii="Arial" w:hAnsi="Arial"/>
        </w:rPr>
      </w:pPr>
      <w:r w:rsidRPr="000469BD">
        <w:rPr>
          <w:rFonts w:ascii="Arial" w:hAnsi="Arial"/>
        </w:rPr>
        <w:t>(pridobitev stvarnih pravic na nepremičninah za gradnjo in vzdrževanje namakalnega sistema)</w:t>
      </w:r>
    </w:p>
    <w:p w14:paraId="73137744" w14:textId="77777777" w:rsidR="00713802" w:rsidRPr="000469BD" w:rsidRDefault="00713802" w:rsidP="00E23491">
      <w:pPr>
        <w:pStyle w:val="Odstavekseznama"/>
        <w:ind w:left="0"/>
        <w:jc w:val="both"/>
        <w:rPr>
          <w:rFonts w:ascii="Arial" w:hAnsi="Arial" w:cs="Arial"/>
          <w:sz w:val="22"/>
          <w:szCs w:val="22"/>
        </w:rPr>
      </w:pPr>
      <w:r w:rsidRPr="000469BD">
        <w:rPr>
          <w:rFonts w:ascii="Arial" w:hAnsi="Arial" w:cs="Arial"/>
          <w:sz w:val="22"/>
          <w:szCs w:val="22"/>
        </w:rPr>
        <w:t>Zaradi gradnje in vzdrževanja namakalnega sistema se lahko v skladu z zakonom, ki ureja varstvo kmetijskih zemljišč in njihovo upravljanje in zakonom, ki ureja razlastitev, uvede postopek za pridobitev služnosti ali lastninske oziroma stavbne pravice v javno korist.</w:t>
      </w:r>
    </w:p>
    <w:p w14:paraId="4CD359C6" w14:textId="77777777" w:rsidR="00713802" w:rsidRPr="000469BD" w:rsidRDefault="00713802" w:rsidP="00E23491">
      <w:pPr>
        <w:pStyle w:val="Odstavekseznama"/>
        <w:ind w:left="0"/>
        <w:jc w:val="both"/>
        <w:rPr>
          <w:rFonts w:ascii="Arial" w:hAnsi="Arial" w:cs="Arial"/>
          <w:sz w:val="22"/>
          <w:szCs w:val="22"/>
        </w:rPr>
      </w:pPr>
    </w:p>
    <w:p w14:paraId="6327D453" w14:textId="77777777" w:rsidR="00713802" w:rsidRPr="000469BD" w:rsidRDefault="00713802" w:rsidP="00961BF8">
      <w:pPr>
        <w:pStyle w:val="len"/>
        <w:spacing w:line="240" w:lineRule="auto"/>
        <w:rPr>
          <w:rFonts w:ascii="Arial" w:hAnsi="Arial"/>
        </w:rPr>
      </w:pPr>
      <w:r w:rsidRPr="000469BD">
        <w:rPr>
          <w:rFonts w:ascii="Arial" w:hAnsi="Arial"/>
        </w:rPr>
        <w:t>člen</w:t>
      </w:r>
    </w:p>
    <w:p w14:paraId="0A09545D" w14:textId="77777777" w:rsidR="00713802" w:rsidRPr="000469BD" w:rsidRDefault="00713802" w:rsidP="00961BF8">
      <w:pPr>
        <w:pStyle w:val="len-opis"/>
        <w:spacing w:after="0" w:line="240" w:lineRule="auto"/>
        <w:rPr>
          <w:rFonts w:ascii="Arial" w:hAnsi="Arial"/>
        </w:rPr>
      </w:pPr>
      <w:r w:rsidRPr="000469BD">
        <w:rPr>
          <w:rFonts w:ascii="Arial" w:hAnsi="Arial"/>
        </w:rPr>
        <w:t>(sofinanciranje rekonstrukcije namakalnega sistema)</w:t>
      </w:r>
    </w:p>
    <w:p w14:paraId="22F62FF4"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Če je gradnja ali rekonstrukcija ob namakalnem sistemu pogojena tudi z rekonstrukcijo namakalnega sistema, stroške rekonstrukcije namakalnega sistema nosi investitor gradnje ob namakalnem sistemu. Financiranje rekonstrukcije in druge medsebojne obveznosti se uredijo s posebno pogodbo, ki jo sklenejo občine lastnice in investitor gradnje ob namakalnem sistemu.</w:t>
      </w:r>
    </w:p>
    <w:p w14:paraId="599A7802" w14:textId="77777777" w:rsidR="00713802" w:rsidRPr="000469BD" w:rsidRDefault="00713802" w:rsidP="00E23491">
      <w:pPr>
        <w:jc w:val="both"/>
        <w:rPr>
          <w:rFonts w:ascii="Arial" w:hAnsi="Arial" w:cs="Arial"/>
          <w:sz w:val="22"/>
          <w:szCs w:val="22"/>
        </w:rPr>
      </w:pPr>
    </w:p>
    <w:p w14:paraId="15FAD2CD" w14:textId="77777777" w:rsidR="00713802" w:rsidRPr="000469BD" w:rsidRDefault="00713802" w:rsidP="00961BF8">
      <w:pPr>
        <w:pStyle w:val="len"/>
        <w:spacing w:line="240" w:lineRule="auto"/>
        <w:rPr>
          <w:rFonts w:ascii="Arial" w:hAnsi="Arial"/>
        </w:rPr>
      </w:pPr>
      <w:bookmarkStart w:id="12" w:name="_Ref88655765"/>
      <w:r w:rsidRPr="000469BD">
        <w:rPr>
          <w:rFonts w:ascii="Arial" w:hAnsi="Arial"/>
        </w:rPr>
        <w:t>člen</w:t>
      </w:r>
      <w:bookmarkEnd w:id="12"/>
    </w:p>
    <w:p w14:paraId="5275AF6E" w14:textId="77777777" w:rsidR="00713802" w:rsidRPr="000469BD" w:rsidRDefault="00713802" w:rsidP="00961BF8">
      <w:pPr>
        <w:pStyle w:val="len-opis"/>
        <w:spacing w:after="0" w:line="240" w:lineRule="auto"/>
        <w:rPr>
          <w:rFonts w:ascii="Arial" w:hAnsi="Arial"/>
        </w:rPr>
      </w:pPr>
      <w:r w:rsidRPr="000469BD">
        <w:rPr>
          <w:rFonts w:ascii="Arial" w:hAnsi="Arial"/>
        </w:rPr>
        <w:t>(obveznost investitorja zaradi prestavitve ali preureditve dela namakalnega sistema)</w:t>
      </w:r>
    </w:p>
    <w:p w14:paraId="07D7E834" w14:textId="77777777" w:rsidR="00713802" w:rsidRPr="000469BD" w:rsidRDefault="00713802" w:rsidP="00E23491">
      <w:pPr>
        <w:pStyle w:val="Odstavekseznama"/>
        <w:numPr>
          <w:ilvl w:val="0"/>
          <w:numId w:val="29"/>
        </w:numPr>
        <w:shd w:val="clear" w:color="auto" w:fill="FFFFFF"/>
        <w:ind w:left="0" w:hanging="357"/>
        <w:jc w:val="both"/>
        <w:rPr>
          <w:rFonts w:ascii="Arial" w:hAnsi="Arial" w:cs="Arial"/>
          <w:sz w:val="22"/>
          <w:szCs w:val="22"/>
        </w:rPr>
      </w:pPr>
      <w:r w:rsidRPr="000469BD">
        <w:rPr>
          <w:rFonts w:ascii="Arial" w:hAnsi="Arial" w:cs="Arial"/>
          <w:sz w:val="22"/>
          <w:szCs w:val="22"/>
        </w:rPr>
        <w:t>Če je treba obstoječ del namakalnega sistema prestaviti ali preurediti zaradi gradnje drugega objekta ali naprave, mora biti prestavljeni del namakalnega sistema zgrajen z elementi, ki ustrezajo dotedanjemu namenu dela namakalnega sistema. Za poseg v obstoječ del namakalnega sistema si mora investitor objekta ali naprave pridobiti soglasje občin lastnic. Stroške prestavitve oziroma preureditve dela namakalnega sistema krije investitor objekta ali naprave.</w:t>
      </w:r>
    </w:p>
    <w:p w14:paraId="00F3D32F" w14:textId="77777777" w:rsidR="00713802" w:rsidRPr="000469BD" w:rsidRDefault="00713802" w:rsidP="00E23491">
      <w:pPr>
        <w:pStyle w:val="Odstavekseznama"/>
        <w:ind w:left="0"/>
        <w:jc w:val="both"/>
        <w:rPr>
          <w:rFonts w:ascii="Arial" w:hAnsi="Arial" w:cs="Arial"/>
          <w:sz w:val="22"/>
          <w:szCs w:val="22"/>
        </w:rPr>
      </w:pPr>
    </w:p>
    <w:p w14:paraId="24F95FB5" w14:textId="77777777" w:rsidR="00713802" w:rsidRPr="000469BD" w:rsidRDefault="00713802" w:rsidP="00E23491">
      <w:pPr>
        <w:pStyle w:val="Odstavekseznama"/>
        <w:numPr>
          <w:ilvl w:val="0"/>
          <w:numId w:val="29"/>
        </w:numPr>
        <w:shd w:val="clear" w:color="auto" w:fill="FFFFFF"/>
        <w:ind w:left="0" w:hanging="357"/>
        <w:jc w:val="both"/>
        <w:rPr>
          <w:rFonts w:ascii="Arial" w:hAnsi="Arial" w:cs="Arial"/>
          <w:sz w:val="22"/>
          <w:szCs w:val="22"/>
        </w:rPr>
      </w:pPr>
      <w:r w:rsidRPr="000469BD">
        <w:rPr>
          <w:rFonts w:ascii="Arial" w:hAnsi="Arial" w:cs="Arial"/>
          <w:sz w:val="22"/>
          <w:szCs w:val="22"/>
        </w:rPr>
        <w:t>Investitor iz prejšnjega odstavka ni zavezanec za tisti del stroškov, nastalih zaradi pogojenih boljših elementov nadomeščenega dela namakalnega sistema od elementov, ki ustrezajo dotedanjemu namenu namakalnega sistema.</w:t>
      </w:r>
    </w:p>
    <w:p w14:paraId="0DD96DFD" w14:textId="77777777" w:rsidR="00713802" w:rsidRPr="000469BD" w:rsidRDefault="00713802" w:rsidP="00E23491">
      <w:pPr>
        <w:jc w:val="both"/>
        <w:rPr>
          <w:rFonts w:ascii="Arial" w:hAnsi="Arial" w:cs="Arial"/>
          <w:sz w:val="22"/>
          <w:szCs w:val="22"/>
        </w:rPr>
      </w:pPr>
    </w:p>
    <w:p w14:paraId="695D299C" w14:textId="77777777" w:rsidR="00713802" w:rsidRPr="000469BD" w:rsidRDefault="00713802" w:rsidP="00961BF8">
      <w:pPr>
        <w:pStyle w:val="len"/>
        <w:spacing w:line="240" w:lineRule="auto"/>
        <w:rPr>
          <w:rFonts w:ascii="Arial" w:hAnsi="Arial"/>
        </w:rPr>
      </w:pPr>
      <w:r w:rsidRPr="000469BD">
        <w:rPr>
          <w:rFonts w:ascii="Arial" w:hAnsi="Arial"/>
        </w:rPr>
        <w:t>člen</w:t>
      </w:r>
    </w:p>
    <w:p w14:paraId="36122BB0" w14:textId="77777777" w:rsidR="00713802" w:rsidRPr="000469BD" w:rsidRDefault="00713802" w:rsidP="00961BF8">
      <w:pPr>
        <w:pStyle w:val="len-opis"/>
        <w:spacing w:after="0" w:line="240" w:lineRule="auto"/>
        <w:rPr>
          <w:rFonts w:ascii="Arial" w:hAnsi="Arial"/>
        </w:rPr>
      </w:pPr>
      <w:r w:rsidRPr="000469BD">
        <w:rPr>
          <w:rFonts w:ascii="Arial" w:hAnsi="Arial"/>
        </w:rPr>
        <w:t>(obveznosti lastnikov nepremičnin ob namakalnem sistemu)</w:t>
      </w:r>
    </w:p>
    <w:p w14:paraId="3CC0C907"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Lastniki in drugi posestniki (na primer zakupniki) zemljišč na in ob namakalnem sistemu morajo dopustiti vse posege, ki so nujno potrebni za nemoteno uporabo namakalnega sistema, zlasti:</w:t>
      </w:r>
    </w:p>
    <w:p w14:paraId="4AECE53D" w14:textId="77777777" w:rsidR="00713802" w:rsidRPr="000469BD" w:rsidRDefault="00713802" w:rsidP="00961BF8">
      <w:pPr>
        <w:pStyle w:val="Odstavekseznama"/>
        <w:numPr>
          <w:ilvl w:val="2"/>
          <w:numId w:val="55"/>
        </w:numPr>
        <w:shd w:val="clear" w:color="auto" w:fill="FFFFFF"/>
        <w:ind w:left="284" w:hanging="284"/>
        <w:jc w:val="both"/>
        <w:rPr>
          <w:rFonts w:ascii="Arial" w:hAnsi="Arial" w:cs="Arial"/>
          <w:sz w:val="22"/>
          <w:szCs w:val="22"/>
        </w:rPr>
      </w:pPr>
      <w:r w:rsidRPr="000469BD">
        <w:rPr>
          <w:rFonts w:ascii="Arial" w:hAnsi="Arial" w:cs="Arial"/>
          <w:sz w:val="22"/>
          <w:szCs w:val="22"/>
        </w:rPr>
        <w:t>dostop do namakalnega sistema zaradi njegovega vzdrževanja in pripravljalnih del,</w:t>
      </w:r>
    </w:p>
    <w:p w14:paraId="7D232AE0" w14:textId="77777777" w:rsidR="00713802" w:rsidRPr="000469BD" w:rsidRDefault="00713802" w:rsidP="00961BF8">
      <w:pPr>
        <w:pStyle w:val="Odstavekseznama"/>
        <w:numPr>
          <w:ilvl w:val="2"/>
          <w:numId w:val="55"/>
        </w:numPr>
        <w:shd w:val="clear" w:color="auto" w:fill="FFFFFF"/>
        <w:ind w:left="284" w:hanging="284"/>
        <w:jc w:val="both"/>
        <w:rPr>
          <w:rFonts w:ascii="Arial" w:hAnsi="Arial" w:cs="Arial"/>
          <w:sz w:val="22"/>
          <w:szCs w:val="22"/>
        </w:rPr>
      </w:pPr>
      <w:r w:rsidRPr="000469BD">
        <w:rPr>
          <w:rFonts w:ascii="Arial" w:hAnsi="Arial" w:cs="Arial"/>
          <w:sz w:val="22"/>
          <w:szCs w:val="22"/>
        </w:rPr>
        <w:t>odlaganje materiala na njihovo zemljišče, če se jim s tem ne povzroča škoda, če navedeni posegi, niso mogoči na območju samega namakalnega sistema,</w:t>
      </w:r>
    </w:p>
    <w:p w14:paraId="4930CBC9" w14:textId="77777777" w:rsidR="00713802" w:rsidRDefault="00713802" w:rsidP="00961BF8">
      <w:pPr>
        <w:pStyle w:val="Odstavekseznama"/>
        <w:numPr>
          <w:ilvl w:val="2"/>
          <w:numId w:val="55"/>
        </w:numPr>
        <w:shd w:val="clear" w:color="auto" w:fill="FFFFFF"/>
        <w:ind w:left="284" w:hanging="284"/>
        <w:jc w:val="both"/>
        <w:rPr>
          <w:rFonts w:ascii="Arial" w:hAnsi="Arial" w:cs="Arial"/>
          <w:sz w:val="22"/>
          <w:szCs w:val="22"/>
        </w:rPr>
      </w:pPr>
      <w:r w:rsidRPr="000469BD">
        <w:rPr>
          <w:rFonts w:ascii="Arial" w:hAnsi="Arial" w:cs="Arial"/>
          <w:sz w:val="22"/>
          <w:szCs w:val="22"/>
        </w:rPr>
        <w:t>izvedbo ukrepov za odpravo neposredno grozeče nevarnosti.</w:t>
      </w:r>
    </w:p>
    <w:p w14:paraId="7006B3F6" w14:textId="77777777" w:rsidR="00713802" w:rsidRPr="000469BD" w:rsidRDefault="00713802" w:rsidP="00961BF8">
      <w:pPr>
        <w:pStyle w:val="len"/>
        <w:spacing w:line="240" w:lineRule="auto"/>
        <w:rPr>
          <w:rFonts w:ascii="Arial" w:hAnsi="Arial"/>
          <w:lang w:val="sl-SI"/>
        </w:rPr>
      </w:pPr>
      <w:r w:rsidRPr="000469BD">
        <w:rPr>
          <w:rFonts w:ascii="Arial" w:hAnsi="Arial"/>
        </w:rPr>
        <w:lastRenderedPageBreak/>
        <w:t>člen</w:t>
      </w:r>
    </w:p>
    <w:p w14:paraId="4C32CB51" w14:textId="77777777" w:rsidR="00713802" w:rsidRPr="000469BD" w:rsidRDefault="00713802" w:rsidP="00961BF8">
      <w:pPr>
        <w:pStyle w:val="len-opis"/>
        <w:spacing w:after="0" w:line="240" w:lineRule="auto"/>
        <w:rPr>
          <w:rFonts w:ascii="Arial" w:hAnsi="Arial"/>
        </w:rPr>
      </w:pPr>
      <w:r w:rsidRPr="000469BD">
        <w:rPr>
          <w:rFonts w:ascii="Arial" w:hAnsi="Arial"/>
        </w:rPr>
        <w:t>(obveznost usklajenega projektiranja in gradnje gospodarske javne infrastrukture)</w:t>
      </w:r>
    </w:p>
    <w:p w14:paraId="53AED271" w14:textId="77777777" w:rsidR="00713802" w:rsidRPr="000469BD" w:rsidRDefault="00713802" w:rsidP="00E23491">
      <w:pPr>
        <w:pStyle w:val="Odstavekseznama"/>
        <w:numPr>
          <w:ilvl w:val="0"/>
          <w:numId w:val="13"/>
        </w:numPr>
        <w:shd w:val="clear" w:color="auto" w:fill="FFFFFF"/>
        <w:ind w:left="0" w:hanging="425"/>
        <w:jc w:val="both"/>
        <w:rPr>
          <w:rFonts w:ascii="Arial" w:hAnsi="Arial" w:cs="Arial"/>
          <w:sz w:val="22"/>
          <w:szCs w:val="22"/>
        </w:rPr>
      </w:pPr>
      <w:r w:rsidRPr="000469BD">
        <w:rPr>
          <w:rFonts w:ascii="Arial" w:hAnsi="Arial" w:cs="Arial"/>
          <w:sz w:val="22"/>
          <w:szCs w:val="22"/>
        </w:rPr>
        <w:t>Če se hkrati z gradnjo ali rekonstrukcijo namakalnega sistema predvideva tudi gradnja druge gospodarske javne infrastrukture, ki ne služi namakalnemu sistemu ali njegovi uporabi, mora projektna dokumentacija vsebovati tudi rešitve za drugo gospodarsko javno infrastrukturo.</w:t>
      </w:r>
    </w:p>
    <w:p w14:paraId="74CC2817" w14:textId="77777777" w:rsidR="00713802" w:rsidRPr="000469BD" w:rsidRDefault="00713802" w:rsidP="00E23491">
      <w:pPr>
        <w:pStyle w:val="Odstavekseznama"/>
        <w:ind w:left="0" w:hanging="426"/>
        <w:jc w:val="both"/>
        <w:rPr>
          <w:rFonts w:ascii="Arial" w:hAnsi="Arial" w:cs="Arial"/>
          <w:sz w:val="22"/>
          <w:szCs w:val="22"/>
        </w:rPr>
      </w:pPr>
    </w:p>
    <w:p w14:paraId="572B01E6" w14:textId="77777777" w:rsidR="00713802" w:rsidRPr="000469BD" w:rsidRDefault="00713802" w:rsidP="00E23491">
      <w:pPr>
        <w:pStyle w:val="Odstavekseznama"/>
        <w:numPr>
          <w:ilvl w:val="0"/>
          <w:numId w:val="13"/>
        </w:numPr>
        <w:shd w:val="clear" w:color="auto" w:fill="FFFFFF"/>
        <w:ind w:left="0" w:hanging="426"/>
        <w:jc w:val="both"/>
        <w:rPr>
          <w:rFonts w:ascii="Arial" w:hAnsi="Arial" w:cs="Arial"/>
          <w:sz w:val="22"/>
          <w:szCs w:val="22"/>
        </w:rPr>
      </w:pPr>
      <w:r w:rsidRPr="000469BD">
        <w:rPr>
          <w:rFonts w:ascii="Arial" w:hAnsi="Arial" w:cs="Arial"/>
          <w:sz w:val="22"/>
          <w:szCs w:val="22"/>
        </w:rPr>
        <w:t>Za usklajenost projektiranja, gradnje ali rekonstrukcije objektov gospodarske javne infrastrukture iz prejšnjega odstavka je odgovoren investitor gradnje ali rekonstrukcije namakalnega sistema.</w:t>
      </w:r>
    </w:p>
    <w:p w14:paraId="27F4C506" w14:textId="77777777" w:rsidR="00713802" w:rsidRPr="000469BD" w:rsidRDefault="00713802" w:rsidP="00E23491">
      <w:pPr>
        <w:pStyle w:val="Odstavekseznama"/>
        <w:ind w:left="0" w:hanging="426"/>
        <w:jc w:val="both"/>
        <w:rPr>
          <w:rFonts w:ascii="Arial" w:hAnsi="Arial" w:cs="Arial"/>
          <w:sz w:val="22"/>
          <w:szCs w:val="22"/>
        </w:rPr>
      </w:pPr>
    </w:p>
    <w:p w14:paraId="7437434E" w14:textId="77777777" w:rsidR="00713802" w:rsidRDefault="00713802" w:rsidP="00E23491">
      <w:pPr>
        <w:pStyle w:val="Odstavekseznama"/>
        <w:numPr>
          <w:ilvl w:val="0"/>
          <w:numId w:val="13"/>
        </w:numPr>
        <w:shd w:val="clear" w:color="auto" w:fill="FFFFFF"/>
        <w:ind w:left="0" w:hanging="425"/>
        <w:jc w:val="both"/>
        <w:rPr>
          <w:rFonts w:ascii="Arial" w:hAnsi="Arial" w:cs="Arial"/>
          <w:sz w:val="22"/>
          <w:szCs w:val="22"/>
        </w:rPr>
      </w:pPr>
      <w:r w:rsidRPr="000469BD">
        <w:rPr>
          <w:rFonts w:ascii="Arial" w:hAnsi="Arial" w:cs="Arial"/>
          <w:sz w:val="22"/>
          <w:szCs w:val="22"/>
        </w:rPr>
        <w:t>Stroške projektiranja, gradnje ali rekonstrukcije objektov posamezne druge gospodarske javne infrastrukture iz prvega odstavka tega člena, krije njen lastnik ali upravljavec.</w:t>
      </w:r>
    </w:p>
    <w:p w14:paraId="5611EC4A" w14:textId="77777777" w:rsidR="00961BF8" w:rsidRPr="00961BF8" w:rsidRDefault="00961BF8" w:rsidP="00961BF8">
      <w:pPr>
        <w:pStyle w:val="Odstavekseznama"/>
        <w:rPr>
          <w:rFonts w:ascii="Arial" w:hAnsi="Arial" w:cs="Arial"/>
          <w:sz w:val="22"/>
          <w:szCs w:val="22"/>
        </w:rPr>
      </w:pPr>
    </w:p>
    <w:p w14:paraId="5E1E939E" w14:textId="77777777" w:rsidR="00961BF8" w:rsidRPr="00961BF8" w:rsidRDefault="00961BF8" w:rsidP="00961BF8">
      <w:pPr>
        <w:shd w:val="clear" w:color="auto" w:fill="FFFFFF"/>
        <w:jc w:val="both"/>
        <w:rPr>
          <w:rFonts w:ascii="Arial" w:hAnsi="Arial" w:cs="Arial"/>
          <w:sz w:val="22"/>
          <w:szCs w:val="22"/>
        </w:rPr>
      </w:pPr>
    </w:p>
    <w:p w14:paraId="071DF629" w14:textId="77777777" w:rsidR="00713802" w:rsidRDefault="00713802" w:rsidP="00E23491">
      <w:pPr>
        <w:pStyle w:val="Poglavje"/>
        <w:spacing w:before="0" w:after="0" w:line="240" w:lineRule="auto"/>
        <w:jc w:val="both"/>
        <w:rPr>
          <w:rFonts w:ascii="Arial" w:hAnsi="Arial"/>
        </w:rPr>
      </w:pPr>
      <w:r w:rsidRPr="000469BD">
        <w:rPr>
          <w:rFonts w:ascii="Arial" w:hAnsi="Arial"/>
        </w:rPr>
        <w:t>VZDRŽEVANJE NAMAKALNEGA SISTEMA</w:t>
      </w:r>
    </w:p>
    <w:p w14:paraId="08936E4F" w14:textId="77777777" w:rsidR="00961BF8" w:rsidRPr="00961BF8" w:rsidRDefault="00961BF8" w:rsidP="00961BF8">
      <w:pPr>
        <w:rPr>
          <w:lang w:val="x-none" w:eastAsia="x-none"/>
        </w:rPr>
      </w:pPr>
    </w:p>
    <w:p w14:paraId="237928E3" w14:textId="77777777" w:rsidR="00713802" w:rsidRPr="000469BD" w:rsidRDefault="00713802" w:rsidP="00961BF8">
      <w:pPr>
        <w:pStyle w:val="len"/>
        <w:spacing w:line="240" w:lineRule="auto"/>
        <w:rPr>
          <w:rFonts w:ascii="Arial" w:hAnsi="Arial"/>
        </w:rPr>
      </w:pPr>
      <w:r w:rsidRPr="000469BD">
        <w:rPr>
          <w:rFonts w:ascii="Arial" w:hAnsi="Arial"/>
        </w:rPr>
        <w:t>člen</w:t>
      </w:r>
    </w:p>
    <w:p w14:paraId="7A224376" w14:textId="77777777" w:rsidR="00713802" w:rsidRPr="000469BD" w:rsidRDefault="00713802" w:rsidP="00961BF8">
      <w:pPr>
        <w:pStyle w:val="len-opis"/>
        <w:spacing w:after="0" w:line="240" w:lineRule="auto"/>
        <w:rPr>
          <w:rFonts w:ascii="Arial" w:hAnsi="Arial"/>
        </w:rPr>
      </w:pPr>
      <w:r w:rsidRPr="000469BD">
        <w:rPr>
          <w:rFonts w:ascii="Arial" w:hAnsi="Arial"/>
        </w:rPr>
        <w:t>(odgovornost za stanje namakalnega sistema)</w:t>
      </w:r>
    </w:p>
    <w:p w14:paraId="0F82EC26" w14:textId="77777777" w:rsidR="00713802" w:rsidRPr="000469BD" w:rsidRDefault="00713802" w:rsidP="00E23491">
      <w:pPr>
        <w:pStyle w:val="Odstavekseznama"/>
        <w:numPr>
          <w:ilvl w:val="0"/>
          <w:numId w:val="43"/>
        </w:numPr>
        <w:shd w:val="clear" w:color="auto" w:fill="FFFFFF"/>
        <w:ind w:left="0" w:hanging="357"/>
        <w:jc w:val="both"/>
        <w:rPr>
          <w:rFonts w:ascii="Arial" w:hAnsi="Arial" w:cs="Arial"/>
          <w:sz w:val="22"/>
          <w:szCs w:val="22"/>
        </w:rPr>
      </w:pPr>
      <w:r w:rsidRPr="000469BD">
        <w:rPr>
          <w:rFonts w:ascii="Arial" w:hAnsi="Arial" w:cs="Arial"/>
          <w:sz w:val="22"/>
          <w:szCs w:val="22"/>
        </w:rPr>
        <w:t>Občinske uprave občin lastnic so odgovorne za to, da se namakalni sistem redno investicijsko vzdržuje, posodablja in obnavlja tako, da je ob upoštevanju gospodarnosti vzdrževanja ter predpisov, ki urejajo vzdrževanje in delovanje namakalnih sistemov, omogočena njegova funkcionalna in varna raba vsaka na ozemlju svoje občine.</w:t>
      </w:r>
    </w:p>
    <w:p w14:paraId="2CAA1F09" w14:textId="77777777" w:rsidR="00713802" w:rsidRPr="000469BD" w:rsidRDefault="00713802" w:rsidP="00E23491">
      <w:pPr>
        <w:pStyle w:val="Odstavekseznama"/>
        <w:ind w:left="0"/>
        <w:jc w:val="both"/>
        <w:rPr>
          <w:rFonts w:ascii="Arial" w:hAnsi="Arial" w:cs="Arial"/>
          <w:sz w:val="22"/>
          <w:szCs w:val="22"/>
        </w:rPr>
      </w:pPr>
    </w:p>
    <w:p w14:paraId="15755CB6" w14:textId="77777777" w:rsidR="00713802" w:rsidRPr="000469BD" w:rsidRDefault="00713802" w:rsidP="00E23491">
      <w:pPr>
        <w:pStyle w:val="Odstavekseznama"/>
        <w:numPr>
          <w:ilvl w:val="0"/>
          <w:numId w:val="43"/>
        </w:numPr>
        <w:shd w:val="clear" w:color="auto" w:fill="FFFFFF"/>
        <w:ind w:left="0" w:hanging="357"/>
        <w:jc w:val="both"/>
        <w:rPr>
          <w:rFonts w:ascii="Arial" w:hAnsi="Arial" w:cs="Arial"/>
          <w:sz w:val="22"/>
          <w:szCs w:val="22"/>
        </w:rPr>
      </w:pPr>
      <w:r w:rsidRPr="000469BD">
        <w:rPr>
          <w:rFonts w:ascii="Arial" w:hAnsi="Arial" w:cs="Arial"/>
          <w:sz w:val="22"/>
          <w:szCs w:val="22"/>
        </w:rPr>
        <w:t xml:space="preserve">Občine lastnice lahko sklenejo medsebojni dogovor o zagotavljanju funkcionalne in varne rabe namakalnega sistema iz prejšnjega odstavka, ki ga imajo v </w:t>
      </w:r>
      <w:proofErr w:type="spellStart"/>
      <w:r w:rsidRPr="000469BD">
        <w:rPr>
          <w:rFonts w:ascii="Arial" w:hAnsi="Arial" w:cs="Arial"/>
          <w:sz w:val="22"/>
          <w:szCs w:val="22"/>
        </w:rPr>
        <w:t>solasti</w:t>
      </w:r>
      <w:proofErr w:type="spellEnd"/>
      <w:r w:rsidRPr="000469BD">
        <w:rPr>
          <w:rFonts w:ascii="Arial" w:hAnsi="Arial" w:cs="Arial"/>
          <w:sz w:val="22"/>
          <w:szCs w:val="22"/>
        </w:rPr>
        <w:t>.</w:t>
      </w:r>
    </w:p>
    <w:p w14:paraId="52726DAF" w14:textId="77777777" w:rsidR="00713802" w:rsidRPr="000469BD" w:rsidRDefault="00713802" w:rsidP="00E23491">
      <w:pPr>
        <w:pStyle w:val="Odstavekseznama"/>
        <w:ind w:left="0"/>
        <w:jc w:val="both"/>
        <w:rPr>
          <w:rFonts w:ascii="Arial" w:hAnsi="Arial" w:cs="Arial"/>
          <w:sz w:val="22"/>
          <w:szCs w:val="22"/>
        </w:rPr>
      </w:pPr>
    </w:p>
    <w:p w14:paraId="0AE6BBED" w14:textId="77777777" w:rsidR="00713802" w:rsidRPr="000469BD" w:rsidRDefault="00713802" w:rsidP="00961BF8">
      <w:pPr>
        <w:pStyle w:val="len"/>
        <w:spacing w:line="240" w:lineRule="auto"/>
        <w:rPr>
          <w:rFonts w:ascii="Arial" w:hAnsi="Arial"/>
        </w:rPr>
      </w:pPr>
      <w:r w:rsidRPr="000469BD">
        <w:rPr>
          <w:rFonts w:ascii="Arial" w:hAnsi="Arial"/>
        </w:rPr>
        <w:t>člen</w:t>
      </w:r>
    </w:p>
    <w:p w14:paraId="50C43569" w14:textId="77777777" w:rsidR="00713802" w:rsidRPr="000469BD" w:rsidRDefault="00713802" w:rsidP="00961BF8">
      <w:pPr>
        <w:pStyle w:val="len-opis"/>
        <w:spacing w:after="0" w:line="240" w:lineRule="auto"/>
        <w:rPr>
          <w:rFonts w:ascii="Arial" w:hAnsi="Arial"/>
        </w:rPr>
      </w:pPr>
      <w:r w:rsidRPr="000469BD">
        <w:rPr>
          <w:rFonts w:ascii="Arial" w:hAnsi="Arial"/>
        </w:rPr>
        <w:t>(redno vzdrževanje namakalnega sistema)</w:t>
      </w:r>
    </w:p>
    <w:p w14:paraId="1241CD79" w14:textId="77777777" w:rsidR="00713802" w:rsidRDefault="00713802" w:rsidP="00E23491">
      <w:pPr>
        <w:jc w:val="both"/>
        <w:rPr>
          <w:rFonts w:ascii="Arial" w:hAnsi="Arial" w:cs="Arial"/>
          <w:sz w:val="22"/>
          <w:szCs w:val="22"/>
        </w:rPr>
      </w:pPr>
      <w:r w:rsidRPr="000469BD">
        <w:rPr>
          <w:rFonts w:ascii="Arial" w:hAnsi="Arial" w:cs="Arial"/>
          <w:sz w:val="22"/>
          <w:szCs w:val="22"/>
        </w:rPr>
        <w:t xml:space="preserve">Redno (tekoče) vzdrževanje namakalnega sistema je del izbirne občinske gospodarske javne službe določene </w:t>
      </w:r>
      <w:r w:rsidRPr="0016332D">
        <w:rPr>
          <w:rFonts w:ascii="Arial" w:hAnsi="Arial" w:cs="Arial"/>
          <w:sz w:val="22"/>
          <w:szCs w:val="22"/>
        </w:rPr>
        <w:t>šestem odstavku 1. člena tega odloka</w:t>
      </w:r>
      <w:r w:rsidRPr="000469BD">
        <w:rPr>
          <w:rFonts w:ascii="Arial" w:hAnsi="Arial" w:cs="Arial"/>
          <w:sz w:val="22"/>
          <w:szCs w:val="22"/>
        </w:rPr>
        <w:t>.</w:t>
      </w:r>
    </w:p>
    <w:p w14:paraId="3CB6386D" w14:textId="77777777" w:rsidR="00961BF8" w:rsidRDefault="00961BF8" w:rsidP="00E23491">
      <w:pPr>
        <w:jc w:val="both"/>
        <w:rPr>
          <w:rFonts w:ascii="Arial" w:hAnsi="Arial" w:cs="Arial"/>
          <w:sz w:val="22"/>
          <w:szCs w:val="22"/>
        </w:rPr>
      </w:pPr>
    </w:p>
    <w:p w14:paraId="43F0874D" w14:textId="77777777" w:rsidR="00961BF8" w:rsidRPr="000469BD" w:rsidRDefault="00961BF8" w:rsidP="00E23491">
      <w:pPr>
        <w:jc w:val="both"/>
        <w:rPr>
          <w:rFonts w:ascii="Arial" w:hAnsi="Arial" w:cs="Arial"/>
          <w:sz w:val="22"/>
          <w:szCs w:val="22"/>
        </w:rPr>
      </w:pPr>
    </w:p>
    <w:p w14:paraId="017443A6" w14:textId="77777777" w:rsidR="00713802" w:rsidRDefault="00713802" w:rsidP="00E23491">
      <w:pPr>
        <w:pStyle w:val="Poglavje"/>
        <w:spacing w:before="0" w:after="0" w:line="240" w:lineRule="auto"/>
        <w:jc w:val="both"/>
        <w:rPr>
          <w:rFonts w:ascii="Arial" w:hAnsi="Arial"/>
          <w:lang w:val="sl-SI"/>
        </w:rPr>
      </w:pPr>
      <w:r w:rsidRPr="000469BD">
        <w:rPr>
          <w:rFonts w:ascii="Arial" w:hAnsi="Arial"/>
        </w:rPr>
        <w:t xml:space="preserve">VARSTVO </w:t>
      </w:r>
      <w:r w:rsidRPr="000469BD">
        <w:rPr>
          <w:rFonts w:ascii="Arial" w:hAnsi="Arial"/>
          <w:lang w:val="sl-SI"/>
        </w:rPr>
        <w:t>NAMAKALNEGA SISTEMA</w:t>
      </w:r>
    </w:p>
    <w:p w14:paraId="33F1ADBF" w14:textId="77777777" w:rsidR="00961BF8" w:rsidRPr="00961BF8" w:rsidRDefault="00961BF8" w:rsidP="00961BF8">
      <w:pPr>
        <w:rPr>
          <w:lang w:eastAsia="x-none"/>
        </w:rPr>
      </w:pPr>
    </w:p>
    <w:p w14:paraId="6453DC9E" w14:textId="77777777" w:rsidR="00713802" w:rsidRPr="000469BD" w:rsidRDefault="00713802" w:rsidP="00961BF8">
      <w:pPr>
        <w:pStyle w:val="len"/>
        <w:spacing w:line="240" w:lineRule="auto"/>
        <w:rPr>
          <w:rFonts w:ascii="Arial" w:hAnsi="Arial"/>
        </w:rPr>
      </w:pPr>
      <w:r w:rsidRPr="000469BD">
        <w:rPr>
          <w:rFonts w:ascii="Arial" w:hAnsi="Arial"/>
        </w:rPr>
        <w:t>člen</w:t>
      </w:r>
    </w:p>
    <w:p w14:paraId="004384C7" w14:textId="26BCBC64" w:rsidR="00713802" w:rsidRPr="000469BD" w:rsidRDefault="0016332D" w:rsidP="00961BF8">
      <w:pPr>
        <w:pStyle w:val="len-opis"/>
        <w:spacing w:after="0" w:line="240" w:lineRule="auto"/>
        <w:rPr>
          <w:rFonts w:ascii="Arial" w:hAnsi="Arial"/>
        </w:rPr>
      </w:pPr>
      <w:r>
        <w:rPr>
          <w:rFonts w:ascii="Arial" w:hAnsi="Arial"/>
        </w:rPr>
        <w:t>(začasna</w:t>
      </w:r>
      <w:r w:rsidR="00713802" w:rsidRPr="000469BD">
        <w:rPr>
          <w:rFonts w:ascii="Arial" w:hAnsi="Arial"/>
        </w:rPr>
        <w:t xml:space="preserve"> omejit</w:t>
      </w:r>
      <w:r>
        <w:rPr>
          <w:rFonts w:ascii="Arial" w:hAnsi="Arial"/>
        </w:rPr>
        <w:t>ev</w:t>
      </w:r>
      <w:r w:rsidR="00713802" w:rsidRPr="000469BD">
        <w:rPr>
          <w:rFonts w:ascii="Arial" w:hAnsi="Arial"/>
        </w:rPr>
        <w:t xml:space="preserve"> uporabe namakalnega sistema)</w:t>
      </w:r>
    </w:p>
    <w:p w14:paraId="39496A09" w14:textId="77777777" w:rsidR="00713802" w:rsidRPr="000469BD" w:rsidRDefault="00713802" w:rsidP="00E23491">
      <w:pPr>
        <w:pStyle w:val="Odstavekseznama"/>
        <w:numPr>
          <w:ilvl w:val="0"/>
          <w:numId w:val="44"/>
        </w:numPr>
        <w:shd w:val="clear" w:color="auto" w:fill="FFFFFF"/>
        <w:ind w:left="0" w:hanging="357"/>
        <w:jc w:val="both"/>
        <w:rPr>
          <w:rFonts w:ascii="Arial" w:hAnsi="Arial" w:cs="Arial"/>
          <w:sz w:val="22"/>
          <w:szCs w:val="22"/>
        </w:rPr>
      </w:pPr>
      <w:r w:rsidRPr="000469BD">
        <w:rPr>
          <w:rFonts w:ascii="Arial" w:hAnsi="Arial" w:cs="Arial"/>
          <w:sz w:val="22"/>
          <w:szCs w:val="22"/>
        </w:rPr>
        <w:t>Če namakalnega sistema ali njegovega dela ni mogoče varno uporabljati zaradi klimatskih razmer, naravnih nesreč ter izrednega dogodka, ali če to terjajo drugi utemeljeni razlogi, ki se nanašajo na varnost uporabe namakalnega sistema, lahko upravljavec namakalnega sistema začasno prepove njegovo uporabo.</w:t>
      </w:r>
    </w:p>
    <w:p w14:paraId="5075A766" w14:textId="77777777" w:rsidR="00713802" w:rsidRPr="000469BD" w:rsidRDefault="00713802" w:rsidP="00E23491">
      <w:pPr>
        <w:pStyle w:val="Odstavekseznama"/>
        <w:ind w:left="0"/>
        <w:jc w:val="both"/>
        <w:rPr>
          <w:rFonts w:ascii="Arial" w:hAnsi="Arial" w:cs="Arial"/>
          <w:sz w:val="22"/>
          <w:szCs w:val="22"/>
        </w:rPr>
      </w:pPr>
    </w:p>
    <w:p w14:paraId="4CA3CAE5" w14:textId="77777777" w:rsidR="00713802" w:rsidRPr="000469BD" w:rsidRDefault="00713802" w:rsidP="00E23491">
      <w:pPr>
        <w:pStyle w:val="Odstavekseznama"/>
        <w:numPr>
          <w:ilvl w:val="0"/>
          <w:numId w:val="44"/>
        </w:numPr>
        <w:shd w:val="clear" w:color="auto" w:fill="FFFFFF"/>
        <w:ind w:left="0" w:hanging="357"/>
        <w:jc w:val="both"/>
        <w:rPr>
          <w:rFonts w:ascii="Arial" w:hAnsi="Arial" w:cs="Arial"/>
          <w:sz w:val="22"/>
          <w:szCs w:val="22"/>
        </w:rPr>
      </w:pPr>
      <w:r w:rsidRPr="000469BD">
        <w:rPr>
          <w:rFonts w:ascii="Arial" w:hAnsi="Arial" w:cs="Arial"/>
          <w:sz w:val="22"/>
          <w:szCs w:val="22"/>
        </w:rPr>
        <w:t>O omejitvi uporabe namakalnega sistema ali dela namakalnega sistema na katerem velja omejitev uporabe, mora upravljavec namakalnega sistema obvestiti uporabnike na krajevno običajen način.</w:t>
      </w:r>
    </w:p>
    <w:p w14:paraId="42ABA109" w14:textId="77777777" w:rsidR="00713802" w:rsidRPr="000469BD" w:rsidRDefault="00713802" w:rsidP="00E23491">
      <w:pPr>
        <w:pStyle w:val="Odstavekseznama"/>
        <w:ind w:left="0"/>
        <w:jc w:val="both"/>
        <w:rPr>
          <w:rFonts w:ascii="Arial" w:hAnsi="Arial" w:cs="Arial"/>
          <w:sz w:val="22"/>
          <w:szCs w:val="22"/>
        </w:rPr>
      </w:pPr>
    </w:p>
    <w:p w14:paraId="4D4DBB0C" w14:textId="77777777" w:rsidR="00713802" w:rsidRPr="000469BD" w:rsidRDefault="00713802" w:rsidP="00961BF8">
      <w:pPr>
        <w:pStyle w:val="len"/>
        <w:spacing w:line="240" w:lineRule="auto"/>
        <w:rPr>
          <w:rFonts w:ascii="Arial" w:hAnsi="Arial"/>
          <w:lang w:val="sl-SI"/>
        </w:rPr>
      </w:pPr>
      <w:bookmarkStart w:id="13" w:name="_Ref88651480"/>
      <w:r w:rsidRPr="000469BD">
        <w:rPr>
          <w:rFonts w:ascii="Arial" w:hAnsi="Arial"/>
        </w:rPr>
        <w:t>člen</w:t>
      </w:r>
      <w:bookmarkEnd w:id="13"/>
    </w:p>
    <w:p w14:paraId="3A0DA0F6" w14:textId="77777777" w:rsidR="00713802" w:rsidRPr="000469BD" w:rsidRDefault="00713802" w:rsidP="00961BF8">
      <w:pPr>
        <w:pStyle w:val="len-opis"/>
        <w:spacing w:after="0" w:line="240" w:lineRule="auto"/>
        <w:rPr>
          <w:rFonts w:ascii="Arial" w:hAnsi="Arial"/>
        </w:rPr>
      </w:pPr>
      <w:r w:rsidRPr="000469BD">
        <w:rPr>
          <w:rFonts w:ascii="Arial" w:hAnsi="Arial"/>
        </w:rPr>
        <w:t>(varovalni pas ob namakalnem sistemu)</w:t>
      </w:r>
    </w:p>
    <w:p w14:paraId="37E4E2E5" w14:textId="77777777" w:rsidR="00713802" w:rsidRPr="000469BD" w:rsidRDefault="00713802" w:rsidP="00E23491">
      <w:pPr>
        <w:pStyle w:val="Odstavekseznama"/>
        <w:numPr>
          <w:ilvl w:val="0"/>
          <w:numId w:val="30"/>
        </w:numPr>
        <w:shd w:val="clear" w:color="auto" w:fill="FFFFFF"/>
        <w:ind w:left="0" w:hanging="425"/>
        <w:jc w:val="both"/>
        <w:rPr>
          <w:rFonts w:ascii="Arial" w:hAnsi="Arial" w:cs="Arial"/>
          <w:sz w:val="22"/>
          <w:szCs w:val="22"/>
        </w:rPr>
      </w:pPr>
      <w:bookmarkStart w:id="14" w:name="_Hlk88578905"/>
      <w:r w:rsidRPr="000469BD">
        <w:rPr>
          <w:rFonts w:ascii="Arial" w:hAnsi="Arial" w:cs="Arial"/>
          <w:sz w:val="22"/>
          <w:szCs w:val="22"/>
        </w:rPr>
        <w:t>Zaradi razvoja namakalnega sistema in preprečitve vplivov drugih neposrednih prostorskih ureditev na namakalni sistem in njegovo uporabo je ob namakalnem sistemu varovalni pas, v katerem je raba prostora omejena.</w:t>
      </w:r>
    </w:p>
    <w:p w14:paraId="62E149C0" w14:textId="77777777" w:rsidR="00713802" w:rsidRPr="000469BD" w:rsidRDefault="00713802" w:rsidP="00E23491">
      <w:pPr>
        <w:pStyle w:val="Odstavekseznama"/>
        <w:ind w:left="0"/>
        <w:jc w:val="both"/>
        <w:rPr>
          <w:rFonts w:ascii="Arial" w:hAnsi="Arial" w:cs="Arial"/>
          <w:sz w:val="22"/>
          <w:szCs w:val="22"/>
        </w:rPr>
      </w:pPr>
    </w:p>
    <w:p w14:paraId="77D72D6D" w14:textId="77777777" w:rsidR="00713802" w:rsidRPr="000469BD" w:rsidRDefault="00713802" w:rsidP="00E23491">
      <w:pPr>
        <w:pStyle w:val="Odstavekseznama"/>
        <w:numPr>
          <w:ilvl w:val="0"/>
          <w:numId w:val="30"/>
        </w:numPr>
        <w:shd w:val="clear" w:color="auto" w:fill="FFFFFF"/>
        <w:ind w:left="0" w:hanging="425"/>
        <w:jc w:val="both"/>
        <w:rPr>
          <w:rFonts w:ascii="Arial" w:hAnsi="Arial" w:cs="Arial"/>
          <w:sz w:val="22"/>
          <w:szCs w:val="22"/>
        </w:rPr>
      </w:pPr>
      <w:r w:rsidRPr="000469BD">
        <w:rPr>
          <w:rFonts w:ascii="Arial" w:hAnsi="Arial" w:cs="Arial"/>
          <w:sz w:val="22"/>
          <w:szCs w:val="22"/>
        </w:rPr>
        <w:t>Gradnja objektov ali izvajanje drugih gradbenih posegov, vzpostavitev trajnih nasadov, ograj in živih mej v varovalnem pasu ob namakalnem sistemu je dovoljena le s soglasjem, ki ga izda upravljavec namakalnega sistema v skladu s tem odlokom, ali mnenjem, ki ga izda upravljavec namakalnega sistema v skladu z zakonom, ki ureja graditev objektov.</w:t>
      </w:r>
    </w:p>
    <w:p w14:paraId="14F6B745" w14:textId="77777777" w:rsidR="00713802" w:rsidRPr="000469BD" w:rsidRDefault="00713802" w:rsidP="00E23491">
      <w:pPr>
        <w:pStyle w:val="Odstavekseznama"/>
        <w:ind w:left="0"/>
        <w:jc w:val="both"/>
        <w:rPr>
          <w:rFonts w:ascii="Arial" w:hAnsi="Arial" w:cs="Arial"/>
          <w:sz w:val="22"/>
          <w:szCs w:val="22"/>
        </w:rPr>
      </w:pPr>
    </w:p>
    <w:p w14:paraId="57E19188" w14:textId="77777777" w:rsidR="00713802" w:rsidRPr="000469BD" w:rsidRDefault="00713802" w:rsidP="00E23491">
      <w:pPr>
        <w:pStyle w:val="Odstavekseznama"/>
        <w:numPr>
          <w:ilvl w:val="0"/>
          <w:numId w:val="30"/>
        </w:numPr>
        <w:shd w:val="clear" w:color="auto" w:fill="FFFFFF"/>
        <w:ind w:left="0" w:hanging="425"/>
        <w:jc w:val="both"/>
        <w:rPr>
          <w:rFonts w:ascii="Arial" w:hAnsi="Arial" w:cs="Arial"/>
          <w:sz w:val="22"/>
          <w:szCs w:val="22"/>
        </w:rPr>
      </w:pPr>
      <w:r w:rsidRPr="000469BD">
        <w:rPr>
          <w:rFonts w:ascii="Arial" w:hAnsi="Arial" w:cs="Arial"/>
          <w:sz w:val="22"/>
          <w:szCs w:val="22"/>
        </w:rPr>
        <w:t>Upravljavec namakalnega sistema izda soglasje ali mnenje iz prejšnjega odstavka, če s predlaganim posegom v varovalnem pasu niso prizadeti interesi varovanja namakalnega sistema in njegove uporabe.</w:t>
      </w:r>
    </w:p>
    <w:p w14:paraId="0398E27B" w14:textId="77777777" w:rsidR="00713802" w:rsidRPr="000469BD" w:rsidRDefault="00713802" w:rsidP="00E23491">
      <w:pPr>
        <w:pStyle w:val="Odstavekseznama"/>
        <w:ind w:left="0"/>
        <w:jc w:val="both"/>
        <w:rPr>
          <w:rFonts w:ascii="Arial" w:hAnsi="Arial" w:cs="Arial"/>
          <w:sz w:val="22"/>
          <w:szCs w:val="22"/>
        </w:rPr>
      </w:pPr>
    </w:p>
    <w:p w14:paraId="1B353485" w14:textId="77777777" w:rsidR="00713802" w:rsidRPr="000469BD" w:rsidRDefault="00713802" w:rsidP="00E23491">
      <w:pPr>
        <w:pStyle w:val="Odstavekseznama"/>
        <w:numPr>
          <w:ilvl w:val="0"/>
          <w:numId w:val="30"/>
        </w:numPr>
        <w:shd w:val="clear" w:color="auto" w:fill="FFFFFF"/>
        <w:ind w:left="0" w:hanging="425"/>
        <w:jc w:val="both"/>
        <w:rPr>
          <w:rFonts w:ascii="Arial" w:hAnsi="Arial" w:cs="Arial"/>
          <w:sz w:val="22"/>
          <w:szCs w:val="22"/>
        </w:rPr>
      </w:pPr>
      <w:r w:rsidRPr="000469BD">
        <w:rPr>
          <w:rFonts w:ascii="Arial" w:hAnsi="Arial" w:cs="Arial"/>
          <w:sz w:val="22"/>
          <w:szCs w:val="22"/>
        </w:rPr>
        <w:t>Varovalni pas namakalnega sistema je širok 3 metre merjeno na vsako stran od osi voda, kot to določa zakon, ki ureja graditev objektov.</w:t>
      </w:r>
    </w:p>
    <w:p w14:paraId="632C8FC1" w14:textId="77777777" w:rsidR="00713802" w:rsidRPr="000469BD" w:rsidRDefault="00713802" w:rsidP="00E23491">
      <w:pPr>
        <w:pStyle w:val="Odstavekseznama"/>
        <w:ind w:left="0"/>
        <w:jc w:val="both"/>
        <w:rPr>
          <w:rFonts w:ascii="Arial" w:hAnsi="Arial" w:cs="Arial"/>
          <w:sz w:val="22"/>
          <w:szCs w:val="22"/>
        </w:rPr>
      </w:pPr>
    </w:p>
    <w:p w14:paraId="3F93DD38" w14:textId="77777777" w:rsidR="00713802" w:rsidRPr="000469BD" w:rsidRDefault="00713802" w:rsidP="00961BF8">
      <w:pPr>
        <w:pStyle w:val="len"/>
        <w:spacing w:line="240" w:lineRule="auto"/>
        <w:rPr>
          <w:rFonts w:ascii="Arial" w:hAnsi="Arial"/>
        </w:rPr>
      </w:pPr>
      <w:bookmarkStart w:id="15" w:name="_Ref89087889"/>
      <w:bookmarkEnd w:id="14"/>
      <w:r w:rsidRPr="000469BD">
        <w:rPr>
          <w:rFonts w:ascii="Arial" w:hAnsi="Arial"/>
        </w:rPr>
        <w:t>člen</w:t>
      </w:r>
      <w:bookmarkEnd w:id="15"/>
    </w:p>
    <w:p w14:paraId="269A7BB8" w14:textId="77777777" w:rsidR="00713802" w:rsidRPr="000469BD" w:rsidRDefault="00713802" w:rsidP="00961BF8">
      <w:pPr>
        <w:pStyle w:val="len-opis"/>
        <w:spacing w:after="0" w:line="240" w:lineRule="auto"/>
        <w:rPr>
          <w:rFonts w:ascii="Arial" w:hAnsi="Arial"/>
        </w:rPr>
      </w:pPr>
      <w:r w:rsidRPr="000469BD">
        <w:rPr>
          <w:rFonts w:ascii="Arial" w:hAnsi="Arial"/>
        </w:rPr>
        <w:t>(</w:t>
      </w:r>
      <w:bookmarkStart w:id="16" w:name="_Hlk89087849"/>
      <w:r w:rsidRPr="000469BD">
        <w:rPr>
          <w:rFonts w:ascii="Arial" w:hAnsi="Arial"/>
        </w:rPr>
        <w:t xml:space="preserve">izvajanje del na območju ali ob </w:t>
      </w:r>
      <w:bookmarkEnd w:id="16"/>
      <w:r w:rsidRPr="000469BD">
        <w:rPr>
          <w:rFonts w:ascii="Arial" w:hAnsi="Arial"/>
        </w:rPr>
        <w:t>namakalnem sistemu)</w:t>
      </w:r>
    </w:p>
    <w:p w14:paraId="0F891B89" w14:textId="77777777" w:rsidR="00713802" w:rsidRPr="0016332D" w:rsidRDefault="00713802" w:rsidP="00E23491">
      <w:pPr>
        <w:pStyle w:val="Odstavekseznama"/>
        <w:numPr>
          <w:ilvl w:val="0"/>
          <w:numId w:val="45"/>
        </w:numPr>
        <w:shd w:val="clear" w:color="auto" w:fill="FFFFFF"/>
        <w:ind w:left="0" w:hanging="357"/>
        <w:jc w:val="both"/>
        <w:rPr>
          <w:rFonts w:ascii="Arial" w:hAnsi="Arial" w:cs="Arial"/>
          <w:sz w:val="22"/>
          <w:szCs w:val="22"/>
        </w:rPr>
      </w:pPr>
      <w:r w:rsidRPr="000469BD">
        <w:rPr>
          <w:rFonts w:ascii="Arial" w:hAnsi="Arial" w:cs="Arial"/>
          <w:sz w:val="22"/>
          <w:szCs w:val="22"/>
        </w:rPr>
        <w:t xml:space="preserve">Podiranje dreves, spravilo lesa, izkopi, prekopi, podkopi, vrtanje, izkoriščanje mineralnih surovin in opravljanje drugih del na zemljiščih ali na objektih na območju namakalnega sistema je dovoljeno le s soglasjem, ki ga izda </w:t>
      </w:r>
      <w:r w:rsidRPr="0016332D">
        <w:rPr>
          <w:rFonts w:ascii="Arial" w:hAnsi="Arial" w:cs="Arial"/>
          <w:sz w:val="22"/>
          <w:szCs w:val="22"/>
        </w:rPr>
        <w:t>upravljavec namakalnega sistema.</w:t>
      </w:r>
    </w:p>
    <w:p w14:paraId="19F21A82" w14:textId="77777777" w:rsidR="00713802" w:rsidRPr="000469BD" w:rsidRDefault="00713802" w:rsidP="00E23491">
      <w:pPr>
        <w:pStyle w:val="Odstavekseznama"/>
        <w:ind w:left="0"/>
        <w:jc w:val="both"/>
        <w:rPr>
          <w:rFonts w:ascii="Arial" w:hAnsi="Arial" w:cs="Arial"/>
          <w:sz w:val="22"/>
          <w:szCs w:val="22"/>
        </w:rPr>
      </w:pPr>
    </w:p>
    <w:p w14:paraId="77EFA87E" w14:textId="77777777" w:rsidR="00713802" w:rsidRPr="000469BD" w:rsidRDefault="00713802" w:rsidP="00E23491">
      <w:pPr>
        <w:pStyle w:val="Odstavekseznama"/>
        <w:numPr>
          <w:ilvl w:val="0"/>
          <w:numId w:val="45"/>
        </w:numPr>
        <w:shd w:val="clear" w:color="auto" w:fill="FFFFFF"/>
        <w:ind w:left="0" w:hanging="425"/>
        <w:jc w:val="both"/>
        <w:rPr>
          <w:rFonts w:ascii="Arial" w:hAnsi="Arial" w:cs="Arial"/>
          <w:sz w:val="22"/>
          <w:szCs w:val="22"/>
        </w:rPr>
      </w:pPr>
      <w:r w:rsidRPr="0016332D">
        <w:rPr>
          <w:rFonts w:ascii="Arial" w:hAnsi="Arial" w:cs="Arial"/>
          <w:sz w:val="22"/>
          <w:szCs w:val="22"/>
        </w:rPr>
        <w:t>Upravljavec namakalnega sistema</w:t>
      </w:r>
      <w:r w:rsidRPr="000469BD">
        <w:rPr>
          <w:rFonts w:ascii="Arial" w:hAnsi="Arial" w:cs="Arial"/>
          <w:sz w:val="22"/>
          <w:szCs w:val="22"/>
        </w:rPr>
        <w:t xml:space="preserve"> lahko izda soglasje iz prejšnjega odstavka, če dela iz prejšnjega odstavka, ne bi ovirala uporabo namakalnega sistema, poškodovala namakalni sistem ali povečala stroške njegovega vzdrževanja.</w:t>
      </w:r>
    </w:p>
    <w:p w14:paraId="401FDD9D" w14:textId="77777777" w:rsidR="00713802" w:rsidRPr="000469BD" w:rsidRDefault="00713802" w:rsidP="00E23491">
      <w:pPr>
        <w:pStyle w:val="len-opis"/>
        <w:spacing w:after="0" w:line="240" w:lineRule="auto"/>
        <w:jc w:val="both"/>
        <w:rPr>
          <w:rFonts w:ascii="Arial" w:hAnsi="Arial"/>
        </w:rPr>
      </w:pPr>
    </w:p>
    <w:p w14:paraId="2185A2FC" w14:textId="77777777" w:rsidR="00713802" w:rsidRPr="000469BD" w:rsidRDefault="00713802" w:rsidP="00961BF8">
      <w:pPr>
        <w:pStyle w:val="len"/>
        <w:spacing w:line="240" w:lineRule="auto"/>
        <w:rPr>
          <w:rFonts w:ascii="Arial" w:hAnsi="Arial"/>
        </w:rPr>
      </w:pPr>
      <w:bookmarkStart w:id="17" w:name="_Ref36316354"/>
      <w:r w:rsidRPr="000469BD">
        <w:rPr>
          <w:rFonts w:ascii="Arial" w:hAnsi="Arial"/>
        </w:rPr>
        <w:t>člen</w:t>
      </w:r>
      <w:bookmarkEnd w:id="17"/>
    </w:p>
    <w:p w14:paraId="1ECA53F2" w14:textId="77777777" w:rsidR="00713802" w:rsidRPr="000469BD" w:rsidRDefault="00713802" w:rsidP="00961BF8">
      <w:pPr>
        <w:pStyle w:val="len-opis"/>
        <w:spacing w:after="0" w:line="240" w:lineRule="auto"/>
        <w:rPr>
          <w:rFonts w:ascii="Arial" w:hAnsi="Arial"/>
        </w:rPr>
      </w:pPr>
      <w:r w:rsidRPr="000469BD">
        <w:rPr>
          <w:rFonts w:ascii="Arial" w:hAnsi="Arial"/>
        </w:rPr>
        <w:t>(gradnja gospodarske javne infrastrukture na območju ali ob namakalnem sistemu)</w:t>
      </w:r>
    </w:p>
    <w:p w14:paraId="53033FCF" w14:textId="77777777" w:rsidR="00713802" w:rsidRPr="000469BD" w:rsidRDefault="00713802" w:rsidP="00E23491">
      <w:pPr>
        <w:pStyle w:val="Odstavekseznama"/>
        <w:numPr>
          <w:ilvl w:val="0"/>
          <w:numId w:val="16"/>
        </w:numPr>
        <w:shd w:val="clear" w:color="auto" w:fill="FFFFFF"/>
        <w:ind w:left="0" w:hanging="357"/>
        <w:jc w:val="both"/>
        <w:rPr>
          <w:rFonts w:ascii="Arial" w:hAnsi="Arial" w:cs="Arial"/>
          <w:sz w:val="22"/>
          <w:szCs w:val="22"/>
        </w:rPr>
      </w:pPr>
      <w:r w:rsidRPr="000469BD">
        <w:rPr>
          <w:rFonts w:ascii="Arial" w:hAnsi="Arial" w:cs="Arial"/>
          <w:sz w:val="22"/>
          <w:szCs w:val="22"/>
        </w:rPr>
        <w:t>Objekte in naprave gospodarske javne infrastrukture je dovoljeno na območju ali ob namakalnem sistemu graditi le pod pogoji in na način, določenim s soglasjem upravljavca namakalnega sistema.</w:t>
      </w:r>
    </w:p>
    <w:p w14:paraId="3EB3BA52" w14:textId="77777777" w:rsidR="00713802" w:rsidRPr="000469BD" w:rsidRDefault="00713802" w:rsidP="00E23491">
      <w:pPr>
        <w:pStyle w:val="Odstavekseznama"/>
        <w:ind w:left="0"/>
        <w:jc w:val="both"/>
        <w:rPr>
          <w:rFonts w:ascii="Arial" w:hAnsi="Arial" w:cs="Arial"/>
          <w:sz w:val="22"/>
          <w:szCs w:val="22"/>
        </w:rPr>
      </w:pPr>
    </w:p>
    <w:p w14:paraId="0FFFB8A1" w14:textId="77777777" w:rsidR="00713802" w:rsidRPr="000469BD" w:rsidRDefault="00713802" w:rsidP="00E23491">
      <w:pPr>
        <w:pStyle w:val="Odstavekseznama"/>
        <w:numPr>
          <w:ilvl w:val="0"/>
          <w:numId w:val="16"/>
        </w:numPr>
        <w:shd w:val="clear" w:color="auto" w:fill="FFFFFF"/>
        <w:ind w:left="0" w:hanging="357"/>
        <w:jc w:val="both"/>
        <w:rPr>
          <w:rFonts w:ascii="Arial" w:hAnsi="Arial" w:cs="Arial"/>
          <w:sz w:val="22"/>
          <w:szCs w:val="22"/>
        </w:rPr>
      </w:pPr>
      <w:r w:rsidRPr="000469BD">
        <w:rPr>
          <w:rFonts w:ascii="Arial" w:hAnsi="Arial" w:cs="Arial"/>
          <w:sz w:val="22"/>
          <w:szCs w:val="22"/>
        </w:rPr>
        <w:t>Upravljavec namakalnega sistema lahko zahteva od upravljavca gospodarske javne infrastrukture, da objekte in naprave gospodarske javne infrastrukture preuredi ali prestavi, kadar je to potrebno zaradi rekonstrukcije namakalnega sistema. Stroške prestavitve ali preureditve objektov in naprav krije njihov upravljavec, razen če to ni v nasprotju s pogoji iz soglasja upravljavca namakalnega sistema za njihovo gradnjo.</w:t>
      </w:r>
    </w:p>
    <w:p w14:paraId="605AADFC" w14:textId="77777777" w:rsidR="00713802" w:rsidRPr="000469BD" w:rsidRDefault="00713802" w:rsidP="00E23491">
      <w:pPr>
        <w:pStyle w:val="Odstavekseznama"/>
        <w:ind w:left="0"/>
        <w:jc w:val="both"/>
        <w:rPr>
          <w:rFonts w:ascii="Arial" w:hAnsi="Arial" w:cs="Arial"/>
          <w:sz w:val="22"/>
          <w:szCs w:val="22"/>
        </w:rPr>
      </w:pPr>
    </w:p>
    <w:p w14:paraId="11D190EA" w14:textId="77777777" w:rsidR="00713802" w:rsidRDefault="00713802" w:rsidP="00E23491">
      <w:pPr>
        <w:pStyle w:val="Odstavekseznama"/>
        <w:numPr>
          <w:ilvl w:val="0"/>
          <w:numId w:val="16"/>
        </w:numPr>
        <w:shd w:val="clear" w:color="auto" w:fill="FFFFFF"/>
        <w:ind w:left="0" w:hanging="357"/>
        <w:jc w:val="both"/>
        <w:rPr>
          <w:rFonts w:ascii="Arial" w:hAnsi="Arial" w:cs="Arial"/>
          <w:sz w:val="22"/>
          <w:szCs w:val="22"/>
        </w:rPr>
      </w:pPr>
      <w:r w:rsidRPr="000469BD">
        <w:rPr>
          <w:rFonts w:ascii="Arial" w:hAnsi="Arial" w:cs="Arial"/>
          <w:sz w:val="22"/>
          <w:szCs w:val="22"/>
        </w:rPr>
        <w:t>Upravljavec namakalnega sistema lahko odkloni izdajo soglasja iz prvega odstavka tega člena, če bi objekti in naprave gospodarske javne infrastrukture ogrožali namakalni sistem ali njegovo uporabo, bistveno oteževali njegovo vzdrževanje ali onemogočali njegovo morebitno rekonstrukcijo.</w:t>
      </w:r>
    </w:p>
    <w:p w14:paraId="41D7FCDE" w14:textId="77777777" w:rsidR="0016332D" w:rsidRPr="0016332D" w:rsidRDefault="0016332D" w:rsidP="00E23491">
      <w:pPr>
        <w:pStyle w:val="Odstavekseznama"/>
        <w:ind w:left="0"/>
        <w:jc w:val="both"/>
        <w:rPr>
          <w:rFonts w:ascii="Arial" w:hAnsi="Arial" w:cs="Arial"/>
          <w:sz w:val="22"/>
          <w:szCs w:val="22"/>
        </w:rPr>
      </w:pPr>
    </w:p>
    <w:p w14:paraId="2FB117DB" w14:textId="77777777" w:rsidR="00713802" w:rsidRPr="000469BD" w:rsidRDefault="00713802" w:rsidP="00961BF8">
      <w:pPr>
        <w:pStyle w:val="len"/>
        <w:spacing w:line="240" w:lineRule="auto"/>
        <w:rPr>
          <w:rFonts w:ascii="Arial" w:hAnsi="Arial"/>
        </w:rPr>
      </w:pPr>
      <w:bookmarkStart w:id="18" w:name="_Ref36316362"/>
      <w:r w:rsidRPr="000469BD">
        <w:rPr>
          <w:rFonts w:ascii="Arial" w:hAnsi="Arial"/>
        </w:rPr>
        <w:t>člen</w:t>
      </w:r>
      <w:bookmarkEnd w:id="18"/>
    </w:p>
    <w:p w14:paraId="37ED04E6" w14:textId="77777777" w:rsidR="00713802" w:rsidRPr="000469BD" w:rsidRDefault="00713802" w:rsidP="00961BF8">
      <w:pPr>
        <w:pStyle w:val="len-opis"/>
        <w:spacing w:after="0" w:line="240" w:lineRule="auto"/>
        <w:rPr>
          <w:rFonts w:ascii="Arial" w:hAnsi="Arial"/>
        </w:rPr>
      </w:pPr>
      <w:r w:rsidRPr="000469BD">
        <w:rPr>
          <w:rFonts w:ascii="Arial" w:hAnsi="Arial"/>
        </w:rPr>
        <w:t>(posegi v namakalni sistem zaradi vzdrževanja druge gospodarske javne infrastrukture)</w:t>
      </w:r>
    </w:p>
    <w:p w14:paraId="1AE1CB51" w14:textId="77777777" w:rsidR="00713802" w:rsidRPr="000469BD" w:rsidRDefault="00713802" w:rsidP="00E23491">
      <w:pPr>
        <w:pStyle w:val="Odstavekseznama"/>
        <w:numPr>
          <w:ilvl w:val="0"/>
          <w:numId w:val="17"/>
        </w:numPr>
        <w:shd w:val="clear" w:color="auto" w:fill="FFFFFF"/>
        <w:ind w:left="0" w:hanging="357"/>
        <w:jc w:val="both"/>
        <w:rPr>
          <w:rFonts w:ascii="Arial" w:hAnsi="Arial" w:cs="Arial"/>
          <w:sz w:val="22"/>
          <w:szCs w:val="22"/>
        </w:rPr>
      </w:pPr>
      <w:r w:rsidRPr="000469BD">
        <w:rPr>
          <w:rFonts w:ascii="Arial" w:hAnsi="Arial" w:cs="Arial"/>
          <w:sz w:val="22"/>
          <w:szCs w:val="22"/>
        </w:rPr>
        <w:t>Vzdrževalna in druga dela na obstoječi gospodarski javni infrastrukturi na območju ali ob namakalnem sistemu se lahko opravljajo le s soglasjem upravljavca namakalnega sistema.</w:t>
      </w:r>
    </w:p>
    <w:p w14:paraId="63419B25" w14:textId="77777777" w:rsidR="00713802" w:rsidRPr="000469BD" w:rsidRDefault="00713802" w:rsidP="00E23491">
      <w:pPr>
        <w:pStyle w:val="Odstavekseznama"/>
        <w:ind w:left="0"/>
        <w:jc w:val="both"/>
        <w:rPr>
          <w:rFonts w:ascii="Arial" w:hAnsi="Arial" w:cs="Arial"/>
          <w:sz w:val="22"/>
          <w:szCs w:val="22"/>
        </w:rPr>
      </w:pPr>
    </w:p>
    <w:p w14:paraId="66E9C789" w14:textId="77777777" w:rsidR="00713802" w:rsidRPr="000469BD" w:rsidRDefault="00713802" w:rsidP="00E23491">
      <w:pPr>
        <w:pStyle w:val="Odstavekseznama"/>
        <w:numPr>
          <w:ilvl w:val="0"/>
          <w:numId w:val="17"/>
        </w:numPr>
        <w:shd w:val="clear" w:color="auto" w:fill="FFFFFF"/>
        <w:ind w:left="0" w:hanging="357"/>
        <w:jc w:val="both"/>
        <w:rPr>
          <w:rFonts w:ascii="Arial" w:hAnsi="Arial" w:cs="Arial"/>
          <w:sz w:val="22"/>
          <w:szCs w:val="22"/>
        </w:rPr>
      </w:pPr>
      <w:r w:rsidRPr="000469BD">
        <w:rPr>
          <w:rFonts w:ascii="Arial" w:hAnsi="Arial" w:cs="Arial"/>
          <w:sz w:val="22"/>
          <w:szCs w:val="22"/>
        </w:rPr>
        <w:t>V soglasju za izvajanje del iz prejšnjega odstavka se določijo način, pogoji in nadzor nad opravljanjem teh del.</w:t>
      </w:r>
    </w:p>
    <w:p w14:paraId="3198BE98" w14:textId="77777777" w:rsidR="00713802" w:rsidRPr="000469BD" w:rsidRDefault="00713802" w:rsidP="00E23491">
      <w:pPr>
        <w:pStyle w:val="Odstavekseznama"/>
        <w:ind w:left="0"/>
        <w:jc w:val="both"/>
        <w:rPr>
          <w:rFonts w:ascii="Arial" w:hAnsi="Arial" w:cs="Arial"/>
          <w:sz w:val="22"/>
          <w:szCs w:val="22"/>
        </w:rPr>
      </w:pPr>
    </w:p>
    <w:p w14:paraId="4BD48F4E" w14:textId="77777777" w:rsidR="00713802" w:rsidRPr="000469BD" w:rsidRDefault="00713802" w:rsidP="00E23491">
      <w:pPr>
        <w:pStyle w:val="Odstavekseznama"/>
        <w:numPr>
          <w:ilvl w:val="0"/>
          <w:numId w:val="17"/>
        </w:numPr>
        <w:shd w:val="clear" w:color="auto" w:fill="FFFFFF"/>
        <w:ind w:left="0" w:hanging="357"/>
        <w:jc w:val="both"/>
        <w:rPr>
          <w:rFonts w:ascii="Arial" w:hAnsi="Arial" w:cs="Arial"/>
          <w:sz w:val="22"/>
          <w:szCs w:val="22"/>
        </w:rPr>
      </w:pPr>
      <w:r w:rsidRPr="000469BD">
        <w:rPr>
          <w:rFonts w:ascii="Arial" w:hAnsi="Arial" w:cs="Arial"/>
          <w:sz w:val="22"/>
          <w:szCs w:val="22"/>
        </w:rPr>
        <w:t>Soglasje iz prvega odstavka tega člena ni potrebno, če je s poškodbami objektov in naprav gospodarske javne infrastrukture, vgrajenih na območju ali ob namakalnem sistemu, neposredno ogroženo življenje in zdravje ljudi in živali ali bi lahko nastala večja gospodarska škoda. Upravljavec gospodarske javne infrastrukture, ki se vzdržuje,  mora takoj odstraniti neposredno nevarnost in o tem brez odlašanja po elektronski poti obvestiti upravljavca namakalnega sistema. Upravljavec gospodarske javne infrastrukture, ki se vzdržuje, mora takoj odpraviti poškodbe na njej, vzpostaviti namakalni sistem v prvotno stanje in o končanih delih po elektronski poti obvestiti upravljavca namakalnega sistema.</w:t>
      </w:r>
    </w:p>
    <w:p w14:paraId="348A851E" w14:textId="77777777" w:rsidR="00713802" w:rsidRPr="000469BD" w:rsidRDefault="00713802" w:rsidP="00E23491">
      <w:pPr>
        <w:pStyle w:val="Odstavekseznama"/>
        <w:ind w:left="0"/>
        <w:jc w:val="both"/>
        <w:rPr>
          <w:rFonts w:ascii="Arial" w:hAnsi="Arial" w:cs="Arial"/>
          <w:sz w:val="22"/>
          <w:szCs w:val="22"/>
        </w:rPr>
      </w:pPr>
    </w:p>
    <w:p w14:paraId="4121AB50" w14:textId="77777777" w:rsidR="00713802" w:rsidRPr="000469BD" w:rsidRDefault="00713802" w:rsidP="00961BF8">
      <w:pPr>
        <w:pStyle w:val="len"/>
        <w:spacing w:line="240" w:lineRule="auto"/>
        <w:rPr>
          <w:rFonts w:ascii="Arial" w:hAnsi="Arial"/>
        </w:rPr>
      </w:pPr>
      <w:bookmarkStart w:id="19" w:name="_Hlk89180627"/>
      <w:r w:rsidRPr="000469BD">
        <w:rPr>
          <w:rFonts w:ascii="Arial" w:hAnsi="Arial"/>
        </w:rPr>
        <w:lastRenderedPageBreak/>
        <w:t>člen</w:t>
      </w:r>
    </w:p>
    <w:p w14:paraId="43B5E69E" w14:textId="77777777" w:rsidR="00713802" w:rsidRPr="000469BD" w:rsidRDefault="00713802" w:rsidP="00961BF8">
      <w:pPr>
        <w:pStyle w:val="len-opis"/>
        <w:spacing w:after="0" w:line="240" w:lineRule="auto"/>
        <w:rPr>
          <w:rFonts w:ascii="Arial" w:hAnsi="Arial"/>
        </w:rPr>
      </w:pPr>
      <w:r w:rsidRPr="000469BD">
        <w:rPr>
          <w:rFonts w:ascii="Arial" w:hAnsi="Arial"/>
        </w:rPr>
        <w:t>(odprava poškodb namakalnega sistema)</w:t>
      </w:r>
    </w:p>
    <w:p w14:paraId="345D0AF9" w14:textId="77777777" w:rsidR="00713802" w:rsidRPr="000469BD" w:rsidRDefault="00713802" w:rsidP="00E23491">
      <w:pPr>
        <w:pStyle w:val="Odstavekseznama"/>
        <w:numPr>
          <w:ilvl w:val="0"/>
          <w:numId w:val="22"/>
        </w:numPr>
        <w:shd w:val="clear" w:color="auto" w:fill="FFFFFF"/>
        <w:ind w:left="0" w:hanging="425"/>
        <w:jc w:val="both"/>
        <w:rPr>
          <w:rFonts w:ascii="Arial" w:hAnsi="Arial" w:cs="Arial"/>
          <w:sz w:val="22"/>
          <w:szCs w:val="22"/>
        </w:rPr>
      </w:pPr>
      <w:r w:rsidRPr="000469BD">
        <w:rPr>
          <w:rFonts w:ascii="Arial" w:hAnsi="Arial" w:cs="Arial"/>
          <w:sz w:val="22"/>
          <w:szCs w:val="22"/>
        </w:rPr>
        <w:t>Odprava poškodb namakalnega sistema bremeni tistega, ki jo je povzročil. Pri tem poškodba, ki jo povzroči:</w:t>
      </w:r>
    </w:p>
    <w:p w14:paraId="707AC88C" w14:textId="77777777" w:rsidR="00713802" w:rsidRPr="000469BD" w:rsidRDefault="00713802" w:rsidP="00961BF8">
      <w:pPr>
        <w:pStyle w:val="Odstavekseznama"/>
        <w:numPr>
          <w:ilvl w:val="2"/>
          <w:numId w:val="56"/>
        </w:numPr>
        <w:shd w:val="clear" w:color="auto" w:fill="FFFFFF"/>
        <w:ind w:left="284" w:hanging="284"/>
        <w:jc w:val="both"/>
        <w:rPr>
          <w:rFonts w:ascii="Arial" w:hAnsi="Arial" w:cs="Arial"/>
          <w:sz w:val="22"/>
          <w:szCs w:val="22"/>
        </w:rPr>
      </w:pPr>
      <w:r w:rsidRPr="000469BD">
        <w:rPr>
          <w:rFonts w:ascii="Arial" w:hAnsi="Arial" w:cs="Arial"/>
          <w:sz w:val="22"/>
          <w:szCs w:val="22"/>
        </w:rPr>
        <w:t>vozilo – bremeni voznika ali lastnika,</w:t>
      </w:r>
    </w:p>
    <w:p w14:paraId="316C97C0" w14:textId="77777777" w:rsidR="00713802" w:rsidRPr="000469BD" w:rsidRDefault="00713802" w:rsidP="00961BF8">
      <w:pPr>
        <w:pStyle w:val="Odstavekseznama"/>
        <w:numPr>
          <w:ilvl w:val="2"/>
          <w:numId w:val="56"/>
        </w:numPr>
        <w:shd w:val="clear" w:color="auto" w:fill="FFFFFF"/>
        <w:ind w:left="284" w:hanging="284"/>
        <w:jc w:val="both"/>
        <w:rPr>
          <w:rFonts w:ascii="Arial" w:hAnsi="Arial" w:cs="Arial"/>
          <w:sz w:val="22"/>
          <w:szCs w:val="22"/>
        </w:rPr>
      </w:pPr>
      <w:r w:rsidRPr="000469BD">
        <w:rPr>
          <w:rFonts w:ascii="Arial" w:hAnsi="Arial" w:cs="Arial"/>
          <w:sz w:val="22"/>
          <w:szCs w:val="22"/>
        </w:rPr>
        <w:t>žival – bremeni lastnika oziroma rejca.</w:t>
      </w:r>
    </w:p>
    <w:p w14:paraId="2E066204" w14:textId="77777777" w:rsidR="00713802" w:rsidRPr="000469BD" w:rsidRDefault="00713802" w:rsidP="00E23491">
      <w:pPr>
        <w:pStyle w:val="Odstavekseznama"/>
        <w:ind w:left="0"/>
        <w:jc w:val="both"/>
        <w:rPr>
          <w:rFonts w:ascii="Arial" w:hAnsi="Arial" w:cs="Arial"/>
          <w:sz w:val="22"/>
          <w:szCs w:val="22"/>
        </w:rPr>
      </w:pPr>
    </w:p>
    <w:p w14:paraId="45EAEEF2" w14:textId="77777777" w:rsidR="00713802" w:rsidRPr="000469BD" w:rsidRDefault="00713802" w:rsidP="00E23491">
      <w:pPr>
        <w:pStyle w:val="Odstavekseznama"/>
        <w:numPr>
          <w:ilvl w:val="0"/>
          <w:numId w:val="22"/>
        </w:numPr>
        <w:shd w:val="clear" w:color="auto" w:fill="FFFFFF"/>
        <w:ind w:left="0" w:hanging="425"/>
        <w:jc w:val="both"/>
        <w:rPr>
          <w:rFonts w:ascii="Arial" w:hAnsi="Arial" w:cs="Arial"/>
          <w:sz w:val="22"/>
          <w:szCs w:val="22"/>
        </w:rPr>
      </w:pPr>
      <w:r w:rsidRPr="000469BD">
        <w:rPr>
          <w:rFonts w:ascii="Arial" w:hAnsi="Arial" w:cs="Arial"/>
          <w:sz w:val="22"/>
          <w:szCs w:val="22"/>
        </w:rPr>
        <w:t>Povzročitelj oziroma oseba, ki jo bremeni odprava posledic, je dolžna sama poskrbeti za to. Če tega sama ne stori, ji to odredi organ, ki izvaja inšpekcijski nadzor po tem odloku.</w:t>
      </w:r>
    </w:p>
    <w:p w14:paraId="60DD9C4B" w14:textId="77777777" w:rsidR="00713802" w:rsidRPr="000469BD" w:rsidRDefault="00713802" w:rsidP="00E23491">
      <w:pPr>
        <w:pStyle w:val="Odstavekseznama"/>
        <w:ind w:left="0"/>
        <w:jc w:val="both"/>
        <w:rPr>
          <w:rFonts w:ascii="Arial" w:hAnsi="Arial" w:cs="Arial"/>
          <w:sz w:val="22"/>
          <w:szCs w:val="22"/>
        </w:rPr>
      </w:pPr>
    </w:p>
    <w:p w14:paraId="30C1D60B" w14:textId="77777777" w:rsidR="00713802" w:rsidRPr="000469BD" w:rsidRDefault="00713802" w:rsidP="00E23491">
      <w:pPr>
        <w:pStyle w:val="Odstavekseznama"/>
        <w:numPr>
          <w:ilvl w:val="0"/>
          <w:numId w:val="22"/>
        </w:numPr>
        <w:shd w:val="clear" w:color="auto" w:fill="FFFFFF"/>
        <w:ind w:left="0" w:hanging="425"/>
        <w:jc w:val="both"/>
        <w:rPr>
          <w:rFonts w:ascii="Arial" w:hAnsi="Arial" w:cs="Arial"/>
          <w:sz w:val="22"/>
          <w:szCs w:val="22"/>
        </w:rPr>
      </w:pPr>
      <w:r w:rsidRPr="000469BD">
        <w:rPr>
          <w:rFonts w:ascii="Arial" w:hAnsi="Arial" w:cs="Arial"/>
          <w:sz w:val="22"/>
          <w:szCs w:val="22"/>
        </w:rPr>
        <w:t>Če organ, ki izvaja inšpekcijski nadzor, ugotovi, da povzročitelj oz. oseba, ki jo bremeni odprava posledic, sam tega ne bo storil, ali da strokovno ni usposobljen ali da ni opremljen za to, odredi odstranitev posledic oziroma vzpostavitev prejšnjega stanja po za to usposobljenem izvajalcu na stroške povzročitelja oz. osebe, ki jo bremeni odprava posledic.</w:t>
      </w:r>
    </w:p>
    <w:p w14:paraId="173D33F3" w14:textId="77777777" w:rsidR="00713802" w:rsidRPr="000469BD" w:rsidRDefault="00713802" w:rsidP="00E23491">
      <w:pPr>
        <w:pStyle w:val="Odstavekseznama"/>
        <w:ind w:left="0"/>
        <w:jc w:val="both"/>
        <w:rPr>
          <w:rFonts w:ascii="Arial" w:hAnsi="Arial" w:cs="Arial"/>
          <w:sz w:val="22"/>
          <w:szCs w:val="22"/>
        </w:rPr>
      </w:pPr>
    </w:p>
    <w:p w14:paraId="21FE9D7D" w14:textId="77777777" w:rsidR="00713802" w:rsidRDefault="00713802" w:rsidP="00E23491">
      <w:pPr>
        <w:pStyle w:val="Odstavekseznama"/>
        <w:numPr>
          <w:ilvl w:val="0"/>
          <w:numId w:val="22"/>
        </w:numPr>
        <w:shd w:val="clear" w:color="auto" w:fill="FFFFFF"/>
        <w:ind w:left="0" w:hanging="425"/>
        <w:jc w:val="both"/>
        <w:rPr>
          <w:rFonts w:ascii="Arial" w:hAnsi="Arial" w:cs="Arial"/>
          <w:sz w:val="22"/>
          <w:szCs w:val="22"/>
        </w:rPr>
      </w:pPr>
      <w:r w:rsidRPr="000469BD">
        <w:rPr>
          <w:rFonts w:ascii="Arial" w:hAnsi="Arial" w:cs="Arial"/>
          <w:sz w:val="22"/>
          <w:szCs w:val="22"/>
        </w:rPr>
        <w:t>Plačilo stroškov odprave poškodb namakalnega sistema ne izključuje morebitne odgovornosti za storjeni prekršek.</w:t>
      </w:r>
    </w:p>
    <w:p w14:paraId="042EFDA0" w14:textId="77777777" w:rsidR="00961BF8" w:rsidRPr="00961BF8" w:rsidRDefault="00961BF8" w:rsidP="00961BF8">
      <w:pPr>
        <w:pStyle w:val="Odstavekseznama"/>
        <w:rPr>
          <w:rFonts w:ascii="Arial" w:hAnsi="Arial" w:cs="Arial"/>
          <w:sz w:val="22"/>
          <w:szCs w:val="22"/>
        </w:rPr>
      </w:pPr>
    </w:p>
    <w:p w14:paraId="561FA88A" w14:textId="77777777" w:rsidR="00961BF8" w:rsidRPr="00961BF8" w:rsidRDefault="00961BF8" w:rsidP="00961BF8">
      <w:pPr>
        <w:shd w:val="clear" w:color="auto" w:fill="FFFFFF"/>
        <w:jc w:val="both"/>
        <w:rPr>
          <w:rFonts w:ascii="Arial" w:hAnsi="Arial" w:cs="Arial"/>
          <w:sz w:val="22"/>
          <w:szCs w:val="22"/>
        </w:rPr>
      </w:pPr>
    </w:p>
    <w:p w14:paraId="3FEC7E54" w14:textId="77777777" w:rsidR="00713802" w:rsidRDefault="00713802" w:rsidP="00E23491">
      <w:pPr>
        <w:pStyle w:val="Poglavje"/>
        <w:spacing w:before="0" w:after="0" w:line="240" w:lineRule="auto"/>
        <w:jc w:val="both"/>
        <w:rPr>
          <w:rFonts w:ascii="Arial" w:hAnsi="Arial"/>
          <w:lang w:val="sl-SI"/>
        </w:rPr>
      </w:pPr>
      <w:bookmarkStart w:id="20" w:name="_Hlk145929087"/>
      <w:bookmarkEnd w:id="19"/>
      <w:r w:rsidRPr="000469BD">
        <w:rPr>
          <w:rFonts w:ascii="Arial" w:hAnsi="Arial"/>
        </w:rPr>
        <w:t>IZDAJANJE SOGLASIJ</w:t>
      </w:r>
      <w:r w:rsidRPr="000469BD">
        <w:rPr>
          <w:rFonts w:ascii="Arial" w:hAnsi="Arial"/>
          <w:lang w:val="sl-SI"/>
        </w:rPr>
        <w:t>, PROJEKTNIH POGOJEV, MNENJ IN DOKUMENTOV NOSILCA UREJANJA PROSTORA</w:t>
      </w:r>
    </w:p>
    <w:p w14:paraId="0ED71D2B" w14:textId="77777777" w:rsidR="00BE1D84" w:rsidRPr="00BE1D84" w:rsidRDefault="00BE1D84" w:rsidP="00BE1D84">
      <w:pPr>
        <w:rPr>
          <w:lang w:eastAsia="x-none"/>
        </w:rPr>
      </w:pPr>
    </w:p>
    <w:bookmarkEnd w:id="20"/>
    <w:p w14:paraId="6EB74603" w14:textId="77777777" w:rsidR="00713802" w:rsidRPr="000469BD" w:rsidRDefault="00713802" w:rsidP="00961BF8">
      <w:pPr>
        <w:pStyle w:val="len"/>
        <w:spacing w:line="240" w:lineRule="auto"/>
        <w:rPr>
          <w:rFonts w:ascii="Arial" w:hAnsi="Arial"/>
        </w:rPr>
      </w:pPr>
      <w:r w:rsidRPr="000469BD">
        <w:rPr>
          <w:rFonts w:ascii="Arial" w:hAnsi="Arial"/>
          <w:lang w:val="sl-SI"/>
        </w:rPr>
        <w:t>č</w:t>
      </w:r>
      <w:r w:rsidRPr="000469BD">
        <w:rPr>
          <w:rFonts w:ascii="Arial" w:hAnsi="Arial"/>
        </w:rPr>
        <w:t>len</w:t>
      </w:r>
    </w:p>
    <w:p w14:paraId="0805D7B4" w14:textId="77777777" w:rsidR="00713802" w:rsidRPr="000469BD" w:rsidRDefault="00713802" w:rsidP="00961BF8">
      <w:pPr>
        <w:pStyle w:val="len-opis"/>
        <w:spacing w:after="0" w:line="240" w:lineRule="auto"/>
        <w:rPr>
          <w:rFonts w:ascii="Arial" w:hAnsi="Arial"/>
        </w:rPr>
      </w:pPr>
      <w:r w:rsidRPr="000469BD">
        <w:rPr>
          <w:rFonts w:ascii="Arial" w:hAnsi="Arial"/>
        </w:rPr>
        <w:t>(javna pooblastila)</w:t>
      </w:r>
    </w:p>
    <w:p w14:paraId="6330DC8B" w14:textId="411905C4" w:rsidR="00713802" w:rsidRPr="000469BD" w:rsidRDefault="00DB18E6" w:rsidP="00E23491">
      <w:pPr>
        <w:jc w:val="both"/>
        <w:rPr>
          <w:rFonts w:ascii="Arial" w:hAnsi="Arial" w:cs="Arial"/>
          <w:sz w:val="22"/>
          <w:szCs w:val="22"/>
        </w:rPr>
      </w:pPr>
      <w:r>
        <w:rPr>
          <w:rFonts w:ascii="Arial" w:hAnsi="Arial" w:cs="Arial"/>
          <w:sz w:val="22"/>
          <w:szCs w:val="22"/>
        </w:rPr>
        <w:t>Mestna občina Nova Gorica</w:t>
      </w:r>
      <w:r w:rsidR="00713802" w:rsidRPr="000469BD">
        <w:rPr>
          <w:rFonts w:ascii="Arial" w:hAnsi="Arial" w:cs="Arial"/>
          <w:sz w:val="22"/>
          <w:szCs w:val="22"/>
        </w:rPr>
        <w:t xml:space="preserve"> izvajalcu gospodarske javne službe upravljanja, vzdrževanja in delovanja namakalnega sistema, ki je istočasno tudi upravljavec gospodarske javne infrastrukture namakalnega sistema, podeljuje javna pooblastila za:</w:t>
      </w:r>
    </w:p>
    <w:p w14:paraId="6489BDA0" w14:textId="77777777" w:rsidR="00713802" w:rsidRPr="000469BD" w:rsidRDefault="00713802" w:rsidP="00BE1D84">
      <w:pPr>
        <w:pStyle w:val="Odstavekseznama"/>
        <w:numPr>
          <w:ilvl w:val="0"/>
          <w:numId w:val="57"/>
        </w:numPr>
        <w:shd w:val="clear" w:color="auto" w:fill="FFFFFF"/>
        <w:ind w:left="284" w:hanging="284"/>
        <w:jc w:val="both"/>
        <w:rPr>
          <w:rFonts w:ascii="Arial" w:hAnsi="Arial" w:cs="Arial"/>
          <w:sz w:val="22"/>
          <w:szCs w:val="22"/>
        </w:rPr>
      </w:pPr>
      <w:r w:rsidRPr="000469BD">
        <w:rPr>
          <w:rFonts w:ascii="Arial" w:hAnsi="Arial" w:cs="Arial"/>
          <w:sz w:val="22"/>
          <w:szCs w:val="22"/>
        </w:rPr>
        <w:t>izdajanje soglasij ter vodenje drugih upravnih postopkov, predpisanih s tem odlokom,</w:t>
      </w:r>
    </w:p>
    <w:p w14:paraId="133C8A01" w14:textId="77777777" w:rsidR="00713802" w:rsidRPr="000469BD" w:rsidRDefault="00713802" w:rsidP="00BE1D84">
      <w:pPr>
        <w:pStyle w:val="Odstavekseznama"/>
        <w:numPr>
          <w:ilvl w:val="0"/>
          <w:numId w:val="57"/>
        </w:numPr>
        <w:shd w:val="clear" w:color="auto" w:fill="FFFFFF"/>
        <w:ind w:left="284" w:hanging="284"/>
        <w:jc w:val="both"/>
        <w:rPr>
          <w:rFonts w:ascii="Arial" w:hAnsi="Arial" w:cs="Arial"/>
          <w:sz w:val="22"/>
          <w:szCs w:val="22"/>
        </w:rPr>
      </w:pPr>
      <w:r w:rsidRPr="000469BD">
        <w:rPr>
          <w:rFonts w:ascii="Arial" w:hAnsi="Arial" w:cs="Arial"/>
          <w:sz w:val="22"/>
          <w:szCs w:val="22"/>
        </w:rPr>
        <w:t>izdajanje projektnih pogojev in mnenj, ki jih določa zakon, ki ureja gradnjo objektov,</w:t>
      </w:r>
    </w:p>
    <w:p w14:paraId="14870AE7" w14:textId="77777777" w:rsidR="00713802" w:rsidRPr="000469BD" w:rsidRDefault="00713802" w:rsidP="00BE1D84">
      <w:pPr>
        <w:pStyle w:val="Odstavekseznama"/>
        <w:numPr>
          <w:ilvl w:val="0"/>
          <w:numId w:val="57"/>
        </w:numPr>
        <w:shd w:val="clear" w:color="auto" w:fill="FFFFFF"/>
        <w:ind w:left="284" w:hanging="284"/>
        <w:jc w:val="both"/>
        <w:rPr>
          <w:rFonts w:ascii="Arial" w:hAnsi="Arial" w:cs="Arial"/>
          <w:sz w:val="22"/>
          <w:szCs w:val="22"/>
        </w:rPr>
      </w:pPr>
      <w:r w:rsidRPr="000469BD">
        <w:rPr>
          <w:rFonts w:ascii="Arial" w:hAnsi="Arial" w:cs="Arial"/>
          <w:sz w:val="22"/>
          <w:szCs w:val="22"/>
        </w:rPr>
        <w:t>izdajanje smernic, mnenj in drugih dokumentov kot nosilec urejanja prostora v zvezi z namakalnim sistemom, ki jih določa zakon, ki ureja urejanje prostora.</w:t>
      </w:r>
    </w:p>
    <w:p w14:paraId="1BB9FEC9" w14:textId="77777777" w:rsidR="00713802" w:rsidRPr="000469BD" w:rsidRDefault="00713802" w:rsidP="00E23491">
      <w:pPr>
        <w:pStyle w:val="Odstavekseznama"/>
        <w:ind w:left="0"/>
        <w:jc w:val="both"/>
        <w:rPr>
          <w:rFonts w:ascii="Arial" w:hAnsi="Arial" w:cs="Arial"/>
          <w:sz w:val="22"/>
          <w:szCs w:val="22"/>
        </w:rPr>
      </w:pPr>
    </w:p>
    <w:p w14:paraId="497027B5" w14:textId="77777777" w:rsidR="00713802" w:rsidRPr="000469BD" w:rsidRDefault="00713802" w:rsidP="00BE1D84">
      <w:pPr>
        <w:pStyle w:val="len"/>
        <w:spacing w:line="240" w:lineRule="auto"/>
        <w:rPr>
          <w:rFonts w:ascii="Arial" w:hAnsi="Arial"/>
        </w:rPr>
      </w:pPr>
      <w:r w:rsidRPr="000469BD">
        <w:rPr>
          <w:rFonts w:ascii="Arial" w:hAnsi="Arial"/>
          <w:lang w:val="sl-SI"/>
        </w:rPr>
        <w:t>č</w:t>
      </w:r>
      <w:r w:rsidRPr="000469BD">
        <w:rPr>
          <w:rFonts w:ascii="Arial" w:hAnsi="Arial"/>
        </w:rPr>
        <w:t>len</w:t>
      </w:r>
    </w:p>
    <w:p w14:paraId="6EB0178E" w14:textId="301D7030" w:rsidR="00713802" w:rsidRPr="000469BD" w:rsidRDefault="00713802" w:rsidP="00BE1D84">
      <w:pPr>
        <w:pStyle w:val="len"/>
        <w:numPr>
          <w:ilvl w:val="0"/>
          <w:numId w:val="0"/>
        </w:numPr>
        <w:spacing w:line="240" w:lineRule="auto"/>
        <w:rPr>
          <w:rFonts w:ascii="Arial" w:hAnsi="Arial"/>
        </w:rPr>
      </w:pPr>
      <w:r w:rsidRPr="000469BD">
        <w:rPr>
          <w:rFonts w:ascii="Arial" w:hAnsi="Arial"/>
        </w:rPr>
        <w:t>(soglasja)</w:t>
      </w:r>
    </w:p>
    <w:p w14:paraId="74848364"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Soglasja, ki jih izdaja upravljavec namakalnega sistema, so naslednja:</w:t>
      </w:r>
    </w:p>
    <w:p w14:paraId="1AB1873F" w14:textId="77777777" w:rsidR="00713802" w:rsidRPr="000469BD" w:rsidRDefault="00713802" w:rsidP="00BE1D84">
      <w:pPr>
        <w:pStyle w:val="Odstavekseznama"/>
        <w:numPr>
          <w:ilvl w:val="0"/>
          <w:numId w:val="58"/>
        </w:numPr>
        <w:shd w:val="clear" w:color="auto" w:fill="FFFFFF"/>
        <w:ind w:left="284" w:hanging="284"/>
        <w:jc w:val="both"/>
        <w:rPr>
          <w:rFonts w:ascii="Arial" w:hAnsi="Arial" w:cs="Arial"/>
          <w:sz w:val="22"/>
          <w:szCs w:val="22"/>
        </w:rPr>
      </w:pPr>
      <w:r w:rsidRPr="000469BD">
        <w:rPr>
          <w:rFonts w:ascii="Arial" w:hAnsi="Arial" w:cs="Arial"/>
          <w:sz w:val="22"/>
          <w:szCs w:val="22"/>
        </w:rPr>
        <w:t>soglasje za gradnjo objektov ali izvajanje drugih gradbenih posegov, vzpostavitev trajnih nasadov, ograj in živih mej v varovalnem pasu ob namakalnem sistemu, ki je določeno v 25. členu tega odloka,</w:t>
      </w:r>
    </w:p>
    <w:p w14:paraId="279E2F5D" w14:textId="77777777" w:rsidR="00713802" w:rsidRPr="00DB18E6" w:rsidRDefault="00713802" w:rsidP="00BE1D84">
      <w:pPr>
        <w:pStyle w:val="Odstavekseznama"/>
        <w:numPr>
          <w:ilvl w:val="0"/>
          <w:numId w:val="58"/>
        </w:numPr>
        <w:shd w:val="clear" w:color="auto" w:fill="FFFFFF"/>
        <w:ind w:left="284" w:hanging="284"/>
        <w:jc w:val="both"/>
        <w:rPr>
          <w:rFonts w:ascii="Arial" w:hAnsi="Arial" w:cs="Arial"/>
          <w:sz w:val="22"/>
          <w:szCs w:val="22"/>
        </w:rPr>
      </w:pPr>
      <w:r w:rsidRPr="000469BD">
        <w:rPr>
          <w:rFonts w:ascii="Arial" w:hAnsi="Arial" w:cs="Arial"/>
          <w:sz w:val="22"/>
          <w:szCs w:val="22"/>
        </w:rPr>
        <w:t xml:space="preserve">soglasje za izvajanje del na območju ali ob namakalnem sistemu, ki je določeno v </w:t>
      </w:r>
      <w:r w:rsidRPr="00DB18E6">
        <w:rPr>
          <w:rFonts w:ascii="Arial" w:hAnsi="Arial" w:cs="Arial"/>
          <w:sz w:val="22"/>
          <w:szCs w:val="22"/>
        </w:rPr>
        <w:fldChar w:fldCharType="begin"/>
      </w:r>
      <w:r w:rsidRPr="00DB18E6">
        <w:rPr>
          <w:rFonts w:ascii="Arial" w:hAnsi="Arial" w:cs="Arial"/>
          <w:sz w:val="22"/>
          <w:szCs w:val="22"/>
        </w:rPr>
        <w:instrText xml:space="preserve"> REF _Ref89087889 \r \h  \* MERGEFORMAT </w:instrText>
      </w:r>
      <w:r w:rsidRPr="00DB18E6">
        <w:rPr>
          <w:rFonts w:ascii="Arial" w:hAnsi="Arial" w:cs="Arial"/>
          <w:sz w:val="22"/>
          <w:szCs w:val="22"/>
        </w:rPr>
      </w:r>
      <w:r w:rsidRPr="00DB18E6">
        <w:rPr>
          <w:rFonts w:ascii="Arial" w:hAnsi="Arial" w:cs="Arial"/>
          <w:sz w:val="22"/>
          <w:szCs w:val="22"/>
        </w:rPr>
        <w:fldChar w:fldCharType="separate"/>
      </w:r>
      <w:r w:rsidRPr="00DB18E6">
        <w:rPr>
          <w:rFonts w:ascii="Arial" w:hAnsi="Arial" w:cs="Arial"/>
          <w:sz w:val="22"/>
          <w:szCs w:val="22"/>
        </w:rPr>
        <w:t>2</w:t>
      </w:r>
      <w:r w:rsidRPr="00DB18E6">
        <w:rPr>
          <w:rFonts w:ascii="Arial" w:hAnsi="Arial" w:cs="Arial"/>
          <w:sz w:val="22"/>
          <w:szCs w:val="22"/>
        </w:rPr>
        <w:fldChar w:fldCharType="end"/>
      </w:r>
      <w:r w:rsidRPr="00DB18E6">
        <w:rPr>
          <w:rFonts w:ascii="Arial" w:hAnsi="Arial" w:cs="Arial"/>
          <w:sz w:val="22"/>
          <w:szCs w:val="22"/>
        </w:rPr>
        <w:t>6. členu tega odloka,</w:t>
      </w:r>
    </w:p>
    <w:p w14:paraId="7A8BD474" w14:textId="77777777" w:rsidR="00713802" w:rsidRPr="000469BD" w:rsidRDefault="00713802" w:rsidP="00BE1D84">
      <w:pPr>
        <w:pStyle w:val="Odstavekseznama"/>
        <w:numPr>
          <w:ilvl w:val="0"/>
          <w:numId w:val="58"/>
        </w:numPr>
        <w:shd w:val="clear" w:color="auto" w:fill="FFFFFF"/>
        <w:ind w:left="284" w:hanging="284"/>
        <w:jc w:val="both"/>
        <w:rPr>
          <w:rFonts w:ascii="Arial" w:hAnsi="Arial" w:cs="Arial"/>
          <w:sz w:val="22"/>
          <w:szCs w:val="22"/>
        </w:rPr>
      </w:pPr>
      <w:r w:rsidRPr="000469BD">
        <w:rPr>
          <w:rFonts w:ascii="Arial" w:hAnsi="Arial" w:cs="Arial"/>
          <w:sz w:val="22"/>
          <w:szCs w:val="22"/>
        </w:rPr>
        <w:t xml:space="preserve">soglasje za gradnjo gospodarske javne infrastrukture na ali ob namakalnem sistemu, ki je določeno v </w:t>
      </w:r>
      <w:r w:rsidRPr="00DB18E6">
        <w:rPr>
          <w:rFonts w:ascii="Arial" w:hAnsi="Arial" w:cs="Arial"/>
          <w:sz w:val="22"/>
          <w:szCs w:val="22"/>
        </w:rPr>
        <w:fldChar w:fldCharType="begin"/>
      </w:r>
      <w:r w:rsidRPr="00DB18E6">
        <w:rPr>
          <w:rFonts w:ascii="Arial" w:hAnsi="Arial" w:cs="Arial"/>
          <w:sz w:val="22"/>
          <w:szCs w:val="22"/>
        </w:rPr>
        <w:instrText xml:space="preserve"> REF _Ref36316354 \r \h  \* MERGEFORMAT </w:instrText>
      </w:r>
      <w:r w:rsidRPr="00DB18E6">
        <w:rPr>
          <w:rFonts w:ascii="Arial" w:hAnsi="Arial" w:cs="Arial"/>
          <w:sz w:val="22"/>
          <w:szCs w:val="22"/>
        </w:rPr>
      </w:r>
      <w:r w:rsidRPr="00DB18E6">
        <w:rPr>
          <w:rFonts w:ascii="Arial" w:hAnsi="Arial" w:cs="Arial"/>
          <w:sz w:val="22"/>
          <w:szCs w:val="22"/>
        </w:rPr>
        <w:fldChar w:fldCharType="separate"/>
      </w:r>
      <w:r w:rsidRPr="00DB18E6">
        <w:rPr>
          <w:rFonts w:ascii="Arial" w:hAnsi="Arial" w:cs="Arial"/>
          <w:sz w:val="22"/>
          <w:szCs w:val="22"/>
        </w:rPr>
        <w:t>2</w:t>
      </w:r>
      <w:r w:rsidRPr="00DB18E6">
        <w:rPr>
          <w:rFonts w:ascii="Arial" w:hAnsi="Arial" w:cs="Arial"/>
          <w:sz w:val="22"/>
          <w:szCs w:val="22"/>
        </w:rPr>
        <w:fldChar w:fldCharType="end"/>
      </w:r>
      <w:r w:rsidRPr="00DB18E6">
        <w:rPr>
          <w:rFonts w:ascii="Arial" w:hAnsi="Arial" w:cs="Arial"/>
          <w:sz w:val="22"/>
          <w:szCs w:val="22"/>
        </w:rPr>
        <w:t>7. členu te</w:t>
      </w:r>
      <w:r w:rsidRPr="000469BD">
        <w:rPr>
          <w:rFonts w:ascii="Arial" w:hAnsi="Arial" w:cs="Arial"/>
          <w:sz w:val="22"/>
          <w:szCs w:val="22"/>
        </w:rPr>
        <w:t>ga odloka,</w:t>
      </w:r>
    </w:p>
    <w:p w14:paraId="616265E4" w14:textId="77777777" w:rsidR="00713802" w:rsidRPr="000469BD" w:rsidRDefault="00713802" w:rsidP="00BE1D84">
      <w:pPr>
        <w:pStyle w:val="Odstavekseznama"/>
        <w:numPr>
          <w:ilvl w:val="0"/>
          <w:numId w:val="58"/>
        </w:numPr>
        <w:shd w:val="clear" w:color="auto" w:fill="FFFFFF"/>
        <w:ind w:left="284" w:hanging="284"/>
        <w:jc w:val="both"/>
        <w:rPr>
          <w:rFonts w:ascii="Arial" w:hAnsi="Arial" w:cs="Arial"/>
          <w:sz w:val="22"/>
          <w:szCs w:val="22"/>
        </w:rPr>
      </w:pPr>
      <w:r w:rsidRPr="000469BD">
        <w:rPr>
          <w:rFonts w:ascii="Arial" w:hAnsi="Arial" w:cs="Arial"/>
          <w:sz w:val="22"/>
          <w:szCs w:val="22"/>
        </w:rPr>
        <w:t>soglasje za poseg na ali ob namakalnem sistemu zaradi vzdrževanja druge gospodarske javne infrastrukture, ki je določeno v 28. členu tega odloka.</w:t>
      </w:r>
    </w:p>
    <w:p w14:paraId="16EBD07F" w14:textId="77777777" w:rsidR="00713802" w:rsidRPr="000469BD" w:rsidRDefault="00713802" w:rsidP="00E23491">
      <w:pPr>
        <w:pStyle w:val="Odstavekseznama"/>
        <w:ind w:left="0"/>
        <w:jc w:val="both"/>
        <w:rPr>
          <w:rFonts w:ascii="Arial" w:hAnsi="Arial" w:cs="Arial"/>
          <w:sz w:val="22"/>
          <w:szCs w:val="22"/>
        </w:rPr>
      </w:pPr>
    </w:p>
    <w:p w14:paraId="6FAA447E" w14:textId="77E60B4F" w:rsidR="00713802" w:rsidRPr="000469BD" w:rsidRDefault="00713802" w:rsidP="00BE1D84">
      <w:pPr>
        <w:pStyle w:val="len"/>
        <w:spacing w:line="240" w:lineRule="auto"/>
        <w:rPr>
          <w:rFonts w:ascii="Arial" w:hAnsi="Arial"/>
        </w:rPr>
      </w:pPr>
      <w:r w:rsidRPr="000469BD">
        <w:rPr>
          <w:rFonts w:ascii="Arial" w:hAnsi="Arial"/>
        </w:rPr>
        <w:t>člen</w:t>
      </w:r>
    </w:p>
    <w:p w14:paraId="721283FD" w14:textId="4F4CDF44" w:rsidR="00713802" w:rsidRPr="000469BD" w:rsidRDefault="00713802" w:rsidP="00BE1D84">
      <w:pPr>
        <w:pStyle w:val="len-opis"/>
        <w:spacing w:after="0" w:line="240" w:lineRule="auto"/>
        <w:rPr>
          <w:rFonts w:ascii="Arial" w:hAnsi="Arial"/>
        </w:rPr>
      </w:pPr>
      <w:r w:rsidRPr="000469BD">
        <w:rPr>
          <w:rFonts w:ascii="Arial" w:hAnsi="Arial"/>
        </w:rPr>
        <w:t>(postopek za izdajo soglasij)</w:t>
      </w:r>
    </w:p>
    <w:p w14:paraId="4B5E889B"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r w:rsidRPr="000469BD">
        <w:rPr>
          <w:rFonts w:ascii="Arial" w:hAnsi="Arial" w:cs="Arial"/>
          <w:sz w:val="22"/>
          <w:szCs w:val="22"/>
        </w:rPr>
        <w:t>O s tem odlokom predpisanih soglasjih upravljavec namakalnega sistema odloči z odločbo, izdano v upravnem postopku.</w:t>
      </w:r>
    </w:p>
    <w:p w14:paraId="04AB7A5A" w14:textId="77777777" w:rsidR="00713802" w:rsidRPr="000469BD" w:rsidRDefault="00713802" w:rsidP="00E23491">
      <w:pPr>
        <w:pStyle w:val="Odstavekseznama"/>
        <w:ind w:left="0" w:hanging="426"/>
        <w:jc w:val="both"/>
        <w:rPr>
          <w:rFonts w:ascii="Arial" w:hAnsi="Arial" w:cs="Arial"/>
          <w:sz w:val="22"/>
          <w:szCs w:val="22"/>
        </w:rPr>
      </w:pPr>
    </w:p>
    <w:p w14:paraId="41819295"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r w:rsidRPr="000469BD">
        <w:rPr>
          <w:rFonts w:ascii="Arial" w:hAnsi="Arial" w:cs="Arial"/>
          <w:sz w:val="22"/>
          <w:szCs w:val="22"/>
        </w:rPr>
        <w:t>Zoper soglasja, ki jih po določbah tega odloka izdaja upravljavec namakalnega sistema, je dovoljena pritožba na župana.</w:t>
      </w:r>
    </w:p>
    <w:p w14:paraId="22E12756" w14:textId="77777777" w:rsidR="00713802" w:rsidRPr="000469BD" w:rsidRDefault="00713802" w:rsidP="00E23491">
      <w:pPr>
        <w:pStyle w:val="Odstavekseznama"/>
        <w:ind w:left="0"/>
        <w:jc w:val="both"/>
        <w:rPr>
          <w:rFonts w:ascii="Arial" w:hAnsi="Arial" w:cs="Arial"/>
          <w:sz w:val="22"/>
          <w:szCs w:val="22"/>
        </w:rPr>
      </w:pPr>
    </w:p>
    <w:p w14:paraId="32AED37A"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bookmarkStart w:id="21" w:name="_Hlk89187421"/>
      <w:r w:rsidRPr="000469BD">
        <w:rPr>
          <w:rFonts w:ascii="Arial" w:hAnsi="Arial" w:cs="Arial"/>
          <w:sz w:val="22"/>
          <w:szCs w:val="22"/>
        </w:rPr>
        <w:t xml:space="preserve">Vlogam za izdajo soglasij iz prejšnjega člena mora vlagatelj, če </w:t>
      </w:r>
      <w:bookmarkStart w:id="22" w:name="_Hlk89440145"/>
      <w:r w:rsidRPr="000469BD">
        <w:rPr>
          <w:rFonts w:ascii="Arial" w:hAnsi="Arial" w:cs="Arial"/>
          <w:sz w:val="22"/>
          <w:szCs w:val="22"/>
        </w:rPr>
        <w:t>s katerim drugim predpisom ni drugače določeno,</w:t>
      </w:r>
      <w:bookmarkEnd w:id="22"/>
      <w:r w:rsidRPr="000469BD">
        <w:rPr>
          <w:rFonts w:ascii="Arial" w:hAnsi="Arial" w:cs="Arial"/>
          <w:sz w:val="22"/>
          <w:szCs w:val="22"/>
        </w:rPr>
        <w:t xml:space="preserve"> priložiti:</w:t>
      </w:r>
    </w:p>
    <w:p w14:paraId="77F3C2DD" w14:textId="77777777" w:rsidR="00713802" w:rsidRPr="000469BD" w:rsidRDefault="00713802" w:rsidP="00BE1D84">
      <w:pPr>
        <w:pStyle w:val="Odstavekseznama"/>
        <w:numPr>
          <w:ilvl w:val="0"/>
          <w:numId w:val="58"/>
        </w:numPr>
        <w:shd w:val="clear" w:color="auto" w:fill="FFFFFF"/>
        <w:ind w:left="284" w:hanging="284"/>
        <w:jc w:val="both"/>
        <w:rPr>
          <w:rFonts w:ascii="Arial" w:hAnsi="Arial" w:cs="Arial"/>
          <w:sz w:val="22"/>
          <w:szCs w:val="22"/>
        </w:rPr>
      </w:pPr>
      <w:bookmarkStart w:id="23" w:name="_Hlk89440176"/>
      <w:r w:rsidRPr="000469BD">
        <w:rPr>
          <w:rFonts w:ascii="Arial" w:hAnsi="Arial" w:cs="Arial"/>
          <w:sz w:val="22"/>
          <w:szCs w:val="22"/>
        </w:rPr>
        <w:lastRenderedPageBreak/>
        <w:t>dokumentacijo, ki jo predpisujejo predpisi o gradnji objektov ali del dokumentacije, oziroma drugačen grafični prikaz nameravanega posega na območju namakalnega sistema,</w:t>
      </w:r>
      <w:bookmarkEnd w:id="23"/>
    </w:p>
    <w:p w14:paraId="5D87866E" w14:textId="77777777" w:rsidR="00713802" w:rsidRPr="000469BD" w:rsidRDefault="00713802" w:rsidP="00BE1D84">
      <w:pPr>
        <w:pStyle w:val="Odstavekseznama"/>
        <w:numPr>
          <w:ilvl w:val="0"/>
          <w:numId w:val="58"/>
        </w:numPr>
        <w:shd w:val="clear" w:color="auto" w:fill="FFFFFF"/>
        <w:ind w:left="284" w:hanging="284"/>
        <w:jc w:val="both"/>
        <w:rPr>
          <w:rFonts w:ascii="Arial" w:hAnsi="Arial" w:cs="Arial"/>
          <w:sz w:val="22"/>
          <w:szCs w:val="22"/>
        </w:rPr>
      </w:pPr>
      <w:r w:rsidRPr="000469BD">
        <w:rPr>
          <w:rFonts w:ascii="Arial" w:hAnsi="Arial" w:cs="Arial"/>
          <w:sz w:val="22"/>
          <w:szCs w:val="22"/>
        </w:rPr>
        <w:t xml:space="preserve">izjavo, da bo uporabljeni oziroma ogroženi del namakalnega sistema povrnil v prejšnje stanje do določenega roka. </w:t>
      </w:r>
    </w:p>
    <w:p w14:paraId="333D0467" w14:textId="77777777" w:rsidR="00713802" w:rsidRPr="000469BD" w:rsidRDefault="00713802" w:rsidP="00E23491">
      <w:pPr>
        <w:pStyle w:val="Odstavekseznama"/>
        <w:ind w:left="0"/>
        <w:jc w:val="both"/>
        <w:rPr>
          <w:rFonts w:ascii="Arial" w:hAnsi="Arial" w:cs="Arial"/>
          <w:sz w:val="22"/>
          <w:szCs w:val="22"/>
        </w:rPr>
      </w:pPr>
    </w:p>
    <w:p w14:paraId="46DEA01C"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r w:rsidRPr="000469BD">
        <w:rPr>
          <w:rFonts w:ascii="Arial" w:hAnsi="Arial" w:cs="Arial"/>
          <w:sz w:val="22"/>
          <w:szCs w:val="22"/>
        </w:rPr>
        <w:t>V izdanem soglasju po vlogi iz predhodnega odstavka upravljavec namakalnega sistema predpiše zlasti:</w:t>
      </w:r>
    </w:p>
    <w:p w14:paraId="65B130F4" w14:textId="77777777" w:rsidR="00713802" w:rsidRPr="000469BD" w:rsidRDefault="00713802" w:rsidP="00BE1D84">
      <w:pPr>
        <w:pStyle w:val="Odstavekseznama"/>
        <w:numPr>
          <w:ilvl w:val="0"/>
          <w:numId w:val="59"/>
        </w:numPr>
        <w:shd w:val="clear" w:color="auto" w:fill="FFFFFF"/>
        <w:ind w:left="284" w:hanging="284"/>
        <w:jc w:val="both"/>
        <w:rPr>
          <w:rFonts w:ascii="Arial" w:hAnsi="Arial" w:cs="Arial"/>
          <w:sz w:val="22"/>
          <w:szCs w:val="22"/>
        </w:rPr>
      </w:pPr>
      <w:r w:rsidRPr="000469BD">
        <w:rPr>
          <w:rFonts w:ascii="Arial" w:hAnsi="Arial" w:cs="Arial"/>
          <w:sz w:val="22"/>
          <w:szCs w:val="22"/>
        </w:rPr>
        <w:t>rok dokončanja del na območju namakalnega sistema,</w:t>
      </w:r>
    </w:p>
    <w:p w14:paraId="59AFF83A" w14:textId="77777777" w:rsidR="00713802" w:rsidRPr="000469BD" w:rsidRDefault="00713802" w:rsidP="00BE1D84">
      <w:pPr>
        <w:pStyle w:val="Odstavekseznama"/>
        <w:numPr>
          <w:ilvl w:val="0"/>
          <w:numId w:val="59"/>
        </w:numPr>
        <w:shd w:val="clear" w:color="auto" w:fill="FFFFFF"/>
        <w:ind w:left="284" w:hanging="284"/>
        <w:jc w:val="both"/>
        <w:rPr>
          <w:rFonts w:ascii="Arial" w:hAnsi="Arial" w:cs="Arial"/>
          <w:sz w:val="22"/>
          <w:szCs w:val="22"/>
        </w:rPr>
      </w:pPr>
      <w:r w:rsidRPr="000469BD">
        <w:rPr>
          <w:rFonts w:ascii="Arial" w:hAnsi="Arial" w:cs="Arial"/>
          <w:sz w:val="22"/>
          <w:szCs w:val="22"/>
        </w:rPr>
        <w:t>način zavarovanja gradbišča,</w:t>
      </w:r>
    </w:p>
    <w:p w14:paraId="4ED29F03" w14:textId="77777777" w:rsidR="00713802" w:rsidRPr="000469BD" w:rsidRDefault="00713802" w:rsidP="00BE1D84">
      <w:pPr>
        <w:pStyle w:val="Odstavekseznama"/>
        <w:numPr>
          <w:ilvl w:val="0"/>
          <w:numId w:val="59"/>
        </w:numPr>
        <w:shd w:val="clear" w:color="auto" w:fill="FFFFFF"/>
        <w:ind w:left="284" w:hanging="284"/>
        <w:jc w:val="both"/>
        <w:rPr>
          <w:rFonts w:ascii="Arial" w:hAnsi="Arial" w:cs="Arial"/>
          <w:sz w:val="22"/>
          <w:szCs w:val="22"/>
        </w:rPr>
      </w:pPr>
      <w:r w:rsidRPr="000469BD">
        <w:rPr>
          <w:rFonts w:ascii="Arial" w:hAnsi="Arial" w:cs="Arial"/>
          <w:sz w:val="22"/>
          <w:szCs w:val="22"/>
        </w:rPr>
        <w:t>zapiranje (omejevanje delovanja) namakalnega sistema,</w:t>
      </w:r>
    </w:p>
    <w:p w14:paraId="012B1D0C" w14:textId="77777777" w:rsidR="00713802" w:rsidRPr="000469BD" w:rsidRDefault="00713802" w:rsidP="00BE1D84">
      <w:pPr>
        <w:pStyle w:val="Odstavekseznama"/>
        <w:numPr>
          <w:ilvl w:val="0"/>
          <w:numId w:val="59"/>
        </w:numPr>
        <w:shd w:val="clear" w:color="auto" w:fill="FFFFFF"/>
        <w:ind w:left="284" w:hanging="284"/>
        <w:jc w:val="both"/>
        <w:rPr>
          <w:rFonts w:ascii="Arial" w:hAnsi="Arial" w:cs="Arial"/>
          <w:sz w:val="22"/>
          <w:szCs w:val="22"/>
        </w:rPr>
      </w:pPr>
      <w:r w:rsidRPr="000469BD">
        <w:rPr>
          <w:rFonts w:ascii="Arial" w:hAnsi="Arial" w:cs="Arial"/>
          <w:sz w:val="22"/>
          <w:szCs w:val="22"/>
        </w:rPr>
        <w:t>nadzor nad vzpostavitvijo območja namakalnega sistema v prejšnje stanje.</w:t>
      </w:r>
    </w:p>
    <w:p w14:paraId="6E05F880" w14:textId="77777777" w:rsidR="00713802" w:rsidRPr="000469BD" w:rsidRDefault="00713802" w:rsidP="00E23491">
      <w:pPr>
        <w:pStyle w:val="Odstavekseznama"/>
        <w:ind w:left="0"/>
        <w:jc w:val="both"/>
        <w:rPr>
          <w:rFonts w:ascii="Arial" w:hAnsi="Arial" w:cs="Arial"/>
          <w:sz w:val="22"/>
          <w:szCs w:val="22"/>
        </w:rPr>
      </w:pPr>
    </w:p>
    <w:p w14:paraId="761B279B"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r w:rsidRPr="000469BD">
        <w:rPr>
          <w:rFonts w:ascii="Arial" w:hAnsi="Arial" w:cs="Arial"/>
          <w:sz w:val="22"/>
          <w:szCs w:val="22"/>
        </w:rPr>
        <w:t xml:space="preserve"> V izdanem soglasju upravljavec namakalnega sistema lahko ob upoštevanju vseh okoliščin določi:</w:t>
      </w:r>
    </w:p>
    <w:p w14:paraId="0ACB5A46" w14:textId="77777777" w:rsidR="00713802" w:rsidRPr="000469BD" w:rsidRDefault="00713802" w:rsidP="00BE1D84">
      <w:pPr>
        <w:pStyle w:val="Odstavekseznama"/>
        <w:numPr>
          <w:ilvl w:val="0"/>
          <w:numId w:val="60"/>
        </w:numPr>
        <w:shd w:val="clear" w:color="auto" w:fill="FFFFFF"/>
        <w:ind w:left="284" w:hanging="284"/>
        <w:jc w:val="both"/>
        <w:rPr>
          <w:rFonts w:ascii="Arial" w:hAnsi="Arial" w:cs="Arial"/>
          <w:sz w:val="22"/>
          <w:szCs w:val="22"/>
        </w:rPr>
      </w:pPr>
      <w:r w:rsidRPr="000469BD">
        <w:rPr>
          <w:rFonts w:ascii="Arial" w:hAnsi="Arial" w:cs="Arial"/>
          <w:sz w:val="22"/>
          <w:szCs w:val="22"/>
        </w:rPr>
        <w:t>da se morajo dela opraviti neprekinjeno ali samo v določenem času, ko namakalni sistem ne obratuje,</w:t>
      </w:r>
    </w:p>
    <w:p w14:paraId="3652F7BD" w14:textId="77777777" w:rsidR="00713802" w:rsidRPr="000469BD" w:rsidRDefault="00713802" w:rsidP="00BE1D84">
      <w:pPr>
        <w:pStyle w:val="Odstavekseznama"/>
        <w:numPr>
          <w:ilvl w:val="0"/>
          <w:numId w:val="60"/>
        </w:numPr>
        <w:shd w:val="clear" w:color="auto" w:fill="FFFFFF"/>
        <w:ind w:left="284" w:hanging="284"/>
        <w:jc w:val="both"/>
        <w:rPr>
          <w:rFonts w:ascii="Arial" w:hAnsi="Arial" w:cs="Arial"/>
          <w:sz w:val="22"/>
          <w:szCs w:val="22"/>
        </w:rPr>
      </w:pPr>
      <w:r w:rsidRPr="000469BD">
        <w:rPr>
          <w:rFonts w:ascii="Arial" w:hAnsi="Arial" w:cs="Arial"/>
          <w:sz w:val="22"/>
          <w:szCs w:val="22"/>
        </w:rPr>
        <w:t>da bo namesto upoštevanja izjave iz druge alineje tretjega odstavka sam, vendar na stroške vlagatelja in ob upoštevanju predpisov o javnih naročilih, poskrbel za povrnitev namakalnega sistema v prejšnje stanje,</w:t>
      </w:r>
    </w:p>
    <w:p w14:paraId="27F6CC01" w14:textId="77777777" w:rsidR="00713802" w:rsidRPr="000469BD" w:rsidRDefault="00713802" w:rsidP="00BE1D84">
      <w:pPr>
        <w:pStyle w:val="Odstavekseznama"/>
        <w:numPr>
          <w:ilvl w:val="0"/>
          <w:numId w:val="60"/>
        </w:numPr>
        <w:shd w:val="clear" w:color="auto" w:fill="FFFFFF"/>
        <w:ind w:left="284" w:hanging="284"/>
        <w:jc w:val="both"/>
        <w:rPr>
          <w:rFonts w:ascii="Arial" w:hAnsi="Arial" w:cs="Arial"/>
          <w:sz w:val="22"/>
          <w:szCs w:val="22"/>
        </w:rPr>
      </w:pPr>
      <w:r w:rsidRPr="000469BD">
        <w:rPr>
          <w:rFonts w:ascii="Arial" w:hAnsi="Arial" w:cs="Arial"/>
          <w:sz w:val="22"/>
          <w:szCs w:val="22"/>
        </w:rPr>
        <w:t>da mora vlagatelj po povrnitvi v prejšnje stanje po potrebi pridobiti strokovno ekspertizo izvedenih del v obsegu, ki ga posebej določi upravljavec namakalnega sistema.</w:t>
      </w:r>
    </w:p>
    <w:p w14:paraId="41FCFAA2" w14:textId="77777777" w:rsidR="00713802" w:rsidRPr="000469BD" w:rsidRDefault="00713802" w:rsidP="00E23491">
      <w:pPr>
        <w:pStyle w:val="Odstavekseznama"/>
        <w:ind w:left="0"/>
        <w:jc w:val="both"/>
        <w:rPr>
          <w:rFonts w:ascii="Arial" w:hAnsi="Arial" w:cs="Arial"/>
          <w:sz w:val="22"/>
          <w:szCs w:val="22"/>
        </w:rPr>
      </w:pPr>
    </w:p>
    <w:p w14:paraId="21280281" w14:textId="77777777" w:rsidR="00713802" w:rsidRPr="000469BD" w:rsidRDefault="00713802" w:rsidP="00E23491">
      <w:pPr>
        <w:pStyle w:val="Odstavekseznama"/>
        <w:numPr>
          <w:ilvl w:val="0"/>
          <w:numId w:val="18"/>
        </w:numPr>
        <w:shd w:val="clear" w:color="auto" w:fill="FFFFFF"/>
        <w:ind w:left="0" w:hanging="425"/>
        <w:jc w:val="both"/>
        <w:rPr>
          <w:rFonts w:ascii="Arial" w:hAnsi="Arial" w:cs="Arial"/>
          <w:sz w:val="22"/>
          <w:szCs w:val="22"/>
        </w:rPr>
      </w:pPr>
      <w:r w:rsidRPr="000469BD">
        <w:rPr>
          <w:rFonts w:ascii="Arial" w:hAnsi="Arial" w:cs="Arial"/>
          <w:sz w:val="22"/>
          <w:szCs w:val="22"/>
        </w:rPr>
        <w:t>Za večje posege v namakalni sitem, pred izdajo soglasja upravljavec kot jamstvo za dobro izvedena dela lahko po presoji vseh okoliščin zahteva garancijo banke ali drug ustrezni inštrument zavarovanja. Če vlagatelj ne izpolni obveznosti iz soglasja, potrebna dela naroči na njegove stroške upravljavec namakalnega sistema.</w:t>
      </w:r>
    </w:p>
    <w:p w14:paraId="16F4C6B0" w14:textId="77777777" w:rsidR="00713802" w:rsidRPr="000469BD" w:rsidRDefault="00713802" w:rsidP="00E23491">
      <w:pPr>
        <w:pStyle w:val="Odstavekseznama"/>
        <w:ind w:left="0"/>
        <w:jc w:val="both"/>
        <w:rPr>
          <w:rFonts w:ascii="Arial" w:hAnsi="Arial" w:cs="Arial"/>
          <w:sz w:val="22"/>
          <w:szCs w:val="22"/>
        </w:rPr>
      </w:pPr>
    </w:p>
    <w:p w14:paraId="47770DC7" w14:textId="77777777" w:rsidR="00713802" w:rsidRPr="000469BD" w:rsidRDefault="00713802" w:rsidP="00BE1D84">
      <w:pPr>
        <w:pStyle w:val="len"/>
        <w:spacing w:line="240" w:lineRule="auto"/>
        <w:rPr>
          <w:rFonts w:ascii="Arial" w:hAnsi="Arial"/>
        </w:rPr>
      </w:pPr>
      <w:r w:rsidRPr="000469BD">
        <w:rPr>
          <w:rFonts w:ascii="Arial" w:hAnsi="Arial"/>
          <w:lang w:val="sl-SI"/>
        </w:rPr>
        <w:t>člen</w:t>
      </w:r>
    </w:p>
    <w:p w14:paraId="3D585BD7" w14:textId="77777777" w:rsidR="00713802" w:rsidRPr="000469BD" w:rsidRDefault="00713802" w:rsidP="00BE1D84">
      <w:pPr>
        <w:pStyle w:val="len-opis"/>
        <w:spacing w:after="0" w:line="240" w:lineRule="auto"/>
        <w:rPr>
          <w:rFonts w:ascii="Arial" w:hAnsi="Arial"/>
        </w:rPr>
      </w:pPr>
      <w:r w:rsidRPr="000469BD">
        <w:rPr>
          <w:rFonts w:ascii="Arial" w:hAnsi="Arial"/>
        </w:rPr>
        <w:t>(projektni pogoji in mnenja po zakonu, ki ureja graditev objektov)</w:t>
      </w:r>
    </w:p>
    <w:p w14:paraId="01C82B10" w14:textId="63D8D7C2" w:rsidR="00713802" w:rsidRPr="000469BD" w:rsidRDefault="00713802" w:rsidP="00E23491">
      <w:pPr>
        <w:jc w:val="both"/>
        <w:rPr>
          <w:rFonts w:ascii="Arial" w:hAnsi="Arial" w:cs="Arial"/>
          <w:sz w:val="22"/>
          <w:szCs w:val="22"/>
        </w:rPr>
      </w:pPr>
      <w:r w:rsidRPr="000469BD">
        <w:rPr>
          <w:rFonts w:ascii="Arial" w:hAnsi="Arial" w:cs="Arial"/>
          <w:sz w:val="22"/>
          <w:szCs w:val="22"/>
        </w:rPr>
        <w:t>Projektn</w:t>
      </w:r>
      <w:r w:rsidR="00DB18E6">
        <w:rPr>
          <w:rFonts w:ascii="Arial" w:hAnsi="Arial" w:cs="Arial"/>
          <w:sz w:val="22"/>
          <w:szCs w:val="22"/>
        </w:rPr>
        <w:t>e</w:t>
      </w:r>
      <w:r w:rsidRPr="000469BD">
        <w:rPr>
          <w:rFonts w:ascii="Arial" w:hAnsi="Arial" w:cs="Arial"/>
          <w:sz w:val="22"/>
          <w:szCs w:val="22"/>
        </w:rPr>
        <w:t xml:space="preserve"> pogoj</w:t>
      </w:r>
      <w:r w:rsidR="00DB18E6">
        <w:rPr>
          <w:rFonts w:ascii="Arial" w:hAnsi="Arial" w:cs="Arial"/>
          <w:sz w:val="22"/>
          <w:szCs w:val="22"/>
        </w:rPr>
        <w:t>e</w:t>
      </w:r>
      <w:r w:rsidRPr="000469BD">
        <w:rPr>
          <w:rFonts w:ascii="Arial" w:hAnsi="Arial" w:cs="Arial"/>
          <w:sz w:val="22"/>
          <w:szCs w:val="22"/>
        </w:rPr>
        <w:t xml:space="preserve"> in mnenja predpisana z zakonom, ki ureja graditev objektov, se izdaja po postopku, ki ga določa ta zakon.</w:t>
      </w:r>
    </w:p>
    <w:p w14:paraId="7728C420" w14:textId="77777777" w:rsidR="00713802" w:rsidRPr="000469BD" w:rsidRDefault="00713802" w:rsidP="00E23491">
      <w:pPr>
        <w:jc w:val="both"/>
        <w:rPr>
          <w:rFonts w:ascii="Arial" w:hAnsi="Arial" w:cs="Arial"/>
          <w:sz w:val="22"/>
          <w:szCs w:val="22"/>
        </w:rPr>
      </w:pPr>
    </w:p>
    <w:p w14:paraId="71F8EC1F" w14:textId="77777777" w:rsidR="00713802" w:rsidRPr="000469BD" w:rsidRDefault="00713802" w:rsidP="00BE1D84">
      <w:pPr>
        <w:pStyle w:val="len"/>
        <w:spacing w:line="240" w:lineRule="auto"/>
        <w:rPr>
          <w:rFonts w:ascii="Arial" w:hAnsi="Arial"/>
        </w:rPr>
      </w:pPr>
      <w:r w:rsidRPr="000469BD">
        <w:rPr>
          <w:rFonts w:ascii="Arial" w:hAnsi="Arial"/>
          <w:lang w:val="sl-SI"/>
        </w:rPr>
        <w:t>člen</w:t>
      </w:r>
    </w:p>
    <w:p w14:paraId="758752C6" w14:textId="77777777" w:rsidR="00713802" w:rsidRPr="000469BD" w:rsidRDefault="00713802" w:rsidP="00BE1D84">
      <w:pPr>
        <w:pStyle w:val="len-opis"/>
        <w:spacing w:after="0" w:line="240" w:lineRule="auto"/>
        <w:rPr>
          <w:rFonts w:ascii="Arial" w:hAnsi="Arial"/>
        </w:rPr>
      </w:pPr>
      <w:r w:rsidRPr="000469BD">
        <w:rPr>
          <w:rFonts w:ascii="Arial" w:hAnsi="Arial"/>
        </w:rPr>
        <w:t>(smernice, mnenja in drugi dokumenti nosilca urejanja prostora)</w:t>
      </w:r>
    </w:p>
    <w:p w14:paraId="637F7D53" w14:textId="788004B9" w:rsidR="00713802" w:rsidRPr="000469BD" w:rsidRDefault="00981A1F" w:rsidP="00E23491">
      <w:pPr>
        <w:jc w:val="both"/>
        <w:rPr>
          <w:rFonts w:ascii="Arial" w:hAnsi="Arial" w:cs="Arial"/>
          <w:sz w:val="22"/>
          <w:szCs w:val="22"/>
        </w:rPr>
      </w:pPr>
      <w:r>
        <w:rPr>
          <w:rFonts w:ascii="Arial" w:hAnsi="Arial" w:cs="Arial"/>
          <w:sz w:val="22"/>
          <w:szCs w:val="22"/>
        </w:rPr>
        <w:t>Smernice, mnenja in druge dokumente</w:t>
      </w:r>
      <w:r w:rsidR="00713802" w:rsidRPr="000469BD">
        <w:rPr>
          <w:rFonts w:ascii="Arial" w:hAnsi="Arial" w:cs="Arial"/>
          <w:sz w:val="22"/>
          <w:szCs w:val="22"/>
        </w:rPr>
        <w:t xml:space="preserve"> nosilca urejanja prostora pred</w:t>
      </w:r>
      <w:r>
        <w:rPr>
          <w:rFonts w:ascii="Arial" w:hAnsi="Arial" w:cs="Arial"/>
          <w:sz w:val="22"/>
          <w:szCs w:val="22"/>
        </w:rPr>
        <w:t>pisane</w:t>
      </w:r>
      <w:r w:rsidR="00713802" w:rsidRPr="000469BD">
        <w:rPr>
          <w:rFonts w:ascii="Arial" w:hAnsi="Arial" w:cs="Arial"/>
          <w:sz w:val="22"/>
          <w:szCs w:val="22"/>
        </w:rPr>
        <w:t xml:space="preserve"> z zakonom, ki ureja urejanje prostora, se izdaja po postopku, ki ga določa ta zakon.</w:t>
      </w:r>
    </w:p>
    <w:p w14:paraId="2CF7BBAF" w14:textId="77777777" w:rsidR="00713802" w:rsidRPr="000469BD" w:rsidRDefault="00713802" w:rsidP="00E23491">
      <w:pPr>
        <w:jc w:val="both"/>
        <w:rPr>
          <w:rFonts w:ascii="Arial" w:hAnsi="Arial" w:cs="Arial"/>
          <w:sz w:val="22"/>
          <w:szCs w:val="22"/>
        </w:rPr>
      </w:pPr>
    </w:p>
    <w:p w14:paraId="36E7FCF2" w14:textId="77777777" w:rsidR="00713802" w:rsidRPr="000469BD" w:rsidRDefault="00713802" w:rsidP="00BE1D84">
      <w:pPr>
        <w:pStyle w:val="len"/>
        <w:spacing w:line="240" w:lineRule="auto"/>
        <w:rPr>
          <w:rFonts w:ascii="Arial" w:hAnsi="Arial"/>
        </w:rPr>
      </w:pPr>
      <w:r w:rsidRPr="000469BD">
        <w:rPr>
          <w:rFonts w:ascii="Arial" w:hAnsi="Arial"/>
        </w:rPr>
        <w:t>člen</w:t>
      </w:r>
    </w:p>
    <w:p w14:paraId="7CDF979E" w14:textId="77777777" w:rsidR="00713802" w:rsidRPr="000469BD" w:rsidRDefault="00713802" w:rsidP="00BE1D84">
      <w:pPr>
        <w:pStyle w:val="len-opis"/>
        <w:spacing w:after="0" w:line="240" w:lineRule="auto"/>
        <w:rPr>
          <w:rFonts w:ascii="Arial" w:hAnsi="Arial"/>
        </w:rPr>
      </w:pPr>
      <w:r w:rsidRPr="000469BD">
        <w:rPr>
          <w:rFonts w:ascii="Arial" w:hAnsi="Arial"/>
        </w:rPr>
        <w:t xml:space="preserve">(sredstva </w:t>
      </w:r>
      <w:bookmarkStart w:id="24" w:name="_Hlk145929272"/>
      <w:r w:rsidRPr="000469BD">
        <w:rPr>
          <w:rFonts w:ascii="Arial" w:hAnsi="Arial"/>
        </w:rPr>
        <w:t>za izdajanja soglasij, projektnih pogojev, mnenj in dokumentov nosilca urejanja prostora</w:t>
      </w:r>
      <w:bookmarkEnd w:id="24"/>
      <w:r w:rsidRPr="000469BD">
        <w:rPr>
          <w:rFonts w:ascii="Arial" w:hAnsi="Arial"/>
        </w:rPr>
        <w:t>)</w:t>
      </w:r>
    </w:p>
    <w:p w14:paraId="28C88215" w14:textId="77777777" w:rsidR="00713802" w:rsidRDefault="00713802" w:rsidP="00E23491">
      <w:pPr>
        <w:jc w:val="both"/>
        <w:rPr>
          <w:rFonts w:ascii="Arial" w:hAnsi="Arial" w:cs="Arial"/>
          <w:sz w:val="22"/>
          <w:szCs w:val="22"/>
        </w:rPr>
      </w:pPr>
      <w:r w:rsidRPr="000469BD">
        <w:rPr>
          <w:rFonts w:ascii="Arial" w:hAnsi="Arial" w:cs="Arial"/>
          <w:sz w:val="22"/>
          <w:szCs w:val="22"/>
        </w:rPr>
        <w:t>Sredstva za pokrivanje stroškov za izdajo soglasij, projektnih pogojev, mnenj in dokumentov nosilca urejanja prostora zagotavljajo občine solastnice namakalnega sistema v razmerju lastništva namakalnega sistema.</w:t>
      </w:r>
    </w:p>
    <w:p w14:paraId="522F4CAB" w14:textId="77777777" w:rsidR="008006D9" w:rsidRDefault="008006D9" w:rsidP="00E23491">
      <w:pPr>
        <w:jc w:val="both"/>
        <w:rPr>
          <w:rFonts w:ascii="Arial" w:hAnsi="Arial" w:cs="Arial"/>
          <w:sz w:val="22"/>
          <w:szCs w:val="22"/>
        </w:rPr>
      </w:pPr>
    </w:p>
    <w:p w14:paraId="73738D77" w14:textId="77777777" w:rsidR="008006D9" w:rsidRPr="000469BD" w:rsidRDefault="008006D9" w:rsidP="00E23491">
      <w:pPr>
        <w:jc w:val="both"/>
        <w:rPr>
          <w:rFonts w:ascii="Arial" w:hAnsi="Arial" w:cs="Arial"/>
          <w:sz w:val="22"/>
          <w:szCs w:val="22"/>
        </w:rPr>
      </w:pPr>
    </w:p>
    <w:p w14:paraId="2F3338DF" w14:textId="77777777" w:rsidR="00713802" w:rsidRDefault="00713802" w:rsidP="00E23491">
      <w:pPr>
        <w:pStyle w:val="Poglavje"/>
        <w:spacing w:before="0" w:after="0" w:line="240" w:lineRule="auto"/>
        <w:jc w:val="both"/>
        <w:rPr>
          <w:rFonts w:ascii="Arial" w:hAnsi="Arial"/>
          <w:lang w:val="sl-SI"/>
        </w:rPr>
      </w:pPr>
      <w:bookmarkStart w:id="25" w:name="_Hlk149821015"/>
      <w:bookmarkEnd w:id="21"/>
      <w:r w:rsidRPr="000469BD">
        <w:rPr>
          <w:rFonts w:ascii="Arial" w:hAnsi="Arial"/>
        </w:rPr>
        <w:t>VSEBIN</w:t>
      </w:r>
      <w:r w:rsidRPr="000469BD">
        <w:rPr>
          <w:rFonts w:ascii="Arial" w:hAnsi="Arial"/>
          <w:lang w:val="sl-SI"/>
        </w:rPr>
        <w:t>A</w:t>
      </w:r>
      <w:r w:rsidRPr="000469BD">
        <w:rPr>
          <w:rFonts w:ascii="Arial" w:hAnsi="Arial"/>
        </w:rPr>
        <w:t xml:space="preserve"> IN NAČIN IZVAJANJA </w:t>
      </w:r>
      <w:r w:rsidRPr="000469BD">
        <w:rPr>
          <w:rFonts w:ascii="Arial" w:hAnsi="Arial"/>
          <w:lang w:val="sl-SI"/>
        </w:rPr>
        <w:t>IZBIRNE</w:t>
      </w:r>
      <w:r w:rsidRPr="000469BD">
        <w:rPr>
          <w:rFonts w:ascii="Arial" w:hAnsi="Arial"/>
        </w:rPr>
        <w:t xml:space="preserve"> GOSPODARSKE JAVNE SLUŽBE </w:t>
      </w:r>
      <w:r w:rsidRPr="000469BD">
        <w:rPr>
          <w:rFonts w:ascii="Arial" w:hAnsi="Arial"/>
          <w:lang w:val="sl-SI"/>
        </w:rPr>
        <w:t xml:space="preserve">UPRAVLJANJA, VZDRŽEVANJA </w:t>
      </w:r>
      <w:bookmarkEnd w:id="25"/>
      <w:r w:rsidRPr="000469BD">
        <w:rPr>
          <w:rFonts w:ascii="Arial" w:hAnsi="Arial"/>
          <w:lang w:val="sl-SI"/>
        </w:rPr>
        <w:t>IN DELOVANJA NAMAKALNEGA SISTEMA</w:t>
      </w:r>
    </w:p>
    <w:p w14:paraId="44981343" w14:textId="77777777" w:rsidR="00BE1D84" w:rsidRPr="00BE1D84" w:rsidRDefault="00BE1D84" w:rsidP="00BE1D84">
      <w:pPr>
        <w:rPr>
          <w:lang w:eastAsia="x-none"/>
        </w:rPr>
      </w:pPr>
    </w:p>
    <w:p w14:paraId="5B19834D"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 xml:space="preserve">ORGANIZACIJSKA IN PROSTORSKA ZASNOVA OPRAVLJANJA </w:t>
      </w:r>
      <w:r w:rsidRPr="000469BD">
        <w:rPr>
          <w:rFonts w:ascii="Arial" w:hAnsi="Arial" w:cs="Arial"/>
          <w:lang w:val="sl-SI"/>
        </w:rPr>
        <w:t xml:space="preserve">GOSPODARSKE </w:t>
      </w:r>
      <w:r w:rsidRPr="000469BD">
        <w:rPr>
          <w:rFonts w:ascii="Arial" w:hAnsi="Arial" w:cs="Arial"/>
        </w:rPr>
        <w:t xml:space="preserve">JAVNE SLUŽBE </w:t>
      </w:r>
    </w:p>
    <w:p w14:paraId="3BAD5352" w14:textId="77777777" w:rsidR="00663A6C" w:rsidRPr="00663A6C" w:rsidRDefault="00663A6C" w:rsidP="00663A6C">
      <w:pPr>
        <w:rPr>
          <w:lang w:val="x-none" w:eastAsia="x-none"/>
        </w:rPr>
      </w:pPr>
    </w:p>
    <w:p w14:paraId="7CCEF4F7" w14:textId="03624430" w:rsidR="00713802" w:rsidRPr="000469BD" w:rsidRDefault="00713802" w:rsidP="00663A6C">
      <w:pPr>
        <w:pStyle w:val="len"/>
        <w:spacing w:line="240" w:lineRule="auto"/>
        <w:rPr>
          <w:rFonts w:ascii="Arial" w:hAnsi="Arial"/>
        </w:rPr>
      </w:pPr>
      <w:r w:rsidRPr="000469BD">
        <w:rPr>
          <w:rFonts w:ascii="Arial" w:hAnsi="Arial"/>
        </w:rPr>
        <w:t>člen</w:t>
      </w:r>
    </w:p>
    <w:p w14:paraId="2A989953" w14:textId="6BDE9F48" w:rsidR="00713802" w:rsidRPr="000469BD" w:rsidRDefault="00713802" w:rsidP="00663A6C">
      <w:pPr>
        <w:pStyle w:val="len-opis"/>
        <w:spacing w:after="0" w:line="240" w:lineRule="auto"/>
        <w:rPr>
          <w:rFonts w:ascii="Arial" w:hAnsi="Arial"/>
        </w:rPr>
      </w:pPr>
      <w:r w:rsidRPr="000469BD">
        <w:rPr>
          <w:rFonts w:ascii="Arial" w:hAnsi="Arial"/>
        </w:rPr>
        <w:t>(oblika izvajanja gospodarske javne službe)</w:t>
      </w:r>
    </w:p>
    <w:p w14:paraId="3B3EC6B7" w14:textId="644B665A" w:rsidR="00713802" w:rsidRPr="000469BD" w:rsidRDefault="00981A1F" w:rsidP="00E23491">
      <w:pPr>
        <w:jc w:val="both"/>
        <w:rPr>
          <w:rFonts w:ascii="Arial" w:hAnsi="Arial" w:cs="Arial"/>
          <w:sz w:val="22"/>
          <w:szCs w:val="22"/>
        </w:rPr>
      </w:pPr>
      <w:r>
        <w:rPr>
          <w:rFonts w:ascii="Arial" w:hAnsi="Arial" w:cs="Arial"/>
          <w:sz w:val="22"/>
          <w:szCs w:val="22"/>
        </w:rPr>
        <w:t>Mestna občina Nova Gorica,</w:t>
      </w:r>
      <w:r w:rsidR="00713802" w:rsidRPr="000469BD">
        <w:rPr>
          <w:rFonts w:ascii="Arial" w:hAnsi="Arial" w:cs="Arial"/>
          <w:sz w:val="22"/>
          <w:szCs w:val="22"/>
        </w:rPr>
        <w:t xml:space="preserve"> Občina Miren - Kostanjevica, Občina Renče - Vogrsko in </w:t>
      </w:r>
      <w:r>
        <w:rPr>
          <w:rFonts w:ascii="Arial" w:hAnsi="Arial" w:cs="Arial"/>
          <w:sz w:val="22"/>
          <w:szCs w:val="22"/>
        </w:rPr>
        <w:t>Občina Šempeter – Vrtojba (v n</w:t>
      </w:r>
      <w:r w:rsidR="00713802" w:rsidRPr="000469BD">
        <w:rPr>
          <w:rFonts w:ascii="Arial" w:hAnsi="Arial" w:cs="Arial"/>
          <w:sz w:val="22"/>
          <w:szCs w:val="22"/>
        </w:rPr>
        <w:t xml:space="preserve">adaljevanju: občine) določijo, da se izbirna gospodarska javna služba </w:t>
      </w:r>
      <w:r w:rsidR="00713802" w:rsidRPr="00981A1F">
        <w:rPr>
          <w:rFonts w:ascii="Arial" w:hAnsi="Arial" w:cs="Arial"/>
          <w:sz w:val="22"/>
          <w:szCs w:val="22"/>
        </w:rPr>
        <w:lastRenderedPageBreak/>
        <w:t xml:space="preserve">iz šestega odstavka </w:t>
      </w:r>
      <w:r w:rsidR="00713802" w:rsidRPr="00981A1F">
        <w:rPr>
          <w:rFonts w:ascii="Arial" w:hAnsi="Arial" w:cs="Arial"/>
          <w:sz w:val="22"/>
          <w:szCs w:val="22"/>
        </w:rPr>
        <w:fldChar w:fldCharType="begin"/>
      </w:r>
      <w:r w:rsidR="00713802" w:rsidRPr="00981A1F">
        <w:rPr>
          <w:rFonts w:ascii="Arial" w:hAnsi="Arial" w:cs="Arial"/>
          <w:sz w:val="22"/>
          <w:szCs w:val="22"/>
        </w:rPr>
        <w:instrText xml:space="preserve"> REF _Ref89867176 \r \h  \* MERGEFORMAT </w:instrText>
      </w:r>
      <w:r w:rsidR="00713802" w:rsidRPr="00981A1F">
        <w:rPr>
          <w:rFonts w:ascii="Arial" w:hAnsi="Arial" w:cs="Arial"/>
          <w:sz w:val="22"/>
          <w:szCs w:val="22"/>
        </w:rPr>
      </w:r>
      <w:r w:rsidR="00713802" w:rsidRPr="00981A1F">
        <w:rPr>
          <w:rFonts w:ascii="Arial" w:hAnsi="Arial" w:cs="Arial"/>
          <w:sz w:val="22"/>
          <w:szCs w:val="22"/>
        </w:rPr>
        <w:fldChar w:fldCharType="separate"/>
      </w:r>
      <w:r w:rsidR="00713802" w:rsidRPr="00981A1F">
        <w:rPr>
          <w:rFonts w:ascii="Arial" w:hAnsi="Arial" w:cs="Arial"/>
          <w:sz w:val="22"/>
          <w:szCs w:val="22"/>
        </w:rPr>
        <w:t>1</w:t>
      </w:r>
      <w:r w:rsidR="00713802" w:rsidRPr="00981A1F">
        <w:rPr>
          <w:rFonts w:ascii="Arial" w:hAnsi="Arial" w:cs="Arial"/>
          <w:sz w:val="22"/>
          <w:szCs w:val="22"/>
        </w:rPr>
        <w:fldChar w:fldCharType="end"/>
      </w:r>
      <w:r w:rsidR="00713802" w:rsidRPr="00981A1F">
        <w:rPr>
          <w:rFonts w:ascii="Arial" w:hAnsi="Arial" w:cs="Arial"/>
          <w:sz w:val="22"/>
          <w:szCs w:val="22"/>
        </w:rPr>
        <w:t>. člena</w:t>
      </w:r>
      <w:r w:rsidR="00713802" w:rsidRPr="000469BD">
        <w:rPr>
          <w:rFonts w:ascii="Arial" w:hAnsi="Arial" w:cs="Arial"/>
          <w:sz w:val="22"/>
          <w:szCs w:val="22"/>
        </w:rPr>
        <w:t xml:space="preserve"> tega odloka izvaja v javnem podjetju Vodovodi in kanalizacija Nova Gorica d. d. (v nadaljevanju: izvajalec gospodarske javne službe).</w:t>
      </w:r>
    </w:p>
    <w:p w14:paraId="725A31D8" w14:textId="77777777" w:rsidR="00713802" w:rsidRPr="000469BD" w:rsidRDefault="00713802" w:rsidP="00E23491">
      <w:pPr>
        <w:jc w:val="both"/>
        <w:rPr>
          <w:rFonts w:ascii="Arial" w:hAnsi="Arial" w:cs="Arial"/>
          <w:sz w:val="22"/>
          <w:szCs w:val="22"/>
        </w:rPr>
      </w:pPr>
    </w:p>
    <w:p w14:paraId="093723BB" w14:textId="77777777" w:rsidR="00713802" w:rsidRPr="000469BD" w:rsidRDefault="00713802" w:rsidP="00663A6C">
      <w:pPr>
        <w:pStyle w:val="len"/>
        <w:spacing w:line="240" w:lineRule="auto"/>
        <w:rPr>
          <w:rFonts w:ascii="Arial" w:hAnsi="Arial"/>
        </w:rPr>
      </w:pPr>
      <w:bookmarkStart w:id="26" w:name="dolžnost_izvajalca_javne_službe"/>
      <w:r w:rsidRPr="000469BD">
        <w:rPr>
          <w:rFonts w:ascii="Arial" w:hAnsi="Arial"/>
        </w:rPr>
        <w:t>člen</w:t>
      </w:r>
      <w:bookmarkEnd w:id="26"/>
    </w:p>
    <w:p w14:paraId="236284F1" w14:textId="77777777" w:rsidR="00713802" w:rsidRPr="000469BD" w:rsidRDefault="00713802" w:rsidP="00663A6C">
      <w:pPr>
        <w:pStyle w:val="len-opis"/>
        <w:spacing w:after="0" w:line="240" w:lineRule="auto"/>
        <w:rPr>
          <w:rFonts w:ascii="Arial" w:hAnsi="Arial"/>
        </w:rPr>
      </w:pPr>
      <w:r w:rsidRPr="000469BD">
        <w:rPr>
          <w:rFonts w:ascii="Arial" w:hAnsi="Arial"/>
        </w:rPr>
        <w:t>(dolžnost izvajalca gospodarske javne službe)</w:t>
      </w:r>
    </w:p>
    <w:p w14:paraId="1592DA62" w14:textId="77777777" w:rsidR="00713802" w:rsidRPr="000469BD" w:rsidRDefault="00713802" w:rsidP="00E23491">
      <w:pPr>
        <w:numPr>
          <w:ilvl w:val="0"/>
          <w:numId w:val="33"/>
        </w:numPr>
        <w:shd w:val="clear" w:color="auto" w:fill="FFFFFF"/>
        <w:tabs>
          <w:tab w:val="clear" w:pos="851"/>
        </w:tabs>
        <w:ind w:left="0" w:hanging="425"/>
        <w:jc w:val="both"/>
        <w:rPr>
          <w:rFonts w:ascii="Arial" w:hAnsi="Arial" w:cs="Arial"/>
          <w:sz w:val="22"/>
          <w:szCs w:val="22"/>
        </w:rPr>
      </w:pPr>
      <w:r w:rsidRPr="000469BD">
        <w:rPr>
          <w:rFonts w:ascii="Arial" w:hAnsi="Arial" w:cs="Arial"/>
          <w:sz w:val="22"/>
          <w:szCs w:val="22"/>
        </w:rPr>
        <w:t>Za nemoteno izvajanje gospodarske javne službe mora izvajalec:</w:t>
      </w:r>
    </w:p>
    <w:p w14:paraId="3DD0AA5B" w14:textId="77777777" w:rsidR="00713802" w:rsidRPr="000469BD" w:rsidRDefault="00713802" w:rsidP="00663A6C">
      <w:pPr>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redno, trajno, neprekinjeno in strokovno izvajati vsa dela in naročati vse potrebne storitve, ki so potrebna za izvajanje gospodarske javne službe za celotno oskrbovalno območje,</w:t>
      </w:r>
    </w:p>
    <w:p w14:paraId="09244D36" w14:textId="77777777" w:rsidR="00713802" w:rsidRPr="000469BD" w:rsidRDefault="00713802" w:rsidP="00663A6C">
      <w:pPr>
        <w:pStyle w:val="Odstavekseznama"/>
        <w:numPr>
          <w:ilvl w:val="0"/>
          <w:numId w:val="61"/>
        </w:numPr>
        <w:shd w:val="clear" w:color="auto" w:fill="FFFFFF"/>
        <w:ind w:left="284" w:hanging="284"/>
        <w:jc w:val="both"/>
        <w:rPr>
          <w:rFonts w:ascii="Arial" w:hAnsi="Arial" w:cs="Arial"/>
          <w:sz w:val="22"/>
          <w:szCs w:val="22"/>
        </w:rPr>
      </w:pPr>
      <w:r w:rsidRPr="000469BD">
        <w:rPr>
          <w:rFonts w:ascii="Arial" w:hAnsi="Arial" w:cs="Arial"/>
          <w:sz w:val="22"/>
          <w:szCs w:val="22"/>
          <w:lang w:eastAsia="en-US"/>
        </w:rPr>
        <w:t>redno zaračunavati</w:t>
      </w:r>
      <w:r w:rsidRPr="000469BD">
        <w:rPr>
          <w:rFonts w:ascii="Arial" w:hAnsi="Arial" w:cs="Arial"/>
          <w:sz w:val="22"/>
          <w:szCs w:val="22"/>
        </w:rPr>
        <w:t xml:space="preserve"> stroške izvajanja gospodarske javne službe uporabnikom,</w:t>
      </w:r>
    </w:p>
    <w:p w14:paraId="50B2D686" w14:textId="77777777" w:rsidR="00713802" w:rsidRPr="000469BD" w:rsidRDefault="00713802" w:rsidP="00663A6C">
      <w:pPr>
        <w:pStyle w:val="Odstavekseznama"/>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redno in pravočasno obveščati občinske uprave občin lastnic o posameznih aktivnostih izvajanja gospodarske javne službe,</w:t>
      </w:r>
    </w:p>
    <w:p w14:paraId="77DCBE93" w14:textId="77777777" w:rsidR="00713802" w:rsidRPr="000469BD" w:rsidRDefault="00713802" w:rsidP="00663A6C">
      <w:pPr>
        <w:pStyle w:val="Odstavekseznama"/>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voditi evidence o izvajanju gospodarske javne službe,</w:t>
      </w:r>
    </w:p>
    <w:p w14:paraId="6A87FCD2" w14:textId="77777777" w:rsidR="00713802" w:rsidRPr="000469BD" w:rsidRDefault="00713802" w:rsidP="00663A6C">
      <w:pPr>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zagotavljati in objavljati predpisane podatke ter poročati pristojnim organom,</w:t>
      </w:r>
    </w:p>
    <w:p w14:paraId="7DFAE205" w14:textId="77777777" w:rsidR="00713802" w:rsidRPr="000469BD" w:rsidRDefault="00713802" w:rsidP="00663A6C">
      <w:pPr>
        <w:pStyle w:val="Odstavekseznama"/>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pripraviti predlog</w:t>
      </w:r>
      <w:r w:rsidRPr="000469BD">
        <w:rPr>
          <w:rFonts w:ascii="Arial" w:hAnsi="Arial" w:cs="Arial"/>
          <w:sz w:val="22"/>
          <w:szCs w:val="22"/>
        </w:rPr>
        <w:t xml:space="preserve"> načina in višine zaračunavanja stroškov izvajanja gospodarske javne službe uporabnikom</w:t>
      </w:r>
      <w:r w:rsidRPr="000469BD">
        <w:rPr>
          <w:rFonts w:ascii="Arial" w:hAnsi="Arial" w:cs="Arial"/>
          <w:sz w:val="22"/>
          <w:szCs w:val="22"/>
          <w:lang w:eastAsia="en-US"/>
        </w:rPr>
        <w:t xml:space="preserve"> in ga poslati v sprejem svetu ustanoviteljic,</w:t>
      </w:r>
    </w:p>
    <w:p w14:paraId="1CBDE2F0" w14:textId="77777777" w:rsidR="00713802" w:rsidRPr="000469BD" w:rsidRDefault="00713802" w:rsidP="00663A6C">
      <w:pPr>
        <w:pStyle w:val="Odstavekseznama"/>
        <w:numPr>
          <w:ilvl w:val="0"/>
          <w:numId w:val="61"/>
        </w:numPr>
        <w:shd w:val="clear" w:color="auto" w:fill="FFFFFF"/>
        <w:ind w:left="284" w:hanging="284"/>
        <w:jc w:val="both"/>
        <w:rPr>
          <w:rFonts w:ascii="Arial" w:hAnsi="Arial" w:cs="Arial"/>
          <w:sz w:val="22"/>
          <w:szCs w:val="22"/>
        </w:rPr>
      </w:pPr>
      <w:r w:rsidRPr="000469BD">
        <w:rPr>
          <w:rFonts w:ascii="Arial" w:hAnsi="Arial" w:cs="Arial"/>
          <w:sz w:val="22"/>
          <w:szCs w:val="22"/>
        </w:rPr>
        <w:t>do tehnološke posodobitve namakalnega sistema po posameznih namakalnih poljih pripraviti predlog višine stroškov rednega in investicijskega vzdrževanja namakalnega sistema</w:t>
      </w:r>
      <w:r w:rsidRPr="000469BD">
        <w:rPr>
          <w:rFonts w:ascii="Arial" w:hAnsi="Arial" w:cs="Arial"/>
          <w:sz w:val="22"/>
          <w:szCs w:val="22"/>
          <w:lang w:eastAsia="en-US"/>
        </w:rPr>
        <w:t xml:space="preserve"> in ga</w:t>
      </w:r>
      <w:r w:rsidRPr="000469BD">
        <w:rPr>
          <w:rFonts w:ascii="Arial" w:hAnsi="Arial" w:cs="Arial"/>
          <w:sz w:val="22"/>
          <w:szCs w:val="22"/>
        </w:rPr>
        <w:t xml:space="preserve"> na ministrstvo, pristojno za kmetijstvo, posredovati do 1. novembra predhodnega leta,</w:t>
      </w:r>
    </w:p>
    <w:p w14:paraId="3BB7D440" w14:textId="77777777" w:rsidR="00713802" w:rsidRPr="000469BD" w:rsidRDefault="00713802" w:rsidP="00663A6C">
      <w:pPr>
        <w:numPr>
          <w:ilvl w:val="0"/>
          <w:numId w:val="61"/>
        </w:numPr>
        <w:shd w:val="clear" w:color="auto" w:fill="FFFFFF"/>
        <w:ind w:left="284" w:hanging="284"/>
        <w:jc w:val="both"/>
        <w:rPr>
          <w:rFonts w:ascii="Arial" w:hAnsi="Arial" w:cs="Arial"/>
          <w:sz w:val="22"/>
          <w:szCs w:val="22"/>
          <w:lang w:eastAsia="en-US"/>
        </w:rPr>
      </w:pPr>
      <w:r w:rsidRPr="000469BD">
        <w:rPr>
          <w:rFonts w:ascii="Arial" w:hAnsi="Arial" w:cs="Arial"/>
          <w:sz w:val="22"/>
          <w:szCs w:val="22"/>
          <w:lang w:eastAsia="en-US"/>
        </w:rPr>
        <w:t>v sodelovanju z občinskimi upravami skrbeti za razvoj, načrtovanje in pospeševanje gospodarske javne službe ter za investicijsko načrtovanje in gospodarjenje z objekti, napravami in sredstvi, potrebnimi za izvajanje gospodarske javne službe.</w:t>
      </w:r>
    </w:p>
    <w:p w14:paraId="16566488" w14:textId="77777777" w:rsidR="00713802" w:rsidRPr="000469BD" w:rsidRDefault="00713802" w:rsidP="00E23491">
      <w:pPr>
        <w:jc w:val="both"/>
        <w:rPr>
          <w:rFonts w:ascii="Arial" w:hAnsi="Arial" w:cs="Arial"/>
          <w:sz w:val="22"/>
          <w:szCs w:val="22"/>
          <w:lang w:eastAsia="en-US"/>
        </w:rPr>
      </w:pPr>
    </w:p>
    <w:p w14:paraId="0B5B819D" w14:textId="77777777" w:rsidR="00713802" w:rsidRPr="000469BD" w:rsidRDefault="00713802" w:rsidP="00E23491">
      <w:pPr>
        <w:numPr>
          <w:ilvl w:val="0"/>
          <w:numId w:val="33"/>
        </w:numPr>
        <w:shd w:val="clear" w:color="auto" w:fill="FFFFFF"/>
        <w:tabs>
          <w:tab w:val="clear" w:pos="851"/>
        </w:tabs>
        <w:ind w:left="0" w:hanging="425"/>
        <w:jc w:val="both"/>
        <w:rPr>
          <w:rFonts w:ascii="Arial" w:hAnsi="Arial" w:cs="Arial"/>
          <w:sz w:val="22"/>
          <w:szCs w:val="22"/>
        </w:rPr>
      </w:pPr>
      <w:bookmarkStart w:id="27" w:name="_Hlk89188337"/>
      <w:r w:rsidRPr="000469BD">
        <w:rPr>
          <w:rFonts w:ascii="Arial" w:hAnsi="Arial" w:cs="Arial"/>
          <w:sz w:val="22"/>
          <w:szCs w:val="22"/>
        </w:rPr>
        <w:t>Med izvajanjem gospodarske javne službe mora izvajalec sodelovati tudi z drugimi izvajalci gospodarskih javnih služb v občinah.</w:t>
      </w:r>
    </w:p>
    <w:p w14:paraId="50880D18" w14:textId="77777777" w:rsidR="00713802" w:rsidRPr="000469BD" w:rsidRDefault="00713802" w:rsidP="00E23491">
      <w:pPr>
        <w:jc w:val="both"/>
        <w:rPr>
          <w:rFonts w:ascii="Arial" w:hAnsi="Arial" w:cs="Arial"/>
          <w:sz w:val="22"/>
          <w:szCs w:val="22"/>
        </w:rPr>
      </w:pPr>
    </w:p>
    <w:bookmarkEnd w:id="27"/>
    <w:p w14:paraId="0E6B403E" w14:textId="77777777" w:rsidR="00713802" w:rsidRPr="000469BD" w:rsidRDefault="00713802" w:rsidP="00663A6C">
      <w:pPr>
        <w:pStyle w:val="len"/>
        <w:spacing w:line="240" w:lineRule="auto"/>
        <w:rPr>
          <w:rFonts w:ascii="Arial" w:hAnsi="Arial"/>
        </w:rPr>
      </w:pPr>
      <w:r w:rsidRPr="000469BD">
        <w:rPr>
          <w:rFonts w:ascii="Arial" w:hAnsi="Arial"/>
        </w:rPr>
        <w:t>člen</w:t>
      </w:r>
    </w:p>
    <w:p w14:paraId="438C3AED" w14:textId="77777777" w:rsidR="00713802" w:rsidRPr="000469BD" w:rsidRDefault="00713802" w:rsidP="00663A6C">
      <w:pPr>
        <w:pStyle w:val="len-opis"/>
        <w:spacing w:after="0" w:line="240" w:lineRule="auto"/>
        <w:rPr>
          <w:rFonts w:ascii="Arial" w:hAnsi="Arial"/>
        </w:rPr>
      </w:pPr>
      <w:r w:rsidRPr="000469BD">
        <w:rPr>
          <w:rFonts w:ascii="Arial" w:hAnsi="Arial"/>
        </w:rPr>
        <w:t>(območje izvajanja)</w:t>
      </w:r>
    </w:p>
    <w:p w14:paraId="75BD7CF9" w14:textId="21E66163" w:rsidR="00713802" w:rsidRPr="000469BD" w:rsidRDefault="00713802" w:rsidP="00E23491">
      <w:pPr>
        <w:pStyle w:val="Odstavekseznama"/>
        <w:numPr>
          <w:ilvl w:val="0"/>
          <w:numId w:val="19"/>
        </w:numPr>
        <w:shd w:val="clear" w:color="auto" w:fill="FFFFFF"/>
        <w:ind w:left="0" w:hanging="357"/>
        <w:jc w:val="both"/>
        <w:rPr>
          <w:rFonts w:ascii="Arial" w:hAnsi="Arial" w:cs="Arial"/>
          <w:sz w:val="22"/>
          <w:szCs w:val="22"/>
        </w:rPr>
      </w:pPr>
      <w:r w:rsidRPr="000469BD">
        <w:rPr>
          <w:rFonts w:ascii="Arial" w:hAnsi="Arial" w:cs="Arial"/>
          <w:sz w:val="22"/>
          <w:szCs w:val="22"/>
        </w:rPr>
        <w:t xml:space="preserve">Gospodarska javna služba iz </w:t>
      </w:r>
      <w:r w:rsidR="00981A1F">
        <w:rPr>
          <w:rFonts w:ascii="Arial" w:hAnsi="Arial" w:cs="Arial"/>
          <w:sz w:val="22"/>
          <w:szCs w:val="22"/>
        </w:rPr>
        <w:t xml:space="preserve">šestega odstavka 1. člena </w:t>
      </w:r>
      <w:r w:rsidRPr="000469BD">
        <w:rPr>
          <w:rFonts w:ascii="Arial" w:hAnsi="Arial" w:cs="Arial"/>
          <w:sz w:val="22"/>
          <w:szCs w:val="22"/>
        </w:rPr>
        <w:t xml:space="preserve">se izvaja na enotnem oskrbovalnem območju namakalnega sistema Namakalni razvod </w:t>
      </w:r>
      <w:proofErr w:type="spellStart"/>
      <w:r w:rsidRPr="000469BD">
        <w:rPr>
          <w:rFonts w:ascii="Arial" w:hAnsi="Arial" w:cs="Arial"/>
          <w:sz w:val="22"/>
          <w:szCs w:val="22"/>
        </w:rPr>
        <w:t>Vogršček</w:t>
      </w:r>
      <w:proofErr w:type="spellEnd"/>
      <w:r w:rsidRPr="000469BD">
        <w:rPr>
          <w:rFonts w:ascii="Arial" w:hAnsi="Arial" w:cs="Arial"/>
          <w:sz w:val="22"/>
          <w:szCs w:val="22"/>
        </w:rPr>
        <w:t xml:space="preserve">, kot je vpisan v evidenco osuševalnih in namakalnih sistemov, ki jo določa zakon, ki ureja kmetijstvo, brez namakalnega sistema polja Črniče – </w:t>
      </w:r>
      <w:proofErr w:type="spellStart"/>
      <w:r w:rsidRPr="000469BD">
        <w:rPr>
          <w:rFonts w:ascii="Arial" w:hAnsi="Arial" w:cs="Arial"/>
          <w:sz w:val="22"/>
          <w:szCs w:val="22"/>
        </w:rPr>
        <w:t>Perovlek</w:t>
      </w:r>
      <w:proofErr w:type="spellEnd"/>
      <w:r w:rsidRPr="000469BD">
        <w:rPr>
          <w:rFonts w:ascii="Arial" w:hAnsi="Arial" w:cs="Arial"/>
          <w:sz w:val="22"/>
          <w:szCs w:val="22"/>
        </w:rPr>
        <w:t>, šifra sistema 37141.</w:t>
      </w:r>
    </w:p>
    <w:p w14:paraId="0170455C" w14:textId="77777777" w:rsidR="00713802" w:rsidRPr="000469BD" w:rsidRDefault="00713802" w:rsidP="00E23491">
      <w:pPr>
        <w:pStyle w:val="Odstavekseznama"/>
        <w:ind w:left="0"/>
        <w:jc w:val="both"/>
        <w:rPr>
          <w:rFonts w:ascii="Arial" w:hAnsi="Arial" w:cs="Arial"/>
          <w:sz w:val="22"/>
          <w:szCs w:val="22"/>
        </w:rPr>
      </w:pPr>
    </w:p>
    <w:p w14:paraId="4B219949" w14:textId="77777777" w:rsidR="00713802" w:rsidRDefault="00713802" w:rsidP="00E23491">
      <w:pPr>
        <w:pStyle w:val="Odstavekseznama"/>
        <w:numPr>
          <w:ilvl w:val="0"/>
          <w:numId w:val="19"/>
        </w:numPr>
        <w:shd w:val="clear" w:color="auto" w:fill="FFFFFF"/>
        <w:ind w:left="0" w:hanging="357"/>
        <w:jc w:val="both"/>
        <w:rPr>
          <w:rFonts w:ascii="Arial" w:hAnsi="Arial" w:cs="Arial"/>
          <w:sz w:val="22"/>
          <w:szCs w:val="22"/>
        </w:rPr>
      </w:pPr>
      <w:r w:rsidRPr="000469BD">
        <w:rPr>
          <w:rFonts w:ascii="Arial" w:hAnsi="Arial" w:cs="Arial"/>
          <w:sz w:val="22"/>
          <w:szCs w:val="22"/>
        </w:rPr>
        <w:t xml:space="preserve">Območje oskrbovalnega območja se lahko spreminja glede na ukinitve ali razširitve namakalnega sistema. </w:t>
      </w:r>
    </w:p>
    <w:p w14:paraId="477BF586" w14:textId="77777777" w:rsidR="00663A6C" w:rsidRPr="00663A6C" w:rsidRDefault="00663A6C" w:rsidP="00663A6C">
      <w:pPr>
        <w:pStyle w:val="Odstavekseznama"/>
        <w:rPr>
          <w:rFonts w:ascii="Arial" w:hAnsi="Arial" w:cs="Arial"/>
          <w:sz w:val="22"/>
          <w:szCs w:val="22"/>
        </w:rPr>
      </w:pPr>
    </w:p>
    <w:p w14:paraId="63026E91" w14:textId="77777777" w:rsidR="00713802" w:rsidRDefault="00713802" w:rsidP="00E23491">
      <w:pPr>
        <w:pStyle w:val="Podpoglavje"/>
        <w:spacing w:before="0" w:after="0" w:line="240" w:lineRule="auto"/>
        <w:jc w:val="both"/>
        <w:rPr>
          <w:rFonts w:ascii="Arial" w:hAnsi="Arial" w:cs="Arial"/>
        </w:rPr>
      </w:pPr>
      <w:bookmarkStart w:id="28" w:name="_Hlk149821057"/>
      <w:r w:rsidRPr="000469BD">
        <w:rPr>
          <w:rFonts w:ascii="Arial" w:hAnsi="Arial" w:cs="Arial"/>
        </w:rPr>
        <w:t>VRSTA IN OBSEG JAVNIH DOBRIN TER NJIHOVA PROSTORSKA RAZPOREDITEV</w:t>
      </w:r>
    </w:p>
    <w:p w14:paraId="28A659C4" w14:textId="77777777" w:rsidR="00663A6C" w:rsidRPr="00663A6C" w:rsidRDefault="00663A6C" w:rsidP="00663A6C">
      <w:pPr>
        <w:rPr>
          <w:lang w:val="x-none" w:eastAsia="x-none"/>
        </w:rPr>
      </w:pPr>
    </w:p>
    <w:bookmarkEnd w:id="28"/>
    <w:p w14:paraId="6F58AF4D" w14:textId="77777777" w:rsidR="00713802" w:rsidRPr="000469BD" w:rsidRDefault="00713802" w:rsidP="00663A6C">
      <w:pPr>
        <w:pStyle w:val="len"/>
        <w:spacing w:line="240" w:lineRule="auto"/>
        <w:rPr>
          <w:rFonts w:ascii="Arial" w:hAnsi="Arial"/>
        </w:rPr>
      </w:pPr>
      <w:r w:rsidRPr="000469BD">
        <w:rPr>
          <w:rFonts w:ascii="Arial" w:hAnsi="Arial"/>
        </w:rPr>
        <w:t>člen</w:t>
      </w:r>
    </w:p>
    <w:p w14:paraId="384A1C20" w14:textId="77777777" w:rsidR="00713802" w:rsidRPr="000469BD" w:rsidRDefault="00713802" w:rsidP="00663A6C">
      <w:pPr>
        <w:pStyle w:val="len-opis"/>
        <w:spacing w:after="0" w:line="240" w:lineRule="auto"/>
        <w:rPr>
          <w:rFonts w:ascii="Arial" w:hAnsi="Arial"/>
        </w:rPr>
      </w:pPr>
      <w:r w:rsidRPr="000469BD">
        <w:rPr>
          <w:rFonts w:ascii="Arial" w:hAnsi="Arial"/>
        </w:rPr>
        <w:t>(vsebina javne službe)</w:t>
      </w:r>
    </w:p>
    <w:p w14:paraId="0E25DAE9" w14:textId="77777777" w:rsidR="00713802" w:rsidRPr="000469BD" w:rsidRDefault="00713802" w:rsidP="00E23491">
      <w:pPr>
        <w:pStyle w:val="Odstavekseznama"/>
        <w:numPr>
          <w:ilvl w:val="0"/>
          <w:numId w:val="20"/>
        </w:numPr>
        <w:shd w:val="clear" w:color="auto" w:fill="FFFFFF"/>
        <w:ind w:left="0" w:hanging="357"/>
        <w:jc w:val="both"/>
        <w:rPr>
          <w:rFonts w:ascii="Arial" w:hAnsi="Arial" w:cs="Arial"/>
          <w:sz w:val="22"/>
          <w:szCs w:val="22"/>
        </w:rPr>
      </w:pPr>
      <w:r w:rsidRPr="000469BD">
        <w:rPr>
          <w:rFonts w:ascii="Arial" w:hAnsi="Arial" w:cs="Arial"/>
          <w:sz w:val="22"/>
          <w:szCs w:val="22"/>
        </w:rPr>
        <w:t>Gospodarska javna služba upravljanja, vzdrževanja in delovanja namakalnega sistema obsega predvsem:</w:t>
      </w:r>
    </w:p>
    <w:p w14:paraId="5D4BC39B" w14:textId="77777777" w:rsidR="00713802" w:rsidRPr="000469BD" w:rsidRDefault="00713802" w:rsidP="00E23491">
      <w:pPr>
        <w:pStyle w:val="Odstavekseznama"/>
        <w:ind w:left="0"/>
        <w:jc w:val="both"/>
        <w:rPr>
          <w:rFonts w:ascii="Arial" w:hAnsi="Arial" w:cs="Arial"/>
          <w:sz w:val="22"/>
          <w:szCs w:val="22"/>
        </w:rPr>
      </w:pPr>
    </w:p>
    <w:p w14:paraId="3E9BFC88" w14:textId="77777777" w:rsidR="00713802" w:rsidRPr="000469BD" w:rsidRDefault="00713802" w:rsidP="00E23491">
      <w:pPr>
        <w:pStyle w:val="Odstavekseznama"/>
        <w:numPr>
          <w:ilvl w:val="3"/>
          <w:numId w:val="56"/>
        </w:numPr>
        <w:shd w:val="clear" w:color="auto" w:fill="FFFFFF"/>
        <w:ind w:left="0" w:hanging="357"/>
        <w:jc w:val="both"/>
        <w:rPr>
          <w:rFonts w:ascii="Arial" w:hAnsi="Arial" w:cs="Arial"/>
          <w:sz w:val="22"/>
          <w:szCs w:val="22"/>
        </w:rPr>
      </w:pPr>
      <w:r w:rsidRPr="000469BD">
        <w:rPr>
          <w:rFonts w:ascii="Arial" w:hAnsi="Arial" w:cs="Arial"/>
          <w:sz w:val="22"/>
          <w:szCs w:val="22"/>
        </w:rPr>
        <w:t>izvajanje nalog upravljanja, ki so:</w:t>
      </w:r>
    </w:p>
    <w:p w14:paraId="0133C47A"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priprava Programa razvoja in vzdrževanja namakalnega sistema,</w:t>
      </w:r>
    </w:p>
    <w:p w14:paraId="3A053258"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priprava Letnega programa izvajanja gospodarske javne službe,</w:t>
      </w:r>
    </w:p>
    <w:p w14:paraId="74693262"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 xml:space="preserve">priprava urnika namakanja in </w:t>
      </w:r>
      <w:proofErr w:type="spellStart"/>
      <w:r w:rsidRPr="000469BD">
        <w:rPr>
          <w:rFonts w:ascii="Arial" w:hAnsi="Arial" w:cs="Arial"/>
          <w:sz w:val="22"/>
          <w:szCs w:val="22"/>
        </w:rPr>
        <w:t>oroševanja</w:t>
      </w:r>
      <w:proofErr w:type="spellEnd"/>
      <w:r w:rsidRPr="000469BD">
        <w:rPr>
          <w:rFonts w:ascii="Arial" w:hAnsi="Arial" w:cs="Arial"/>
          <w:sz w:val="22"/>
          <w:szCs w:val="22"/>
        </w:rPr>
        <w:t xml:space="preserve"> za uporabnike namakalnega sistema,</w:t>
      </w:r>
    </w:p>
    <w:p w14:paraId="02BECBCC"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urejanje financiranja oziroma pokrivanja stroškov delovanja namakalnega sistema,</w:t>
      </w:r>
    </w:p>
    <w:p w14:paraId="6C9CFDB0"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letno preverjanje podatkov zemljiškoknjižnega lastništva in zakupov kmetijskih zemljišč na območju namakalnega sistema zaradi obračuna in plačila stroškov namakanja,</w:t>
      </w:r>
    </w:p>
    <w:p w14:paraId="5DBD4C10"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vodenje evidenc uporabnikov, porabe vode in vseh potrebnih parametrov v zvezi z namakanjem, ter njihovo posredovanje pristojnim organom,</w:t>
      </w:r>
    </w:p>
    <w:p w14:paraId="421BEDC9"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zagotavljanje strokovnih, tehničnih in organizacijskih podlag in predlogov v zvezi z načrtovanjem posodobitve, varnega delovanja, gradnje in vzdrževanja namakalnega sistema,</w:t>
      </w:r>
    </w:p>
    <w:p w14:paraId="447E080B"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lastRenderedPageBreak/>
        <w:t>izdajanje soglasij in vodenje drugih upravnih postopkov, predpisanih s tem odlokom med ukrepi za varstvo namakalnega sistema,</w:t>
      </w:r>
    </w:p>
    <w:p w14:paraId="32076789"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izdajanje projektnih pogojev in mnenj, ki jih določa zakon, ki ureja gradnjo objektov,</w:t>
      </w:r>
    </w:p>
    <w:p w14:paraId="611BCEEE"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izdajanje smernic, mnenj in drugih dokumentov kot nosilec urejanja prostora v zvezi z namakalnim sistemom, ki jih določa zakon, ki ureja urejanje prostora,</w:t>
      </w:r>
    </w:p>
    <w:p w14:paraId="02DE6A57" w14:textId="77777777" w:rsidR="00713802" w:rsidRPr="000469BD" w:rsidRDefault="00713802" w:rsidP="00663A6C">
      <w:pPr>
        <w:pStyle w:val="Odstavekseznama"/>
        <w:numPr>
          <w:ilvl w:val="0"/>
          <w:numId w:val="62"/>
        </w:numPr>
        <w:shd w:val="clear" w:color="auto" w:fill="FFFFFF"/>
        <w:ind w:left="284" w:hanging="284"/>
        <w:jc w:val="both"/>
        <w:rPr>
          <w:rFonts w:ascii="Arial" w:hAnsi="Arial" w:cs="Arial"/>
          <w:sz w:val="22"/>
          <w:szCs w:val="22"/>
        </w:rPr>
      </w:pPr>
      <w:r w:rsidRPr="000469BD">
        <w:rPr>
          <w:rFonts w:ascii="Arial" w:hAnsi="Arial" w:cs="Arial"/>
          <w:sz w:val="22"/>
          <w:szCs w:val="22"/>
        </w:rPr>
        <w:t>priprava Letnega poročila o izvajanju gospodarske javne službe.</w:t>
      </w:r>
    </w:p>
    <w:p w14:paraId="29A231F8" w14:textId="77777777" w:rsidR="00713802" w:rsidRPr="000469BD" w:rsidRDefault="00713802" w:rsidP="00E23491">
      <w:pPr>
        <w:pStyle w:val="Odstavekseznama"/>
        <w:ind w:left="0"/>
        <w:jc w:val="both"/>
        <w:rPr>
          <w:rFonts w:ascii="Arial" w:hAnsi="Arial" w:cs="Arial"/>
          <w:sz w:val="22"/>
          <w:szCs w:val="22"/>
        </w:rPr>
      </w:pPr>
    </w:p>
    <w:p w14:paraId="4E63D0EF" w14:textId="77777777" w:rsidR="00713802" w:rsidRPr="000469BD" w:rsidRDefault="00713802" w:rsidP="00E23491">
      <w:pPr>
        <w:pStyle w:val="Odstavekseznama"/>
        <w:numPr>
          <w:ilvl w:val="3"/>
          <w:numId w:val="56"/>
        </w:numPr>
        <w:shd w:val="clear" w:color="auto" w:fill="FFFFFF"/>
        <w:ind w:left="0" w:hanging="357"/>
        <w:jc w:val="both"/>
        <w:rPr>
          <w:rFonts w:ascii="Arial" w:hAnsi="Arial" w:cs="Arial"/>
          <w:sz w:val="22"/>
          <w:szCs w:val="22"/>
        </w:rPr>
      </w:pPr>
      <w:r w:rsidRPr="000469BD">
        <w:rPr>
          <w:rFonts w:ascii="Arial" w:hAnsi="Arial" w:cs="Arial"/>
          <w:sz w:val="22"/>
          <w:szCs w:val="22"/>
        </w:rPr>
        <w:t>izvajanje nalog vzdrževanja, ki so:</w:t>
      </w:r>
    </w:p>
    <w:p w14:paraId="6653497F" w14:textId="77777777" w:rsidR="00713802" w:rsidRPr="000469BD" w:rsidRDefault="00713802" w:rsidP="00663A6C">
      <w:pPr>
        <w:pStyle w:val="Odstavekseznama"/>
        <w:numPr>
          <w:ilvl w:val="0"/>
          <w:numId w:val="63"/>
        </w:numPr>
        <w:shd w:val="clear" w:color="auto" w:fill="FFFFFF"/>
        <w:ind w:left="284" w:hanging="284"/>
        <w:jc w:val="both"/>
        <w:rPr>
          <w:rFonts w:ascii="Arial" w:hAnsi="Arial" w:cs="Arial"/>
          <w:sz w:val="22"/>
          <w:szCs w:val="22"/>
        </w:rPr>
      </w:pPr>
      <w:r w:rsidRPr="000469BD">
        <w:rPr>
          <w:rFonts w:ascii="Arial" w:hAnsi="Arial" w:cs="Arial"/>
          <w:sz w:val="22"/>
          <w:szCs w:val="22"/>
        </w:rPr>
        <w:t>izvajanje rednega (tekočega) vzdrževanja namakalnega sistema in odprava napak,</w:t>
      </w:r>
    </w:p>
    <w:p w14:paraId="243783D3" w14:textId="77777777" w:rsidR="00713802" w:rsidRPr="000469BD" w:rsidRDefault="00713802" w:rsidP="00663A6C">
      <w:pPr>
        <w:pStyle w:val="Odstavekseznama"/>
        <w:numPr>
          <w:ilvl w:val="0"/>
          <w:numId w:val="63"/>
        </w:numPr>
        <w:shd w:val="clear" w:color="auto" w:fill="FFFFFF"/>
        <w:ind w:left="284" w:hanging="284"/>
        <w:jc w:val="both"/>
        <w:rPr>
          <w:rFonts w:ascii="Arial" w:hAnsi="Arial" w:cs="Arial"/>
          <w:sz w:val="22"/>
          <w:szCs w:val="22"/>
        </w:rPr>
      </w:pPr>
      <w:r w:rsidRPr="000469BD">
        <w:rPr>
          <w:rFonts w:ascii="Arial" w:hAnsi="Arial" w:cs="Arial"/>
          <w:sz w:val="22"/>
          <w:szCs w:val="22"/>
        </w:rPr>
        <w:t>nadzor nad delovanjem namakalnega sistema ter strokovni nadzor pri izvedbi vzdrževalnih del,</w:t>
      </w:r>
    </w:p>
    <w:p w14:paraId="00C904B5" w14:textId="77777777" w:rsidR="00713802" w:rsidRPr="000469BD" w:rsidRDefault="00713802" w:rsidP="00663A6C">
      <w:pPr>
        <w:pStyle w:val="Odstavekseznama"/>
        <w:numPr>
          <w:ilvl w:val="0"/>
          <w:numId w:val="63"/>
        </w:numPr>
        <w:shd w:val="clear" w:color="auto" w:fill="FFFFFF"/>
        <w:ind w:left="284" w:hanging="284"/>
        <w:jc w:val="both"/>
        <w:rPr>
          <w:rFonts w:ascii="Arial" w:hAnsi="Arial" w:cs="Arial"/>
          <w:sz w:val="22"/>
          <w:szCs w:val="22"/>
        </w:rPr>
      </w:pPr>
      <w:r w:rsidRPr="000469BD">
        <w:rPr>
          <w:rFonts w:ascii="Arial" w:hAnsi="Arial" w:cs="Arial"/>
          <w:sz w:val="22"/>
          <w:szCs w:val="22"/>
        </w:rPr>
        <w:t>zagotavljanje delovanja namakalnega sistema v takšni meri, da le-ta omogoča nemoteno dobavo vode do posamezne zemljiške parcele na območju namakalnega sistema.</w:t>
      </w:r>
    </w:p>
    <w:p w14:paraId="3AC63912" w14:textId="77777777" w:rsidR="00713802" w:rsidRPr="000469BD" w:rsidRDefault="00713802" w:rsidP="00E23491">
      <w:pPr>
        <w:pStyle w:val="Odstavekseznama"/>
        <w:ind w:left="0"/>
        <w:jc w:val="both"/>
        <w:rPr>
          <w:rFonts w:ascii="Arial" w:hAnsi="Arial" w:cs="Arial"/>
          <w:sz w:val="22"/>
          <w:szCs w:val="22"/>
        </w:rPr>
      </w:pPr>
    </w:p>
    <w:p w14:paraId="61882C8C" w14:textId="77777777" w:rsidR="00713802" w:rsidRDefault="00713802" w:rsidP="00E23491">
      <w:pPr>
        <w:pStyle w:val="Odstavekseznama"/>
        <w:numPr>
          <w:ilvl w:val="0"/>
          <w:numId w:val="20"/>
        </w:numPr>
        <w:shd w:val="clear" w:color="auto" w:fill="FFFFFF"/>
        <w:ind w:left="0" w:hanging="357"/>
        <w:jc w:val="both"/>
        <w:rPr>
          <w:rFonts w:ascii="Arial" w:hAnsi="Arial" w:cs="Arial"/>
          <w:sz w:val="22"/>
          <w:szCs w:val="22"/>
        </w:rPr>
      </w:pPr>
      <w:r w:rsidRPr="000469BD">
        <w:rPr>
          <w:rFonts w:ascii="Arial" w:hAnsi="Arial" w:cs="Arial"/>
          <w:sz w:val="22"/>
          <w:szCs w:val="22"/>
        </w:rPr>
        <w:t>Izvajalec gospodarske javne službe je dolžan izvajati tudi vse naloge povezane z gospodarsko javno službo, ki jih nalagajo drugi predpisi.</w:t>
      </w:r>
    </w:p>
    <w:p w14:paraId="34215A79" w14:textId="77777777" w:rsidR="00663A6C" w:rsidRPr="00663A6C" w:rsidRDefault="00663A6C" w:rsidP="00663A6C">
      <w:pPr>
        <w:shd w:val="clear" w:color="auto" w:fill="FFFFFF"/>
        <w:jc w:val="both"/>
        <w:rPr>
          <w:rFonts w:ascii="Arial" w:hAnsi="Arial" w:cs="Arial"/>
          <w:sz w:val="22"/>
          <w:szCs w:val="22"/>
        </w:rPr>
      </w:pPr>
    </w:p>
    <w:p w14:paraId="4021E754"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POGOJI ZA ZAGOTAVLJANJE IN UPORABO JAVNIH DOBRIN</w:t>
      </w:r>
    </w:p>
    <w:p w14:paraId="33B80F5A" w14:textId="77777777" w:rsidR="00663A6C" w:rsidRPr="00663A6C" w:rsidRDefault="00663A6C" w:rsidP="00663A6C">
      <w:pPr>
        <w:rPr>
          <w:lang w:val="x-none" w:eastAsia="x-none"/>
        </w:rPr>
      </w:pPr>
    </w:p>
    <w:p w14:paraId="6FB44DA4" w14:textId="3731C99C" w:rsidR="00713802" w:rsidRPr="000469BD" w:rsidRDefault="00713802" w:rsidP="00663A6C">
      <w:pPr>
        <w:pStyle w:val="len"/>
        <w:spacing w:line="240" w:lineRule="auto"/>
        <w:rPr>
          <w:rFonts w:ascii="Arial" w:hAnsi="Arial"/>
        </w:rPr>
      </w:pPr>
      <w:r w:rsidRPr="000469BD">
        <w:rPr>
          <w:rFonts w:ascii="Arial" w:hAnsi="Arial"/>
        </w:rPr>
        <w:t>člen</w:t>
      </w:r>
    </w:p>
    <w:p w14:paraId="73137B65" w14:textId="0C103E51" w:rsidR="00713802" w:rsidRPr="000469BD" w:rsidRDefault="00713802" w:rsidP="00663A6C">
      <w:pPr>
        <w:pStyle w:val="len-opis"/>
        <w:spacing w:after="0" w:line="240" w:lineRule="auto"/>
        <w:rPr>
          <w:rFonts w:ascii="Arial" w:hAnsi="Arial"/>
        </w:rPr>
      </w:pPr>
      <w:r w:rsidRPr="000469BD">
        <w:rPr>
          <w:rFonts w:ascii="Arial" w:hAnsi="Arial"/>
        </w:rPr>
        <w:t>(uporaba javnih dobrin)</w:t>
      </w:r>
    </w:p>
    <w:p w14:paraId="4D71C468" w14:textId="77777777" w:rsidR="00713802" w:rsidRPr="000469BD" w:rsidRDefault="00713802" w:rsidP="00E23491">
      <w:pPr>
        <w:pStyle w:val="Odstavekseznama"/>
        <w:numPr>
          <w:ilvl w:val="0"/>
          <w:numId w:val="21"/>
        </w:numPr>
        <w:shd w:val="clear" w:color="auto" w:fill="FFFFFF"/>
        <w:ind w:left="0" w:hanging="357"/>
        <w:jc w:val="both"/>
        <w:rPr>
          <w:rFonts w:ascii="Arial" w:hAnsi="Arial" w:cs="Arial"/>
          <w:sz w:val="22"/>
          <w:szCs w:val="22"/>
        </w:rPr>
      </w:pPr>
      <w:r w:rsidRPr="000469BD">
        <w:rPr>
          <w:rFonts w:ascii="Arial" w:hAnsi="Arial" w:cs="Arial"/>
          <w:sz w:val="22"/>
          <w:szCs w:val="22"/>
        </w:rPr>
        <w:t>Javna dobrina, to je voda za namakanje kmetijskih zemljišč, je zagotovljena vsakomur pod enakimi pogoji, na območju, na katerem se izvaja gospodarska javna služba.</w:t>
      </w:r>
    </w:p>
    <w:p w14:paraId="2088A738" w14:textId="77777777" w:rsidR="00713802" w:rsidRPr="000469BD" w:rsidRDefault="00713802" w:rsidP="00E23491">
      <w:pPr>
        <w:pStyle w:val="Odstavekseznama"/>
        <w:ind w:left="0"/>
        <w:jc w:val="both"/>
        <w:rPr>
          <w:rFonts w:ascii="Arial" w:hAnsi="Arial" w:cs="Arial"/>
          <w:sz w:val="22"/>
          <w:szCs w:val="22"/>
        </w:rPr>
      </w:pPr>
    </w:p>
    <w:p w14:paraId="3583D63A" w14:textId="77777777" w:rsidR="00713802" w:rsidRDefault="00713802" w:rsidP="00E23491">
      <w:pPr>
        <w:pStyle w:val="Odstavekseznama"/>
        <w:numPr>
          <w:ilvl w:val="0"/>
          <w:numId w:val="21"/>
        </w:numPr>
        <w:shd w:val="clear" w:color="auto" w:fill="FFFFFF"/>
        <w:ind w:left="0" w:hanging="357"/>
        <w:jc w:val="both"/>
        <w:rPr>
          <w:rFonts w:ascii="Arial" w:hAnsi="Arial" w:cs="Arial"/>
          <w:sz w:val="22"/>
          <w:szCs w:val="22"/>
        </w:rPr>
      </w:pPr>
      <w:r w:rsidRPr="000469BD">
        <w:rPr>
          <w:rFonts w:ascii="Arial" w:hAnsi="Arial" w:cs="Arial"/>
          <w:sz w:val="22"/>
          <w:szCs w:val="22"/>
        </w:rPr>
        <w:t>Pravice posebne rabe vode za namakanje kmetijskih zemljišč se lahko uredijo v posebnem odloku.</w:t>
      </w:r>
    </w:p>
    <w:p w14:paraId="0C50CDEB" w14:textId="77777777" w:rsidR="00663A6C" w:rsidRPr="00663A6C" w:rsidRDefault="00663A6C" w:rsidP="00663A6C">
      <w:pPr>
        <w:pStyle w:val="Odstavekseznama"/>
        <w:rPr>
          <w:rFonts w:ascii="Arial" w:hAnsi="Arial" w:cs="Arial"/>
          <w:sz w:val="22"/>
          <w:szCs w:val="22"/>
        </w:rPr>
      </w:pPr>
    </w:p>
    <w:p w14:paraId="1DBE4278" w14:textId="77777777" w:rsidR="00713802" w:rsidRPr="000469BD" w:rsidRDefault="00713802" w:rsidP="00EF7178">
      <w:pPr>
        <w:pStyle w:val="len"/>
        <w:spacing w:line="240" w:lineRule="auto"/>
        <w:rPr>
          <w:rFonts w:ascii="Arial" w:hAnsi="Arial"/>
        </w:rPr>
      </w:pPr>
      <w:bookmarkStart w:id="29" w:name="_Ref144468700"/>
      <w:r w:rsidRPr="000469BD">
        <w:rPr>
          <w:rFonts w:ascii="Arial" w:hAnsi="Arial"/>
        </w:rPr>
        <w:t>člen</w:t>
      </w:r>
      <w:bookmarkEnd w:id="29"/>
    </w:p>
    <w:p w14:paraId="2708AF71" w14:textId="77777777" w:rsidR="00713802" w:rsidRPr="000469BD" w:rsidRDefault="00713802" w:rsidP="00EF7178">
      <w:pPr>
        <w:pStyle w:val="len-opis"/>
        <w:spacing w:after="0" w:line="240" w:lineRule="auto"/>
        <w:rPr>
          <w:rFonts w:ascii="Arial" w:hAnsi="Arial"/>
        </w:rPr>
      </w:pPr>
      <w:r w:rsidRPr="000469BD">
        <w:rPr>
          <w:rFonts w:ascii="Arial" w:hAnsi="Arial"/>
        </w:rPr>
        <w:t>(urnik zagotavljanja vode za namakanje)</w:t>
      </w:r>
    </w:p>
    <w:p w14:paraId="133F3E39" w14:textId="77777777" w:rsidR="00713802" w:rsidRPr="000469BD" w:rsidRDefault="00713802" w:rsidP="00E23491">
      <w:pPr>
        <w:pStyle w:val="Odstavekseznama"/>
        <w:numPr>
          <w:ilvl w:val="0"/>
          <w:numId w:val="36"/>
        </w:numPr>
        <w:shd w:val="clear" w:color="auto" w:fill="FFFFFF"/>
        <w:ind w:left="0" w:hanging="357"/>
        <w:jc w:val="both"/>
        <w:rPr>
          <w:rFonts w:ascii="Arial" w:hAnsi="Arial" w:cs="Arial"/>
          <w:sz w:val="22"/>
          <w:szCs w:val="22"/>
        </w:rPr>
      </w:pPr>
      <w:r w:rsidRPr="000469BD">
        <w:rPr>
          <w:rFonts w:ascii="Arial" w:hAnsi="Arial" w:cs="Arial"/>
          <w:sz w:val="22"/>
          <w:szCs w:val="22"/>
        </w:rPr>
        <w:t xml:space="preserve">Za obvladovanje stroškov obratovanja in zagotovitev enakomerne rabe vode za namakanje vsem uporabnikom, glede na klimatske razmere, zmogljivost in stanje vodnega vira,  namakalnega sistema ter drugih okoliščin, izvajalec gospodarske javne službe pripravi urnik namakanja in </w:t>
      </w:r>
      <w:proofErr w:type="spellStart"/>
      <w:r w:rsidRPr="000469BD">
        <w:rPr>
          <w:rFonts w:ascii="Arial" w:hAnsi="Arial" w:cs="Arial"/>
          <w:sz w:val="22"/>
          <w:szCs w:val="22"/>
        </w:rPr>
        <w:t>oroševanja</w:t>
      </w:r>
      <w:proofErr w:type="spellEnd"/>
      <w:r w:rsidRPr="000469BD">
        <w:rPr>
          <w:rFonts w:ascii="Arial" w:hAnsi="Arial" w:cs="Arial"/>
          <w:sz w:val="22"/>
          <w:szCs w:val="22"/>
        </w:rPr>
        <w:t xml:space="preserve"> za uporabnike namakalnega sistema.</w:t>
      </w:r>
    </w:p>
    <w:p w14:paraId="7C42BEB6" w14:textId="77777777" w:rsidR="00713802" w:rsidRPr="000469BD" w:rsidRDefault="00713802" w:rsidP="00E23491">
      <w:pPr>
        <w:pStyle w:val="Odstavekseznama"/>
        <w:ind w:left="0"/>
        <w:jc w:val="both"/>
        <w:rPr>
          <w:rFonts w:ascii="Arial" w:hAnsi="Arial" w:cs="Arial"/>
          <w:sz w:val="22"/>
          <w:szCs w:val="22"/>
        </w:rPr>
      </w:pPr>
    </w:p>
    <w:p w14:paraId="279B3A30" w14:textId="77777777" w:rsidR="00713802" w:rsidRPr="000469BD" w:rsidRDefault="00713802" w:rsidP="00E23491">
      <w:pPr>
        <w:pStyle w:val="Odstavekseznama"/>
        <w:numPr>
          <w:ilvl w:val="0"/>
          <w:numId w:val="36"/>
        </w:numPr>
        <w:shd w:val="clear" w:color="auto" w:fill="FFFFFF"/>
        <w:ind w:left="0" w:hanging="357"/>
        <w:jc w:val="both"/>
        <w:rPr>
          <w:rFonts w:ascii="Arial" w:hAnsi="Arial" w:cs="Arial"/>
          <w:sz w:val="22"/>
          <w:szCs w:val="22"/>
        </w:rPr>
      </w:pPr>
      <w:r w:rsidRPr="000469BD">
        <w:rPr>
          <w:rFonts w:ascii="Arial" w:hAnsi="Arial" w:cs="Arial"/>
          <w:sz w:val="22"/>
          <w:szCs w:val="22"/>
        </w:rPr>
        <w:t>Urnik se določi po posameznih namakalnih poljih, lahko pa tudi odsekih.</w:t>
      </w:r>
    </w:p>
    <w:p w14:paraId="091416D6" w14:textId="77777777" w:rsidR="00713802" w:rsidRPr="000469BD" w:rsidRDefault="00713802" w:rsidP="00E23491">
      <w:pPr>
        <w:pStyle w:val="Odstavekseznama"/>
        <w:ind w:left="0"/>
        <w:jc w:val="both"/>
        <w:rPr>
          <w:rFonts w:ascii="Arial" w:hAnsi="Arial" w:cs="Arial"/>
          <w:sz w:val="22"/>
          <w:szCs w:val="22"/>
        </w:rPr>
      </w:pPr>
    </w:p>
    <w:p w14:paraId="62BCC996" w14:textId="77777777" w:rsidR="00713802" w:rsidRDefault="00713802" w:rsidP="00E23491">
      <w:pPr>
        <w:pStyle w:val="Odstavekseznama"/>
        <w:numPr>
          <w:ilvl w:val="0"/>
          <w:numId w:val="36"/>
        </w:numPr>
        <w:shd w:val="clear" w:color="auto" w:fill="FFFFFF"/>
        <w:ind w:left="0" w:hanging="357"/>
        <w:jc w:val="both"/>
        <w:rPr>
          <w:rFonts w:ascii="Arial" w:hAnsi="Arial" w:cs="Arial"/>
          <w:sz w:val="22"/>
          <w:szCs w:val="22"/>
        </w:rPr>
      </w:pPr>
      <w:r w:rsidRPr="000469BD">
        <w:rPr>
          <w:rFonts w:ascii="Arial" w:hAnsi="Arial" w:cs="Arial"/>
          <w:sz w:val="22"/>
          <w:szCs w:val="22"/>
        </w:rPr>
        <w:t>Izvajalec gospodarske javne službe mora urnik pravočasno objaviti na svoji spletni strani.</w:t>
      </w:r>
    </w:p>
    <w:p w14:paraId="3A437503" w14:textId="77777777" w:rsidR="00EF7178" w:rsidRPr="00EF7178" w:rsidRDefault="00EF7178" w:rsidP="00EF7178">
      <w:pPr>
        <w:pStyle w:val="Odstavekseznama"/>
        <w:rPr>
          <w:rFonts w:ascii="Arial" w:hAnsi="Arial" w:cs="Arial"/>
          <w:sz w:val="22"/>
          <w:szCs w:val="22"/>
        </w:rPr>
      </w:pPr>
    </w:p>
    <w:p w14:paraId="7F8E6205"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PRAVICE IN OBVEZNOSTI UPORABNIKOV</w:t>
      </w:r>
    </w:p>
    <w:p w14:paraId="41AB6CA5" w14:textId="77777777" w:rsidR="00EF7178" w:rsidRDefault="00EF7178" w:rsidP="00EF7178">
      <w:pPr>
        <w:rPr>
          <w:lang w:val="x-none" w:eastAsia="x-none"/>
        </w:rPr>
      </w:pPr>
    </w:p>
    <w:p w14:paraId="1453548D" w14:textId="77777777" w:rsidR="00713802" w:rsidRPr="000469BD" w:rsidRDefault="00713802" w:rsidP="00EF7178">
      <w:pPr>
        <w:pStyle w:val="len"/>
        <w:spacing w:line="240" w:lineRule="auto"/>
        <w:rPr>
          <w:rFonts w:ascii="Arial" w:hAnsi="Arial"/>
          <w:lang w:val="sl-SI"/>
        </w:rPr>
      </w:pPr>
      <w:r w:rsidRPr="000469BD">
        <w:rPr>
          <w:rFonts w:ascii="Arial" w:hAnsi="Arial"/>
        </w:rPr>
        <w:t>člen</w:t>
      </w:r>
    </w:p>
    <w:p w14:paraId="5BDF6D14" w14:textId="77777777" w:rsidR="00713802" w:rsidRPr="000469BD" w:rsidRDefault="00713802" w:rsidP="00EF7178">
      <w:pPr>
        <w:pStyle w:val="len-opis"/>
        <w:spacing w:after="0" w:line="240" w:lineRule="auto"/>
        <w:rPr>
          <w:rFonts w:ascii="Arial" w:hAnsi="Arial"/>
        </w:rPr>
      </w:pPr>
      <w:r w:rsidRPr="000469BD">
        <w:rPr>
          <w:rFonts w:ascii="Arial" w:hAnsi="Arial"/>
        </w:rPr>
        <w:t>(uporabniki)</w:t>
      </w:r>
    </w:p>
    <w:p w14:paraId="25687986" w14:textId="77777777" w:rsidR="00713802" w:rsidRDefault="00713802" w:rsidP="00E23491">
      <w:pPr>
        <w:jc w:val="both"/>
        <w:rPr>
          <w:rFonts w:ascii="Arial" w:hAnsi="Arial" w:cs="Arial"/>
          <w:sz w:val="22"/>
          <w:szCs w:val="22"/>
        </w:rPr>
      </w:pPr>
      <w:r w:rsidRPr="000469BD">
        <w:rPr>
          <w:rFonts w:ascii="Arial" w:hAnsi="Arial" w:cs="Arial"/>
          <w:sz w:val="22"/>
          <w:szCs w:val="22"/>
        </w:rPr>
        <w:t>Uporabniki storitev gospodarske javne službe so lastniki, solastniki, zakupniki ali upravičeni posestniki zemljiških parcel na območju namakalnega sistema, ki le-tega uporabljajo za namakanje kmetijskih zemljišč.</w:t>
      </w:r>
    </w:p>
    <w:p w14:paraId="6B3CDA8C" w14:textId="77777777" w:rsidR="00EF7178" w:rsidRPr="000469BD" w:rsidRDefault="00EF7178" w:rsidP="00E23491">
      <w:pPr>
        <w:jc w:val="both"/>
        <w:rPr>
          <w:rFonts w:ascii="Arial" w:hAnsi="Arial" w:cs="Arial"/>
          <w:sz w:val="22"/>
          <w:szCs w:val="22"/>
        </w:rPr>
      </w:pPr>
    </w:p>
    <w:p w14:paraId="340ADAAE" w14:textId="77777777" w:rsidR="00713802" w:rsidRPr="000469BD" w:rsidRDefault="00713802" w:rsidP="00EF7178">
      <w:pPr>
        <w:pStyle w:val="len"/>
        <w:spacing w:line="240" w:lineRule="auto"/>
        <w:rPr>
          <w:rFonts w:ascii="Arial" w:hAnsi="Arial"/>
        </w:rPr>
      </w:pPr>
      <w:r w:rsidRPr="000469BD">
        <w:rPr>
          <w:rFonts w:ascii="Arial" w:hAnsi="Arial"/>
        </w:rPr>
        <w:t>člen</w:t>
      </w:r>
    </w:p>
    <w:p w14:paraId="1F740640" w14:textId="77777777" w:rsidR="00713802" w:rsidRPr="000469BD" w:rsidRDefault="00713802" w:rsidP="00EF7178">
      <w:pPr>
        <w:pStyle w:val="len-opis"/>
        <w:spacing w:after="0" w:line="240" w:lineRule="auto"/>
        <w:rPr>
          <w:rFonts w:ascii="Arial" w:hAnsi="Arial"/>
        </w:rPr>
      </w:pPr>
      <w:r w:rsidRPr="000469BD">
        <w:rPr>
          <w:rFonts w:ascii="Arial" w:hAnsi="Arial"/>
        </w:rPr>
        <w:t>(pravice uporabnikov)</w:t>
      </w:r>
    </w:p>
    <w:p w14:paraId="41209234" w14:textId="77777777" w:rsidR="00713802" w:rsidRPr="000469BD" w:rsidRDefault="00713802" w:rsidP="00E23491">
      <w:pPr>
        <w:pStyle w:val="Odstavekseznama"/>
        <w:numPr>
          <w:ilvl w:val="0"/>
          <w:numId w:val="37"/>
        </w:numPr>
        <w:shd w:val="clear" w:color="auto" w:fill="FFFFFF"/>
        <w:ind w:left="0" w:hanging="357"/>
        <w:jc w:val="both"/>
        <w:rPr>
          <w:rFonts w:ascii="Arial" w:hAnsi="Arial" w:cs="Arial"/>
          <w:sz w:val="22"/>
          <w:szCs w:val="22"/>
        </w:rPr>
      </w:pPr>
      <w:bookmarkStart w:id="30" w:name="_Hlk89428778"/>
      <w:r w:rsidRPr="000469BD">
        <w:rPr>
          <w:rFonts w:ascii="Arial" w:hAnsi="Arial" w:cs="Arial"/>
          <w:sz w:val="22"/>
          <w:szCs w:val="22"/>
        </w:rPr>
        <w:t>Uporabniki imajo pravico</w:t>
      </w:r>
      <w:bookmarkEnd w:id="30"/>
      <w:r w:rsidRPr="000469BD">
        <w:rPr>
          <w:rFonts w:ascii="Arial" w:hAnsi="Arial" w:cs="Arial"/>
          <w:sz w:val="22"/>
          <w:szCs w:val="22"/>
        </w:rPr>
        <w:t xml:space="preserve"> do priključitve na namakalni sistem in pravico do trajnega in nemotenega zagotavljanja storitev </w:t>
      </w:r>
      <w:r w:rsidRPr="00EB5D8A">
        <w:rPr>
          <w:rFonts w:ascii="Arial" w:hAnsi="Arial" w:cs="Arial"/>
          <w:sz w:val="22"/>
          <w:szCs w:val="22"/>
        </w:rPr>
        <w:t>gospodarske javne</w:t>
      </w:r>
      <w:r w:rsidRPr="000469BD">
        <w:rPr>
          <w:rFonts w:ascii="Arial" w:hAnsi="Arial" w:cs="Arial"/>
          <w:sz w:val="22"/>
          <w:szCs w:val="22"/>
        </w:rPr>
        <w:t xml:space="preserve"> službe pod pogoji, ki so določeni s tem odlokom.</w:t>
      </w:r>
    </w:p>
    <w:p w14:paraId="19959D46" w14:textId="77777777" w:rsidR="00713802" w:rsidRPr="000469BD" w:rsidRDefault="00713802" w:rsidP="00E23491">
      <w:pPr>
        <w:pStyle w:val="Odstavekseznama"/>
        <w:ind w:left="0"/>
        <w:jc w:val="both"/>
        <w:rPr>
          <w:rFonts w:ascii="Arial" w:hAnsi="Arial" w:cs="Arial"/>
          <w:sz w:val="22"/>
          <w:szCs w:val="22"/>
        </w:rPr>
      </w:pPr>
    </w:p>
    <w:p w14:paraId="1BBF4BBE" w14:textId="1FC321F8" w:rsidR="00713802" w:rsidRDefault="00713802" w:rsidP="00E23491">
      <w:pPr>
        <w:pStyle w:val="Odstavekseznama"/>
        <w:numPr>
          <w:ilvl w:val="0"/>
          <w:numId w:val="37"/>
        </w:numPr>
        <w:shd w:val="clear" w:color="auto" w:fill="FFFFFF"/>
        <w:ind w:left="0" w:hanging="357"/>
        <w:jc w:val="both"/>
        <w:rPr>
          <w:rFonts w:ascii="Arial" w:hAnsi="Arial" w:cs="Arial"/>
          <w:sz w:val="22"/>
          <w:szCs w:val="22"/>
        </w:rPr>
      </w:pPr>
      <w:r w:rsidRPr="000469BD">
        <w:rPr>
          <w:rFonts w:ascii="Arial" w:hAnsi="Arial" w:cs="Arial"/>
          <w:sz w:val="22"/>
          <w:szCs w:val="22"/>
        </w:rPr>
        <w:t xml:space="preserve">Uporabnik lahko uporablja namakalni sistem skladno z urnikom namakanja in </w:t>
      </w:r>
      <w:proofErr w:type="spellStart"/>
      <w:r w:rsidRPr="000469BD">
        <w:rPr>
          <w:rFonts w:ascii="Arial" w:hAnsi="Arial" w:cs="Arial"/>
          <w:sz w:val="22"/>
          <w:szCs w:val="22"/>
        </w:rPr>
        <w:t>oroševanja</w:t>
      </w:r>
      <w:proofErr w:type="spellEnd"/>
      <w:r w:rsidRPr="000469BD">
        <w:rPr>
          <w:rFonts w:ascii="Arial" w:hAnsi="Arial" w:cs="Arial"/>
          <w:sz w:val="22"/>
          <w:szCs w:val="22"/>
        </w:rPr>
        <w:t xml:space="preserve">, kot ga določa </w:t>
      </w:r>
      <w:r w:rsidRPr="000469BD">
        <w:rPr>
          <w:rFonts w:ascii="Arial" w:hAnsi="Arial" w:cs="Arial"/>
          <w:sz w:val="22"/>
          <w:szCs w:val="22"/>
        </w:rPr>
        <w:fldChar w:fldCharType="begin"/>
      </w:r>
      <w:r w:rsidRPr="000469BD">
        <w:rPr>
          <w:rFonts w:ascii="Arial" w:hAnsi="Arial" w:cs="Arial"/>
          <w:sz w:val="22"/>
          <w:szCs w:val="22"/>
        </w:rPr>
        <w:instrText xml:space="preserve"> REF _Ref144468700 \r </w:instrText>
      </w:r>
      <w:r w:rsidR="000469BD" w:rsidRPr="000469BD">
        <w:rPr>
          <w:rFonts w:ascii="Arial" w:hAnsi="Arial" w:cs="Arial"/>
          <w:sz w:val="22"/>
          <w:szCs w:val="22"/>
        </w:rPr>
        <w:instrText xml:space="preserve"> \* MERGEFORMAT </w:instrText>
      </w:r>
      <w:r w:rsidRPr="000469BD">
        <w:rPr>
          <w:rFonts w:ascii="Arial" w:hAnsi="Arial" w:cs="Arial"/>
          <w:sz w:val="22"/>
          <w:szCs w:val="22"/>
        </w:rPr>
        <w:fldChar w:fldCharType="separate"/>
      </w:r>
      <w:r w:rsidRPr="000469BD">
        <w:rPr>
          <w:rFonts w:ascii="Arial" w:hAnsi="Arial" w:cs="Arial"/>
          <w:sz w:val="22"/>
          <w:szCs w:val="22"/>
        </w:rPr>
        <w:t>41</w:t>
      </w:r>
      <w:r w:rsidRPr="000469BD">
        <w:rPr>
          <w:rFonts w:ascii="Arial" w:hAnsi="Arial" w:cs="Arial"/>
          <w:sz w:val="22"/>
          <w:szCs w:val="22"/>
        </w:rPr>
        <w:fldChar w:fldCharType="end"/>
      </w:r>
      <w:r w:rsidRPr="000469BD">
        <w:rPr>
          <w:rFonts w:ascii="Arial" w:hAnsi="Arial" w:cs="Arial"/>
          <w:sz w:val="22"/>
          <w:szCs w:val="22"/>
        </w:rPr>
        <w:t>. člen tega odloka.</w:t>
      </w:r>
    </w:p>
    <w:p w14:paraId="72F82F21" w14:textId="77777777" w:rsidR="00EF7178" w:rsidRPr="00EF7178" w:rsidRDefault="00EF7178" w:rsidP="00EF7178">
      <w:pPr>
        <w:pStyle w:val="Odstavekseznama"/>
        <w:rPr>
          <w:rFonts w:ascii="Arial" w:hAnsi="Arial" w:cs="Arial"/>
          <w:sz w:val="22"/>
          <w:szCs w:val="22"/>
        </w:rPr>
      </w:pPr>
    </w:p>
    <w:p w14:paraId="14C96C2D" w14:textId="77777777" w:rsidR="00713802" w:rsidRPr="000469BD" w:rsidRDefault="00713802" w:rsidP="00EF7178">
      <w:pPr>
        <w:pStyle w:val="len"/>
        <w:spacing w:line="240" w:lineRule="auto"/>
        <w:rPr>
          <w:rFonts w:ascii="Arial" w:hAnsi="Arial"/>
        </w:rPr>
      </w:pPr>
      <w:r w:rsidRPr="000469BD">
        <w:rPr>
          <w:rFonts w:ascii="Arial" w:hAnsi="Arial"/>
        </w:rPr>
        <w:lastRenderedPageBreak/>
        <w:t>člen</w:t>
      </w:r>
    </w:p>
    <w:p w14:paraId="0E47BE03" w14:textId="77777777" w:rsidR="00713802" w:rsidRPr="000469BD" w:rsidRDefault="00713802" w:rsidP="00EF7178">
      <w:pPr>
        <w:pStyle w:val="len-opis"/>
        <w:spacing w:after="0" w:line="240" w:lineRule="auto"/>
        <w:rPr>
          <w:rFonts w:ascii="Arial" w:hAnsi="Arial"/>
        </w:rPr>
      </w:pPr>
      <w:r w:rsidRPr="000469BD">
        <w:rPr>
          <w:rFonts w:ascii="Arial" w:hAnsi="Arial"/>
        </w:rPr>
        <w:t>(obveznosti uporabnikov)</w:t>
      </w:r>
    </w:p>
    <w:p w14:paraId="71512D63" w14:textId="77777777" w:rsidR="00713802" w:rsidRPr="000469BD" w:rsidRDefault="00713802" w:rsidP="00E23491">
      <w:pPr>
        <w:pStyle w:val="Odstavekseznama"/>
        <w:ind w:left="0"/>
        <w:contextualSpacing w:val="0"/>
        <w:jc w:val="both"/>
        <w:rPr>
          <w:rFonts w:ascii="Arial" w:hAnsi="Arial" w:cs="Arial"/>
          <w:sz w:val="22"/>
          <w:szCs w:val="22"/>
        </w:rPr>
      </w:pPr>
      <w:bookmarkStart w:id="31" w:name="_Hlk89428821"/>
      <w:r w:rsidRPr="000469BD">
        <w:rPr>
          <w:rFonts w:ascii="Arial" w:hAnsi="Arial" w:cs="Arial"/>
          <w:sz w:val="22"/>
          <w:szCs w:val="22"/>
        </w:rPr>
        <w:t>Uporabniki so dolžni:</w:t>
      </w:r>
    </w:p>
    <w:p w14:paraId="524726ED" w14:textId="77777777" w:rsidR="00713802" w:rsidRPr="000469BD"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skleniti pogodbo z izvajalcem gospodarske javne službe o uporabi namakalnega sistema,</w:t>
      </w:r>
    </w:p>
    <w:p w14:paraId="0EAD2499" w14:textId="77777777" w:rsidR="00713802" w:rsidRPr="000469BD"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omogočati neoviran dostop do namakalnega sistema, kjer se opravljajo storitve gospodarske javne službe,</w:t>
      </w:r>
    </w:p>
    <w:p w14:paraId="2361B489" w14:textId="77777777" w:rsidR="00713802" w:rsidRPr="000469BD"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obveščati izvajalca gospodarske javne službe o vseh dejstvih, pomembnih za izvajanje gospodarske javne službe, posebno pa o vsaki poškodbi ali spremembi na namakalnem sistemu, ki lahko vpliva na njegovo varno uporabo,</w:t>
      </w:r>
    </w:p>
    <w:p w14:paraId="7657B306" w14:textId="77777777" w:rsidR="00713802" w:rsidRPr="000469BD"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redno spremljati porabo vode, če je na njihovem odjemnem mestu nameščen vodomer,</w:t>
      </w:r>
    </w:p>
    <w:p w14:paraId="1D7BE36B" w14:textId="77777777" w:rsidR="00713802" w:rsidRPr="000469BD"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kriti stroške izvajanja gospodarske javne službe,</w:t>
      </w:r>
    </w:p>
    <w:p w14:paraId="34D04BA0" w14:textId="77777777" w:rsidR="00713802" w:rsidRDefault="00713802" w:rsidP="00EF7178">
      <w:pPr>
        <w:pStyle w:val="Odstavekseznama"/>
        <w:numPr>
          <w:ilvl w:val="0"/>
          <w:numId w:val="64"/>
        </w:numPr>
        <w:shd w:val="clear" w:color="auto" w:fill="FFFFFF"/>
        <w:ind w:left="284" w:hanging="284"/>
        <w:jc w:val="both"/>
        <w:rPr>
          <w:rFonts w:ascii="Arial" w:hAnsi="Arial" w:cs="Arial"/>
          <w:sz w:val="22"/>
          <w:szCs w:val="22"/>
        </w:rPr>
      </w:pPr>
      <w:r w:rsidRPr="000469BD">
        <w:rPr>
          <w:rFonts w:ascii="Arial" w:hAnsi="Arial" w:cs="Arial"/>
          <w:sz w:val="22"/>
          <w:szCs w:val="22"/>
        </w:rPr>
        <w:t>do tehnološke posodobitve namakalnega sistema po posameznih namakalnih poljih kriti stroške rednega in investicijskega vzdrževanja namakalnega sistema.</w:t>
      </w:r>
    </w:p>
    <w:p w14:paraId="7AFAD3A3" w14:textId="77777777" w:rsidR="00EF7178" w:rsidRPr="00EF7178" w:rsidRDefault="00EF7178" w:rsidP="00EF7178">
      <w:pPr>
        <w:shd w:val="clear" w:color="auto" w:fill="FFFFFF"/>
        <w:jc w:val="both"/>
        <w:rPr>
          <w:rFonts w:ascii="Arial" w:hAnsi="Arial" w:cs="Arial"/>
          <w:sz w:val="22"/>
          <w:szCs w:val="22"/>
        </w:rPr>
      </w:pPr>
    </w:p>
    <w:bookmarkEnd w:id="31"/>
    <w:p w14:paraId="35F2051A"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VIRI FINANCIRANJA GOSPODARSK</w:t>
      </w:r>
      <w:r w:rsidRPr="000469BD">
        <w:rPr>
          <w:rFonts w:ascii="Arial" w:hAnsi="Arial" w:cs="Arial"/>
          <w:lang w:val="sl-SI"/>
        </w:rPr>
        <w:t>E</w:t>
      </w:r>
      <w:r w:rsidRPr="000469BD">
        <w:rPr>
          <w:rFonts w:ascii="Arial" w:hAnsi="Arial" w:cs="Arial"/>
        </w:rPr>
        <w:t xml:space="preserve"> JAVN</w:t>
      </w:r>
      <w:r w:rsidRPr="000469BD">
        <w:rPr>
          <w:rFonts w:ascii="Arial" w:hAnsi="Arial" w:cs="Arial"/>
          <w:lang w:val="sl-SI"/>
        </w:rPr>
        <w:t>E</w:t>
      </w:r>
      <w:r w:rsidRPr="000469BD">
        <w:rPr>
          <w:rFonts w:ascii="Arial" w:hAnsi="Arial" w:cs="Arial"/>
        </w:rPr>
        <w:t xml:space="preserve"> SLUŽB</w:t>
      </w:r>
      <w:r w:rsidRPr="000469BD">
        <w:rPr>
          <w:rFonts w:ascii="Arial" w:hAnsi="Arial" w:cs="Arial"/>
          <w:lang w:val="sl-SI"/>
        </w:rPr>
        <w:t>E</w:t>
      </w:r>
      <w:r w:rsidRPr="000469BD">
        <w:rPr>
          <w:rFonts w:ascii="Arial" w:hAnsi="Arial" w:cs="Arial"/>
        </w:rPr>
        <w:t xml:space="preserve"> IN NAČIN NJIHOVEGA OBLIKOVANJA</w:t>
      </w:r>
    </w:p>
    <w:p w14:paraId="11F3D0FC" w14:textId="77777777" w:rsidR="00EF7178" w:rsidRPr="00EF7178" w:rsidRDefault="00EF7178" w:rsidP="00EF7178">
      <w:pPr>
        <w:rPr>
          <w:lang w:val="x-none" w:eastAsia="x-none"/>
        </w:rPr>
      </w:pPr>
    </w:p>
    <w:p w14:paraId="20BA9754" w14:textId="77777777" w:rsidR="00713802" w:rsidRPr="000469BD" w:rsidRDefault="00713802" w:rsidP="00EF7178">
      <w:pPr>
        <w:pStyle w:val="len"/>
        <w:spacing w:line="240" w:lineRule="auto"/>
        <w:rPr>
          <w:rFonts w:ascii="Arial" w:hAnsi="Arial"/>
        </w:rPr>
      </w:pPr>
      <w:r w:rsidRPr="000469BD">
        <w:rPr>
          <w:rFonts w:ascii="Arial" w:hAnsi="Arial"/>
        </w:rPr>
        <w:t>člen</w:t>
      </w:r>
    </w:p>
    <w:p w14:paraId="314C4609" w14:textId="77777777" w:rsidR="00713802" w:rsidRPr="000469BD" w:rsidRDefault="00713802" w:rsidP="00EF7178">
      <w:pPr>
        <w:pStyle w:val="len-opis"/>
        <w:spacing w:after="0" w:line="240" w:lineRule="auto"/>
        <w:rPr>
          <w:rFonts w:ascii="Arial" w:hAnsi="Arial"/>
        </w:rPr>
      </w:pPr>
      <w:r w:rsidRPr="000469BD">
        <w:rPr>
          <w:rFonts w:ascii="Arial" w:hAnsi="Arial"/>
        </w:rPr>
        <w:t>(financiranje gospodarske javne službe)</w:t>
      </w:r>
    </w:p>
    <w:p w14:paraId="56279CE9"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Gospodarska javna služba se financira iz plačil uporabnikov, proračunov občine lastnic namakalnega sistema in drugih dovoljenih virov.</w:t>
      </w:r>
    </w:p>
    <w:p w14:paraId="48BB8816" w14:textId="77777777" w:rsidR="00713802" w:rsidRPr="000469BD" w:rsidRDefault="00713802" w:rsidP="00E23491">
      <w:pPr>
        <w:jc w:val="both"/>
        <w:rPr>
          <w:rFonts w:ascii="Arial" w:hAnsi="Arial" w:cs="Arial"/>
          <w:sz w:val="22"/>
          <w:szCs w:val="22"/>
        </w:rPr>
      </w:pPr>
    </w:p>
    <w:p w14:paraId="5D608DFB" w14:textId="77777777" w:rsidR="00713802" w:rsidRPr="000469BD" w:rsidRDefault="00713802" w:rsidP="00EF7178">
      <w:pPr>
        <w:pStyle w:val="len"/>
        <w:spacing w:line="240" w:lineRule="auto"/>
        <w:rPr>
          <w:rFonts w:ascii="Arial" w:hAnsi="Arial"/>
        </w:rPr>
      </w:pPr>
      <w:r w:rsidRPr="000469BD">
        <w:rPr>
          <w:rFonts w:ascii="Arial" w:hAnsi="Arial"/>
        </w:rPr>
        <w:t>člen</w:t>
      </w:r>
    </w:p>
    <w:p w14:paraId="5C33B5CA" w14:textId="77777777" w:rsidR="00713802" w:rsidRPr="000469BD" w:rsidRDefault="00713802" w:rsidP="00EF7178">
      <w:pPr>
        <w:pStyle w:val="len-opis"/>
        <w:spacing w:after="0" w:line="240" w:lineRule="auto"/>
        <w:rPr>
          <w:rFonts w:ascii="Arial" w:hAnsi="Arial"/>
        </w:rPr>
      </w:pPr>
      <w:r w:rsidRPr="000469BD">
        <w:rPr>
          <w:rFonts w:ascii="Arial" w:hAnsi="Arial"/>
        </w:rPr>
        <w:t>(računovodstvo)</w:t>
      </w:r>
    </w:p>
    <w:p w14:paraId="0106092C" w14:textId="77777777" w:rsidR="00713802" w:rsidRDefault="00713802" w:rsidP="00E23491">
      <w:pPr>
        <w:jc w:val="both"/>
        <w:rPr>
          <w:rFonts w:ascii="Arial" w:hAnsi="Arial" w:cs="Arial"/>
          <w:sz w:val="22"/>
          <w:szCs w:val="22"/>
        </w:rPr>
      </w:pPr>
      <w:r w:rsidRPr="000469BD">
        <w:rPr>
          <w:rFonts w:ascii="Arial" w:hAnsi="Arial" w:cs="Arial"/>
          <w:sz w:val="22"/>
          <w:szCs w:val="22"/>
        </w:rPr>
        <w:t>Izvajalec gospodarske javne službe vodi ločeno računovodstvo za gospodarsko javno službo v skladu s predpisi.</w:t>
      </w:r>
    </w:p>
    <w:p w14:paraId="3D9CCB7E" w14:textId="77777777" w:rsidR="00EF7178" w:rsidRPr="000469BD" w:rsidRDefault="00EF7178" w:rsidP="00E23491">
      <w:pPr>
        <w:jc w:val="both"/>
        <w:rPr>
          <w:rFonts w:ascii="Arial" w:hAnsi="Arial" w:cs="Arial"/>
          <w:sz w:val="22"/>
          <w:szCs w:val="22"/>
        </w:rPr>
      </w:pPr>
    </w:p>
    <w:p w14:paraId="5F9A7B54" w14:textId="77777777" w:rsidR="00713802" w:rsidRPr="000469BD" w:rsidRDefault="00713802" w:rsidP="00EF7178">
      <w:pPr>
        <w:pStyle w:val="len"/>
        <w:spacing w:line="240" w:lineRule="auto"/>
        <w:rPr>
          <w:rFonts w:ascii="Arial" w:hAnsi="Arial"/>
        </w:rPr>
      </w:pPr>
      <w:bookmarkStart w:id="32" w:name="_Ref144806987"/>
      <w:r w:rsidRPr="000469BD">
        <w:rPr>
          <w:rFonts w:ascii="Arial" w:hAnsi="Arial"/>
        </w:rPr>
        <w:t>člen</w:t>
      </w:r>
      <w:bookmarkEnd w:id="32"/>
    </w:p>
    <w:p w14:paraId="447A3503" w14:textId="77777777" w:rsidR="00713802" w:rsidRPr="000469BD" w:rsidRDefault="00713802" w:rsidP="00EF7178">
      <w:pPr>
        <w:pStyle w:val="len-opis"/>
        <w:spacing w:after="0" w:line="240" w:lineRule="auto"/>
        <w:rPr>
          <w:rFonts w:ascii="Arial" w:hAnsi="Arial"/>
        </w:rPr>
      </w:pPr>
      <w:r w:rsidRPr="000469BD">
        <w:rPr>
          <w:rFonts w:ascii="Arial" w:hAnsi="Arial"/>
        </w:rPr>
        <w:t>(kritje stroškov)</w:t>
      </w:r>
    </w:p>
    <w:p w14:paraId="1F507DD2" w14:textId="77777777" w:rsidR="00713802" w:rsidRPr="000469BD" w:rsidRDefault="00713802" w:rsidP="00E23491">
      <w:pPr>
        <w:pStyle w:val="Odstavekseznama"/>
        <w:numPr>
          <w:ilvl w:val="0"/>
          <w:numId w:val="38"/>
        </w:numPr>
        <w:shd w:val="clear" w:color="auto" w:fill="FFFFFF"/>
        <w:ind w:left="0" w:hanging="357"/>
        <w:jc w:val="both"/>
        <w:rPr>
          <w:rFonts w:ascii="Arial" w:hAnsi="Arial" w:cs="Arial"/>
          <w:sz w:val="22"/>
          <w:szCs w:val="22"/>
        </w:rPr>
      </w:pPr>
      <w:r w:rsidRPr="000469BD">
        <w:rPr>
          <w:rFonts w:ascii="Arial" w:hAnsi="Arial" w:cs="Arial"/>
          <w:sz w:val="22"/>
          <w:szCs w:val="22"/>
        </w:rPr>
        <w:t>Stroški izvajanja gospodarske javne službe zajemajo vse stroške, kot jih določa zakon, ki ureja varstvo kmetijskih zemljišč in njihovo upravljanje, in sicer:</w:t>
      </w:r>
    </w:p>
    <w:p w14:paraId="6DF7B0EF" w14:textId="77777777" w:rsidR="00713802" w:rsidRPr="000469BD" w:rsidRDefault="00713802" w:rsidP="00EF7178">
      <w:pPr>
        <w:pStyle w:val="Odstavekseznama"/>
        <w:numPr>
          <w:ilvl w:val="0"/>
          <w:numId w:val="65"/>
        </w:numPr>
        <w:shd w:val="clear" w:color="auto" w:fill="FFFFFF"/>
        <w:ind w:left="284" w:hanging="284"/>
        <w:jc w:val="both"/>
        <w:rPr>
          <w:rFonts w:ascii="Arial" w:hAnsi="Arial" w:cs="Arial"/>
          <w:sz w:val="22"/>
          <w:szCs w:val="22"/>
        </w:rPr>
      </w:pPr>
      <w:r w:rsidRPr="000469BD">
        <w:rPr>
          <w:rFonts w:ascii="Arial" w:hAnsi="Arial" w:cs="Arial"/>
          <w:sz w:val="22"/>
          <w:szCs w:val="22"/>
        </w:rPr>
        <w:t>stroške rednega in investicijskega vzdrževanja ter tehnoloških posodobitev,</w:t>
      </w:r>
    </w:p>
    <w:p w14:paraId="524BC43F" w14:textId="11504081" w:rsidR="00713802" w:rsidRPr="000469BD" w:rsidRDefault="00EB5D8A" w:rsidP="00EF7178">
      <w:pPr>
        <w:pStyle w:val="Odstavekseznama"/>
        <w:numPr>
          <w:ilvl w:val="0"/>
          <w:numId w:val="65"/>
        </w:numPr>
        <w:shd w:val="clear" w:color="auto" w:fill="FFFFFF"/>
        <w:ind w:left="284" w:hanging="284"/>
        <w:jc w:val="both"/>
        <w:rPr>
          <w:rFonts w:ascii="Arial" w:hAnsi="Arial" w:cs="Arial"/>
          <w:sz w:val="22"/>
          <w:szCs w:val="22"/>
        </w:rPr>
      </w:pPr>
      <w:r>
        <w:rPr>
          <w:rFonts w:ascii="Arial" w:hAnsi="Arial" w:cs="Arial"/>
          <w:sz w:val="22"/>
          <w:szCs w:val="22"/>
        </w:rPr>
        <w:t>stroške zavarovanja</w:t>
      </w:r>
      <w:r w:rsidR="00713802" w:rsidRPr="000469BD">
        <w:rPr>
          <w:rFonts w:ascii="Arial" w:hAnsi="Arial" w:cs="Arial"/>
          <w:sz w:val="22"/>
          <w:szCs w:val="22"/>
        </w:rPr>
        <w:t xml:space="preserve"> namakalnega sistema,</w:t>
      </w:r>
    </w:p>
    <w:p w14:paraId="3FB495CE" w14:textId="77777777" w:rsidR="00713802" w:rsidRPr="000469BD" w:rsidRDefault="00713802" w:rsidP="00EF7178">
      <w:pPr>
        <w:pStyle w:val="Odstavekseznama"/>
        <w:numPr>
          <w:ilvl w:val="0"/>
          <w:numId w:val="65"/>
        </w:numPr>
        <w:shd w:val="clear" w:color="auto" w:fill="FFFFFF"/>
        <w:ind w:left="284" w:hanging="284"/>
        <w:jc w:val="both"/>
        <w:rPr>
          <w:rFonts w:ascii="Arial" w:hAnsi="Arial" w:cs="Arial"/>
          <w:sz w:val="22"/>
          <w:szCs w:val="22"/>
        </w:rPr>
      </w:pPr>
      <w:r w:rsidRPr="000469BD">
        <w:rPr>
          <w:rFonts w:ascii="Arial" w:hAnsi="Arial" w:cs="Arial"/>
          <w:sz w:val="22"/>
          <w:szCs w:val="22"/>
        </w:rPr>
        <w:t>stroške dela,</w:t>
      </w:r>
    </w:p>
    <w:p w14:paraId="0DE3CF6A" w14:textId="77777777" w:rsidR="00713802" w:rsidRPr="000469BD" w:rsidRDefault="00713802" w:rsidP="00EF7178">
      <w:pPr>
        <w:pStyle w:val="Odstavekseznama"/>
        <w:numPr>
          <w:ilvl w:val="0"/>
          <w:numId w:val="65"/>
        </w:numPr>
        <w:shd w:val="clear" w:color="auto" w:fill="FFFFFF"/>
        <w:ind w:left="284" w:hanging="284"/>
        <w:jc w:val="both"/>
        <w:rPr>
          <w:rFonts w:ascii="Arial" w:hAnsi="Arial" w:cs="Arial"/>
          <w:sz w:val="22"/>
          <w:szCs w:val="22"/>
        </w:rPr>
      </w:pPr>
      <w:r w:rsidRPr="000469BD">
        <w:rPr>
          <w:rFonts w:ascii="Arial" w:hAnsi="Arial" w:cs="Arial"/>
          <w:sz w:val="22"/>
          <w:szCs w:val="22"/>
        </w:rPr>
        <w:t>stroške energije, ki je potrebna za delovanje sistema (elektrika, nafta, zemeljski plin ipd.), in</w:t>
      </w:r>
    </w:p>
    <w:p w14:paraId="7798C53C" w14:textId="77777777" w:rsidR="00713802" w:rsidRPr="000469BD" w:rsidRDefault="00713802" w:rsidP="00EF7178">
      <w:pPr>
        <w:pStyle w:val="Odstavekseznama"/>
        <w:numPr>
          <w:ilvl w:val="0"/>
          <w:numId w:val="65"/>
        </w:numPr>
        <w:shd w:val="clear" w:color="auto" w:fill="FFFFFF"/>
        <w:ind w:left="284" w:hanging="284"/>
        <w:jc w:val="both"/>
        <w:rPr>
          <w:rFonts w:ascii="Arial" w:hAnsi="Arial" w:cs="Arial"/>
          <w:sz w:val="22"/>
          <w:szCs w:val="22"/>
        </w:rPr>
      </w:pPr>
      <w:r w:rsidRPr="000469BD">
        <w:rPr>
          <w:rFonts w:ascii="Arial" w:hAnsi="Arial" w:cs="Arial"/>
          <w:sz w:val="22"/>
          <w:szCs w:val="22"/>
        </w:rPr>
        <w:t>dajatve za rabo naravnih dobrin, v skladu z zakonom, ki ureja vode.</w:t>
      </w:r>
    </w:p>
    <w:p w14:paraId="3AD383B0" w14:textId="77777777" w:rsidR="00713802" w:rsidRPr="000469BD" w:rsidRDefault="00713802" w:rsidP="00E23491">
      <w:pPr>
        <w:pStyle w:val="Odstavekseznama"/>
        <w:ind w:left="0"/>
        <w:jc w:val="both"/>
        <w:rPr>
          <w:rFonts w:ascii="Arial" w:hAnsi="Arial" w:cs="Arial"/>
          <w:sz w:val="22"/>
          <w:szCs w:val="22"/>
        </w:rPr>
      </w:pPr>
    </w:p>
    <w:p w14:paraId="5F6FB833" w14:textId="09D3B5B9" w:rsidR="00713802" w:rsidRPr="000469BD" w:rsidRDefault="00713802" w:rsidP="00E23491">
      <w:pPr>
        <w:pStyle w:val="Odstavekseznama"/>
        <w:numPr>
          <w:ilvl w:val="0"/>
          <w:numId w:val="38"/>
        </w:numPr>
        <w:shd w:val="clear" w:color="auto" w:fill="FFFFFF"/>
        <w:ind w:left="0" w:hanging="357"/>
        <w:jc w:val="both"/>
        <w:rPr>
          <w:rFonts w:ascii="Arial" w:hAnsi="Arial" w:cs="Arial"/>
          <w:sz w:val="22"/>
          <w:szCs w:val="22"/>
        </w:rPr>
      </w:pPr>
      <w:r w:rsidRPr="000469BD">
        <w:rPr>
          <w:rFonts w:ascii="Arial" w:hAnsi="Arial" w:cs="Arial"/>
          <w:sz w:val="22"/>
          <w:szCs w:val="22"/>
        </w:rPr>
        <w:t xml:space="preserve">Stroški izvajanja gospodarske javne službe se med uporabnike razdelijo v sorazmerju s površino kmetijskega zemljišča, ki je opredeljena v pogodbi o uporabi namakalnega sistema. Če lokalni namakalni sistem omogoča, se stroški iz četrte in pete alineje </w:t>
      </w:r>
      <w:r w:rsidRPr="00475EB1">
        <w:rPr>
          <w:rFonts w:ascii="Arial" w:hAnsi="Arial" w:cs="Arial"/>
          <w:sz w:val="22"/>
          <w:szCs w:val="22"/>
        </w:rPr>
        <w:t>prvega</w:t>
      </w:r>
      <w:r w:rsidRPr="000469BD">
        <w:rPr>
          <w:rFonts w:ascii="Arial" w:hAnsi="Arial" w:cs="Arial"/>
          <w:sz w:val="22"/>
          <w:szCs w:val="22"/>
        </w:rPr>
        <w:t xml:space="preserve"> odstavka tega člena lahko obračunajo po dejanski porabi.</w:t>
      </w:r>
    </w:p>
    <w:p w14:paraId="5BFA5E62" w14:textId="77777777" w:rsidR="00713802" w:rsidRPr="000469BD" w:rsidRDefault="00713802" w:rsidP="00E23491">
      <w:pPr>
        <w:pStyle w:val="Odstavekseznama"/>
        <w:ind w:left="0"/>
        <w:jc w:val="both"/>
        <w:rPr>
          <w:rFonts w:ascii="Arial" w:hAnsi="Arial" w:cs="Arial"/>
          <w:sz w:val="22"/>
          <w:szCs w:val="22"/>
        </w:rPr>
      </w:pPr>
    </w:p>
    <w:p w14:paraId="2F03B7FC" w14:textId="77777777" w:rsidR="00713802" w:rsidRPr="000469BD" w:rsidRDefault="00713802" w:rsidP="00E23491">
      <w:pPr>
        <w:pStyle w:val="Odstavekseznama"/>
        <w:numPr>
          <w:ilvl w:val="0"/>
          <w:numId w:val="38"/>
        </w:numPr>
        <w:shd w:val="clear" w:color="auto" w:fill="FFFFFF"/>
        <w:ind w:left="0" w:hanging="357"/>
        <w:jc w:val="both"/>
        <w:rPr>
          <w:rFonts w:ascii="Arial" w:hAnsi="Arial" w:cs="Arial"/>
          <w:sz w:val="22"/>
          <w:szCs w:val="22"/>
        </w:rPr>
      </w:pPr>
      <w:r w:rsidRPr="000469BD">
        <w:rPr>
          <w:rFonts w:ascii="Arial" w:hAnsi="Arial" w:cs="Arial"/>
          <w:sz w:val="22"/>
          <w:szCs w:val="22"/>
        </w:rPr>
        <w:t>Predlog zaračunavanja stroškov izvajanja gospodarske javne službe uporabnikom vsako leto skupaj z Letnim programom izvajanja gospodarske javne službe pripravi izvajalec gospodarske javne službe in ga predloži v sprejem svetu ustanoviteljic.</w:t>
      </w:r>
    </w:p>
    <w:p w14:paraId="2DE9E122" w14:textId="77777777" w:rsidR="00713802" w:rsidRPr="000469BD" w:rsidRDefault="00713802" w:rsidP="00E23491">
      <w:pPr>
        <w:pStyle w:val="Odstavekseznama"/>
        <w:ind w:left="0"/>
        <w:jc w:val="both"/>
        <w:rPr>
          <w:rFonts w:ascii="Arial" w:hAnsi="Arial" w:cs="Arial"/>
          <w:sz w:val="22"/>
          <w:szCs w:val="22"/>
        </w:rPr>
      </w:pPr>
    </w:p>
    <w:p w14:paraId="006EA7ED" w14:textId="77777777" w:rsidR="00713802" w:rsidRPr="000469BD" w:rsidRDefault="00713802" w:rsidP="00EF7178">
      <w:pPr>
        <w:pStyle w:val="len"/>
        <w:spacing w:line="240" w:lineRule="auto"/>
        <w:rPr>
          <w:rFonts w:ascii="Arial" w:hAnsi="Arial"/>
        </w:rPr>
      </w:pPr>
      <w:r w:rsidRPr="000469BD">
        <w:rPr>
          <w:rFonts w:ascii="Arial" w:hAnsi="Arial"/>
        </w:rPr>
        <w:t>člen</w:t>
      </w:r>
    </w:p>
    <w:p w14:paraId="302CE905" w14:textId="77777777" w:rsidR="00713802" w:rsidRPr="000469BD" w:rsidRDefault="00713802" w:rsidP="00EF7178">
      <w:pPr>
        <w:pStyle w:val="len-opis"/>
        <w:spacing w:after="0" w:line="240" w:lineRule="auto"/>
        <w:rPr>
          <w:rFonts w:ascii="Arial" w:hAnsi="Arial"/>
        </w:rPr>
      </w:pPr>
      <w:r w:rsidRPr="000469BD">
        <w:rPr>
          <w:rFonts w:ascii="Arial" w:hAnsi="Arial"/>
        </w:rPr>
        <w:t>(nadomestilo za kritje stroškov delovanja in vzdrževanja)</w:t>
      </w:r>
    </w:p>
    <w:p w14:paraId="45F427F4" w14:textId="3ECECFCD" w:rsidR="00713802" w:rsidRPr="000469BD" w:rsidRDefault="00713802" w:rsidP="00E23491">
      <w:pPr>
        <w:pStyle w:val="Odstavekseznama"/>
        <w:numPr>
          <w:ilvl w:val="0"/>
          <w:numId w:val="42"/>
        </w:numPr>
        <w:shd w:val="clear" w:color="auto" w:fill="FFFFFF"/>
        <w:ind w:left="0" w:hanging="357"/>
        <w:jc w:val="both"/>
        <w:rPr>
          <w:rFonts w:ascii="Arial" w:hAnsi="Arial" w:cs="Arial"/>
          <w:sz w:val="22"/>
          <w:szCs w:val="22"/>
        </w:rPr>
      </w:pPr>
      <w:r w:rsidRPr="000469BD">
        <w:rPr>
          <w:rFonts w:ascii="Arial" w:hAnsi="Arial" w:cs="Arial"/>
          <w:sz w:val="22"/>
          <w:szCs w:val="22"/>
        </w:rPr>
        <w:t xml:space="preserve">Ne glede na </w:t>
      </w:r>
      <w:r w:rsidR="00475EB1">
        <w:rPr>
          <w:rFonts w:ascii="Arial" w:hAnsi="Arial" w:cs="Arial"/>
          <w:sz w:val="22"/>
          <w:szCs w:val="22"/>
        </w:rPr>
        <w:t>določilo</w:t>
      </w:r>
      <w:r w:rsidR="00475EB1" w:rsidRPr="00475EB1">
        <w:rPr>
          <w:rFonts w:ascii="Arial" w:hAnsi="Arial" w:cs="Arial"/>
          <w:sz w:val="22"/>
          <w:szCs w:val="22"/>
        </w:rPr>
        <w:t xml:space="preserve"> 47. člena</w:t>
      </w:r>
      <w:r w:rsidRPr="000469BD">
        <w:rPr>
          <w:rFonts w:ascii="Arial" w:hAnsi="Arial" w:cs="Arial"/>
          <w:sz w:val="22"/>
          <w:szCs w:val="22"/>
        </w:rPr>
        <w:t>, se do tehnološke posodobitve namakalnega sistema po posameznih namakalnih poljih za kritje stroškov delovanja in vzdrževanja namakalnega sistema odmeri nadomestilo vsem lastnikom zemljišč v sorazmerju s površino kmetijskega zemljišča, ki je vključena v območje namakalnega sistema, kot to določa zakon, ki ureja varstvo kmetijskih zemljišč in njihovo upravljanje.</w:t>
      </w:r>
    </w:p>
    <w:p w14:paraId="42AD9764" w14:textId="77777777" w:rsidR="00713802" w:rsidRPr="000469BD" w:rsidRDefault="00713802" w:rsidP="00E23491">
      <w:pPr>
        <w:pStyle w:val="Odstavekseznama"/>
        <w:ind w:left="0"/>
        <w:jc w:val="both"/>
        <w:rPr>
          <w:rFonts w:ascii="Arial" w:hAnsi="Arial" w:cs="Arial"/>
          <w:sz w:val="22"/>
          <w:szCs w:val="22"/>
        </w:rPr>
      </w:pPr>
    </w:p>
    <w:p w14:paraId="1895AE19" w14:textId="77777777" w:rsidR="00713802" w:rsidRPr="000469BD" w:rsidRDefault="00713802" w:rsidP="00E23491">
      <w:pPr>
        <w:pStyle w:val="Odstavekseznama"/>
        <w:numPr>
          <w:ilvl w:val="0"/>
          <w:numId w:val="42"/>
        </w:numPr>
        <w:shd w:val="clear" w:color="auto" w:fill="FFFFFF"/>
        <w:ind w:left="0" w:hanging="357"/>
        <w:jc w:val="both"/>
        <w:rPr>
          <w:rFonts w:ascii="Arial" w:hAnsi="Arial" w:cs="Arial"/>
          <w:sz w:val="22"/>
          <w:szCs w:val="22"/>
        </w:rPr>
      </w:pPr>
      <w:r w:rsidRPr="000469BD">
        <w:rPr>
          <w:rFonts w:ascii="Arial" w:hAnsi="Arial" w:cs="Arial"/>
          <w:sz w:val="22"/>
          <w:szCs w:val="22"/>
        </w:rPr>
        <w:lastRenderedPageBreak/>
        <w:t>Izvajalec gospodarske javne službe pripravi predlog višine nadomestila za kritje stroškov rednega in investicijskega vzdrževanja namakalnega sistema in ga do 1. novembra predhodnega leta posreduje na ministrstvo, pristojno za kmetijstvo.</w:t>
      </w:r>
    </w:p>
    <w:p w14:paraId="4144B598" w14:textId="77777777" w:rsidR="00713802" w:rsidRPr="000469BD" w:rsidRDefault="00713802" w:rsidP="00E23491">
      <w:pPr>
        <w:pStyle w:val="Odstavekseznama"/>
        <w:ind w:left="0"/>
        <w:jc w:val="both"/>
        <w:rPr>
          <w:rFonts w:ascii="Arial" w:hAnsi="Arial" w:cs="Arial"/>
          <w:sz w:val="22"/>
          <w:szCs w:val="22"/>
        </w:rPr>
      </w:pPr>
    </w:p>
    <w:p w14:paraId="03F7711F" w14:textId="77777777" w:rsidR="00713802" w:rsidRPr="000469BD" w:rsidRDefault="00713802" w:rsidP="00E23491">
      <w:pPr>
        <w:pStyle w:val="Odstavekseznama"/>
        <w:numPr>
          <w:ilvl w:val="0"/>
          <w:numId w:val="42"/>
        </w:numPr>
        <w:shd w:val="clear" w:color="auto" w:fill="FFFFFF"/>
        <w:ind w:left="0" w:hanging="357"/>
        <w:jc w:val="both"/>
        <w:rPr>
          <w:rFonts w:ascii="Arial" w:hAnsi="Arial" w:cs="Arial"/>
          <w:sz w:val="22"/>
          <w:szCs w:val="22"/>
        </w:rPr>
      </w:pPr>
      <w:r w:rsidRPr="000469BD">
        <w:rPr>
          <w:rFonts w:ascii="Arial" w:hAnsi="Arial" w:cs="Arial"/>
          <w:sz w:val="22"/>
          <w:szCs w:val="22"/>
        </w:rPr>
        <w:t>Višino stroškov na hektar delovanja in vzdrževanja namakalnega sistema na predlog izvajalca občinske gospodarske javne službe predpiše minister, pristojen za kmetijstvo, kot to določa zakon, ki ureja varstvo kmetijskih zemljišč in njihovo upravljanje.</w:t>
      </w:r>
    </w:p>
    <w:p w14:paraId="46BB7120" w14:textId="77777777" w:rsidR="00713802" w:rsidRPr="000469BD" w:rsidRDefault="00713802" w:rsidP="00E23491">
      <w:pPr>
        <w:pStyle w:val="Odstavekseznama"/>
        <w:ind w:left="0"/>
        <w:jc w:val="both"/>
        <w:rPr>
          <w:rFonts w:ascii="Arial" w:hAnsi="Arial" w:cs="Arial"/>
          <w:sz w:val="22"/>
          <w:szCs w:val="22"/>
        </w:rPr>
      </w:pPr>
    </w:p>
    <w:p w14:paraId="1FEFC1AD" w14:textId="77777777" w:rsidR="00713802" w:rsidRDefault="00713802" w:rsidP="00E23491">
      <w:pPr>
        <w:pStyle w:val="Odstavekseznama"/>
        <w:numPr>
          <w:ilvl w:val="0"/>
          <w:numId w:val="42"/>
        </w:numPr>
        <w:shd w:val="clear" w:color="auto" w:fill="FFFFFF"/>
        <w:ind w:left="0" w:hanging="357"/>
        <w:jc w:val="both"/>
        <w:rPr>
          <w:rFonts w:ascii="Arial" w:hAnsi="Arial" w:cs="Arial"/>
          <w:sz w:val="22"/>
          <w:szCs w:val="22"/>
        </w:rPr>
      </w:pPr>
      <w:r w:rsidRPr="000469BD">
        <w:rPr>
          <w:rFonts w:ascii="Arial" w:hAnsi="Arial" w:cs="Arial"/>
          <w:sz w:val="22"/>
          <w:szCs w:val="22"/>
        </w:rPr>
        <w:t>Sredstva nadomestila za kritje stroškov vzdrževanja in delovanja namakalnega sistema se odmerijo, vplačujejo in vračajo na način, kot to določa zakon, ki ureja varstvo kmetijskih zemljišč in njihovo upravljanje.</w:t>
      </w:r>
    </w:p>
    <w:p w14:paraId="3552A7D8" w14:textId="77777777" w:rsidR="00EF7178" w:rsidRPr="00EF7178" w:rsidRDefault="00EF7178" w:rsidP="00EF7178">
      <w:pPr>
        <w:pStyle w:val="Odstavekseznama"/>
        <w:rPr>
          <w:rFonts w:ascii="Arial" w:hAnsi="Arial" w:cs="Arial"/>
          <w:sz w:val="22"/>
          <w:szCs w:val="22"/>
        </w:rPr>
      </w:pPr>
    </w:p>
    <w:p w14:paraId="4BE5D6A6"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 xml:space="preserve">VRSTA IN OBSEG OBJEKTOV IN NAPRAV, POTREBNIH ZA IZVAJANJE </w:t>
      </w:r>
      <w:bookmarkStart w:id="33" w:name="_Hlk89429127"/>
      <w:r w:rsidRPr="000469BD">
        <w:rPr>
          <w:rFonts w:ascii="Arial" w:hAnsi="Arial" w:cs="Arial"/>
        </w:rPr>
        <w:t>GOSPODARSKE</w:t>
      </w:r>
      <w:bookmarkEnd w:id="33"/>
      <w:r w:rsidRPr="000469BD">
        <w:rPr>
          <w:rFonts w:ascii="Arial" w:hAnsi="Arial" w:cs="Arial"/>
        </w:rPr>
        <w:t xml:space="preserve"> JAVNE SLUŽBE, KI SO LASTNINA OBČIN</w:t>
      </w:r>
    </w:p>
    <w:p w14:paraId="1AC11C7B" w14:textId="77777777" w:rsidR="00EF7178" w:rsidRPr="00EF7178" w:rsidRDefault="00EF7178" w:rsidP="00EF7178">
      <w:pPr>
        <w:rPr>
          <w:lang w:val="x-none" w:eastAsia="x-none"/>
        </w:rPr>
      </w:pPr>
    </w:p>
    <w:p w14:paraId="4B687F1D" w14:textId="77777777" w:rsidR="00713802" w:rsidRPr="000469BD" w:rsidRDefault="00713802" w:rsidP="00EF7178">
      <w:pPr>
        <w:pStyle w:val="len"/>
        <w:spacing w:line="240" w:lineRule="auto"/>
        <w:rPr>
          <w:rFonts w:ascii="Arial" w:hAnsi="Arial"/>
        </w:rPr>
      </w:pPr>
      <w:bookmarkStart w:id="34" w:name="_Hlk89429347"/>
      <w:r w:rsidRPr="000469BD">
        <w:rPr>
          <w:rFonts w:ascii="Arial" w:hAnsi="Arial"/>
        </w:rPr>
        <w:t>člen</w:t>
      </w:r>
    </w:p>
    <w:p w14:paraId="02E14917" w14:textId="77777777" w:rsidR="00713802" w:rsidRPr="000469BD" w:rsidRDefault="00713802" w:rsidP="00EF7178">
      <w:pPr>
        <w:pStyle w:val="len-opis"/>
        <w:spacing w:after="0" w:line="240" w:lineRule="auto"/>
        <w:rPr>
          <w:rFonts w:ascii="Arial" w:hAnsi="Arial"/>
        </w:rPr>
      </w:pPr>
      <w:r w:rsidRPr="000469BD">
        <w:rPr>
          <w:rFonts w:ascii="Arial" w:hAnsi="Arial"/>
        </w:rPr>
        <w:t>(gospodarska javna infrastruktura)</w:t>
      </w:r>
    </w:p>
    <w:p w14:paraId="17BDAAC2" w14:textId="77777777" w:rsidR="00713802" w:rsidRPr="000469BD" w:rsidRDefault="00713802" w:rsidP="00E23491">
      <w:pPr>
        <w:pStyle w:val="Odstavekseznama"/>
        <w:numPr>
          <w:ilvl w:val="0"/>
          <w:numId w:val="28"/>
        </w:numPr>
        <w:shd w:val="clear" w:color="auto" w:fill="FFFFFF"/>
        <w:ind w:left="0" w:hanging="357"/>
        <w:jc w:val="both"/>
        <w:rPr>
          <w:rFonts w:ascii="Arial" w:hAnsi="Arial" w:cs="Arial"/>
          <w:sz w:val="22"/>
          <w:szCs w:val="22"/>
        </w:rPr>
      </w:pPr>
      <w:r w:rsidRPr="000469BD">
        <w:rPr>
          <w:rFonts w:ascii="Arial" w:hAnsi="Arial" w:cs="Arial"/>
          <w:sz w:val="22"/>
          <w:szCs w:val="22"/>
        </w:rPr>
        <w:t xml:space="preserve">Občine solastnice za izvajanje gospodarske javne službe zagotavljajo gospodarsko javno infrastrukturo namakalnega sistema Namakalni razvod </w:t>
      </w:r>
      <w:proofErr w:type="spellStart"/>
      <w:r w:rsidRPr="000469BD">
        <w:rPr>
          <w:rFonts w:ascii="Arial" w:hAnsi="Arial" w:cs="Arial"/>
          <w:sz w:val="22"/>
          <w:szCs w:val="22"/>
        </w:rPr>
        <w:t>Vogršček</w:t>
      </w:r>
      <w:proofErr w:type="spellEnd"/>
      <w:r w:rsidRPr="000469BD">
        <w:rPr>
          <w:rFonts w:ascii="Arial" w:hAnsi="Arial" w:cs="Arial"/>
          <w:sz w:val="22"/>
          <w:szCs w:val="22"/>
        </w:rPr>
        <w:t xml:space="preserve"> kot je definiran v </w:t>
      </w:r>
      <w:r w:rsidRPr="000469BD">
        <w:rPr>
          <w:rFonts w:ascii="Arial" w:hAnsi="Arial" w:cs="Arial"/>
          <w:sz w:val="22"/>
          <w:szCs w:val="22"/>
        </w:rPr>
        <w:fldChar w:fldCharType="begin"/>
      </w:r>
      <w:r w:rsidRPr="000469BD">
        <w:rPr>
          <w:rFonts w:ascii="Arial" w:hAnsi="Arial" w:cs="Arial"/>
          <w:sz w:val="22"/>
          <w:szCs w:val="22"/>
        </w:rPr>
        <w:instrText xml:space="preserve"> REF _Ref36469300 \r  \* MERGEFORMAT </w:instrText>
      </w:r>
      <w:r w:rsidRPr="000469BD">
        <w:rPr>
          <w:rFonts w:ascii="Arial" w:hAnsi="Arial" w:cs="Arial"/>
          <w:sz w:val="22"/>
          <w:szCs w:val="22"/>
        </w:rPr>
        <w:fldChar w:fldCharType="separate"/>
      </w:r>
      <w:r w:rsidRPr="000469BD">
        <w:rPr>
          <w:rFonts w:ascii="Arial" w:hAnsi="Arial" w:cs="Arial"/>
          <w:sz w:val="22"/>
          <w:szCs w:val="22"/>
        </w:rPr>
        <w:t>7</w:t>
      </w:r>
      <w:r w:rsidRPr="000469BD">
        <w:rPr>
          <w:rFonts w:ascii="Arial" w:hAnsi="Arial" w:cs="Arial"/>
          <w:sz w:val="22"/>
          <w:szCs w:val="22"/>
        </w:rPr>
        <w:fldChar w:fldCharType="end"/>
      </w:r>
      <w:r w:rsidRPr="000469BD">
        <w:rPr>
          <w:rFonts w:ascii="Arial" w:hAnsi="Arial" w:cs="Arial"/>
          <w:sz w:val="22"/>
          <w:szCs w:val="22"/>
        </w:rPr>
        <w:t>. členu tega odloka.</w:t>
      </w:r>
    </w:p>
    <w:p w14:paraId="624C9F2E" w14:textId="77777777" w:rsidR="00713802" w:rsidRPr="000469BD" w:rsidRDefault="00713802" w:rsidP="00E23491">
      <w:pPr>
        <w:pStyle w:val="Odstavekseznama"/>
        <w:ind w:left="0"/>
        <w:jc w:val="both"/>
        <w:rPr>
          <w:rFonts w:ascii="Arial" w:hAnsi="Arial" w:cs="Arial"/>
          <w:sz w:val="22"/>
          <w:szCs w:val="22"/>
        </w:rPr>
      </w:pPr>
    </w:p>
    <w:p w14:paraId="30839C3A" w14:textId="77777777" w:rsidR="00713802" w:rsidRDefault="00713802" w:rsidP="00E23491">
      <w:pPr>
        <w:pStyle w:val="Odstavekseznama"/>
        <w:numPr>
          <w:ilvl w:val="0"/>
          <w:numId w:val="28"/>
        </w:numPr>
        <w:shd w:val="clear" w:color="auto" w:fill="FFFFFF"/>
        <w:ind w:left="0" w:hanging="357"/>
        <w:jc w:val="both"/>
        <w:rPr>
          <w:rFonts w:ascii="Arial" w:hAnsi="Arial" w:cs="Arial"/>
          <w:sz w:val="22"/>
          <w:szCs w:val="22"/>
        </w:rPr>
      </w:pPr>
      <w:r w:rsidRPr="000469BD">
        <w:rPr>
          <w:rFonts w:ascii="Arial" w:hAnsi="Arial" w:cs="Arial"/>
          <w:sz w:val="22"/>
          <w:szCs w:val="22"/>
        </w:rPr>
        <w:t>Sredstva se vodijo v poslovnih knjigah občin solastnic skladno s predpisi o računovodstvu.</w:t>
      </w:r>
    </w:p>
    <w:p w14:paraId="55351752" w14:textId="77777777" w:rsidR="009C3FF6" w:rsidRPr="009C3FF6" w:rsidRDefault="009C3FF6" w:rsidP="009C3FF6">
      <w:pPr>
        <w:pStyle w:val="Odstavekseznama"/>
        <w:rPr>
          <w:rFonts w:ascii="Arial" w:hAnsi="Arial" w:cs="Arial"/>
          <w:sz w:val="22"/>
          <w:szCs w:val="22"/>
        </w:rPr>
      </w:pPr>
    </w:p>
    <w:bookmarkEnd w:id="34"/>
    <w:p w14:paraId="440D21DB" w14:textId="77777777" w:rsidR="00713802" w:rsidRDefault="00713802" w:rsidP="00E23491">
      <w:pPr>
        <w:pStyle w:val="Podpoglavje"/>
        <w:spacing w:before="0" w:after="0" w:line="240" w:lineRule="auto"/>
        <w:jc w:val="both"/>
        <w:rPr>
          <w:rFonts w:ascii="Arial" w:hAnsi="Arial" w:cs="Arial"/>
        </w:rPr>
      </w:pPr>
      <w:r w:rsidRPr="000469BD">
        <w:rPr>
          <w:rFonts w:ascii="Arial" w:hAnsi="Arial" w:cs="Arial"/>
        </w:rPr>
        <w:t>PROGRAM</w:t>
      </w:r>
      <w:r w:rsidRPr="000469BD">
        <w:rPr>
          <w:rFonts w:ascii="Arial" w:hAnsi="Arial" w:cs="Arial"/>
          <w:lang w:val="sl-SI"/>
        </w:rPr>
        <w:t xml:space="preserve"> GOSPODARSKE</w:t>
      </w:r>
      <w:r w:rsidRPr="000469BD">
        <w:rPr>
          <w:rFonts w:ascii="Arial" w:hAnsi="Arial" w:cs="Arial"/>
        </w:rPr>
        <w:t xml:space="preserve"> JAVNE SLUŽBE IN POROČANJE</w:t>
      </w:r>
    </w:p>
    <w:p w14:paraId="644D9F03" w14:textId="77777777" w:rsidR="009C3FF6" w:rsidRPr="009C3FF6" w:rsidRDefault="009C3FF6" w:rsidP="009C3FF6">
      <w:pPr>
        <w:rPr>
          <w:lang w:val="x-none" w:eastAsia="x-none"/>
        </w:rPr>
      </w:pPr>
    </w:p>
    <w:p w14:paraId="46D89EA8" w14:textId="77777777" w:rsidR="00713802" w:rsidRPr="000469BD" w:rsidRDefault="00713802" w:rsidP="009C3FF6">
      <w:pPr>
        <w:pStyle w:val="len"/>
        <w:spacing w:line="240" w:lineRule="auto"/>
        <w:rPr>
          <w:rFonts w:ascii="Arial" w:hAnsi="Arial"/>
        </w:rPr>
      </w:pPr>
      <w:bookmarkStart w:id="35" w:name="_Hlk89860871"/>
      <w:r w:rsidRPr="000469BD">
        <w:rPr>
          <w:rFonts w:ascii="Arial" w:hAnsi="Arial"/>
        </w:rPr>
        <w:t>člen</w:t>
      </w:r>
    </w:p>
    <w:p w14:paraId="7F4B7389" w14:textId="77777777" w:rsidR="00713802" w:rsidRPr="000469BD" w:rsidRDefault="00713802" w:rsidP="009C3FF6">
      <w:pPr>
        <w:pStyle w:val="len-opis"/>
        <w:spacing w:after="0" w:line="240" w:lineRule="auto"/>
        <w:rPr>
          <w:rFonts w:ascii="Arial" w:hAnsi="Arial"/>
        </w:rPr>
      </w:pPr>
      <w:r w:rsidRPr="000469BD">
        <w:rPr>
          <w:rFonts w:ascii="Arial" w:hAnsi="Arial"/>
        </w:rPr>
        <w:t>(program gospodarske javne službe)</w:t>
      </w:r>
    </w:p>
    <w:p w14:paraId="0C9C4D2D" w14:textId="77777777" w:rsidR="00713802" w:rsidRPr="000469BD" w:rsidRDefault="00713802" w:rsidP="00E23491">
      <w:pPr>
        <w:pStyle w:val="Odstavekseznama"/>
        <w:numPr>
          <w:ilvl w:val="0"/>
          <w:numId w:val="34"/>
        </w:numPr>
        <w:shd w:val="clear" w:color="auto" w:fill="FFFFFF"/>
        <w:ind w:left="0"/>
        <w:jc w:val="both"/>
        <w:rPr>
          <w:rFonts w:ascii="Arial" w:hAnsi="Arial" w:cs="Arial"/>
          <w:sz w:val="22"/>
          <w:szCs w:val="22"/>
        </w:rPr>
      </w:pPr>
      <w:r w:rsidRPr="000469BD">
        <w:rPr>
          <w:rFonts w:ascii="Arial" w:hAnsi="Arial" w:cs="Arial"/>
          <w:sz w:val="22"/>
          <w:szCs w:val="22"/>
        </w:rPr>
        <w:t xml:space="preserve">Letni program izvajanja gospodarske javne službe izdela izvajalec </w:t>
      </w:r>
      <w:r w:rsidRPr="00475EB1">
        <w:rPr>
          <w:rFonts w:ascii="Arial" w:hAnsi="Arial" w:cs="Arial"/>
          <w:sz w:val="22"/>
          <w:szCs w:val="22"/>
        </w:rPr>
        <w:t>gospodarske</w:t>
      </w:r>
      <w:r w:rsidRPr="000469BD">
        <w:rPr>
          <w:rFonts w:ascii="Arial" w:hAnsi="Arial" w:cs="Arial"/>
          <w:sz w:val="22"/>
          <w:szCs w:val="22"/>
        </w:rPr>
        <w:t xml:space="preserve"> javne službe do 30. 11. za naslednje leto in ga predloži v usklajevanje in sprejem svetu ustanoviteljic. </w:t>
      </w:r>
    </w:p>
    <w:p w14:paraId="63497B4E" w14:textId="77777777" w:rsidR="00713802" w:rsidRPr="000469BD" w:rsidRDefault="00713802" w:rsidP="00E23491">
      <w:pPr>
        <w:pStyle w:val="Odstavekseznama"/>
        <w:ind w:left="0"/>
        <w:jc w:val="both"/>
        <w:rPr>
          <w:rFonts w:ascii="Arial" w:hAnsi="Arial" w:cs="Arial"/>
          <w:sz w:val="22"/>
          <w:szCs w:val="22"/>
        </w:rPr>
      </w:pPr>
    </w:p>
    <w:p w14:paraId="150C55E0" w14:textId="77777777" w:rsidR="00713802" w:rsidRPr="000469BD" w:rsidRDefault="00713802" w:rsidP="00E23491">
      <w:pPr>
        <w:pStyle w:val="Odstavekseznama"/>
        <w:numPr>
          <w:ilvl w:val="0"/>
          <w:numId w:val="34"/>
        </w:numPr>
        <w:shd w:val="clear" w:color="auto" w:fill="FFFFFF"/>
        <w:ind w:left="0"/>
        <w:jc w:val="both"/>
        <w:rPr>
          <w:rFonts w:ascii="Arial" w:hAnsi="Arial" w:cs="Arial"/>
          <w:sz w:val="22"/>
          <w:szCs w:val="22"/>
        </w:rPr>
      </w:pPr>
      <w:r w:rsidRPr="000469BD">
        <w:rPr>
          <w:rFonts w:ascii="Arial" w:hAnsi="Arial" w:cs="Arial"/>
          <w:sz w:val="22"/>
          <w:szCs w:val="22"/>
        </w:rPr>
        <w:t>Letni program izvajanja gospodarske javne službe mora vsebovati naslednje podatke:</w:t>
      </w:r>
    </w:p>
    <w:p w14:paraId="1547337E"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osnovne podatke o namakalnem sistemu,</w:t>
      </w:r>
    </w:p>
    <w:p w14:paraId="678F1654"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opis dejanskega stanja namakalnega sistema z opisom stanja pred izvajanjem gospodarske javne službe in po njem,</w:t>
      </w:r>
    </w:p>
    <w:p w14:paraId="77587F23"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 xml:space="preserve">opredeljene letne cilje vzdrževanja s kazalniki (na primer zmanjšanje vodnih izgub, stroškov vzdrževanja </w:t>
      </w:r>
      <w:proofErr w:type="spellStart"/>
      <w:r w:rsidRPr="000469BD">
        <w:rPr>
          <w:rFonts w:ascii="Arial" w:hAnsi="Arial" w:cs="Arial"/>
          <w:sz w:val="22"/>
          <w:szCs w:val="22"/>
        </w:rPr>
        <w:t>itd</w:t>
      </w:r>
      <w:proofErr w:type="spellEnd"/>
      <w:r w:rsidRPr="000469BD">
        <w:rPr>
          <w:rFonts w:ascii="Arial" w:hAnsi="Arial" w:cs="Arial"/>
          <w:sz w:val="22"/>
          <w:szCs w:val="22"/>
        </w:rPr>
        <w:t>…),</w:t>
      </w:r>
    </w:p>
    <w:p w14:paraId="19124DC4"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delih za izvedbo gospodarske javne službe za tekoče leto,</w:t>
      </w:r>
    </w:p>
    <w:p w14:paraId="6E3E08FB"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delih za izvedbo gospodarske javne službe za naslednje leto,</w:t>
      </w:r>
    </w:p>
    <w:p w14:paraId="5CEB6889"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stroških izvajanja gospodarske javne službe za tekoče leto,</w:t>
      </w:r>
    </w:p>
    <w:p w14:paraId="4E164A94"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stroških izvajanja gospodarske javne službe za naslednje leto,</w:t>
      </w:r>
    </w:p>
    <w:p w14:paraId="4837DE71"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vlaganjih v objekte in opremo za izvajanje gospodarske javne službe v tekočem letu,</w:t>
      </w:r>
    </w:p>
    <w:p w14:paraId="225D6441"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podatke o načrtovanih vlaganjih v objekte in opremo za izvajanje gospodarske javne službe v naslednjem letu,</w:t>
      </w:r>
    </w:p>
    <w:p w14:paraId="73DBC4DD" w14:textId="1F06B4C1"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 xml:space="preserve">podatke o poslovanju, ki lahko vplivajo na nastajanje stroškov ali drugače vplivajo </w:t>
      </w:r>
      <w:r w:rsidR="00475EB1">
        <w:rPr>
          <w:rFonts w:ascii="Arial" w:hAnsi="Arial" w:cs="Arial"/>
          <w:sz w:val="22"/>
          <w:szCs w:val="22"/>
        </w:rPr>
        <w:t xml:space="preserve">na </w:t>
      </w:r>
      <w:r w:rsidRPr="000469BD">
        <w:rPr>
          <w:rFonts w:ascii="Arial" w:hAnsi="Arial" w:cs="Arial"/>
          <w:sz w:val="22"/>
          <w:szCs w:val="22"/>
        </w:rPr>
        <w:t>izvajanje gospodarske javne službe,</w:t>
      </w:r>
    </w:p>
    <w:p w14:paraId="511C356A"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rPr>
      </w:pPr>
      <w:r w:rsidRPr="000469BD">
        <w:rPr>
          <w:rFonts w:ascii="Arial" w:hAnsi="Arial" w:cs="Arial"/>
          <w:sz w:val="22"/>
          <w:szCs w:val="22"/>
        </w:rPr>
        <w:t>predlog načina in višine zaračunavanja stroškov izvajanja gospodarske javne službe uporabnikom,</w:t>
      </w:r>
    </w:p>
    <w:p w14:paraId="423A0956" w14:textId="77777777" w:rsidR="00713802" w:rsidRPr="000469BD" w:rsidRDefault="00713802" w:rsidP="009C3FF6">
      <w:pPr>
        <w:pStyle w:val="Odstavekseznama"/>
        <w:numPr>
          <w:ilvl w:val="0"/>
          <w:numId w:val="66"/>
        </w:numPr>
        <w:shd w:val="clear" w:color="auto" w:fill="FFFFFF"/>
        <w:ind w:left="284" w:hanging="284"/>
        <w:jc w:val="both"/>
        <w:rPr>
          <w:rFonts w:ascii="Arial" w:hAnsi="Arial" w:cs="Arial"/>
          <w:sz w:val="22"/>
          <w:szCs w:val="22"/>
          <w:lang w:eastAsia="en-US"/>
        </w:rPr>
      </w:pPr>
      <w:r w:rsidRPr="000469BD">
        <w:rPr>
          <w:rFonts w:ascii="Arial" w:hAnsi="Arial" w:cs="Arial"/>
          <w:sz w:val="22"/>
          <w:szCs w:val="22"/>
        </w:rPr>
        <w:t>do tehnološke posodobitve namakalnega sistema po posameznih namakalnih poljih predlog višine nadomestila</w:t>
      </w:r>
      <w:r w:rsidRPr="000469BD">
        <w:rPr>
          <w:rFonts w:ascii="Arial" w:hAnsi="Arial" w:cs="Arial"/>
          <w:sz w:val="22"/>
          <w:szCs w:val="22"/>
          <w:lang w:eastAsia="en-US"/>
        </w:rPr>
        <w:t xml:space="preserve"> za kritje stroškov rednega in investicijskega vzdrževanja namakalnega sistema.</w:t>
      </w:r>
    </w:p>
    <w:p w14:paraId="4784FC50" w14:textId="77777777" w:rsidR="00713802" w:rsidRPr="000469BD" w:rsidRDefault="00713802" w:rsidP="00E23491">
      <w:pPr>
        <w:pStyle w:val="Odstavekseznama"/>
        <w:ind w:left="0"/>
        <w:jc w:val="both"/>
        <w:rPr>
          <w:rFonts w:ascii="Arial" w:hAnsi="Arial" w:cs="Arial"/>
          <w:sz w:val="22"/>
          <w:szCs w:val="22"/>
          <w:lang w:eastAsia="en-US"/>
        </w:rPr>
      </w:pPr>
    </w:p>
    <w:p w14:paraId="53D05B42" w14:textId="77777777" w:rsidR="00713802" w:rsidRPr="000469BD" w:rsidRDefault="00713802" w:rsidP="009C3FF6">
      <w:pPr>
        <w:pStyle w:val="len"/>
        <w:spacing w:line="240" w:lineRule="auto"/>
        <w:rPr>
          <w:rFonts w:ascii="Arial" w:hAnsi="Arial"/>
        </w:rPr>
      </w:pPr>
      <w:r w:rsidRPr="000469BD">
        <w:rPr>
          <w:rFonts w:ascii="Arial" w:hAnsi="Arial"/>
        </w:rPr>
        <w:lastRenderedPageBreak/>
        <w:t>člen</w:t>
      </w:r>
    </w:p>
    <w:p w14:paraId="7B49D6C7" w14:textId="77777777" w:rsidR="00713802" w:rsidRPr="000469BD" w:rsidRDefault="00713802" w:rsidP="009C3FF6">
      <w:pPr>
        <w:pStyle w:val="len-opis"/>
        <w:spacing w:after="0" w:line="240" w:lineRule="auto"/>
        <w:rPr>
          <w:rFonts w:ascii="Arial" w:hAnsi="Arial"/>
        </w:rPr>
      </w:pPr>
      <w:r w:rsidRPr="000469BD">
        <w:rPr>
          <w:rFonts w:ascii="Arial" w:hAnsi="Arial"/>
        </w:rPr>
        <w:t>(poročanje)</w:t>
      </w:r>
    </w:p>
    <w:p w14:paraId="5AC18E65" w14:textId="77777777" w:rsidR="00713802" w:rsidRPr="000469BD" w:rsidRDefault="00713802" w:rsidP="00E23491">
      <w:pPr>
        <w:numPr>
          <w:ilvl w:val="0"/>
          <w:numId w:val="35"/>
        </w:numPr>
        <w:shd w:val="clear" w:color="auto" w:fill="FFFFFF"/>
        <w:ind w:left="0"/>
        <w:jc w:val="both"/>
        <w:rPr>
          <w:rFonts w:ascii="Arial" w:hAnsi="Arial" w:cs="Arial"/>
          <w:sz w:val="22"/>
          <w:szCs w:val="22"/>
        </w:rPr>
      </w:pPr>
      <w:r w:rsidRPr="000469BD">
        <w:rPr>
          <w:rFonts w:ascii="Arial" w:hAnsi="Arial" w:cs="Arial"/>
          <w:sz w:val="22"/>
          <w:szCs w:val="22"/>
        </w:rPr>
        <w:t>Izvajalec gospodarske javne službe je dolžan najkasneje do 31. 3. vsakega naslednjega leta svetu ustanoviteljic v potrditev predložiti letno poročilo o izvajanju gospodarske javne službe v preteklem letu.</w:t>
      </w:r>
    </w:p>
    <w:p w14:paraId="4E80AD81" w14:textId="77777777" w:rsidR="00713802" w:rsidRPr="000469BD" w:rsidRDefault="00713802" w:rsidP="00E23491">
      <w:pPr>
        <w:jc w:val="both"/>
        <w:rPr>
          <w:rFonts w:ascii="Arial" w:hAnsi="Arial" w:cs="Arial"/>
          <w:sz w:val="22"/>
          <w:szCs w:val="22"/>
        </w:rPr>
      </w:pPr>
    </w:p>
    <w:p w14:paraId="398D0E86" w14:textId="77777777" w:rsidR="00713802" w:rsidRPr="000469BD" w:rsidRDefault="00713802" w:rsidP="00E23491">
      <w:pPr>
        <w:numPr>
          <w:ilvl w:val="0"/>
          <w:numId w:val="35"/>
        </w:numPr>
        <w:shd w:val="clear" w:color="auto" w:fill="FFFFFF"/>
        <w:ind w:left="0"/>
        <w:jc w:val="both"/>
        <w:rPr>
          <w:rFonts w:ascii="Arial" w:hAnsi="Arial" w:cs="Arial"/>
          <w:sz w:val="22"/>
          <w:szCs w:val="22"/>
        </w:rPr>
      </w:pPr>
      <w:r w:rsidRPr="000469BD">
        <w:rPr>
          <w:rFonts w:ascii="Arial" w:hAnsi="Arial" w:cs="Arial"/>
          <w:sz w:val="22"/>
          <w:szCs w:val="22"/>
        </w:rPr>
        <w:t>Letno  poročilo izvajanja gospodarske javne službe mora vsebovati naslednje podatke:</w:t>
      </w:r>
    </w:p>
    <w:p w14:paraId="7372EA4A"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izvedenih delih gospodarske javne službe za predpreteklo leto,</w:t>
      </w:r>
    </w:p>
    <w:p w14:paraId="1A932141"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načrtovanih delih za izvajanje gospodarske javne službe za preteklo leto,</w:t>
      </w:r>
    </w:p>
    <w:p w14:paraId="196F8492"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izvedenih delih za izvajanje gospodarske javne službe za preteklo leto,</w:t>
      </w:r>
    </w:p>
    <w:p w14:paraId="663D933A"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dejanskih stroških izvajanja gospodarske javne službe za predpreteklo leto,</w:t>
      </w:r>
    </w:p>
    <w:p w14:paraId="63460F21"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načrtovanih stroških izvajanja gospodarske javne službe za preteklo leto,</w:t>
      </w:r>
    </w:p>
    <w:p w14:paraId="11BF56E2"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dejanskih stroških izvajanja gospodarske javne službe za preteklo leto,</w:t>
      </w:r>
    </w:p>
    <w:p w14:paraId="7474D32C"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izvedenih vlaganjih v objekte in opremo za izvajanje gospodarske javne službe v predpreteklem letu,</w:t>
      </w:r>
    </w:p>
    <w:p w14:paraId="40D62C3B"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načrtovanih vlaganjih v objekte in opremo za izvajanje gospodarske javne službe v preteklem letu,</w:t>
      </w:r>
    </w:p>
    <w:p w14:paraId="736BA6FA"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podatke o izvedenih vlaganjih v objekte in opremo za izvajanje gospodarske javne službe v preteklem letu,</w:t>
      </w:r>
    </w:p>
    <w:p w14:paraId="03F1B2F8" w14:textId="5F511C50"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 xml:space="preserve">podatke o poslovanju, ki so vplivali na nastajanje stroškov ali so drugače vplivali </w:t>
      </w:r>
      <w:r w:rsidR="00475EB1">
        <w:rPr>
          <w:rFonts w:ascii="Arial" w:hAnsi="Arial" w:cs="Arial"/>
          <w:sz w:val="22"/>
          <w:szCs w:val="22"/>
          <w:lang w:eastAsia="en-US"/>
        </w:rPr>
        <w:t xml:space="preserve">na </w:t>
      </w:r>
      <w:r w:rsidRPr="000469BD">
        <w:rPr>
          <w:rFonts w:ascii="Arial" w:hAnsi="Arial" w:cs="Arial"/>
          <w:sz w:val="22"/>
          <w:szCs w:val="22"/>
          <w:lang w:eastAsia="en-US"/>
        </w:rPr>
        <w:t>izvajanje gospodarske javne službe,</w:t>
      </w:r>
    </w:p>
    <w:p w14:paraId="6A6B882B" w14:textId="77777777" w:rsidR="00713802" w:rsidRPr="000469BD"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opisno oceno izvajanja gospodarske javne službe v preteklem letu, ki mora vključevati tudi oceno doseganja ciljev iz letnega programa preteklega leta, podatke o pritožbah uporabnikov, škodnih dogodkih ter uveljavljanju pravic iz zavarovanj,</w:t>
      </w:r>
    </w:p>
    <w:p w14:paraId="3A53BCAD" w14:textId="77777777" w:rsidR="00713802" w:rsidRDefault="00713802" w:rsidP="009C3FF6">
      <w:pPr>
        <w:numPr>
          <w:ilvl w:val="0"/>
          <w:numId w:val="32"/>
        </w:numPr>
        <w:shd w:val="clear" w:color="auto" w:fill="FFFFFF"/>
        <w:tabs>
          <w:tab w:val="clear" w:pos="737"/>
        </w:tabs>
        <w:ind w:left="284" w:hanging="284"/>
        <w:jc w:val="both"/>
        <w:rPr>
          <w:rFonts w:ascii="Arial" w:hAnsi="Arial" w:cs="Arial"/>
          <w:sz w:val="22"/>
          <w:szCs w:val="22"/>
          <w:lang w:eastAsia="en-US"/>
        </w:rPr>
      </w:pPr>
      <w:r w:rsidRPr="000469BD">
        <w:rPr>
          <w:rFonts w:ascii="Arial" w:hAnsi="Arial" w:cs="Arial"/>
          <w:sz w:val="22"/>
          <w:szCs w:val="22"/>
          <w:lang w:eastAsia="en-US"/>
        </w:rPr>
        <w:t>vseh ostalih okoliščinah, ki lahko neposredno ali bistveno vplivajo na izvajanje gospodarske javne službe.</w:t>
      </w:r>
    </w:p>
    <w:p w14:paraId="205BF09A" w14:textId="77777777" w:rsidR="009C3FF6" w:rsidRDefault="009C3FF6" w:rsidP="009C3FF6">
      <w:pPr>
        <w:shd w:val="clear" w:color="auto" w:fill="FFFFFF"/>
        <w:jc w:val="both"/>
        <w:rPr>
          <w:rFonts w:ascii="Arial" w:hAnsi="Arial" w:cs="Arial"/>
          <w:sz w:val="22"/>
          <w:szCs w:val="22"/>
          <w:lang w:eastAsia="en-US"/>
        </w:rPr>
      </w:pPr>
    </w:p>
    <w:p w14:paraId="6B849416" w14:textId="77777777" w:rsidR="008006D9" w:rsidRPr="000469BD" w:rsidRDefault="008006D9" w:rsidP="009C3FF6">
      <w:pPr>
        <w:shd w:val="clear" w:color="auto" w:fill="FFFFFF"/>
        <w:jc w:val="both"/>
        <w:rPr>
          <w:rFonts w:ascii="Arial" w:hAnsi="Arial" w:cs="Arial"/>
          <w:sz w:val="22"/>
          <w:szCs w:val="22"/>
          <w:lang w:eastAsia="en-US"/>
        </w:rPr>
      </w:pPr>
    </w:p>
    <w:bookmarkEnd w:id="35"/>
    <w:p w14:paraId="397A17A2" w14:textId="77777777" w:rsidR="00713802" w:rsidRDefault="00713802" w:rsidP="00E23491">
      <w:pPr>
        <w:pStyle w:val="Poglavje"/>
        <w:spacing w:before="0" w:after="0" w:line="240" w:lineRule="auto"/>
        <w:jc w:val="both"/>
        <w:rPr>
          <w:rFonts w:ascii="Arial" w:hAnsi="Arial"/>
        </w:rPr>
      </w:pPr>
      <w:r w:rsidRPr="000469BD">
        <w:rPr>
          <w:rFonts w:ascii="Arial" w:hAnsi="Arial"/>
        </w:rPr>
        <w:t>INŠPEKCIJSK</w:t>
      </w:r>
      <w:r w:rsidRPr="000469BD">
        <w:rPr>
          <w:rFonts w:ascii="Arial" w:hAnsi="Arial"/>
          <w:lang w:val="sl-SI"/>
        </w:rPr>
        <w:t>I</w:t>
      </w:r>
      <w:r w:rsidRPr="000469BD">
        <w:rPr>
          <w:rFonts w:ascii="Arial" w:hAnsi="Arial"/>
        </w:rPr>
        <w:t xml:space="preserve"> NADZOR</w:t>
      </w:r>
      <w:r w:rsidRPr="000469BD">
        <w:rPr>
          <w:rFonts w:ascii="Arial" w:hAnsi="Arial"/>
          <w:lang w:val="sl-SI"/>
        </w:rPr>
        <w:t xml:space="preserve"> TER</w:t>
      </w:r>
      <w:r w:rsidRPr="000469BD">
        <w:rPr>
          <w:rFonts w:ascii="Arial" w:hAnsi="Arial"/>
        </w:rPr>
        <w:t xml:space="preserve"> PREKRŠKOVN</w:t>
      </w:r>
      <w:r w:rsidRPr="000469BD">
        <w:rPr>
          <w:rFonts w:ascii="Arial" w:hAnsi="Arial"/>
          <w:lang w:val="sl-SI"/>
        </w:rPr>
        <w:t>I</w:t>
      </w:r>
      <w:r w:rsidRPr="000469BD">
        <w:rPr>
          <w:rFonts w:ascii="Arial" w:hAnsi="Arial"/>
        </w:rPr>
        <w:t xml:space="preserve"> ORGAN</w:t>
      </w:r>
    </w:p>
    <w:p w14:paraId="61E44F97" w14:textId="77777777" w:rsidR="009C3FF6" w:rsidRPr="009C3FF6" w:rsidRDefault="009C3FF6" w:rsidP="009C3FF6">
      <w:pPr>
        <w:rPr>
          <w:lang w:val="x-none" w:eastAsia="x-none"/>
        </w:rPr>
      </w:pPr>
    </w:p>
    <w:p w14:paraId="1BE97314" w14:textId="0ECE46F3" w:rsidR="00713802" w:rsidRPr="000469BD" w:rsidRDefault="00713802" w:rsidP="009C3FF6">
      <w:pPr>
        <w:pStyle w:val="len"/>
        <w:spacing w:line="240" w:lineRule="auto"/>
        <w:rPr>
          <w:rFonts w:ascii="Arial" w:hAnsi="Arial"/>
        </w:rPr>
      </w:pPr>
      <w:r w:rsidRPr="000469BD">
        <w:rPr>
          <w:rFonts w:ascii="Arial" w:hAnsi="Arial"/>
        </w:rPr>
        <w:t>člen</w:t>
      </w:r>
    </w:p>
    <w:p w14:paraId="65F075D8" w14:textId="1A848BC1" w:rsidR="00713802" w:rsidRPr="000469BD" w:rsidRDefault="00713802" w:rsidP="009C3FF6">
      <w:pPr>
        <w:pStyle w:val="len-opis"/>
        <w:spacing w:after="0" w:line="240" w:lineRule="auto"/>
        <w:rPr>
          <w:rFonts w:ascii="Arial" w:hAnsi="Arial"/>
        </w:rPr>
      </w:pPr>
      <w:r w:rsidRPr="000469BD">
        <w:rPr>
          <w:rFonts w:ascii="Arial" w:hAnsi="Arial"/>
        </w:rPr>
        <w:t>(inšpekcijski nadzor)</w:t>
      </w:r>
    </w:p>
    <w:p w14:paraId="54E5C66B" w14:textId="77777777" w:rsidR="00713802" w:rsidRDefault="00713802" w:rsidP="00E23491">
      <w:pPr>
        <w:jc w:val="both"/>
        <w:rPr>
          <w:rFonts w:ascii="Arial" w:hAnsi="Arial" w:cs="Arial"/>
          <w:sz w:val="22"/>
          <w:szCs w:val="22"/>
        </w:rPr>
      </w:pPr>
      <w:r w:rsidRPr="000469BD">
        <w:rPr>
          <w:rFonts w:ascii="Arial" w:hAnsi="Arial" w:cs="Arial"/>
          <w:sz w:val="22"/>
          <w:szCs w:val="22"/>
        </w:rPr>
        <w:t>Inšpekcijski nadzor nad izvajanjem tega odloka izvaja občinski organ, ki ima nalogo opravljanja občinskega inšpekcijskega nadzorstva.</w:t>
      </w:r>
    </w:p>
    <w:p w14:paraId="0AAD2CE1" w14:textId="77777777" w:rsidR="001C1DAF" w:rsidRPr="000469BD" w:rsidRDefault="001C1DAF" w:rsidP="00E23491">
      <w:pPr>
        <w:jc w:val="both"/>
        <w:rPr>
          <w:rFonts w:ascii="Arial" w:hAnsi="Arial" w:cs="Arial"/>
          <w:sz w:val="22"/>
          <w:szCs w:val="22"/>
        </w:rPr>
      </w:pPr>
    </w:p>
    <w:p w14:paraId="0DF9E6BE" w14:textId="69F23CC8" w:rsidR="00713802" w:rsidRPr="000469BD" w:rsidRDefault="00713802" w:rsidP="009C3FF6">
      <w:pPr>
        <w:pStyle w:val="len"/>
        <w:spacing w:line="240" w:lineRule="auto"/>
        <w:rPr>
          <w:rFonts w:ascii="Arial" w:hAnsi="Arial"/>
        </w:rPr>
      </w:pPr>
      <w:r w:rsidRPr="000469BD">
        <w:rPr>
          <w:rFonts w:ascii="Arial" w:hAnsi="Arial"/>
        </w:rPr>
        <w:t>člen</w:t>
      </w:r>
    </w:p>
    <w:p w14:paraId="4715C1C4" w14:textId="77777777" w:rsidR="00713802" w:rsidRPr="000469BD" w:rsidRDefault="00713802" w:rsidP="009C3FF6">
      <w:pPr>
        <w:pStyle w:val="len-opis"/>
        <w:spacing w:after="0" w:line="240" w:lineRule="auto"/>
        <w:rPr>
          <w:rFonts w:ascii="Arial" w:hAnsi="Arial"/>
        </w:rPr>
      </w:pPr>
      <w:r w:rsidRPr="000469BD">
        <w:rPr>
          <w:rFonts w:ascii="Arial" w:hAnsi="Arial"/>
        </w:rPr>
        <w:t>(obseg inšpekcijskega nadzora)</w:t>
      </w:r>
    </w:p>
    <w:p w14:paraId="28B765A1"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Občinski inšpektor pri opravljanju inšpekcijskega nadzora nadzira zlasti:</w:t>
      </w:r>
    </w:p>
    <w:p w14:paraId="1EC29AC5" w14:textId="77777777" w:rsidR="00713802" w:rsidRPr="000469BD" w:rsidRDefault="00713802" w:rsidP="009C3FF6">
      <w:pPr>
        <w:pStyle w:val="Odstavekseznama"/>
        <w:numPr>
          <w:ilvl w:val="0"/>
          <w:numId w:val="67"/>
        </w:numPr>
        <w:shd w:val="clear" w:color="auto" w:fill="FFFFFF"/>
        <w:ind w:left="284" w:hanging="284"/>
        <w:jc w:val="both"/>
        <w:rPr>
          <w:rFonts w:ascii="Arial" w:hAnsi="Arial" w:cs="Arial"/>
          <w:sz w:val="22"/>
          <w:szCs w:val="22"/>
        </w:rPr>
      </w:pPr>
      <w:r w:rsidRPr="000469BD">
        <w:rPr>
          <w:rFonts w:ascii="Arial" w:hAnsi="Arial" w:cs="Arial"/>
          <w:sz w:val="22"/>
          <w:szCs w:val="22"/>
        </w:rPr>
        <w:t>ali se namakalni sistem uporablja za namen ter na način in pod pogoji, kot jih določajo ta odlok in ostali predpisi,</w:t>
      </w:r>
    </w:p>
    <w:p w14:paraId="2AB843C5" w14:textId="77777777" w:rsidR="00713802" w:rsidRPr="000469BD" w:rsidRDefault="00713802" w:rsidP="009C3FF6">
      <w:pPr>
        <w:pStyle w:val="Odstavekseznama"/>
        <w:numPr>
          <w:ilvl w:val="0"/>
          <w:numId w:val="67"/>
        </w:numPr>
        <w:shd w:val="clear" w:color="auto" w:fill="FFFFFF"/>
        <w:ind w:left="284" w:hanging="284"/>
        <w:jc w:val="both"/>
        <w:rPr>
          <w:rFonts w:ascii="Arial" w:hAnsi="Arial" w:cs="Arial"/>
          <w:sz w:val="22"/>
          <w:szCs w:val="22"/>
        </w:rPr>
      </w:pPr>
      <w:r w:rsidRPr="000469BD">
        <w:rPr>
          <w:rFonts w:ascii="Arial" w:hAnsi="Arial" w:cs="Arial"/>
          <w:sz w:val="22"/>
          <w:szCs w:val="22"/>
        </w:rPr>
        <w:t>ali je namakalni sistem redno vzdrževan skladno s pogoji tega odloka in ostalimi predpisi, ter omogoča varno uporabo,</w:t>
      </w:r>
    </w:p>
    <w:p w14:paraId="7A0CABFD" w14:textId="6C701599" w:rsidR="00713802" w:rsidRPr="000469BD" w:rsidRDefault="00713802" w:rsidP="009C3FF6">
      <w:pPr>
        <w:pStyle w:val="Odstavekseznama"/>
        <w:numPr>
          <w:ilvl w:val="0"/>
          <w:numId w:val="67"/>
        </w:numPr>
        <w:shd w:val="clear" w:color="auto" w:fill="FFFFFF"/>
        <w:ind w:left="284" w:hanging="284"/>
        <w:jc w:val="both"/>
        <w:rPr>
          <w:rFonts w:ascii="Arial" w:hAnsi="Arial" w:cs="Arial"/>
          <w:sz w:val="22"/>
          <w:szCs w:val="22"/>
        </w:rPr>
      </w:pPr>
      <w:r w:rsidRPr="000469BD">
        <w:rPr>
          <w:rFonts w:ascii="Arial" w:hAnsi="Arial" w:cs="Arial"/>
          <w:sz w:val="22"/>
          <w:szCs w:val="22"/>
        </w:rPr>
        <w:t>ali so izpolnjeni pogoji za gradnjo in rekonstrukcijo stavb in objektov, postavljanje kakršnih koli drugih objektov in naprav, postavljanje objektov za obveščanje in oglaševanje, gradnjo gospodarske javne infrastrukture ter za druge posege v</w:t>
      </w:r>
      <w:r w:rsidR="000172D3">
        <w:rPr>
          <w:rFonts w:ascii="Arial" w:hAnsi="Arial" w:cs="Arial"/>
          <w:sz w:val="22"/>
          <w:szCs w:val="22"/>
        </w:rPr>
        <w:t>,</w:t>
      </w:r>
      <w:r w:rsidRPr="000469BD">
        <w:rPr>
          <w:rFonts w:ascii="Arial" w:hAnsi="Arial" w:cs="Arial"/>
          <w:sz w:val="22"/>
          <w:szCs w:val="22"/>
        </w:rPr>
        <w:t xml:space="preserve"> na območju ali ob namakalnem sistemu po tem odloku.</w:t>
      </w:r>
    </w:p>
    <w:p w14:paraId="532EF76E" w14:textId="77777777" w:rsidR="00713802" w:rsidRPr="000469BD" w:rsidRDefault="00713802" w:rsidP="00E23491">
      <w:pPr>
        <w:pStyle w:val="Odstavekseznama"/>
        <w:ind w:left="0"/>
        <w:jc w:val="both"/>
        <w:rPr>
          <w:rFonts w:ascii="Arial" w:hAnsi="Arial" w:cs="Arial"/>
          <w:sz w:val="22"/>
          <w:szCs w:val="22"/>
        </w:rPr>
      </w:pPr>
    </w:p>
    <w:p w14:paraId="4BD70DCD" w14:textId="77777777" w:rsidR="00713802" w:rsidRPr="000469BD" w:rsidRDefault="00713802" w:rsidP="009C3FF6">
      <w:pPr>
        <w:pStyle w:val="len"/>
        <w:spacing w:line="240" w:lineRule="auto"/>
        <w:rPr>
          <w:rFonts w:ascii="Arial" w:hAnsi="Arial"/>
        </w:rPr>
      </w:pPr>
      <w:r w:rsidRPr="000469BD">
        <w:rPr>
          <w:rFonts w:ascii="Arial" w:hAnsi="Arial"/>
        </w:rPr>
        <w:t>člen</w:t>
      </w:r>
    </w:p>
    <w:p w14:paraId="14395F52" w14:textId="77777777" w:rsidR="00713802" w:rsidRPr="000469BD" w:rsidRDefault="00713802" w:rsidP="009C3FF6">
      <w:pPr>
        <w:pStyle w:val="len-opis"/>
        <w:spacing w:after="0" w:line="240" w:lineRule="auto"/>
        <w:rPr>
          <w:rFonts w:ascii="Arial" w:hAnsi="Arial"/>
        </w:rPr>
      </w:pPr>
      <w:r w:rsidRPr="000469BD">
        <w:rPr>
          <w:rFonts w:ascii="Arial" w:hAnsi="Arial"/>
        </w:rPr>
        <w:t>(vodenje inšpekcijskega postopka)</w:t>
      </w:r>
    </w:p>
    <w:p w14:paraId="780A8B34" w14:textId="77777777" w:rsidR="00713802" w:rsidRPr="000469BD" w:rsidRDefault="00713802" w:rsidP="00E23491">
      <w:pPr>
        <w:pStyle w:val="Odstavekseznama"/>
        <w:numPr>
          <w:ilvl w:val="0"/>
          <w:numId w:val="24"/>
        </w:numPr>
        <w:shd w:val="clear" w:color="auto" w:fill="FFFFFF"/>
        <w:ind w:left="0" w:hanging="357"/>
        <w:jc w:val="both"/>
        <w:rPr>
          <w:rFonts w:ascii="Arial" w:hAnsi="Arial" w:cs="Arial"/>
          <w:sz w:val="22"/>
          <w:szCs w:val="22"/>
        </w:rPr>
      </w:pPr>
      <w:r w:rsidRPr="000469BD">
        <w:rPr>
          <w:rFonts w:ascii="Arial" w:hAnsi="Arial" w:cs="Arial"/>
          <w:sz w:val="22"/>
          <w:szCs w:val="22"/>
        </w:rPr>
        <w:t>Vodenje inšpekcijskega postopka, izrekanje ukrepov in vročanje inšpekcijskih odločb se izvede po določbah zakona, ki ureja inšpekcijski nadzor.</w:t>
      </w:r>
    </w:p>
    <w:p w14:paraId="478B2F7E" w14:textId="77777777" w:rsidR="00713802" w:rsidRPr="000469BD" w:rsidRDefault="00713802" w:rsidP="00E23491">
      <w:pPr>
        <w:pStyle w:val="Odstavekseznama"/>
        <w:ind w:left="0"/>
        <w:jc w:val="both"/>
        <w:rPr>
          <w:rFonts w:ascii="Arial" w:hAnsi="Arial" w:cs="Arial"/>
          <w:sz w:val="22"/>
          <w:szCs w:val="22"/>
        </w:rPr>
      </w:pPr>
    </w:p>
    <w:p w14:paraId="41A9DA4D" w14:textId="77777777" w:rsidR="00713802" w:rsidRPr="000469BD" w:rsidRDefault="00713802" w:rsidP="00E23491">
      <w:pPr>
        <w:pStyle w:val="Odstavekseznama"/>
        <w:numPr>
          <w:ilvl w:val="0"/>
          <w:numId w:val="24"/>
        </w:numPr>
        <w:shd w:val="clear" w:color="auto" w:fill="FFFFFF"/>
        <w:ind w:left="0" w:hanging="357"/>
        <w:jc w:val="both"/>
        <w:rPr>
          <w:rFonts w:ascii="Arial" w:hAnsi="Arial" w:cs="Arial"/>
          <w:sz w:val="22"/>
          <w:szCs w:val="22"/>
        </w:rPr>
      </w:pPr>
      <w:r w:rsidRPr="000469BD">
        <w:rPr>
          <w:rFonts w:ascii="Arial" w:hAnsi="Arial" w:cs="Arial"/>
          <w:sz w:val="22"/>
          <w:szCs w:val="22"/>
        </w:rPr>
        <w:t>V primeru nujnih ukrepov v javnem interesu se za kraj vročanja in mesto, na katerem se pusti obvestilo o poskusu vročanja, šteje tudi gradbišče, objekt oziroma kraj izvajanja del, v zvezi s katerim se vodi postopek.</w:t>
      </w:r>
    </w:p>
    <w:p w14:paraId="2C289A89" w14:textId="77777777" w:rsidR="00713802" w:rsidRPr="000469BD" w:rsidRDefault="00713802" w:rsidP="00E23491">
      <w:pPr>
        <w:pStyle w:val="Odstavekseznama"/>
        <w:ind w:left="0"/>
        <w:jc w:val="both"/>
        <w:rPr>
          <w:rFonts w:ascii="Arial" w:hAnsi="Arial" w:cs="Arial"/>
          <w:sz w:val="22"/>
          <w:szCs w:val="22"/>
        </w:rPr>
      </w:pPr>
    </w:p>
    <w:p w14:paraId="2CBD3617" w14:textId="77777777" w:rsidR="00713802" w:rsidRPr="000469BD" w:rsidRDefault="00713802" w:rsidP="00E23491">
      <w:pPr>
        <w:pStyle w:val="Odstavekseznama"/>
        <w:numPr>
          <w:ilvl w:val="0"/>
          <w:numId w:val="24"/>
        </w:numPr>
        <w:shd w:val="clear" w:color="auto" w:fill="FFFFFF"/>
        <w:ind w:left="0" w:hanging="357"/>
        <w:jc w:val="both"/>
        <w:rPr>
          <w:rFonts w:ascii="Arial" w:hAnsi="Arial" w:cs="Arial"/>
          <w:sz w:val="22"/>
          <w:szCs w:val="22"/>
        </w:rPr>
      </w:pPr>
      <w:r w:rsidRPr="000469BD">
        <w:rPr>
          <w:rFonts w:ascii="Arial" w:hAnsi="Arial" w:cs="Arial"/>
          <w:sz w:val="22"/>
          <w:szCs w:val="22"/>
        </w:rPr>
        <w:t>Zoper odločbo občinskega inšpektorja je dovoljena pritožba v osmih dneh od dneva njene vročitve. Pritožba zoper odločbo ne zadrži njene izvršitve.</w:t>
      </w:r>
    </w:p>
    <w:p w14:paraId="723A656F" w14:textId="77777777" w:rsidR="00713802" w:rsidRPr="000469BD" w:rsidRDefault="00713802" w:rsidP="00E23491">
      <w:pPr>
        <w:pStyle w:val="Odstavekseznama"/>
        <w:ind w:left="0"/>
        <w:jc w:val="both"/>
        <w:rPr>
          <w:rFonts w:ascii="Arial" w:hAnsi="Arial" w:cs="Arial"/>
          <w:sz w:val="22"/>
          <w:szCs w:val="22"/>
        </w:rPr>
      </w:pPr>
    </w:p>
    <w:p w14:paraId="45524DD5" w14:textId="450507F1" w:rsidR="00713802" w:rsidRPr="006F0CB8" w:rsidRDefault="00713802" w:rsidP="009C3FF6">
      <w:pPr>
        <w:pStyle w:val="len"/>
        <w:spacing w:line="240" w:lineRule="auto"/>
        <w:rPr>
          <w:rFonts w:ascii="Arial" w:hAnsi="Arial"/>
        </w:rPr>
      </w:pPr>
      <w:r w:rsidRPr="006F0CB8">
        <w:rPr>
          <w:rFonts w:ascii="Arial" w:hAnsi="Arial"/>
        </w:rPr>
        <w:t>člen</w:t>
      </w:r>
    </w:p>
    <w:p w14:paraId="0180BD9F" w14:textId="77777777" w:rsidR="00713802" w:rsidRPr="000469BD" w:rsidRDefault="00713802" w:rsidP="009C3FF6">
      <w:pPr>
        <w:pStyle w:val="len-opis"/>
        <w:spacing w:after="0" w:line="240" w:lineRule="auto"/>
        <w:rPr>
          <w:rFonts w:ascii="Arial" w:hAnsi="Arial"/>
        </w:rPr>
      </w:pPr>
      <w:r w:rsidRPr="000469BD">
        <w:rPr>
          <w:rFonts w:ascii="Arial" w:hAnsi="Arial"/>
        </w:rPr>
        <w:t>(splošni inšpekcijski ukrepi)</w:t>
      </w:r>
    </w:p>
    <w:p w14:paraId="42F73D0D" w14:textId="77777777" w:rsidR="00713802" w:rsidRPr="000469BD" w:rsidRDefault="00713802" w:rsidP="00E23491">
      <w:pPr>
        <w:pStyle w:val="Odstavekseznama"/>
        <w:numPr>
          <w:ilvl w:val="0"/>
          <w:numId w:val="26"/>
        </w:numPr>
        <w:shd w:val="clear" w:color="auto" w:fill="FFFFFF"/>
        <w:ind w:left="0"/>
        <w:jc w:val="both"/>
        <w:rPr>
          <w:rFonts w:ascii="Arial" w:hAnsi="Arial" w:cs="Arial"/>
          <w:sz w:val="22"/>
          <w:szCs w:val="22"/>
        </w:rPr>
      </w:pPr>
      <w:bookmarkStart w:id="36" w:name="_Hlk94015561"/>
      <w:r w:rsidRPr="000469BD">
        <w:rPr>
          <w:rFonts w:ascii="Arial" w:hAnsi="Arial" w:cs="Arial"/>
          <w:sz w:val="22"/>
          <w:szCs w:val="22"/>
        </w:rPr>
        <w:t>Občinski inšpektor z opozorilom, če oceni, da je to zadosten ukrep, ali z odločbo:</w:t>
      </w:r>
    </w:p>
    <w:bookmarkEnd w:id="36"/>
    <w:p w14:paraId="21EDEFB8" w14:textId="77777777" w:rsidR="00713802" w:rsidRPr="000469BD" w:rsidRDefault="00713802" w:rsidP="00E23491">
      <w:pPr>
        <w:pStyle w:val="Odstavekseznama"/>
        <w:ind w:left="0"/>
        <w:jc w:val="both"/>
        <w:rPr>
          <w:rFonts w:ascii="Arial" w:hAnsi="Arial" w:cs="Arial"/>
          <w:sz w:val="22"/>
          <w:szCs w:val="22"/>
        </w:rPr>
      </w:pPr>
    </w:p>
    <w:p w14:paraId="40123C89" w14:textId="77777777" w:rsidR="00713802" w:rsidRPr="000469BD" w:rsidRDefault="00713802" w:rsidP="00E23491">
      <w:pPr>
        <w:pStyle w:val="Odstavekseznama"/>
        <w:numPr>
          <w:ilvl w:val="0"/>
          <w:numId w:val="25"/>
        </w:numPr>
        <w:shd w:val="clear" w:color="auto" w:fill="FFFFFF"/>
        <w:ind w:left="0" w:hanging="357"/>
        <w:contextualSpacing w:val="0"/>
        <w:jc w:val="both"/>
        <w:rPr>
          <w:rFonts w:ascii="Arial" w:hAnsi="Arial" w:cs="Arial"/>
          <w:sz w:val="22"/>
          <w:szCs w:val="22"/>
        </w:rPr>
      </w:pPr>
      <w:r w:rsidRPr="000469BD">
        <w:rPr>
          <w:rFonts w:ascii="Arial" w:hAnsi="Arial" w:cs="Arial"/>
          <w:sz w:val="22"/>
          <w:szCs w:val="22"/>
        </w:rPr>
        <w:t>odredi, da se v roku, ki ga določi, odpravijo nepravilnosti, ki jih ugotovi v zvezi:</w:t>
      </w:r>
    </w:p>
    <w:p w14:paraId="16A933AE" w14:textId="77777777" w:rsidR="00713802" w:rsidRPr="000469BD" w:rsidRDefault="00713802" w:rsidP="009C3FF6">
      <w:pPr>
        <w:pStyle w:val="Odstavekseznama"/>
        <w:numPr>
          <w:ilvl w:val="0"/>
          <w:numId w:val="68"/>
        </w:numPr>
        <w:shd w:val="clear" w:color="auto" w:fill="FFFFFF"/>
        <w:ind w:left="284" w:hanging="284"/>
        <w:jc w:val="both"/>
        <w:rPr>
          <w:rFonts w:ascii="Arial" w:hAnsi="Arial" w:cs="Arial"/>
          <w:sz w:val="22"/>
          <w:szCs w:val="22"/>
        </w:rPr>
      </w:pPr>
      <w:r w:rsidRPr="000469BD">
        <w:rPr>
          <w:rFonts w:ascii="Arial" w:hAnsi="Arial" w:cs="Arial"/>
          <w:sz w:val="22"/>
          <w:szCs w:val="22"/>
        </w:rPr>
        <w:t>z vzdrževalnimi deli na namakalnem sistemu v nasprotju s predpisi,</w:t>
      </w:r>
    </w:p>
    <w:p w14:paraId="743060DE" w14:textId="77777777" w:rsidR="00713802" w:rsidRPr="000469BD" w:rsidRDefault="00713802" w:rsidP="009C3FF6">
      <w:pPr>
        <w:pStyle w:val="Odstavekseznama"/>
        <w:numPr>
          <w:ilvl w:val="0"/>
          <w:numId w:val="68"/>
        </w:numPr>
        <w:shd w:val="clear" w:color="auto" w:fill="FFFFFF"/>
        <w:ind w:left="284" w:hanging="284"/>
        <w:jc w:val="both"/>
        <w:rPr>
          <w:rFonts w:ascii="Arial" w:hAnsi="Arial" w:cs="Arial"/>
          <w:sz w:val="22"/>
          <w:szCs w:val="22"/>
        </w:rPr>
      </w:pPr>
      <w:r w:rsidRPr="000469BD">
        <w:rPr>
          <w:rFonts w:ascii="Arial" w:hAnsi="Arial" w:cs="Arial"/>
          <w:sz w:val="22"/>
          <w:szCs w:val="22"/>
        </w:rPr>
        <w:t>z gradnjo in rekonstrukcijo stavb in objektov, postavljanjem kakršnih koli drugih objektov in naprav ter izvajanjem kakršnihkoli del na območju ali ob namakalnem sistemu v nasprotju s soglasjem,</w:t>
      </w:r>
    </w:p>
    <w:p w14:paraId="7F010980" w14:textId="77777777" w:rsidR="00713802" w:rsidRPr="000469BD" w:rsidRDefault="00713802" w:rsidP="009C3FF6">
      <w:pPr>
        <w:pStyle w:val="Odstavekseznama"/>
        <w:numPr>
          <w:ilvl w:val="0"/>
          <w:numId w:val="68"/>
        </w:numPr>
        <w:shd w:val="clear" w:color="auto" w:fill="FFFFFF"/>
        <w:ind w:left="284" w:hanging="284"/>
        <w:jc w:val="both"/>
        <w:rPr>
          <w:rFonts w:ascii="Arial" w:hAnsi="Arial" w:cs="Arial"/>
          <w:sz w:val="22"/>
          <w:szCs w:val="22"/>
        </w:rPr>
      </w:pPr>
      <w:r w:rsidRPr="000469BD">
        <w:rPr>
          <w:rFonts w:ascii="Arial" w:hAnsi="Arial" w:cs="Arial"/>
          <w:sz w:val="22"/>
          <w:szCs w:val="22"/>
        </w:rPr>
        <w:t>z gradnjo gospodarske javne infrastrukture oziroma drugimi posegi na območju ali ob namakalnem sistemu brez soglasja ali če niso izpolnjeni pogoji izdanega soglasja,</w:t>
      </w:r>
    </w:p>
    <w:p w14:paraId="65D66038" w14:textId="77777777" w:rsidR="00713802" w:rsidRPr="000469BD" w:rsidRDefault="00713802" w:rsidP="009C3FF6">
      <w:pPr>
        <w:pStyle w:val="Odstavekseznama"/>
        <w:numPr>
          <w:ilvl w:val="0"/>
          <w:numId w:val="68"/>
        </w:numPr>
        <w:shd w:val="clear" w:color="auto" w:fill="FFFFFF"/>
        <w:ind w:left="284" w:hanging="284"/>
        <w:jc w:val="both"/>
        <w:rPr>
          <w:rFonts w:ascii="Arial" w:hAnsi="Arial" w:cs="Arial"/>
          <w:sz w:val="22"/>
          <w:szCs w:val="22"/>
        </w:rPr>
      </w:pPr>
      <w:r w:rsidRPr="000469BD">
        <w:rPr>
          <w:rFonts w:ascii="Arial" w:hAnsi="Arial" w:cs="Arial"/>
          <w:sz w:val="22"/>
          <w:szCs w:val="22"/>
        </w:rPr>
        <w:t>z rekonstrukcijo namakalnega sistema v nasprotju s predpisi;</w:t>
      </w:r>
    </w:p>
    <w:p w14:paraId="6C3633C2" w14:textId="77777777" w:rsidR="00713802" w:rsidRPr="000469BD" w:rsidRDefault="00713802" w:rsidP="00E23491">
      <w:pPr>
        <w:pStyle w:val="Odstavekseznama"/>
        <w:ind w:left="0"/>
        <w:jc w:val="both"/>
        <w:rPr>
          <w:rFonts w:ascii="Arial" w:hAnsi="Arial" w:cs="Arial"/>
          <w:sz w:val="22"/>
          <w:szCs w:val="22"/>
        </w:rPr>
      </w:pPr>
    </w:p>
    <w:p w14:paraId="766C9D7F" w14:textId="77777777" w:rsidR="00713802" w:rsidRPr="000469BD" w:rsidRDefault="00713802" w:rsidP="00E23491">
      <w:pPr>
        <w:pStyle w:val="Odstavekseznama"/>
        <w:numPr>
          <w:ilvl w:val="0"/>
          <w:numId w:val="25"/>
        </w:numPr>
        <w:shd w:val="clear" w:color="auto" w:fill="FFFFFF"/>
        <w:ind w:left="0" w:hanging="357"/>
        <w:contextualSpacing w:val="0"/>
        <w:jc w:val="both"/>
        <w:rPr>
          <w:rFonts w:ascii="Arial" w:hAnsi="Arial" w:cs="Arial"/>
          <w:sz w:val="22"/>
          <w:szCs w:val="22"/>
        </w:rPr>
      </w:pPr>
      <w:r w:rsidRPr="000469BD">
        <w:rPr>
          <w:rFonts w:ascii="Arial" w:hAnsi="Arial" w:cs="Arial"/>
          <w:sz w:val="22"/>
          <w:szCs w:val="22"/>
        </w:rPr>
        <w:t>odredi, da se do pridobitve soglasja ali do izpolnitve pogojev iz izdanega soglasja ustavi:</w:t>
      </w:r>
    </w:p>
    <w:p w14:paraId="3FE31370" w14:textId="748556FA" w:rsidR="00713802" w:rsidRPr="000469BD" w:rsidRDefault="00713802" w:rsidP="009C3FF6">
      <w:pPr>
        <w:pStyle w:val="Odstavekseznama"/>
        <w:numPr>
          <w:ilvl w:val="0"/>
          <w:numId w:val="69"/>
        </w:numPr>
        <w:shd w:val="clear" w:color="auto" w:fill="FFFFFF"/>
        <w:ind w:left="284" w:hanging="284"/>
        <w:jc w:val="both"/>
        <w:rPr>
          <w:rFonts w:ascii="Arial" w:hAnsi="Arial" w:cs="Arial"/>
          <w:sz w:val="22"/>
          <w:szCs w:val="22"/>
        </w:rPr>
      </w:pPr>
      <w:r w:rsidRPr="000469BD">
        <w:rPr>
          <w:rFonts w:ascii="Arial" w:hAnsi="Arial" w:cs="Arial"/>
          <w:sz w:val="22"/>
          <w:szCs w:val="22"/>
        </w:rPr>
        <w:t>gradnja gospodarske javne infrastrukture oziroma drugi posegi v</w:t>
      </w:r>
      <w:r w:rsidR="000172D3">
        <w:rPr>
          <w:rFonts w:ascii="Arial" w:hAnsi="Arial" w:cs="Arial"/>
          <w:sz w:val="22"/>
          <w:szCs w:val="22"/>
        </w:rPr>
        <w:t>,</w:t>
      </w:r>
      <w:r w:rsidRPr="000469BD">
        <w:rPr>
          <w:rFonts w:ascii="Arial" w:hAnsi="Arial" w:cs="Arial"/>
          <w:sz w:val="22"/>
          <w:szCs w:val="22"/>
        </w:rPr>
        <w:t xml:space="preserve"> na območju ali ob namakalnem sistemu,</w:t>
      </w:r>
    </w:p>
    <w:p w14:paraId="056D84BC" w14:textId="77777777" w:rsidR="00713802" w:rsidRPr="000469BD" w:rsidRDefault="00713802" w:rsidP="009C3FF6">
      <w:pPr>
        <w:pStyle w:val="Odstavekseznama"/>
        <w:numPr>
          <w:ilvl w:val="0"/>
          <w:numId w:val="69"/>
        </w:numPr>
        <w:shd w:val="clear" w:color="auto" w:fill="FFFFFF"/>
        <w:ind w:left="284" w:hanging="284"/>
        <w:jc w:val="both"/>
        <w:rPr>
          <w:rFonts w:ascii="Arial" w:hAnsi="Arial" w:cs="Arial"/>
          <w:sz w:val="22"/>
          <w:szCs w:val="22"/>
        </w:rPr>
      </w:pPr>
      <w:r w:rsidRPr="000469BD">
        <w:rPr>
          <w:rFonts w:ascii="Arial" w:hAnsi="Arial" w:cs="Arial"/>
          <w:sz w:val="22"/>
          <w:szCs w:val="22"/>
        </w:rPr>
        <w:t>gradnja ali rekonstrukcija stavb in objektov, postavljanje kakršnih koli drugih objektov in naprav ter izvajanje kakršnihkoli del na območju ali ob namakalnem sistemu;</w:t>
      </w:r>
    </w:p>
    <w:p w14:paraId="5589D9FE" w14:textId="77777777" w:rsidR="00713802" w:rsidRPr="000469BD" w:rsidRDefault="00713802" w:rsidP="00E23491">
      <w:pPr>
        <w:pStyle w:val="Odstavekseznama"/>
        <w:ind w:left="0"/>
        <w:jc w:val="both"/>
        <w:rPr>
          <w:rFonts w:ascii="Arial" w:hAnsi="Arial" w:cs="Arial"/>
          <w:sz w:val="22"/>
          <w:szCs w:val="22"/>
        </w:rPr>
      </w:pPr>
    </w:p>
    <w:p w14:paraId="247CB9DF" w14:textId="77777777" w:rsidR="00713802" w:rsidRPr="000469BD" w:rsidRDefault="00713802" w:rsidP="00E23491">
      <w:pPr>
        <w:pStyle w:val="Odstavekseznama"/>
        <w:numPr>
          <w:ilvl w:val="0"/>
          <w:numId w:val="25"/>
        </w:numPr>
        <w:shd w:val="clear" w:color="auto" w:fill="FFFFFF"/>
        <w:ind w:left="0" w:hanging="357"/>
        <w:contextualSpacing w:val="0"/>
        <w:jc w:val="both"/>
        <w:rPr>
          <w:rFonts w:ascii="Arial" w:hAnsi="Arial" w:cs="Arial"/>
          <w:sz w:val="22"/>
          <w:szCs w:val="22"/>
        </w:rPr>
      </w:pPr>
      <w:r w:rsidRPr="000469BD">
        <w:rPr>
          <w:rFonts w:ascii="Arial" w:hAnsi="Arial" w:cs="Arial"/>
          <w:sz w:val="22"/>
          <w:szCs w:val="22"/>
        </w:rPr>
        <w:t>odredi, da se do odprave ugotovljenih nepravilnosti ustavi rekonstrukcija namakalnega sistema, če se ne odpravijo ugotovljene nepravilnosti v roku, ki ga je določil,</w:t>
      </w:r>
    </w:p>
    <w:p w14:paraId="5FF35642" w14:textId="77777777" w:rsidR="00713802" w:rsidRPr="000469BD" w:rsidRDefault="00713802" w:rsidP="00E23491">
      <w:pPr>
        <w:pStyle w:val="Odstavekseznama"/>
        <w:ind w:left="0"/>
        <w:contextualSpacing w:val="0"/>
        <w:jc w:val="both"/>
        <w:rPr>
          <w:rFonts w:ascii="Arial" w:hAnsi="Arial" w:cs="Arial"/>
          <w:sz w:val="22"/>
          <w:szCs w:val="22"/>
        </w:rPr>
      </w:pPr>
    </w:p>
    <w:p w14:paraId="15410F4D" w14:textId="77777777" w:rsidR="00713802" w:rsidRPr="000469BD" w:rsidRDefault="00713802" w:rsidP="00E23491">
      <w:pPr>
        <w:pStyle w:val="Odstavekseznama"/>
        <w:numPr>
          <w:ilvl w:val="0"/>
          <w:numId w:val="25"/>
        </w:numPr>
        <w:shd w:val="clear" w:color="auto" w:fill="FFFFFF"/>
        <w:ind w:left="0" w:hanging="357"/>
        <w:contextualSpacing w:val="0"/>
        <w:jc w:val="both"/>
        <w:rPr>
          <w:rFonts w:ascii="Arial" w:hAnsi="Arial" w:cs="Arial"/>
          <w:sz w:val="22"/>
          <w:szCs w:val="22"/>
        </w:rPr>
      </w:pPr>
      <w:r w:rsidRPr="000469BD">
        <w:rPr>
          <w:rFonts w:ascii="Arial" w:hAnsi="Arial" w:cs="Arial"/>
          <w:sz w:val="22"/>
          <w:szCs w:val="22"/>
        </w:rPr>
        <w:t>odredi odstranitev ovir z območja namakalnega sistema, ki ovirajo uporabo le-tega,</w:t>
      </w:r>
    </w:p>
    <w:p w14:paraId="7BF4B0F8" w14:textId="77777777" w:rsidR="00713802" w:rsidRPr="000469BD" w:rsidRDefault="00713802" w:rsidP="00E23491">
      <w:pPr>
        <w:pStyle w:val="Odstavekseznama"/>
        <w:ind w:left="0"/>
        <w:jc w:val="both"/>
        <w:rPr>
          <w:rFonts w:ascii="Arial" w:hAnsi="Arial" w:cs="Arial"/>
          <w:sz w:val="22"/>
          <w:szCs w:val="22"/>
        </w:rPr>
      </w:pPr>
    </w:p>
    <w:p w14:paraId="75361C8A" w14:textId="77777777" w:rsidR="00713802" w:rsidRPr="000469BD" w:rsidRDefault="00713802" w:rsidP="00E23491">
      <w:pPr>
        <w:pStyle w:val="Odstavekseznama"/>
        <w:numPr>
          <w:ilvl w:val="0"/>
          <w:numId w:val="25"/>
        </w:numPr>
        <w:shd w:val="clear" w:color="auto" w:fill="FFFFFF"/>
        <w:ind w:left="0" w:hanging="357"/>
        <w:jc w:val="both"/>
        <w:rPr>
          <w:rFonts w:ascii="Arial" w:hAnsi="Arial" w:cs="Arial"/>
          <w:sz w:val="22"/>
          <w:szCs w:val="22"/>
        </w:rPr>
      </w:pPr>
      <w:r w:rsidRPr="000469BD">
        <w:rPr>
          <w:rFonts w:ascii="Arial" w:hAnsi="Arial" w:cs="Arial"/>
          <w:sz w:val="22"/>
          <w:szCs w:val="22"/>
        </w:rPr>
        <w:t>odredi vzpostavitev prejšnjega stanja ali drugačno sanacijo namakalnega sistema, če vzpostavitev v prejšnje stanje ni možna, po drugi osebi, na stroške povzročitelja.</w:t>
      </w:r>
    </w:p>
    <w:p w14:paraId="37F1E37A" w14:textId="77777777" w:rsidR="00713802" w:rsidRPr="000469BD" w:rsidRDefault="00713802" w:rsidP="00E23491">
      <w:pPr>
        <w:pStyle w:val="Odstavekseznama"/>
        <w:ind w:left="0"/>
        <w:jc w:val="both"/>
        <w:rPr>
          <w:rFonts w:ascii="Arial" w:hAnsi="Arial" w:cs="Arial"/>
          <w:sz w:val="22"/>
          <w:szCs w:val="22"/>
        </w:rPr>
      </w:pPr>
    </w:p>
    <w:p w14:paraId="55B09736" w14:textId="07BD4A00" w:rsidR="00713802" w:rsidRPr="000469BD" w:rsidRDefault="00713802" w:rsidP="00E23491">
      <w:pPr>
        <w:pStyle w:val="Odstavekseznama"/>
        <w:numPr>
          <w:ilvl w:val="0"/>
          <w:numId w:val="26"/>
        </w:numPr>
        <w:shd w:val="clear" w:color="auto" w:fill="FFFFFF"/>
        <w:ind w:left="0" w:hanging="357"/>
        <w:jc w:val="both"/>
        <w:rPr>
          <w:rFonts w:ascii="Arial" w:hAnsi="Arial" w:cs="Arial"/>
          <w:sz w:val="22"/>
          <w:szCs w:val="22"/>
        </w:rPr>
      </w:pPr>
      <w:r w:rsidRPr="000469BD">
        <w:rPr>
          <w:rFonts w:ascii="Arial" w:hAnsi="Arial" w:cs="Arial"/>
          <w:sz w:val="22"/>
          <w:szCs w:val="22"/>
        </w:rPr>
        <w:t xml:space="preserve">Občinski inšpektor mora o svojih ugotovitvah iz </w:t>
      </w:r>
      <w:r w:rsidR="000172D3">
        <w:rPr>
          <w:rFonts w:ascii="Arial" w:hAnsi="Arial" w:cs="Arial"/>
          <w:sz w:val="22"/>
          <w:szCs w:val="22"/>
        </w:rPr>
        <w:t>druge</w:t>
      </w:r>
      <w:r w:rsidRPr="000469BD">
        <w:rPr>
          <w:rFonts w:ascii="Arial" w:hAnsi="Arial" w:cs="Arial"/>
          <w:sz w:val="22"/>
          <w:szCs w:val="22"/>
        </w:rPr>
        <w:t xml:space="preserve"> </w:t>
      </w:r>
      <w:r w:rsidR="000172D3">
        <w:rPr>
          <w:rFonts w:ascii="Arial" w:hAnsi="Arial" w:cs="Arial"/>
          <w:sz w:val="22"/>
          <w:szCs w:val="22"/>
        </w:rPr>
        <w:t xml:space="preserve">alineje a) </w:t>
      </w:r>
      <w:r w:rsidRPr="000469BD">
        <w:rPr>
          <w:rFonts w:ascii="Arial" w:hAnsi="Arial" w:cs="Arial"/>
          <w:sz w:val="22"/>
          <w:szCs w:val="22"/>
        </w:rPr>
        <w:t>točke prejšnjega odstavka brez odlašanja obvestiti pristojnega gradbenega inšpektorja.</w:t>
      </w:r>
    </w:p>
    <w:p w14:paraId="72A5CEED" w14:textId="77777777" w:rsidR="00713802" w:rsidRPr="000469BD" w:rsidRDefault="00713802" w:rsidP="00E23491">
      <w:pPr>
        <w:pStyle w:val="Odstavekseznama"/>
        <w:ind w:left="0"/>
        <w:jc w:val="both"/>
        <w:rPr>
          <w:rFonts w:ascii="Arial" w:hAnsi="Arial" w:cs="Arial"/>
          <w:sz w:val="22"/>
          <w:szCs w:val="22"/>
        </w:rPr>
      </w:pPr>
    </w:p>
    <w:p w14:paraId="5E0051E8" w14:textId="77777777" w:rsidR="00713802" w:rsidRPr="000469BD" w:rsidRDefault="00713802" w:rsidP="00E23491">
      <w:pPr>
        <w:pStyle w:val="Odstavekseznama"/>
        <w:numPr>
          <w:ilvl w:val="0"/>
          <w:numId w:val="26"/>
        </w:numPr>
        <w:shd w:val="clear" w:color="auto" w:fill="FFFFFF"/>
        <w:ind w:left="0" w:hanging="357"/>
        <w:jc w:val="both"/>
        <w:rPr>
          <w:rFonts w:ascii="Arial" w:hAnsi="Arial" w:cs="Arial"/>
          <w:sz w:val="22"/>
          <w:szCs w:val="22"/>
        </w:rPr>
      </w:pPr>
      <w:r w:rsidRPr="000469BD">
        <w:rPr>
          <w:rFonts w:ascii="Arial" w:hAnsi="Arial" w:cs="Arial"/>
          <w:sz w:val="22"/>
          <w:szCs w:val="22"/>
        </w:rPr>
        <w:t>Občinski inšpektor mora obravnavati prijave, pritožbe, sporočila in druge vloge v zadevah iz svoje pristojnosti in vlagatelje na njihovo zahtevo obvestiti o svojih ukrepih.</w:t>
      </w:r>
    </w:p>
    <w:p w14:paraId="4D531C34" w14:textId="77777777" w:rsidR="00713802" w:rsidRPr="000469BD" w:rsidRDefault="00713802" w:rsidP="00E23491">
      <w:pPr>
        <w:pStyle w:val="Odstavekseznama"/>
        <w:ind w:left="0"/>
        <w:jc w:val="both"/>
        <w:rPr>
          <w:rFonts w:ascii="Arial" w:hAnsi="Arial" w:cs="Arial"/>
          <w:sz w:val="22"/>
          <w:szCs w:val="22"/>
        </w:rPr>
      </w:pPr>
    </w:p>
    <w:p w14:paraId="79157A48" w14:textId="77777777" w:rsidR="00713802" w:rsidRPr="000469BD" w:rsidRDefault="00713802" w:rsidP="009C3FF6">
      <w:pPr>
        <w:pStyle w:val="len"/>
        <w:spacing w:line="240" w:lineRule="auto"/>
        <w:rPr>
          <w:rFonts w:ascii="Arial" w:hAnsi="Arial"/>
        </w:rPr>
      </w:pPr>
      <w:r w:rsidRPr="000469BD">
        <w:rPr>
          <w:rFonts w:ascii="Arial" w:hAnsi="Arial"/>
        </w:rPr>
        <w:t>člen</w:t>
      </w:r>
    </w:p>
    <w:p w14:paraId="48011970" w14:textId="77777777" w:rsidR="00713802" w:rsidRPr="000469BD" w:rsidRDefault="00713802" w:rsidP="009C3FF6">
      <w:pPr>
        <w:pStyle w:val="len-opis"/>
        <w:spacing w:after="0" w:line="240" w:lineRule="auto"/>
        <w:rPr>
          <w:rFonts w:ascii="Arial" w:hAnsi="Arial"/>
        </w:rPr>
      </w:pPr>
      <w:r w:rsidRPr="000469BD">
        <w:rPr>
          <w:rFonts w:ascii="Arial" w:hAnsi="Arial"/>
        </w:rPr>
        <w:t>(začasni ukrep omejitve uporabe namakalnega sistema)</w:t>
      </w:r>
    </w:p>
    <w:p w14:paraId="6D39AC23" w14:textId="77777777" w:rsidR="00713802" w:rsidRPr="000469BD" w:rsidRDefault="00713802" w:rsidP="00E23491">
      <w:pPr>
        <w:pStyle w:val="Odstavekseznama"/>
        <w:numPr>
          <w:ilvl w:val="0"/>
          <w:numId w:val="27"/>
        </w:numPr>
        <w:shd w:val="clear" w:color="auto" w:fill="FFFFFF"/>
        <w:ind w:left="0" w:hanging="357"/>
        <w:jc w:val="both"/>
        <w:rPr>
          <w:rFonts w:ascii="Arial" w:hAnsi="Arial" w:cs="Arial"/>
          <w:sz w:val="22"/>
          <w:szCs w:val="22"/>
        </w:rPr>
      </w:pPr>
      <w:r w:rsidRPr="000469BD">
        <w:rPr>
          <w:rFonts w:ascii="Arial" w:hAnsi="Arial" w:cs="Arial"/>
          <w:sz w:val="22"/>
          <w:szCs w:val="22"/>
        </w:rPr>
        <w:t>Občinski inšpektor sme v primerih, ko bi bila ogrožena varna uporaba namakalnega sistema ali bi lahko nastala škoda na njem, odrediti začasno prepoved oziroma omejitev uporabe namakalnega sistema in druge ukrepe, da se odvrne nevarnost ali prepreči škoda.</w:t>
      </w:r>
    </w:p>
    <w:p w14:paraId="588D9B5F" w14:textId="77777777" w:rsidR="00713802" w:rsidRPr="000469BD" w:rsidRDefault="00713802" w:rsidP="00E23491">
      <w:pPr>
        <w:pStyle w:val="Odstavekseznama"/>
        <w:ind w:left="0"/>
        <w:jc w:val="both"/>
        <w:rPr>
          <w:rFonts w:ascii="Arial" w:hAnsi="Arial" w:cs="Arial"/>
          <w:sz w:val="22"/>
          <w:szCs w:val="22"/>
        </w:rPr>
      </w:pPr>
    </w:p>
    <w:p w14:paraId="4B8E71A3" w14:textId="77777777" w:rsidR="00713802" w:rsidRPr="000469BD" w:rsidRDefault="00713802" w:rsidP="00E23491">
      <w:pPr>
        <w:pStyle w:val="Odstavekseznama"/>
        <w:numPr>
          <w:ilvl w:val="0"/>
          <w:numId w:val="27"/>
        </w:numPr>
        <w:shd w:val="clear" w:color="auto" w:fill="FFFFFF"/>
        <w:ind w:left="0" w:hanging="357"/>
        <w:jc w:val="both"/>
        <w:rPr>
          <w:rFonts w:ascii="Arial" w:hAnsi="Arial" w:cs="Arial"/>
          <w:sz w:val="22"/>
          <w:szCs w:val="22"/>
        </w:rPr>
      </w:pPr>
      <w:r w:rsidRPr="000469BD">
        <w:rPr>
          <w:rFonts w:ascii="Arial" w:hAnsi="Arial" w:cs="Arial"/>
          <w:sz w:val="22"/>
          <w:szCs w:val="22"/>
        </w:rPr>
        <w:t>Ukrep iz prejšnjega odstavka je začasen in traja dokler so razlogi zanj.</w:t>
      </w:r>
    </w:p>
    <w:p w14:paraId="32AA6A29" w14:textId="77777777" w:rsidR="00713802" w:rsidRPr="000469BD" w:rsidRDefault="00713802" w:rsidP="00E23491">
      <w:pPr>
        <w:pStyle w:val="Odstavekseznama"/>
        <w:ind w:left="0"/>
        <w:jc w:val="both"/>
        <w:rPr>
          <w:rFonts w:ascii="Arial" w:hAnsi="Arial" w:cs="Arial"/>
          <w:sz w:val="22"/>
          <w:szCs w:val="22"/>
        </w:rPr>
      </w:pPr>
    </w:p>
    <w:p w14:paraId="4EB7689B" w14:textId="77777777" w:rsidR="00713802" w:rsidRPr="000469BD" w:rsidRDefault="00713802" w:rsidP="00E23491">
      <w:pPr>
        <w:pStyle w:val="Odstavekseznama"/>
        <w:numPr>
          <w:ilvl w:val="0"/>
          <w:numId w:val="27"/>
        </w:numPr>
        <w:shd w:val="clear" w:color="auto" w:fill="FFFFFF"/>
        <w:ind w:left="0" w:hanging="357"/>
        <w:jc w:val="both"/>
        <w:rPr>
          <w:rFonts w:ascii="Arial" w:hAnsi="Arial" w:cs="Arial"/>
          <w:sz w:val="22"/>
          <w:szCs w:val="22"/>
        </w:rPr>
      </w:pPr>
      <w:r w:rsidRPr="000469BD">
        <w:rPr>
          <w:rFonts w:ascii="Arial" w:hAnsi="Arial" w:cs="Arial"/>
          <w:sz w:val="22"/>
          <w:szCs w:val="22"/>
        </w:rPr>
        <w:t>Ukrep začasne prepovedi oziroma omejitve uporabe namakalnega sistema iz prvega odstavka tega člena mora izvesti izvajalec gospodarske javne službe.</w:t>
      </w:r>
    </w:p>
    <w:p w14:paraId="6D34E79C" w14:textId="77777777" w:rsidR="00713802" w:rsidRPr="000469BD" w:rsidRDefault="00713802" w:rsidP="00E23491">
      <w:pPr>
        <w:pStyle w:val="Odstavekseznama"/>
        <w:ind w:left="0"/>
        <w:jc w:val="both"/>
        <w:rPr>
          <w:rFonts w:ascii="Arial" w:hAnsi="Arial" w:cs="Arial"/>
          <w:sz w:val="22"/>
          <w:szCs w:val="22"/>
        </w:rPr>
      </w:pPr>
    </w:p>
    <w:p w14:paraId="21A63BB1" w14:textId="77777777" w:rsidR="00713802" w:rsidRPr="000469BD" w:rsidRDefault="00713802" w:rsidP="00E23491">
      <w:pPr>
        <w:pStyle w:val="Odstavekseznama"/>
        <w:numPr>
          <w:ilvl w:val="0"/>
          <w:numId w:val="27"/>
        </w:numPr>
        <w:shd w:val="clear" w:color="auto" w:fill="FFFFFF"/>
        <w:ind w:left="0" w:hanging="357"/>
        <w:jc w:val="both"/>
        <w:rPr>
          <w:rFonts w:ascii="Arial" w:hAnsi="Arial" w:cs="Arial"/>
          <w:sz w:val="22"/>
          <w:szCs w:val="22"/>
        </w:rPr>
      </w:pPr>
      <w:r w:rsidRPr="000469BD">
        <w:rPr>
          <w:rFonts w:ascii="Arial" w:hAnsi="Arial" w:cs="Arial"/>
          <w:sz w:val="22"/>
          <w:szCs w:val="22"/>
        </w:rPr>
        <w:t>O ukrepih iz prvega odstavka tega člena mora občinski inšpektor obvestiti občinsko upravo.</w:t>
      </w:r>
    </w:p>
    <w:p w14:paraId="7824073C" w14:textId="77777777" w:rsidR="00713802" w:rsidRPr="000469BD" w:rsidRDefault="00713802" w:rsidP="00E23491">
      <w:pPr>
        <w:pStyle w:val="Odstavekseznama"/>
        <w:ind w:left="0"/>
        <w:jc w:val="both"/>
        <w:rPr>
          <w:rFonts w:ascii="Arial" w:hAnsi="Arial" w:cs="Arial"/>
          <w:sz w:val="22"/>
          <w:szCs w:val="22"/>
        </w:rPr>
      </w:pPr>
    </w:p>
    <w:p w14:paraId="19367512" w14:textId="77777777" w:rsidR="00713802" w:rsidRPr="000469BD" w:rsidRDefault="00713802" w:rsidP="009C3FF6">
      <w:pPr>
        <w:pStyle w:val="len"/>
        <w:spacing w:line="240" w:lineRule="auto"/>
        <w:rPr>
          <w:rFonts w:ascii="Arial" w:hAnsi="Arial"/>
        </w:rPr>
      </w:pPr>
      <w:r w:rsidRPr="000469BD">
        <w:rPr>
          <w:rFonts w:ascii="Arial" w:hAnsi="Arial"/>
        </w:rPr>
        <w:t>člen</w:t>
      </w:r>
    </w:p>
    <w:p w14:paraId="593604AF" w14:textId="77777777" w:rsidR="00713802" w:rsidRPr="000469BD" w:rsidRDefault="00713802" w:rsidP="009C3FF6">
      <w:pPr>
        <w:pStyle w:val="len-opis"/>
        <w:spacing w:after="0" w:line="240" w:lineRule="auto"/>
        <w:rPr>
          <w:rFonts w:ascii="Arial" w:hAnsi="Arial"/>
        </w:rPr>
      </w:pPr>
      <w:r w:rsidRPr="000469BD">
        <w:rPr>
          <w:rFonts w:ascii="Arial" w:hAnsi="Arial"/>
        </w:rPr>
        <w:t>(</w:t>
      </w:r>
      <w:proofErr w:type="spellStart"/>
      <w:r w:rsidRPr="000469BD">
        <w:rPr>
          <w:rFonts w:ascii="Arial" w:hAnsi="Arial"/>
        </w:rPr>
        <w:t>prekrškovni</w:t>
      </w:r>
      <w:proofErr w:type="spellEnd"/>
      <w:r w:rsidRPr="000469BD">
        <w:rPr>
          <w:rFonts w:ascii="Arial" w:hAnsi="Arial"/>
        </w:rPr>
        <w:t xml:space="preserve"> organ)</w:t>
      </w:r>
    </w:p>
    <w:p w14:paraId="085EA2EA" w14:textId="77777777" w:rsidR="00713802" w:rsidRDefault="00713802" w:rsidP="00E23491">
      <w:pPr>
        <w:pStyle w:val="Odstavekseznama"/>
        <w:numPr>
          <w:ilvl w:val="0"/>
          <w:numId w:val="23"/>
        </w:numPr>
        <w:shd w:val="clear" w:color="auto" w:fill="FFFFFF"/>
        <w:ind w:left="0" w:hanging="425"/>
        <w:jc w:val="both"/>
        <w:rPr>
          <w:rFonts w:ascii="Arial" w:hAnsi="Arial" w:cs="Arial"/>
          <w:sz w:val="22"/>
          <w:szCs w:val="22"/>
        </w:rPr>
      </w:pPr>
      <w:bookmarkStart w:id="37" w:name="_Hlk94017904"/>
      <w:r w:rsidRPr="000469BD">
        <w:rPr>
          <w:rFonts w:ascii="Arial" w:hAnsi="Arial" w:cs="Arial"/>
          <w:sz w:val="22"/>
          <w:szCs w:val="22"/>
        </w:rPr>
        <w:t xml:space="preserve">Občinski organ, ki ima nalogo opravljanja občinskega inšpekcijskega nadzorstva, je </w:t>
      </w:r>
      <w:proofErr w:type="spellStart"/>
      <w:r w:rsidRPr="000469BD">
        <w:rPr>
          <w:rFonts w:ascii="Arial" w:hAnsi="Arial" w:cs="Arial"/>
          <w:sz w:val="22"/>
          <w:szCs w:val="22"/>
        </w:rPr>
        <w:t>prekrškovni</w:t>
      </w:r>
      <w:proofErr w:type="spellEnd"/>
      <w:r w:rsidRPr="000469BD">
        <w:rPr>
          <w:rFonts w:ascii="Arial" w:hAnsi="Arial" w:cs="Arial"/>
          <w:sz w:val="22"/>
          <w:szCs w:val="22"/>
        </w:rPr>
        <w:t xml:space="preserve"> organ za vse prekrške iz tega odloka.</w:t>
      </w:r>
    </w:p>
    <w:p w14:paraId="69529159" w14:textId="77777777" w:rsidR="009C3FF6" w:rsidRPr="009C3FF6" w:rsidRDefault="009C3FF6" w:rsidP="009C3FF6">
      <w:pPr>
        <w:shd w:val="clear" w:color="auto" w:fill="FFFFFF"/>
        <w:jc w:val="both"/>
        <w:rPr>
          <w:rFonts w:ascii="Arial" w:hAnsi="Arial" w:cs="Arial"/>
          <w:sz w:val="22"/>
          <w:szCs w:val="22"/>
        </w:rPr>
      </w:pPr>
    </w:p>
    <w:bookmarkEnd w:id="37"/>
    <w:p w14:paraId="319CAFB8" w14:textId="77777777" w:rsidR="00713802" w:rsidRDefault="00713802" w:rsidP="00E23491">
      <w:pPr>
        <w:pStyle w:val="Poglavje"/>
        <w:spacing w:before="0" w:after="0" w:line="240" w:lineRule="auto"/>
        <w:jc w:val="both"/>
        <w:rPr>
          <w:rFonts w:ascii="Arial" w:hAnsi="Arial"/>
        </w:rPr>
      </w:pPr>
      <w:r w:rsidRPr="000469BD">
        <w:rPr>
          <w:rFonts w:ascii="Arial" w:hAnsi="Arial"/>
          <w:lang w:val="sl-SI"/>
        </w:rPr>
        <w:lastRenderedPageBreak/>
        <w:t xml:space="preserve">KAZENSKE DOLOČBE </w:t>
      </w:r>
      <w:r w:rsidRPr="000469BD">
        <w:rPr>
          <w:rFonts w:ascii="Arial" w:hAnsi="Arial"/>
        </w:rPr>
        <w:t xml:space="preserve"> </w:t>
      </w:r>
    </w:p>
    <w:p w14:paraId="170A6C9C" w14:textId="77777777" w:rsidR="009C3FF6" w:rsidRPr="009C3FF6" w:rsidRDefault="009C3FF6" w:rsidP="009C3FF6">
      <w:pPr>
        <w:rPr>
          <w:lang w:val="x-none" w:eastAsia="x-none"/>
        </w:rPr>
      </w:pPr>
    </w:p>
    <w:p w14:paraId="630DEEF9" w14:textId="67A8E3C3" w:rsidR="00713802" w:rsidRDefault="000F7394" w:rsidP="009C3FF6">
      <w:pPr>
        <w:pStyle w:val="len"/>
        <w:numPr>
          <w:ilvl w:val="0"/>
          <w:numId w:val="0"/>
        </w:numPr>
        <w:spacing w:line="240" w:lineRule="auto"/>
      </w:pPr>
      <w:r w:rsidRPr="000F7394">
        <w:rPr>
          <w:rFonts w:ascii="Arial" w:hAnsi="Arial"/>
          <w:lang w:eastAsia="x-none"/>
        </w:rPr>
        <w:t>58.</w:t>
      </w:r>
      <w:r>
        <w:t xml:space="preserve"> </w:t>
      </w:r>
      <w:r w:rsidR="00713802" w:rsidRPr="000F7394">
        <w:rPr>
          <w:rFonts w:ascii="Arial" w:hAnsi="Arial"/>
        </w:rPr>
        <w:t>člen</w:t>
      </w:r>
    </w:p>
    <w:p w14:paraId="33DA498B" w14:textId="77777777" w:rsidR="000F7394" w:rsidRPr="000469BD" w:rsidRDefault="000F7394" w:rsidP="00E23491">
      <w:pPr>
        <w:jc w:val="both"/>
        <w:rPr>
          <w:rFonts w:ascii="Arial" w:hAnsi="Arial" w:cs="Arial"/>
          <w:sz w:val="22"/>
          <w:szCs w:val="22"/>
        </w:rPr>
      </w:pPr>
    </w:p>
    <w:p w14:paraId="2895AB16"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(1) Z globo 4.000 evrov se za prekršek kaznuje pravna oseba, samostojni podjetnik posameznik ali posameznik, ki samostojno opravlja dejavnost, če ravna v nasprotju s tretjim odstavkom 10. člena tega odloka, njihova odgovorna oseba pa z globo 400 evrov. </w:t>
      </w:r>
    </w:p>
    <w:p w14:paraId="10D142A9" w14:textId="77777777" w:rsidR="00713802" w:rsidRPr="000469BD" w:rsidRDefault="00713802" w:rsidP="00E23491">
      <w:pPr>
        <w:jc w:val="both"/>
        <w:rPr>
          <w:rFonts w:ascii="Arial" w:hAnsi="Arial" w:cs="Arial"/>
          <w:sz w:val="22"/>
          <w:szCs w:val="22"/>
          <w:lang w:eastAsia="x-none"/>
        </w:rPr>
      </w:pPr>
    </w:p>
    <w:p w14:paraId="46F714CD" w14:textId="77777777" w:rsidR="00713802" w:rsidRPr="000469BD" w:rsidRDefault="00713802" w:rsidP="00E23491">
      <w:pPr>
        <w:pStyle w:val="Odstavekseznama"/>
        <w:numPr>
          <w:ilvl w:val="0"/>
          <w:numId w:val="23"/>
        </w:numPr>
        <w:shd w:val="clear" w:color="auto" w:fill="FFFFFF"/>
        <w:ind w:left="0" w:hanging="357"/>
        <w:jc w:val="both"/>
        <w:rPr>
          <w:rFonts w:ascii="Arial" w:hAnsi="Arial" w:cs="Arial"/>
          <w:sz w:val="22"/>
          <w:szCs w:val="22"/>
          <w:lang w:eastAsia="x-none"/>
        </w:rPr>
      </w:pPr>
      <w:r w:rsidRPr="000469BD">
        <w:rPr>
          <w:rFonts w:ascii="Arial" w:hAnsi="Arial" w:cs="Arial"/>
          <w:sz w:val="22"/>
          <w:szCs w:val="22"/>
          <w:lang w:eastAsia="x-none"/>
        </w:rPr>
        <w:t xml:space="preserve">Z globo 400 evrov se za prekršek kaznuje posameznik, če stori prekršek iz prvega odstavka tega člena. </w:t>
      </w:r>
    </w:p>
    <w:p w14:paraId="0FE5DA49" w14:textId="77777777" w:rsidR="00713802" w:rsidRPr="000469BD" w:rsidRDefault="00713802" w:rsidP="00E23491">
      <w:pPr>
        <w:jc w:val="both"/>
        <w:rPr>
          <w:rFonts w:ascii="Arial" w:hAnsi="Arial" w:cs="Arial"/>
          <w:sz w:val="22"/>
          <w:szCs w:val="22"/>
          <w:lang w:eastAsia="x-none"/>
        </w:rPr>
      </w:pPr>
    </w:p>
    <w:p w14:paraId="7FF3E5E0" w14:textId="5E2BF7FC" w:rsidR="00713802" w:rsidRDefault="00B82637" w:rsidP="00F465B0">
      <w:pPr>
        <w:pStyle w:val="len"/>
        <w:numPr>
          <w:ilvl w:val="0"/>
          <w:numId w:val="0"/>
        </w:numPr>
        <w:spacing w:line="240" w:lineRule="auto"/>
      </w:pPr>
      <w:r w:rsidRPr="00B82637">
        <w:rPr>
          <w:rFonts w:ascii="Arial" w:hAnsi="Arial"/>
          <w:lang w:eastAsia="x-none"/>
        </w:rPr>
        <w:t>59.</w:t>
      </w:r>
      <w:r>
        <w:t xml:space="preserve"> </w:t>
      </w:r>
      <w:r w:rsidR="00713802" w:rsidRPr="00B82637">
        <w:rPr>
          <w:rFonts w:ascii="Arial" w:hAnsi="Arial"/>
        </w:rPr>
        <w:t>člen</w:t>
      </w:r>
    </w:p>
    <w:p w14:paraId="39BBF215" w14:textId="77777777" w:rsidR="00B82637" w:rsidRPr="000469BD" w:rsidRDefault="00B82637" w:rsidP="00E23491">
      <w:pPr>
        <w:jc w:val="both"/>
        <w:rPr>
          <w:rFonts w:ascii="Arial" w:hAnsi="Arial" w:cs="Arial"/>
          <w:sz w:val="22"/>
          <w:szCs w:val="22"/>
          <w:lang w:eastAsia="x-none"/>
        </w:rPr>
      </w:pPr>
    </w:p>
    <w:p w14:paraId="4AC6CDE4"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(1) Z globo 2.000 evrov se za prekršek kaznuje pravna oseba – lastnica ali imetnica uporabe zemljišča, če ravna v nasprotju z drugim odstavkom 25. člena tega odloka, njihova odgovorna oseba pa z globo 200 evrov.  </w:t>
      </w:r>
    </w:p>
    <w:p w14:paraId="47D5860F" w14:textId="77777777" w:rsidR="00713802" w:rsidRPr="000469BD" w:rsidRDefault="00713802" w:rsidP="00E23491">
      <w:pPr>
        <w:jc w:val="both"/>
        <w:rPr>
          <w:rFonts w:ascii="Arial" w:hAnsi="Arial" w:cs="Arial"/>
          <w:sz w:val="22"/>
          <w:szCs w:val="22"/>
          <w:lang w:eastAsia="x-none"/>
        </w:rPr>
      </w:pPr>
    </w:p>
    <w:p w14:paraId="6584CC4E"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(2) Z globo 200 evrov se za prekršek kaznuje posameznik – lastnik ali imetnik pravice uporabe zemljišča, če stori prekršek iz prvega odstavka tega člena. </w:t>
      </w:r>
    </w:p>
    <w:p w14:paraId="329ECAE4" w14:textId="77777777" w:rsidR="00713802" w:rsidRPr="000469BD" w:rsidRDefault="00713802" w:rsidP="00E23491">
      <w:pPr>
        <w:jc w:val="both"/>
        <w:rPr>
          <w:rFonts w:ascii="Arial" w:hAnsi="Arial" w:cs="Arial"/>
          <w:sz w:val="22"/>
          <w:szCs w:val="22"/>
          <w:lang w:eastAsia="x-none"/>
        </w:rPr>
      </w:pPr>
    </w:p>
    <w:p w14:paraId="10DA5EA7" w14:textId="77777777" w:rsidR="00713802" w:rsidRPr="000469BD" w:rsidRDefault="00713802" w:rsidP="00F465B0">
      <w:pPr>
        <w:jc w:val="center"/>
        <w:rPr>
          <w:rFonts w:ascii="Arial" w:hAnsi="Arial" w:cs="Arial"/>
          <w:sz w:val="22"/>
          <w:szCs w:val="22"/>
          <w:lang w:eastAsia="x-none"/>
        </w:rPr>
      </w:pPr>
      <w:r w:rsidRPr="000469BD">
        <w:rPr>
          <w:rFonts w:ascii="Arial" w:hAnsi="Arial" w:cs="Arial"/>
          <w:sz w:val="22"/>
          <w:szCs w:val="22"/>
          <w:lang w:eastAsia="x-none"/>
        </w:rPr>
        <w:t>60. člen</w:t>
      </w:r>
    </w:p>
    <w:p w14:paraId="18818234" w14:textId="77777777" w:rsidR="00B82637" w:rsidRDefault="00B82637" w:rsidP="00E23491">
      <w:pPr>
        <w:jc w:val="both"/>
        <w:rPr>
          <w:rFonts w:ascii="Arial" w:hAnsi="Arial" w:cs="Arial"/>
          <w:sz w:val="22"/>
          <w:szCs w:val="22"/>
          <w:lang w:eastAsia="x-none"/>
        </w:rPr>
      </w:pPr>
    </w:p>
    <w:p w14:paraId="246DEDA2"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(1) Z globo 2.000 evrov se za prekršek kaznuje pravna oseba, samostojni podjetnik posameznik in posameznik, ki samostojno opravlja dejavnost, ki ravna v nasprotju s 1. odstavkom 26. člena tega odloka, njihova pravna oseba pa z globo 200 evrov.</w:t>
      </w:r>
    </w:p>
    <w:p w14:paraId="284225D6" w14:textId="77777777" w:rsidR="00713802" w:rsidRPr="000469BD" w:rsidRDefault="00713802" w:rsidP="00E23491">
      <w:pPr>
        <w:jc w:val="both"/>
        <w:rPr>
          <w:rFonts w:ascii="Arial" w:hAnsi="Arial" w:cs="Arial"/>
          <w:sz w:val="22"/>
          <w:szCs w:val="22"/>
          <w:lang w:eastAsia="x-none"/>
        </w:rPr>
      </w:pPr>
    </w:p>
    <w:p w14:paraId="0CB24F3F"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(2) Z globo 200 evrov se za prekršek kaznuje posameznik, če stori prekršek iz prvega odstavka tega člena. </w:t>
      </w:r>
    </w:p>
    <w:p w14:paraId="2F96E8D2" w14:textId="77777777" w:rsidR="00713802" w:rsidRPr="000469BD" w:rsidRDefault="00713802" w:rsidP="00E23491">
      <w:pPr>
        <w:jc w:val="both"/>
        <w:rPr>
          <w:rFonts w:ascii="Arial" w:hAnsi="Arial" w:cs="Arial"/>
          <w:sz w:val="22"/>
          <w:szCs w:val="22"/>
          <w:lang w:eastAsia="x-none"/>
        </w:rPr>
      </w:pPr>
    </w:p>
    <w:p w14:paraId="4B6E9E53" w14:textId="77777777" w:rsidR="00713802" w:rsidRPr="000469BD" w:rsidRDefault="00713802" w:rsidP="00F465B0">
      <w:pPr>
        <w:jc w:val="center"/>
        <w:rPr>
          <w:rFonts w:ascii="Arial" w:hAnsi="Arial" w:cs="Arial"/>
          <w:sz w:val="22"/>
          <w:szCs w:val="22"/>
          <w:lang w:eastAsia="x-none"/>
        </w:rPr>
      </w:pPr>
      <w:r w:rsidRPr="000469BD">
        <w:rPr>
          <w:rFonts w:ascii="Arial" w:hAnsi="Arial" w:cs="Arial"/>
          <w:sz w:val="22"/>
          <w:szCs w:val="22"/>
          <w:lang w:eastAsia="x-none"/>
        </w:rPr>
        <w:t>61. člen</w:t>
      </w:r>
    </w:p>
    <w:p w14:paraId="3B6CCDCC" w14:textId="77777777" w:rsidR="00B82637" w:rsidRDefault="00B82637" w:rsidP="00E23491">
      <w:pPr>
        <w:jc w:val="both"/>
        <w:rPr>
          <w:rFonts w:ascii="Arial" w:hAnsi="Arial" w:cs="Arial"/>
          <w:sz w:val="22"/>
          <w:szCs w:val="22"/>
          <w:lang w:eastAsia="x-none"/>
        </w:rPr>
      </w:pPr>
    </w:p>
    <w:p w14:paraId="6DBCAE6A"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(1) Z globo 2.000 evrov se za prekršek kaznuje pravna oseba, samostojni podjetnik posameznik in posameznik, ki samostojno opravlja dejavnost, ki ravna v nasprotju s prvim odstavkom 27. člena tega odloka, njihova odgovorna oseba pa z globo 200 evrov. </w:t>
      </w:r>
    </w:p>
    <w:p w14:paraId="7A7C17A8" w14:textId="77777777" w:rsidR="00713802" w:rsidRPr="000469BD" w:rsidRDefault="00713802" w:rsidP="00E23491">
      <w:pPr>
        <w:jc w:val="both"/>
        <w:rPr>
          <w:rFonts w:ascii="Arial" w:hAnsi="Arial" w:cs="Arial"/>
          <w:sz w:val="22"/>
          <w:szCs w:val="22"/>
          <w:lang w:eastAsia="x-none"/>
        </w:rPr>
      </w:pPr>
    </w:p>
    <w:p w14:paraId="05A491AE"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(2) Z globo 200 evrov se za prekršek kaznuje posameznik, če stori prekršek iz prvega odstavka tega člena. </w:t>
      </w:r>
    </w:p>
    <w:p w14:paraId="15756740" w14:textId="77777777" w:rsidR="00713802" w:rsidRPr="000469BD" w:rsidRDefault="00713802" w:rsidP="00E23491">
      <w:pPr>
        <w:pStyle w:val="Odstavekseznama"/>
        <w:ind w:left="0"/>
        <w:jc w:val="both"/>
        <w:rPr>
          <w:rFonts w:ascii="Arial" w:hAnsi="Arial" w:cs="Arial"/>
          <w:sz w:val="22"/>
          <w:szCs w:val="22"/>
          <w:lang w:eastAsia="x-none"/>
        </w:rPr>
      </w:pPr>
    </w:p>
    <w:p w14:paraId="5406CE14" w14:textId="77777777" w:rsidR="00713802" w:rsidRPr="000469BD" w:rsidRDefault="00713802" w:rsidP="00F465B0">
      <w:pPr>
        <w:jc w:val="center"/>
        <w:rPr>
          <w:rFonts w:ascii="Arial" w:hAnsi="Arial" w:cs="Arial"/>
          <w:sz w:val="22"/>
          <w:szCs w:val="22"/>
          <w:lang w:eastAsia="x-none"/>
        </w:rPr>
      </w:pPr>
      <w:r w:rsidRPr="000469BD">
        <w:rPr>
          <w:rFonts w:ascii="Arial" w:hAnsi="Arial" w:cs="Arial"/>
          <w:sz w:val="22"/>
          <w:szCs w:val="22"/>
          <w:lang w:eastAsia="x-none"/>
        </w:rPr>
        <w:t>62. člen</w:t>
      </w:r>
    </w:p>
    <w:p w14:paraId="0475A2EC" w14:textId="77777777" w:rsidR="00842C45" w:rsidRDefault="00842C45" w:rsidP="00E23491">
      <w:pPr>
        <w:jc w:val="both"/>
        <w:rPr>
          <w:rFonts w:ascii="Arial" w:hAnsi="Arial" w:cs="Arial"/>
          <w:sz w:val="22"/>
          <w:szCs w:val="22"/>
          <w:lang w:eastAsia="x-none"/>
        </w:rPr>
      </w:pPr>
    </w:p>
    <w:p w14:paraId="241CA837"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(1) Z globo 2.000 evrov se za prekršek kaznuje pravna oseba, samostojni podjetnik posameznik in posameznik, ki samostojno opravlja dejavnost, ki ravna v nasprotju s prvim in drugim odstavkom 28. člena tega odloka, njihova odgovorna oseba pa z globo 200 evrov.</w:t>
      </w:r>
    </w:p>
    <w:p w14:paraId="7A6DFC60" w14:textId="77777777" w:rsidR="00713802" w:rsidRPr="000469BD" w:rsidRDefault="00713802" w:rsidP="00E23491">
      <w:pPr>
        <w:jc w:val="both"/>
        <w:rPr>
          <w:rFonts w:ascii="Arial" w:hAnsi="Arial" w:cs="Arial"/>
          <w:sz w:val="22"/>
          <w:szCs w:val="22"/>
          <w:lang w:eastAsia="x-none"/>
        </w:rPr>
      </w:pPr>
    </w:p>
    <w:p w14:paraId="6877EA21" w14:textId="77777777"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(2) Z globo 200 evrov se za prekršek kaznuje posameznik, če stori prekršek iz prvega odstavka tega člena. </w:t>
      </w:r>
    </w:p>
    <w:p w14:paraId="5B5DEC8C" w14:textId="77777777" w:rsidR="00713802" w:rsidRPr="000469BD" w:rsidRDefault="00713802" w:rsidP="00E23491">
      <w:pPr>
        <w:jc w:val="both"/>
        <w:rPr>
          <w:rFonts w:ascii="Arial" w:hAnsi="Arial" w:cs="Arial"/>
          <w:sz w:val="22"/>
          <w:szCs w:val="22"/>
          <w:lang w:eastAsia="x-none"/>
        </w:rPr>
      </w:pPr>
    </w:p>
    <w:p w14:paraId="25624380" w14:textId="2FF7EC1C" w:rsidR="00713802" w:rsidRPr="000469BD" w:rsidRDefault="00713802" w:rsidP="00E23491">
      <w:pPr>
        <w:jc w:val="both"/>
        <w:rPr>
          <w:rFonts w:ascii="Arial" w:hAnsi="Arial" w:cs="Arial"/>
          <w:sz w:val="22"/>
          <w:szCs w:val="22"/>
          <w:lang w:eastAsia="x-none"/>
        </w:rPr>
      </w:pPr>
      <w:r w:rsidRPr="000469BD">
        <w:rPr>
          <w:rFonts w:ascii="Arial" w:hAnsi="Arial" w:cs="Arial"/>
          <w:sz w:val="22"/>
          <w:szCs w:val="22"/>
          <w:lang w:eastAsia="x-none"/>
        </w:rPr>
        <w:t xml:space="preserve">(3) Z globo 1.000 evrov se za prekršek kaznuje upravljavec gospodarske javne infrastrukture, ki ravna v nasprotju s 3. odstavkom 28. člena tega odloka, njegova odgovorna oseba pa z globo 200 evrov. </w:t>
      </w:r>
    </w:p>
    <w:p w14:paraId="45C453E0" w14:textId="77777777" w:rsidR="00713802" w:rsidRDefault="00713802" w:rsidP="00E23491">
      <w:pPr>
        <w:jc w:val="both"/>
        <w:rPr>
          <w:rFonts w:ascii="Arial" w:hAnsi="Arial" w:cs="Arial"/>
          <w:sz w:val="22"/>
          <w:szCs w:val="22"/>
          <w:lang w:eastAsia="x-none"/>
        </w:rPr>
      </w:pPr>
    </w:p>
    <w:p w14:paraId="62D4B692" w14:textId="77777777" w:rsidR="008006D9" w:rsidRDefault="008006D9" w:rsidP="00E23491">
      <w:pPr>
        <w:jc w:val="both"/>
        <w:rPr>
          <w:rFonts w:ascii="Arial" w:hAnsi="Arial" w:cs="Arial"/>
          <w:sz w:val="22"/>
          <w:szCs w:val="22"/>
          <w:lang w:eastAsia="x-none"/>
        </w:rPr>
      </w:pPr>
    </w:p>
    <w:p w14:paraId="20C7FE50" w14:textId="77777777" w:rsidR="008006D9" w:rsidRDefault="008006D9" w:rsidP="00E23491">
      <w:pPr>
        <w:jc w:val="both"/>
        <w:rPr>
          <w:rFonts w:ascii="Arial" w:hAnsi="Arial" w:cs="Arial"/>
          <w:sz w:val="22"/>
          <w:szCs w:val="22"/>
          <w:lang w:eastAsia="x-none"/>
        </w:rPr>
      </w:pPr>
    </w:p>
    <w:p w14:paraId="05BF9B8A" w14:textId="77777777" w:rsidR="008006D9" w:rsidRDefault="008006D9" w:rsidP="00E23491">
      <w:pPr>
        <w:jc w:val="both"/>
        <w:rPr>
          <w:rFonts w:ascii="Arial" w:hAnsi="Arial" w:cs="Arial"/>
          <w:sz w:val="22"/>
          <w:szCs w:val="22"/>
          <w:lang w:eastAsia="x-none"/>
        </w:rPr>
      </w:pPr>
    </w:p>
    <w:p w14:paraId="05C9E208" w14:textId="77777777" w:rsidR="008006D9" w:rsidRPr="000469BD" w:rsidRDefault="008006D9" w:rsidP="00E23491">
      <w:pPr>
        <w:jc w:val="both"/>
        <w:rPr>
          <w:rFonts w:ascii="Arial" w:hAnsi="Arial" w:cs="Arial"/>
          <w:sz w:val="22"/>
          <w:szCs w:val="22"/>
          <w:lang w:eastAsia="x-none"/>
        </w:rPr>
      </w:pPr>
    </w:p>
    <w:p w14:paraId="17D29211" w14:textId="77777777" w:rsidR="00713802" w:rsidRDefault="00713802" w:rsidP="00F465B0">
      <w:pPr>
        <w:jc w:val="center"/>
        <w:rPr>
          <w:rFonts w:ascii="Arial" w:hAnsi="Arial" w:cs="Arial"/>
          <w:sz w:val="22"/>
          <w:szCs w:val="22"/>
          <w:lang w:eastAsia="x-none"/>
        </w:rPr>
      </w:pPr>
      <w:r w:rsidRPr="000469BD">
        <w:rPr>
          <w:rFonts w:ascii="Arial" w:hAnsi="Arial" w:cs="Arial"/>
          <w:sz w:val="22"/>
          <w:szCs w:val="22"/>
          <w:lang w:eastAsia="x-none"/>
        </w:rPr>
        <w:lastRenderedPageBreak/>
        <w:t>63. člen</w:t>
      </w:r>
    </w:p>
    <w:p w14:paraId="5529C6BC" w14:textId="77777777" w:rsidR="00842C45" w:rsidRPr="000469BD" w:rsidRDefault="00842C45" w:rsidP="00E23491">
      <w:pPr>
        <w:jc w:val="both"/>
        <w:rPr>
          <w:rFonts w:ascii="Arial" w:hAnsi="Arial" w:cs="Arial"/>
          <w:sz w:val="22"/>
          <w:szCs w:val="22"/>
          <w:lang w:eastAsia="x-none"/>
        </w:rPr>
      </w:pPr>
    </w:p>
    <w:p w14:paraId="043A59EA" w14:textId="68F1786A" w:rsidR="00713802" w:rsidRDefault="00713802" w:rsidP="00E23491">
      <w:pPr>
        <w:jc w:val="both"/>
        <w:rPr>
          <w:rFonts w:ascii="Arial" w:hAnsi="Arial" w:cs="Arial"/>
          <w:sz w:val="22"/>
          <w:szCs w:val="22"/>
        </w:rPr>
      </w:pPr>
      <w:r w:rsidRPr="000469BD">
        <w:rPr>
          <w:rFonts w:ascii="Arial" w:hAnsi="Arial" w:cs="Arial"/>
          <w:sz w:val="22"/>
          <w:szCs w:val="22"/>
        </w:rPr>
        <w:t>Z globo 2.000 e</w:t>
      </w:r>
      <w:r w:rsidR="00842C45">
        <w:rPr>
          <w:rFonts w:ascii="Arial" w:hAnsi="Arial" w:cs="Arial"/>
          <w:sz w:val="22"/>
          <w:szCs w:val="22"/>
        </w:rPr>
        <w:t>v</w:t>
      </w:r>
      <w:r w:rsidRPr="000469BD">
        <w:rPr>
          <w:rFonts w:ascii="Arial" w:hAnsi="Arial" w:cs="Arial"/>
          <w:sz w:val="22"/>
          <w:szCs w:val="22"/>
        </w:rPr>
        <w:t>rov se kaznuje za prekršek pravna oseba, samostojni podjetnik posameznik ali posameznik, ki samostojno opravlja dejavnost, ki pooblaščeni uradni osebi ne omogoči izvedbe postopka ter ukrepov, določenih v tem odloku.</w:t>
      </w:r>
    </w:p>
    <w:p w14:paraId="31EE3A22" w14:textId="77777777" w:rsidR="00F465B0" w:rsidRDefault="00F465B0" w:rsidP="00E23491">
      <w:pPr>
        <w:jc w:val="both"/>
        <w:rPr>
          <w:rFonts w:ascii="Arial" w:hAnsi="Arial" w:cs="Arial"/>
          <w:sz w:val="22"/>
          <w:szCs w:val="22"/>
        </w:rPr>
      </w:pPr>
    </w:p>
    <w:p w14:paraId="74712855" w14:textId="77777777" w:rsidR="00F465B0" w:rsidRPr="000469BD" w:rsidRDefault="00F465B0" w:rsidP="00E23491">
      <w:pPr>
        <w:jc w:val="both"/>
        <w:rPr>
          <w:rFonts w:ascii="Arial" w:hAnsi="Arial" w:cs="Arial"/>
          <w:sz w:val="22"/>
          <w:szCs w:val="22"/>
        </w:rPr>
      </w:pPr>
    </w:p>
    <w:p w14:paraId="4D982147" w14:textId="77777777" w:rsidR="00713802" w:rsidRDefault="00713802" w:rsidP="00E23491">
      <w:pPr>
        <w:pStyle w:val="Poglavje"/>
        <w:spacing w:before="0" w:after="0" w:line="240" w:lineRule="auto"/>
        <w:jc w:val="both"/>
        <w:rPr>
          <w:rFonts w:ascii="Arial" w:hAnsi="Arial"/>
        </w:rPr>
      </w:pPr>
      <w:r w:rsidRPr="000469BD">
        <w:rPr>
          <w:rFonts w:ascii="Arial" w:hAnsi="Arial"/>
        </w:rPr>
        <w:t xml:space="preserve">PREHODNE IN KONČNE DOLOČBE </w:t>
      </w:r>
    </w:p>
    <w:p w14:paraId="14E9479A" w14:textId="77777777" w:rsidR="00F465B0" w:rsidRPr="00F465B0" w:rsidRDefault="00F465B0" w:rsidP="00F465B0">
      <w:pPr>
        <w:rPr>
          <w:lang w:val="x-none" w:eastAsia="x-none"/>
        </w:rPr>
      </w:pPr>
    </w:p>
    <w:p w14:paraId="60416E44" w14:textId="77777777" w:rsidR="00713802" w:rsidRPr="000469BD" w:rsidRDefault="00713802" w:rsidP="00F465B0">
      <w:pPr>
        <w:pStyle w:val="len"/>
        <w:numPr>
          <w:ilvl w:val="0"/>
          <w:numId w:val="0"/>
        </w:numPr>
        <w:spacing w:line="240" w:lineRule="auto"/>
        <w:rPr>
          <w:rFonts w:ascii="Arial" w:hAnsi="Arial"/>
        </w:rPr>
      </w:pPr>
      <w:bookmarkStart w:id="38" w:name="_Hlk89438807"/>
      <w:r w:rsidRPr="000469BD">
        <w:rPr>
          <w:rFonts w:ascii="Arial" w:hAnsi="Arial"/>
          <w:lang w:val="sl-SI"/>
        </w:rPr>
        <w:t xml:space="preserve">64. </w:t>
      </w:r>
      <w:r w:rsidRPr="000469BD">
        <w:rPr>
          <w:rFonts w:ascii="Arial" w:hAnsi="Arial"/>
        </w:rPr>
        <w:t>člen</w:t>
      </w:r>
    </w:p>
    <w:p w14:paraId="49301FDD" w14:textId="77777777" w:rsidR="00713802" w:rsidRPr="000469BD" w:rsidRDefault="00713802" w:rsidP="00F465B0">
      <w:pPr>
        <w:pStyle w:val="len-opis"/>
        <w:spacing w:after="0" w:line="240" w:lineRule="auto"/>
        <w:rPr>
          <w:rFonts w:ascii="Arial" w:hAnsi="Arial"/>
        </w:rPr>
      </w:pPr>
      <w:r w:rsidRPr="000469BD">
        <w:rPr>
          <w:rFonts w:ascii="Arial" w:hAnsi="Arial"/>
        </w:rPr>
        <w:t>(prvi Program razvoja in vzdrževanja namakalnega sistema)</w:t>
      </w:r>
    </w:p>
    <w:p w14:paraId="5643301C"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Prvi predlog Programa razvoja in vzdrževanja namakalnega sistema upravljavec namakalnega sistema predloži svetu ustanoviteljic v šestih mesecih po uveljavitvi tega odloka.</w:t>
      </w:r>
    </w:p>
    <w:p w14:paraId="6A997F4E" w14:textId="77777777" w:rsidR="00713802" w:rsidRPr="000469BD" w:rsidRDefault="00713802" w:rsidP="00E23491">
      <w:pPr>
        <w:jc w:val="both"/>
        <w:rPr>
          <w:rFonts w:ascii="Arial" w:hAnsi="Arial" w:cs="Arial"/>
          <w:sz w:val="22"/>
          <w:szCs w:val="22"/>
        </w:rPr>
      </w:pPr>
    </w:p>
    <w:bookmarkEnd w:id="38"/>
    <w:p w14:paraId="1DB5CB13" w14:textId="77777777" w:rsidR="00713802" w:rsidRPr="000469BD" w:rsidRDefault="00713802" w:rsidP="00F465B0">
      <w:pPr>
        <w:pStyle w:val="len"/>
        <w:numPr>
          <w:ilvl w:val="0"/>
          <w:numId w:val="0"/>
        </w:numPr>
        <w:spacing w:line="240" w:lineRule="auto"/>
        <w:rPr>
          <w:rFonts w:ascii="Arial" w:hAnsi="Arial"/>
        </w:rPr>
      </w:pPr>
      <w:r w:rsidRPr="000469BD">
        <w:rPr>
          <w:rFonts w:ascii="Arial" w:hAnsi="Arial"/>
          <w:lang w:val="sl-SI"/>
        </w:rPr>
        <w:t xml:space="preserve">65. </w:t>
      </w:r>
      <w:r w:rsidRPr="000469BD">
        <w:rPr>
          <w:rFonts w:ascii="Arial" w:hAnsi="Arial"/>
        </w:rPr>
        <w:t>člen</w:t>
      </w:r>
    </w:p>
    <w:p w14:paraId="623C556B" w14:textId="77777777" w:rsidR="00713802" w:rsidRPr="000469BD" w:rsidRDefault="00713802" w:rsidP="00F465B0">
      <w:pPr>
        <w:pStyle w:val="len-opis"/>
        <w:spacing w:after="0" w:line="240" w:lineRule="auto"/>
        <w:rPr>
          <w:rFonts w:ascii="Arial" w:hAnsi="Arial"/>
        </w:rPr>
      </w:pPr>
      <w:r w:rsidRPr="000469BD">
        <w:rPr>
          <w:rFonts w:ascii="Arial" w:hAnsi="Arial"/>
        </w:rPr>
        <w:t>(</w:t>
      </w:r>
      <w:bookmarkStart w:id="39" w:name="_Hlk89859589"/>
      <w:r w:rsidRPr="000469BD">
        <w:rPr>
          <w:rFonts w:ascii="Arial" w:hAnsi="Arial"/>
        </w:rPr>
        <w:t>pričetek veljavnosti odloka</w:t>
      </w:r>
      <w:bookmarkEnd w:id="39"/>
      <w:r w:rsidRPr="000469BD">
        <w:rPr>
          <w:rFonts w:ascii="Arial" w:hAnsi="Arial"/>
        </w:rPr>
        <w:t>)</w:t>
      </w:r>
    </w:p>
    <w:p w14:paraId="3FA5C895" w14:textId="77777777" w:rsidR="00713802" w:rsidRPr="000469BD" w:rsidRDefault="00713802" w:rsidP="00E23491">
      <w:pPr>
        <w:jc w:val="both"/>
        <w:rPr>
          <w:rFonts w:ascii="Arial" w:hAnsi="Arial" w:cs="Arial"/>
          <w:sz w:val="22"/>
          <w:szCs w:val="22"/>
        </w:rPr>
      </w:pPr>
      <w:r w:rsidRPr="000469BD">
        <w:rPr>
          <w:rFonts w:ascii="Arial" w:hAnsi="Arial" w:cs="Arial"/>
          <w:sz w:val="22"/>
          <w:szCs w:val="22"/>
        </w:rPr>
        <w:t>Ta odlok začne veljati dan po objavi v Uradnem listu Republike Slovenije, uporabljati pa se začne 1. 1. 2024.</w:t>
      </w:r>
    </w:p>
    <w:p w14:paraId="560CC662" w14:textId="77777777" w:rsidR="00713802" w:rsidRPr="000469BD" w:rsidRDefault="00713802" w:rsidP="00E23491">
      <w:pPr>
        <w:jc w:val="both"/>
        <w:rPr>
          <w:rFonts w:ascii="Arial" w:hAnsi="Arial" w:cs="Arial"/>
          <w:sz w:val="22"/>
          <w:szCs w:val="22"/>
        </w:rPr>
      </w:pPr>
    </w:p>
    <w:p w14:paraId="7AC7C0F0" w14:textId="77777777" w:rsidR="00815A2B" w:rsidRPr="000469BD" w:rsidRDefault="00815A2B" w:rsidP="00E23491">
      <w:pPr>
        <w:pStyle w:val="Brezrazmikov"/>
        <w:jc w:val="both"/>
        <w:rPr>
          <w:rFonts w:ascii="Arial" w:eastAsia="Calibri" w:hAnsi="Arial" w:cs="Arial"/>
          <w:sz w:val="22"/>
          <w:szCs w:val="22"/>
          <w:lang w:eastAsia="en-US"/>
        </w:rPr>
      </w:pPr>
    </w:p>
    <w:p w14:paraId="5C41B3A4" w14:textId="77777777" w:rsidR="00F85E4E" w:rsidRPr="000469BD" w:rsidRDefault="00F85E4E" w:rsidP="00E23491">
      <w:pPr>
        <w:pStyle w:val="Brezrazmikov"/>
        <w:jc w:val="both"/>
        <w:rPr>
          <w:rFonts w:ascii="Arial" w:eastAsia="Calibri" w:hAnsi="Arial" w:cs="Arial"/>
          <w:b/>
          <w:sz w:val="22"/>
          <w:szCs w:val="22"/>
          <w:lang w:eastAsia="en-US"/>
        </w:rPr>
      </w:pPr>
    </w:p>
    <w:p w14:paraId="5F958F8A" w14:textId="664BCFB0" w:rsidR="00815A2B" w:rsidRPr="00F465B0" w:rsidRDefault="00815A2B" w:rsidP="00E23491">
      <w:pPr>
        <w:pStyle w:val="Brezrazmikov"/>
        <w:jc w:val="both"/>
        <w:rPr>
          <w:rFonts w:ascii="Arial" w:eastAsia="Calibri" w:hAnsi="Arial" w:cs="Arial"/>
          <w:bCs/>
          <w:sz w:val="22"/>
          <w:szCs w:val="22"/>
          <w:lang w:eastAsia="en-US"/>
        </w:rPr>
      </w:pPr>
      <w:r w:rsidRPr="00F465B0">
        <w:rPr>
          <w:rFonts w:ascii="Arial" w:eastAsia="Calibri" w:hAnsi="Arial" w:cs="Arial"/>
          <w:bCs/>
          <w:sz w:val="22"/>
          <w:szCs w:val="22"/>
          <w:lang w:eastAsia="en-US"/>
        </w:rPr>
        <w:t>Številka:</w:t>
      </w:r>
      <w:r w:rsidR="008B5AA6" w:rsidRPr="00F465B0">
        <w:rPr>
          <w:rFonts w:ascii="Arial" w:eastAsia="Calibri" w:hAnsi="Arial" w:cs="Arial"/>
          <w:bCs/>
          <w:sz w:val="22"/>
          <w:szCs w:val="22"/>
          <w:lang w:eastAsia="en-US"/>
        </w:rPr>
        <w:t xml:space="preserve"> </w:t>
      </w:r>
      <w:r w:rsidR="009B1D11" w:rsidRPr="00F465B0">
        <w:rPr>
          <w:rFonts w:ascii="Arial" w:eastAsia="Calibri" w:hAnsi="Arial" w:cs="Arial"/>
          <w:bCs/>
          <w:sz w:val="22"/>
          <w:szCs w:val="22"/>
          <w:lang w:eastAsia="en-US"/>
        </w:rPr>
        <w:t>007-8/2023</w:t>
      </w:r>
    </w:p>
    <w:p w14:paraId="07B08FBB" w14:textId="77777777" w:rsidR="00815A2B" w:rsidRPr="00F465B0" w:rsidRDefault="00815A2B" w:rsidP="00E23491">
      <w:pPr>
        <w:pStyle w:val="Brezrazmikov"/>
        <w:jc w:val="both"/>
        <w:rPr>
          <w:rFonts w:ascii="Arial" w:eastAsia="Calibri" w:hAnsi="Arial" w:cs="Arial"/>
          <w:bCs/>
          <w:sz w:val="22"/>
          <w:szCs w:val="22"/>
          <w:lang w:eastAsia="en-US"/>
        </w:rPr>
      </w:pPr>
      <w:r w:rsidRPr="00F465B0">
        <w:rPr>
          <w:rFonts w:ascii="Arial" w:eastAsia="Calibri" w:hAnsi="Arial" w:cs="Arial"/>
          <w:bCs/>
          <w:sz w:val="22"/>
          <w:szCs w:val="22"/>
          <w:lang w:eastAsia="en-US"/>
        </w:rPr>
        <w:t>Nova Gorica,</w:t>
      </w:r>
    </w:p>
    <w:p w14:paraId="1B86B04F" w14:textId="35A9FF54" w:rsidR="00815A2B" w:rsidRPr="00F465B0" w:rsidRDefault="00815A2B" w:rsidP="00E23491">
      <w:pPr>
        <w:pStyle w:val="Brezrazmikov"/>
        <w:jc w:val="both"/>
        <w:rPr>
          <w:rFonts w:ascii="Arial" w:eastAsia="Calibri" w:hAnsi="Arial" w:cs="Arial"/>
          <w:bCs/>
          <w:sz w:val="22"/>
          <w:szCs w:val="22"/>
          <w:lang w:eastAsia="en-US"/>
        </w:rPr>
      </w:pPr>
      <w:r w:rsidRPr="00F465B0">
        <w:rPr>
          <w:rFonts w:ascii="Arial" w:eastAsia="Calibri" w:hAnsi="Arial" w:cs="Arial"/>
          <w:bCs/>
          <w:sz w:val="22"/>
          <w:szCs w:val="22"/>
          <w:lang w:eastAsia="en-US"/>
        </w:rPr>
        <w:t xml:space="preserve">                                                                                                  </w:t>
      </w:r>
      <w:r w:rsidR="00776553" w:rsidRPr="00F465B0">
        <w:rPr>
          <w:rFonts w:ascii="Arial" w:eastAsia="Calibri" w:hAnsi="Arial" w:cs="Arial"/>
          <w:bCs/>
          <w:sz w:val="22"/>
          <w:szCs w:val="22"/>
          <w:lang w:eastAsia="en-US"/>
        </w:rPr>
        <w:t xml:space="preserve">    </w:t>
      </w:r>
      <w:r w:rsidR="004B7B4E" w:rsidRPr="00F465B0">
        <w:rPr>
          <w:rFonts w:ascii="Arial" w:eastAsia="Calibri" w:hAnsi="Arial" w:cs="Arial"/>
          <w:bCs/>
          <w:sz w:val="22"/>
          <w:szCs w:val="22"/>
          <w:lang w:eastAsia="en-US"/>
        </w:rPr>
        <w:t xml:space="preserve"> </w:t>
      </w:r>
      <w:r w:rsidR="00776553" w:rsidRPr="00F465B0">
        <w:rPr>
          <w:rFonts w:ascii="Arial" w:eastAsia="Calibri" w:hAnsi="Arial" w:cs="Arial"/>
          <w:bCs/>
          <w:sz w:val="22"/>
          <w:szCs w:val="22"/>
          <w:lang w:eastAsia="en-US"/>
        </w:rPr>
        <w:t xml:space="preserve"> Samo Turel</w:t>
      </w:r>
    </w:p>
    <w:p w14:paraId="1A8FB7F0" w14:textId="19C356B4" w:rsidR="0083310F" w:rsidRPr="00F465B0" w:rsidRDefault="00815A2B" w:rsidP="00E23491">
      <w:pPr>
        <w:pStyle w:val="Brezrazmikov"/>
        <w:jc w:val="both"/>
        <w:rPr>
          <w:rFonts w:ascii="Arial" w:eastAsia="Calibri" w:hAnsi="Arial" w:cs="Arial"/>
          <w:bCs/>
          <w:sz w:val="22"/>
          <w:szCs w:val="22"/>
          <w:lang w:eastAsia="en-US"/>
        </w:rPr>
      </w:pPr>
      <w:r w:rsidRPr="00F465B0">
        <w:rPr>
          <w:rFonts w:ascii="Arial" w:eastAsia="Calibri" w:hAnsi="Arial" w:cs="Arial"/>
          <w:bCs/>
          <w:sz w:val="22"/>
          <w:szCs w:val="22"/>
          <w:lang w:eastAsia="en-US"/>
        </w:rPr>
        <w:t xml:space="preserve">    </w:t>
      </w:r>
      <w:r w:rsidR="00F730E3" w:rsidRPr="00F465B0">
        <w:rPr>
          <w:rFonts w:ascii="Arial" w:eastAsia="Calibri" w:hAnsi="Arial" w:cs="Arial"/>
          <w:bCs/>
          <w:sz w:val="22"/>
          <w:szCs w:val="22"/>
          <w:lang w:eastAsia="en-US"/>
        </w:rPr>
        <w:t xml:space="preserve">                                                                                                        ŽUPAN</w:t>
      </w:r>
    </w:p>
    <w:p w14:paraId="373D6BAD" w14:textId="77777777" w:rsidR="0083310F" w:rsidRDefault="0083310F" w:rsidP="00E23491">
      <w:pPr>
        <w:pStyle w:val="Brezrazmikov"/>
        <w:jc w:val="both"/>
        <w:rPr>
          <w:rFonts w:ascii="Arial" w:eastAsia="Calibri" w:hAnsi="Arial" w:cs="Arial"/>
          <w:b/>
          <w:sz w:val="22"/>
          <w:szCs w:val="22"/>
          <w:lang w:eastAsia="en-US"/>
        </w:rPr>
      </w:pPr>
    </w:p>
    <w:p w14:paraId="42EAE45D" w14:textId="77777777" w:rsidR="0083310F" w:rsidRDefault="0083310F" w:rsidP="00E23491">
      <w:pPr>
        <w:pStyle w:val="Brezrazmikov"/>
        <w:jc w:val="both"/>
        <w:rPr>
          <w:rFonts w:ascii="Arial" w:eastAsia="Calibri" w:hAnsi="Arial" w:cs="Arial"/>
          <w:b/>
          <w:sz w:val="22"/>
          <w:szCs w:val="22"/>
          <w:lang w:eastAsia="en-US"/>
        </w:rPr>
      </w:pPr>
    </w:p>
    <w:p w14:paraId="7E9C331D" w14:textId="77777777" w:rsidR="0083310F" w:rsidRDefault="0083310F" w:rsidP="00E23491">
      <w:pPr>
        <w:pStyle w:val="Brezrazmikov"/>
        <w:jc w:val="both"/>
        <w:rPr>
          <w:rFonts w:ascii="Arial" w:eastAsia="Calibri" w:hAnsi="Arial" w:cs="Arial"/>
          <w:b/>
          <w:sz w:val="22"/>
          <w:szCs w:val="22"/>
          <w:lang w:eastAsia="en-US"/>
        </w:rPr>
      </w:pPr>
    </w:p>
    <w:p w14:paraId="48786283" w14:textId="77777777" w:rsidR="0083310F" w:rsidRDefault="0083310F" w:rsidP="00E23491">
      <w:pPr>
        <w:pStyle w:val="Brezrazmikov"/>
        <w:jc w:val="both"/>
        <w:rPr>
          <w:rFonts w:ascii="Arial" w:eastAsia="Calibri" w:hAnsi="Arial" w:cs="Arial"/>
          <w:b/>
          <w:sz w:val="22"/>
          <w:szCs w:val="22"/>
          <w:lang w:eastAsia="en-US"/>
        </w:rPr>
      </w:pPr>
    </w:p>
    <w:p w14:paraId="2BE89BB2" w14:textId="77777777" w:rsidR="0083310F" w:rsidRDefault="0083310F" w:rsidP="00E23491">
      <w:pPr>
        <w:pStyle w:val="Brezrazmikov"/>
        <w:jc w:val="both"/>
        <w:rPr>
          <w:rFonts w:ascii="Arial" w:eastAsia="Calibri" w:hAnsi="Arial" w:cs="Arial"/>
          <w:b/>
          <w:sz w:val="22"/>
          <w:szCs w:val="22"/>
          <w:lang w:eastAsia="en-US"/>
        </w:rPr>
      </w:pPr>
    </w:p>
    <w:p w14:paraId="2E81F245" w14:textId="77777777" w:rsidR="0083310F" w:rsidRDefault="0083310F" w:rsidP="00E23491">
      <w:pPr>
        <w:pStyle w:val="Brezrazmikov"/>
        <w:jc w:val="both"/>
        <w:rPr>
          <w:rFonts w:ascii="Arial" w:eastAsia="Calibri" w:hAnsi="Arial" w:cs="Arial"/>
          <w:b/>
          <w:sz w:val="22"/>
          <w:szCs w:val="22"/>
          <w:lang w:eastAsia="en-US"/>
        </w:rPr>
      </w:pPr>
    </w:p>
    <w:p w14:paraId="64E02E4A" w14:textId="77777777" w:rsidR="0083310F" w:rsidRDefault="0083310F" w:rsidP="00E23491">
      <w:pPr>
        <w:pStyle w:val="Brezrazmikov"/>
        <w:jc w:val="both"/>
        <w:rPr>
          <w:rFonts w:ascii="Arial" w:eastAsia="Calibri" w:hAnsi="Arial" w:cs="Arial"/>
          <w:b/>
          <w:sz w:val="22"/>
          <w:szCs w:val="22"/>
          <w:lang w:eastAsia="en-US"/>
        </w:rPr>
      </w:pPr>
    </w:p>
    <w:p w14:paraId="09E7A833" w14:textId="77777777" w:rsidR="0083310F" w:rsidRDefault="0083310F" w:rsidP="00E23491">
      <w:pPr>
        <w:pStyle w:val="Brezrazmikov"/>
        <w:jc w:val="both"/>
        <w:rPr>
          <w:rFonts w:ascii="Arial" w:eastAsia="Calibri" w:hAnsi="Arial" w:cs="Arial"/>
          <w:b/>
          <w:sz w:val="22"/>
          <w:szCs w:val="22"/>
          <w:lang w:eastAsia="en-US"/>
        </w:rPr>
      </w:pPr>
    </w:p>
    <w:p w14:paraId="1D2C6F5F" w14:textId="77777777" w:rsidR="0083310F" w:rsidRDefault="0083310F" w:rsidP="00E23491">
      <w:pPr>
        <w:pStyle w:val="Brezrazmikov"/>
        <w:jc w:val="both"/>
        <w:rPr>
          <w:rFonts w:ascii="Arial" w:eastAsia="Calibri" w:hAnsi="Arial" w:cs="Arial"/>
          <w:b/>
          <w:sz w:val="22"/>
          <w:szCs w:val="22"/>
          <w:lang w:eastAsia="en-US"/>
        </w:rPr>
      </w:pPr>
    </w:p>
    <w:p w14:paraId="7ED7E134" w14:textId="77777777" w:rsidR="0083310F" w:rsidRDefault="0083310F" w:rsidP="00E23491">
      <w:pPr>
        <w:pStyle w:val="Brezrazmikov"/>
        <w:jc w:val="both"/>
        <w:rPr>
          <w:rFonts w:ascii="Arial" w:eastAsia="Calibri" w:hAnsi="Arial" w:cs="Arial"/>
          <w:b/>
          <w:sz w:val="22"/>
          <w:szCs w:val="22"/>
          <w:lang w:eastAsia="en-US"/>
        </w:rPr>
      </w:pPr>
    </w:p>
    <w:p w14:paraId="5C6314CF" w14:textId="77777777" w:rsidR="0083310F" w:rsidRDefault="0083310F" w:rsidP="00E23491">
      <w:pPr>
        <w:pStyle w:val="Brezrazmikov"/>
        <w:jc w:val="both"/>
        <w:rPr>
          <w:rFonts w:ascii="Arial" w:eastAsia="Calibri" w:hAnsi="Arial" w:cs="Arial"/>
          <w:b/>
          <w:sz w:val="22"/>
          <w:szCs w:val="22"/>
          <w:lang w:eastAsia="en-US"/>
        </w:rPr>
      </w:pPr>
    </w:p>
    <w:p w14:paraId="1D5B721F" w14:textId="77777777" w:rsidR="0083310F" w:rsidRDefault="0083310F" w:rsidP="00E23491">
      <w:pPr>
        <w:pStyle w:val="Brezrazmikov"/>
        <w:jc w:val="both"/>
        <w:rPr>
          <w:rFonts w:ascii="Arial" w:eastAsia="Calibri" w:hAnsi="Arial" w:cs="Arial"/>
          <w:b/>
          <w:sz w:val="22"/>
          <w:szCs w:val="22"/>
          <w:lang w:eastAsia="en-US"/>
        </w:rPr>
      </w:pPr>
    </w:p>
    <w:p w14:paraId="215CFFC2" w14:textId="77777777" w:rsidR="0083310F" w:rsidRDefault="0083310F" w:rsidP="00E23491">
      <w:pPr>
        <w:pStyle w:val="Brezrazmikov"/>
        <w:jc w:val="both"/>
        <w:rPr>
          <w:rFonts w:ascii="Arial" w:eastAsia="Calibri" w:hAnsi="Arial" w:cs="Arial"/>
          <w:b/>
          <w:sz w:val="22"/>
          <w:szCs w:val="22"/>
          <w:lang w:eastAsia="en-US"/>
        </w:rPr>
      </w:pPr>
    </w:p>
    <w:p w14:paraId="48DD3F10" w14:textId="77777777" w:rsidR="0083310F" w:rsidRDefault="0083310F" w:rsidP="00E23491">
      <w:pPr>
        <w:pStyle w:val="Brezrazmikov"/>
        <w:jc w:val="both"/>
        <w:rPr>
          <w:rFonts w:ascii="Arial" w:eastAsia="Calibri" w:hAnsi="Arial" w:cs="Arial"/>
          <w:b/>
          <w:sz w:val="22"/>
          <w:szCs w:val="22"/>
          <w:lang w:eastAsia="en-US"/>
        </w:rPr>
      </w:pPr>
    </w:p>
    <w:p w14:paraId="3F352A02" w14:textId="77777777" w:rsidR="0083310F" w:rsidRDefault="0083310F" w:rsidP="00E23491">
      <w:pPr>
        <w:pStyle w:val="Brezrazmikov"/>
        <w:jc w:val="both"/>
        <w:rPr>
          <w:rFonts w:ascii="Arial" w:eastAsia="Calibri" w:hAnsi="Arial" w:cs="Arial"/>
          <w:b/>
          <w:sz w:val="22"/>
          <w:szCs w:val="22"/>
          <w:lang w:eastAsia="en-US"/>
        </w:rPr>
      </w:pPr>
    </w:p>
    <w:p w14:paraId="1747EBA1" w14:textId="77777777" w:rsidR="0083310F" w:rsidRDefault="0083310F" w:rsidP="00E23491">
      <w:pPr>
        <w:pStyle w:val="Brezrazmikov"/>
        <w:jc w:val="both"/>
        <w:rPr>
          <w:rFonts w:ascii="Arial" w:eastAsia="Calibri" w:hAnsi="Arial" w:cs="Arial"/>
          <w:b/>
          <w:sz w:val="22"/>
          <w:szCs w:val="22"/>
          <w:lang w:eastAsia="en-US"/>
        </w:rPr>
      </w:pPr>
    </w:p>
    <w:p w14:paraId="25BDE9AD" w14:textId="77777777" w:rsidR="0083310F" w:rsidRDefault="0083310F" w:rsidP="00E23491">
      <w:pPr>
        <w:pStyle w:val="Brezrazmikov"/>
        <w:jc w:val="both"/>
        <w:rPr>
          <w:rFonts w:ascii="Arial" w:eastAsia="Calibri" w:hAnsi="Arial" w:cs="Arial"/>
          <w:b/>
          <w:sz w:val="22"/>
          <w:szCs w:val="22"/>
          <w:lang w:eastAsia="en-US"/>
        </w:rPr>
      </w:pPr>
    </w:p>
    <w:p w14:paraId="676BD47D" w14:textId="77777777" w:rsidR="0083310F" w:rsidRDefault="0083310F" w:rsidP="00E23491">
      <w:pPr>
        <w:pStyle w:val="Brezrazmikov"/>
        <w:jc w:val="both"/>
        <w:rPr>
          <w:rFonts w:ascii="Arial" w:eastAsia="Calibri" w:hAnsi="Arial" w:cs="Arial"/>
          <w:b/>
          <w:sz w:val="22"/>
          <w:szCs w:val="22"/>
          <w:lang w:eastAsia="en-US"/>
        </w:rPr>
      </w:pPr>
    </w:p>
    <w:p w14:paraId="221186F6" w14:textId="77777777" w:rsidR="0083310F" w:rsidRDefault="0083310F" w:rsidP="00E23491">
      <w:pPr>
        <w:pStyle w:val="Brezrazmikov"/>
        <w:jc w:val="both"/>
        <w:rPr>
          <w:rFonts w:ascii="Arial" w:eastAsia="Calibri" w:hAnsi="Arial" w:cs="Arial"/>
          <w:b/>
          <w:sz w:val="22"/>
          <w:szCs w:val="22"/>
          <w:lang w:eastAsia="en-US"/>
        </w:rPr>
      </w:pPr>
    </w:p>
    <w:p w14:paraId="021C0C30" w14:textId="77777777" w:rsidR="0083310F" w:rsidRDefault="0083310F" w:rsidP="00E23491">
      <w:pPr>
        <w:pStyle w:val="Brezrazmikov"/>
        <w:jc w:val="both"/>
        <w:rPr>
          <w:rFonts w:ascii="Arial" w:eastAsia="Calibri" w:hAnsi="Arial" w:cs="Arial"/>
          <w:b/>
          <w:sz w:val="22"/>
          <w:szCs w:val="22"/>
          <w:lang w:eastAsia="en-US"/>
        </w:rPr>
      </w:pPr>
    </w:p>
    <w:p w14:paraId="3482556F" w14:textId="77777777" w:rsidR="0083310F" w:rsidRDefault="0083310F" w:rsidP="00E23491">
      <w:pPr>
        <w:pStyle w:val="Brezrazmikov"/>
        <w:jc w:val="both"/>
        <w:rPr>
          <w:rFonts w:ascii="Arial" w:eastAsia="Calibri" w:hAnsi="Arial" w:cs="Arial"/>
          <w:b/>
          <w:sz w:val="22"/>
          <w:szCs w:val="22"/>
          <w:lang w:eastAsia="en-US"/>
        </w:rPr>
      </w:pPr>
    </w:p>
    <w:p w14:paraId="366BCCF8" w14:textId="77777777" w:rsidR="008006D9" w:rsidRDefault="008006D9" w:rsidP="00E23491">
      <w:pPr>
        <w:pStyle w:val="Brezrazmikov"/>
        <w:jc w:val="both"/>
        <w:rPr>
          <w:rFonts w:ascii="Arial" w:eastAsia="Calibri" w:hAnsi="Arial" w:cs="Arial"/>
          <w:b/>
          <w:sz w:val="22"/>
          <w:szCs w:val="22"/>
          <w:lang w:eastAsia="en-US"/>
        </w:rPr>
      </w:pPr>
    </w:p>
    <w:p w14:paraId="6DC1FD59" w14:textId="77777777" w:rsidR="008006D9" w:rsidRDefault="008006D9" w:rsidP="00E23491">
      <w:pPr>
        <w:pStyle w:val="Brezrazmikov"/>
        <w:jc w:val="both"/>
        <w:rPr>
          <w:rFonts w:ascii="Arial" w:eastAsia="Calibri" w:hAnsi="Arial" w:cs="Arial"/>
          <w:b/>
          <w:sz w:val="22"/>
          <w:szCs w:val="22"/>
          <w:lang w:eastAsia="en-US"/>
        </w:rPr>
      </w:pPr>
    </w:p>
    <w:p w14:paraId="0014500C" w14:textId="77777777" w:rsidR="008006D9" w:rsidRDefault="008006D9" w:rsidP="00E23491">
      <w:pPr>
        <w:pStyle w:val="Brezrazmikov"/>
        <w:jc w:val="both"/>
        <w:rPr>
          <w:rFonts w:ascii="Arial" w:eastAsia="Calibri" w:hAnsi="Arial" w:cs="Arial"/>
          <w:b/>
          <w:sz w:val="22"/>
          <w:szCs w:val="22"/>
          <w:lang w:eastAsia="en-US"/>
        </w:rPr>
      </w:pPr>
    </w:p>
    <w:p w14:paraId="3437FF18" w14:textId="77777777" w:rsidR="0083310F" w:rsidRDefault="0083310F" w:rsidP="00E23491">
      <w:pPr>
        <w:pStyle w:val="Brezrazmikov"/>
        <w:jc w:val="both"/>
        <w:rPr>
          <w:rFonts w:ascii="Arial" w:eastAsia="Calibri" w:hAnsi="Arial" w:cs="Arial"/>
          <w:b/>
          <w:sz w:val="22"/>
          <w:szCs w:val="22"/>
          <w:lang w:eastAsia="en-US"/>
        </w:rPr>
      </w:pPr>
    </w:p>
    <w:p w14:paraId="766371A9" w14:textId="77777777" w:rsidR="0083310F" w:rsidRDefault="0083310F" w:rsidP="00E23491">
      <w:pPr>
        <w:pStyle w:val="Brezrazmikov"/>
        <w:jc w:val="both"/>
        <w:rPr>
          <w:rFonts w:ascii="Arial" w:eastAsia="Calibri" w:hAnsi="Arial" w:cs="Arial"/>
          <w:b/>
          <w:sz w:val="22"/>
          <w:szCs w:val="22"/>
          <w:lang w:eastAsia="en-US"/>
        </w:rPr>
      </w:pPr>
    </w:p>
    <w:p w14:paraId="6B1642ED" w14:textId="77777777" w:rsidR="00740DFD" w:rsidRDefault="00740DFD" w:rsidP="00E23491">
      <w:pPr>
        <w:jc w:val="both"/>
        <w:rPr>
          <w:rFonts w:ascii="Arial" w:hAnsi="Arial" w:cs="Arial"/>
          <w:bCs/>
          <w:sz w:val="22"/>
          <w:szCs w:val="22"/>
        </w:rPr>
      </w:pPr>
    </w:p>
    <w:p w14:paraId="762764BD" w14:textId="59DC14C9" w:rsidR="001435AF" w:rsidRPr="00F465B0" w:rsidRDefault="00FB3FF3" w:rsidP="00E23491">
      <w:pPr>
        <w:jc w:val="both"/>
        <w:rPr>
          <w:rFonts w:ascii="Arial" w:hAnsi="Arial" w:cs="Arial"/>
          <w:bCs/>
          <w:sz w:val="22"/>
          <w:szCs w:val="22"/>
        </w:rPr>
      </w:pPr>
      <w:r w:rsidRPr="00F465B0">
        <w:rPr>
          <w:rFonts w:ascii="Arial" w:hAnsi="Arial" w:cs="Arial"/>
          <w:bCs/>
          <w:noProof/>
          <w:sz w:val="22"/>
          <w:szCs w:val="22"/>
        </w:rPr>
        <w:lastRenderedPageBreak/>
        <w:drawing>
          <wp:anchor distT="0" distB="0" distL="114300" distR="114300" simplePos="0" relativeHeight="251658240" behindDoc="0" locked="0" layoutInCell="1" allowOverlap="0" wp14:anchorId="34CBC50D" wp14:editId="08534729">
            <wp:simplePos x="0" y="0"/>
            <wp:positionH relativeFrom="page">
              <wp:posOffset>288290</wp:posOffset>
            </wp:positionH>
            <wp:positionV relativeFrom="page">
              <wp:posOffset>288290</wp:posOffset>
            </wp:positionV>
            <wp:extent cx="2371725" cy="1000125"/>
            <wp:effectExtent l="0" t="0" r="0" b="0"/>
            <wp:wrapTopAndBottom/>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59C" w:rsidRPr="00F465B0">
        <w:rPr>
          <w:rFonts w:ascii="Arial" w:hAnsi="Arial" w:cs="Arial"/>
          <w:bCs/>
          <w:sz w:val="22"/>
          <w:szCs w:val="22"/>
        </w:rPr>
        <w:t xml:space="preserve">Številka: </w:t>
      </w:r>
      <w:r w:rsidR="00C85646" w:rsidRPr="00F465B0">
        <w:rPr>
          <w:rFonts w:ascii="Arial" w:hAnsi="Arial" w:cs="Arial"/>
          <w:bCs/>
          <w:sz w:val="22"/>
          <w:szCs w:val="22"/>
        </w:rPr>
        <w:t>007-8/2023</w:t>
      </w:r>
      <w:r w:rsidR="00470488" w:rsidRPr="00F465B0">
        <w:rPr>
          <w:rFonts w:ascii="Arial" w:hAnsi="Arial" w:cs="Arial"/>
          <w:bCs/>
          <w:sz w:val="22"/>
          <w:szCs w:val="22"/>
        </w:rPr>
        <w:t>-1</w:t>
      </w:r>
    </w:p>
    <w:p w14:paraId="6050A12B" w14:textId="6603731D" w:rsidR="00CB149D" w:rsidRPr="00F465B0" w:rsidRDefault="00417DAC" w:rsidP="00E23491">
      <w:pPr>
        <w:jc w:val="both"/>
        <w:rPr>
          <w:rFonts w:ascii="Arial" w:hAnsi="Arial" w:cs="Arial"/>
          <w:bCs/>
          <w:sz w:val="22"/>
          <w:szCs w:val="22"/>
        </w:rPr>
      </w:pPr>
      <w:r w:rsidRPr="00F465B0">
        <w:rPr>
          <w:rFonts w:ascii="Arial" w:hAnsi="Arial" w:cs="Arial"/>
          <w:bCs/>
          <w:sz w:val="22"/>
          <w:szCs w:val="22"/>
        </w:rPr>
        <w:t xml:space="preserve">Nova Gorica, </w:t>
      </w:r>
      <w:r w:rsidR="00581473">
        <w:rPr>
          <w:rFonts w:ascii="Arial" w:hAnsi="Arial" w:cs="Arial"/>
          <w:bCs/>
          <w:sz w:val="22"/>
          <w:szCs w:val="22"/>
        </w:rPr>
        <w:t xml:space="preserve">dne </w:t>
      </w:r>
      <w:r w:rsidR="00C85646" w:rsidRPr="00F465B0">
        <w:rPr>
          <w:rFonts w:ascii="Arial" w:hAnsi="Arial" w:cs="Arial"/>
          <w:bCs/>
          <w:sz w:val="22"/>
          <w:szCs w:val="22"/>
        </w:rPr>
        <w:t>6. decembra 2023</w:t>
      </w:r>
    </w:p>
    <w:p w14:paraId="1043C7DD" w14:textId="497085E0" w:rsidR="001435AF" w:rsidRDefault="001435AF" w:rsidP="00E23491">
      <w:pPr>
        <w:jc w:val="both"/>
        <w:rPr>
          <w:rFonts w:ascii="Arial" w:hAnsi="Arial" w:cs="Arial"/>
          <w:sz w:val="22"/>
          <w:szCs w:val="22"/>
        </w:rPr>
      </w:pPr>
    </w:p>
    <w:p w14:paraId="6A18D91A" w14:textId="77777777" w:rsidR="00740DFD" w:rsidRPr="000469BD" w:rsidRDefault="00740DFD" w:rsidP="00E23491">
      <w:pPr>
        <w:jc w:val="both"/>
        <w:rPr>
          <w:rFonts w:ascii="Arial" w:hAnsi="Arial" w:cs="Arial"/>
          <w:sz w:val="22"/>
          <w:szCs w:val="22"/>
        </w:rPr>
      </w:pPr>
    </w:p>
    <w:p w14:paraId="11E2C066" w14:textId="25784B01" w:rsidR="001435AF" w:rsidRPr="00581473" w:rsidRDefault="001435AF" w:rsidP="00581473">
      <w:pPr>
        <w:jc w:val="center"/>
        <w:rPr>
          <w:rFonts w:ascii="Arial" w:hAnsi="Arial" w:cs="Arial"/>
          <w:bCs/>
          <w:sz w:val="22"/>
          <w:szCs w:val="22"/>
        </w:rPr>
      </w:pPr>
      <w:r w:rsidRPr="00581473">
        <w:rPr>
          <w:rFonts w:ascii="Arial" w:hAnsi="Arial" w:cs="Arial"/>
          <w:bCs/>
          <w:sz w:val="22"/>
          <w:szCs w:val="22"/>
        </w:rPr>
        <w:t>O</w:t>
      </w:r>
      <w:r w:rsidR="00581473">
        <w:rPr>
          <w:rFonts w:ascii="Arial" w:hAnsi="Arial" w:cs="Arial"/>
          <w:bCs/>
          <w:sz w:val="22"/>
          <w:szCs w:val="22"/>
        </w:rPr>
        <w:t xml:space="preserve"> </w:t>
      </w:r>
      <w:r w:rsidRPr="00581473">
        <w:rPr>
          <w:rFonts w:ascii="Arial" w:hAnsi="Arial" w:cs="Arial"/>
          <w:bCs/>
          <w:sz w:val="22"/>
          <w:szCs w:val="22"/>
        </w:rPr>
        <w:t>B</w:t>
      </w:r>
      <w:r w:rsidR="00581473">
        <w:rPr>
          <w:rFonts w:ascii="Arial" w:hAnsi="Arial" w:cs="Arial"/>
          <w:bCs/>
          <w:sz w:val="22"/>
          <w:szCs w:val="22"/>
        </w:rPr>
        <w:t xml:space="preserve"> </w:t>
      </w:r>
      <w:r w:rsidRPr="00581473">
        <w:rPr>
          <w:rFonts w:ascii="Arial" w:hAnsi="Arial" w:cs="Arial"/>
          <w:bCs/>
          <w:sz w:val="22"/>
          <w:szCs w:val="22"/>
        </w:rPr>
        <w:t>R</w:t>
      </w:r>
      <w:r w:rsidR="00581473">
        <w:rPr>
          <w:rFonts w:ascii="Arial" w:hAnsi="Arial" w:cs="Arial"/>
          <w:bCs/>
          <w:sz w:val="22"/>
          <w:szCs w:val="22"/>
        </w:rPr>
        <w:t xml:space="preserve"> </w:t>
      </w:r>
      <w:r w:rsidRPr="00581473">
        <w:rPr>
          <w:rFonts w:ascii="Arial" w:hAnsi="Arial" w:cs="Arial"/>
          <w:bCs/>
          <w:sz w:val="22"/>
          <w:szCs w:val="22"/>
        </w:rPr>
        <w:t>A</w:t>
      </w:r>
      <w:r w:rsidR="00581473">
        <w:rPr>
          <w:rFonts w:ascii="Arial" w:hAnsi="Arial" w:cs="Arial"/>
          <w:bCs/>
          <w:sz w:val="22"/>
          <w:szCs w:val="22"/>
        </w:rPr>
        <w:t xml:space="preserve"> </w:t>
      </w:r>
      <w:r w:rsidRPr="00581473">
        <w:rPr>
          <w:rFonts w:ascii="Arial" w:hAnsi="Arial" w:cs="Arial"/>
          <w:bCs/>
          <w:sz w:val="22"/>
          <w:szCs w:val="22"/>
        </w:rPr>
        <w:t>Z</w:t>
      </w:r>
      <w:r w:rsidR="00581473">
        <w:rPr>
          <w:rFonts w:ascii="Arial" w:hAnsi="Arial" w:cs="Arial"/>
          <w:bCs/>
          <w:sz w:val="22"/>
          <w:szCs w:val="22"/>
        </w:rPr>
        <w:t xml:space="preserve"> </w:t>
      </w:r>
      <w:r w:rsidRPr="00581473">
        <w:rPr>
          <w:rFonts w:ascii="Arial" w:hAnsi="Arial" w:cs="Arial"/>
          <w:bCs/>
          <w:sz w:val="22"/>
          <w:szCs w:val="22"/>
        </w:rPr>
        <w:t>L</w:t>
      </w:r>
      <w:r w:rsidR="00581473">
        <w:rPr>
          <w:rFonts w:ascii="Arial" w:hAnsi="Arial" w:cs="Arial"/>
          <w:bCs/>
          <w:sz w:val="22"/>
          <w:szCs w:val="22"/>
        </w:rPr>
        <w:t xml:space="preserve"> </w:t>
      </w:r>
      <w:r w:rsidRPr="00581473">
        <w:rPr>
          <w:rFonts w:ascii="Arial" w:hAnsi="Arial" w:cs="Arial"/>
          <w:bCs/>
          <w:sz w:val="22"/>
          <w:szCs w:val="22"/>
        </w:rPr>
        <w:t>O</w:t>
      </w:r>
      <w:r w:rsidR="00581473">
        <w:rPr>
          <w:rFonts w:ascii="Arial" w:hAnsi="Arial" w:cs="Arial"/>
          <w:bCs/>
          <w:sz w:val="22"/>
          <w:szCs w:val="22"/>
        </w:rPr>
        <w:t xml:space="preserve"> </w:t>
      </w:r>
      <w:r w:rsidRPr="00581473">
        <w:rPr>
          <w:rFonts w:ascii="Arial" w:hAnsi="Arial" w:cs="Arial"/>
          <w:bCs/>
          <w:sz w:val="22"/>
          <w:szCs w:val="22"/>
        </w:rPr>
        <w:t>Ž</w:t>
      </w:r>
      <w:r w:rsidR="00581473">
        <w:rPr>
          <w:rFonts w:ascii="Arial" w:hAnsi="Arial" w:cs="Arial"/>
          <w:bCs/>
          <w:sz w:val="22"/>
          <w:szCs w:val="22"/>
        </w:rPr>
        <w:t xml:space="preserve"> </w:t>
      </w:r>
      <w:r w:rsidRPr="00581473">
        <w:rPr>
          <w:rFonts w:ascii="Arial" w:hAnsi="Arial" w:cs="Arial"/>
          <w:bCs/>
          <w:sz w:val="22"/>
          <w:szCs w:val="22"/>
        </w:rPr>
        <w:t>I</w:t>
      </w:r>
      <w:r w:rsidR="00581473">
        <w:rPr>
          <w:rFonts w:ascii="Arial" w:hAnsi="Arial" w:cs="Arial"/>
          <w:bCs/>
          <w:sz w:val="22"/>
          <w:szCs w:val="22"/>
        </w:rPr>
        <w:t xml:space="preserve"> </w:t>
      </w:r>
      <w:r w:rsidRPr="00581473">
        <w:rPr>
          <w:rFonts w:ascii="Arial" w:hAnsi="Arial" w:cs="Arial"/>
          <w:bCs/>
          <w:sz w:val="22"/>
          <w:szCs w:val="22"/>
        </w:rPr>
        <w:t>T</w:t>
      </w:r>
      <w:r w:rsidR="00581473">
        <w:rPr>
          <w:rFonts w:ascii="Arial" w:hAnsi="Arial" w:cs="Arial"/>
          <w:bCs/>
          <w:sz w:val="22"/>
          <w:szCs w:val="22"/>
        </w:rPr>
        <w:t xml:space="preserve"> </w:t>
      </w:r>
      <w:r w:rsidRPr="00581473">
        <w:rPr>
          <w:rFonts w:ascii="Arial" w:hAnsi="Arial" w:cs="Arial"/>
          <w:bCs/>
          <w:sz w:val="22"/>
          <w:szCs w:val="22"/>
        </w:rPr>
        <w:t>E</w:t>
      </w:r>
      <w:r w:rsidR="00581473">
        <w:rPr>
          <w:rFonts w:ascii="Arial" w:hAnsi="Arial" w:cs="Arial"/>
          <w:bCs/>
          <w:sz w:val="22"/>
          <w:szCs w:val="22"/>
        </w:rPr>
        <w:t xml:space="preserve"> </w:t>
      </w:r>
      <w:r w:rsidRPr="00581473">
        <w:rPr>
          <w:rFonts w:ascii="Arial" w:hAnsi="Arial" w:cs="Arial"/>
          <w:bCs/>
          <w:sz w:val="22"/>
          <w:szCs w:val="22"/>
        </w:rPr>
        <w:t>V</w:t>
      </w:r>
    </w:p>
    <w:p w14:paraId="42FBD448" w14:textId="77777777" w:rsidR="000B76EC" w:rsidRDefault="000B76EC" w:rsidP="00E23491">
      <w:pPr>
        <w:jc w:val="both"/>
        <w:rPr>
          <w:rFonts w:ascii="Arial" w:hAnsi="Arial" w:cs="Arial"/>
          <w:b/>
          <w:sz w:val="22"/>
          <w:szCs w:val="22"/>
        </w:rPr>
      </w:pPr>
    </w:p>
    <w:p w14:paraId="7E6BAA92" w14:textId="77777777" w:rsidR="00740DFD" w:rsidRPr="000469BD" w:rsidRDefault="00740DFD" w:rsidP="00E23491">
      <w:pPr>
        <w:jc w:val="both"/>
        <w:rPr>
          <w:rFonts w:ascii="Arial" w:hAnsi="Arial" w:cs="Arial"/>
          <w:b/>
          <w:sz w:val="22"/>
          <w:szCs w:val="22"/>
        </w:rPr>
      </w:pPr>
    </w:p>
    <w:p w14:paraId="520BB615" w14:textId="29F4A095" w:rsidR="00476387" w:rsidRPr="000469BD" w:rsidRDefault="00476387" w:rsidP="00E23491">
      <w:pPr>
        <w:pStyle w:val="Blokbesedila"/>
        <w:numPr>
          <w:ilvl w:val="0"/>
          <w:numId w:val="1"/>
        </w:numPr>
        <w:ind w:left="0" w:right="0" w:hanging="284"/>
        <w:rPr>
          <w:rFonts w:cs="Arial"/>
          <w:b/>
          <w:sz w:val="22"/>
          <w:szCs w:val="22"/>
        </w:rPr>
      </w:pPr>
      <w:r w:rsidRPr="000469BD">
        <w:rPr>
          <w:rFonts w:cs="Arial"/>
          <w:b/>
          <w:sz w:val="22"/>
          <w:szCs w:val="22"/>
        </w:rPr>
        <w:t>Razlogi, ki utemeljujejo potrebo po sprejemu Odloka</w:t>
      </w:r>
      <w:r w:rsidR="00562233" w:rsidRPr="000469BD">
        <w:rPr>
          <w:rFonts w:cs="Arial"/>
          <w:b/>
          <w:sz w:val="22"/>
          <w:szCs w:val="22"/>
        </w:rPr>
        <w:t xml:space="preserve"> </w:t>
      </w:r>
      <w:r w:rsidR="006A6455">
        <w:rPr>
          <w:rFonts w:cs="Arial"/>
          <w:b/>
          <w:sz w:val="22"/>
          <w:szCs w:val="22"/>
        </w:rPr>
        <w:t xml:space="preserve">namakalnem sistemu Namakalni razvod </w:t>
      </w:r>
      <w:proofErr w:type="spellStart"/>
      <w:r w:rsidR="006A6455">
        <w:rPr>
          <w:rFonts w:cs="Arial"/>
          <w:b/>
          <w:sz w:val="22"/>
          <w:szCs w:val="22"/>
        </w:rPr>
        <w:t>Vogršček</w:t>
      </w:r>
      <w:proofErr w:type="spellEnd"/>
      <w:r w:rsidR="006A6455">
        <w:rPr>
          <w:rFonts w:cs="Arial"/>
          <w:b/>
          <w:sz w:val="22"/>
          <w:szCs w:val="22"/>
        </w:rPr>
        <w:t xml:space="preserve"> in o izvajanju gospodarske javne službe </w:t>
      </w:r>
      <w:r w:rsidR="0027096F">
        <w:rPr>
          <w:rFonts w:cs="Arial"/>
          <w:b/>
          <w:sz w:val="22"/>
          <w:szCs w:val="22"/>
        </w:rPr>
        <w:t>upravljanja, vzdrževanja in delovanja namakalnega sistema v Mestni občini Nova Gorica</w:t>
      </w:r>
      <w:r w:rsidR="006A6455">
        <w:rPr>
          <w:rFonts w:cs="Arial"/>
          <w:b/>
          <w:sz w:val="22"/>
          <w:szCs w:val="22"/>
        </w:rPr>
        <w:t xml:space="preserve"> </w:t>
      </w:r>
      <w:r w:rsidR="000B76EC" w:rsidRPr="000469BD">
        <w:rPr>
          <w:rFonts w:cs="Arial"/>
          <w:b/>
          <w:sz w:val="22"/>
          <w:szCs w:val="22"/>
        </w:rPr>
        <w:t>(v nadaljevanju:</w:t>
      </w:r>
      <w:r w:rsidR="00E4217F" w:rsidRPr="000469BD">
        <w:rPr>
          <w:rFonts w:cs="Arial"/>
          <w:b/>
          <w:sz w:val="22"/>
          <w:szCs w:val="22"/>
        </w:rPr>
        <w:t xml:space="preserve"> </w:t>
      </w:r>
      <w:r w:rsidR="0027096F">
        <w:rPr>
          <w:rFonts w:cs="Arial"/>
          <w:b/>
          <w:sz w:val="22"/>
          <w:szCs w:val="22"/>
        </w:rPr>
        <w:t>o</w:t>
      </w:r>
      <w:r w:rsidR="000B76EC" w:rsidRPr="000469BD">
        <w:rPr>
          <w:rFonts w:cs="Arial"/>
          <w:b/>
          <w:sz w:val="22"/>
          <w:szCs w:val="22"/>
        </w:rPr>
        <w:t>dlok):</w:t>
      </w:r>
    </w:p>
    <w:p w14:paraId="7E7504CE" w14:textId="77777777" w:rsidR="008006D9" w:rsidRDefault="008006D9" w:rsidP="00E23491">
      <w:pPr>
        <w:jc w:val="both"/>
        <w:rPr>
          <w:rFonts w:ascii="Arial" w:hAnsi="Arial" w:cs="Arial"/>
          <w:sz w:val="22"/>
          <w:szCs w:val="22"/>
        </w:rPr>
      </w:pPr>
    </w:p>
    <w:p w14:paraId="012A8978" w14:textId="6FE9FBFD" w:rsidR="009B5307" w:rsidRPr="006A6455" w:rsidRDefault="00857078" w:rsidP="00E23491">
      <w:pPr>
        <w:jc w:val="both"/>
        <w:rPr>
          <w:rFonts w:ascii="Arial" w:hAnsi="Arial" w:cs="Arial"/>
          <w:sz w:val="22"/>
          <w:szCs w:val="22"/>
        </w:rPr>
      </w:pPr>
      <w:r w:rsidRPr="006A6455">
        <w:rPr>
          <w:rFonts w:ascii="Arial" w:hAnsi="Arial" w:cs="Arial"/>
          <w:sz w:val="22"/>
          <w:szCs w:val="22"/>
        </w:rPr>
        <w:t>Mestna občina Nova Gorica je skupaj z Občino Ajdovščina, Občino Miren – Kostanjevica, Občino Šempeter - Vrtojba in Občino Renče - Vogrsko z Republiko Slovenijo</w:t>
      </w:r>
      <w:r w:rsidR="00566B2D" w:rsidRPr="006A6455">
        <w:rPr>
          <w:rFonts w:ascii="Arial" w:hAnsi="Arial" w:cs="Arial"/>
          <w:sz w:val="22"/>
          <w:szCs w:val="22"/>
        </w:rPr>
        <w:t xml:space="preserve"> dne</w:t>
      </w:r>
      <w:r w:rsidRPr="006A6455">
        <w:rPr>
          <w:rFonts w:ascii="Arial" w:hAnsi="Arial" w:cs="Arial"/>
          <w:sz w:val="22"/>
          <w:szCs w:val="22"/>
        </w:rPr>
        <w:t xml:space="preserve"> 5. 1. 2018 sklenila pismo o nameri o prihodnji ureditvi razmer na pregradi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in namakalnem razvodu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w:t>
      </w:r>
    </w:p>
    <w:p w14:paraId="0B9FC961" w14:textId="77777777" w:rsidR="009B5307" w:rsidRPr="006A6455" w:rsidRDefault="009B5307" w:rsidP="00E23491">
      <w:pPr>
        <w:jc w:val="both"/>
        <w:rPr>
          <w:rFonts w:ascii="Arial" w:hAnsi="Arial" w:cs="Arial"/>
          <w:sz w:val="22"/>
          <w:szCs w:val="22"/>
        </w:rPr>
      </w:pPr>
    </w:p>
    <w:p w14:paraId="49ED4DC8" w14:textId="57E87365" w:rsidR="00566B2D" w:rsidRPr="006A6455" w:rsidRDefault="00857078" w:rsidP="00E23491">
      <w:pPr>
        <w:jc w:val="both"/>
        <w:rPr>
          <w:rFonts w:ascii="Arial" w:hAnsi="Arial" w:cs="Arial"/>
          <w:sz w:val="22"/>
          <w:szCs w:val="22"/>
        </w:rPr>
      </w:pPr>
      <w:r w:rsidRPr="006A6455">
        <w:rPr>
          <w:rFonts w:ascii="Arial" w:hAnsi="Arial" w:cs="Arial"/>
          <w:sz w:val="22"/>
          <w:szCs w:val="22"/>
        </w:rPr>
        <w:t xml:space="preserve">Skladno s sklenjenim pismom o nameri smo zainteresirane občine </w:t>
      </w:r>
      <w:r w:rsidR="00566B2D" w:rsidRPr="006A6455">
        <w:rPr>
          <w:rFonts w:ascii="Arial" w:hAnsi="Arial" w:cs="Arial"/>
          <w:sz w:val="22"/>
          <w:szCs w:val="22"/>
        </w:rPr>
        <w:t xml:space="preserve">dne </w:t>
      </w:r>
      <w:r w:rsidRPr="006A6455">
        <w:rPr>
          <w:rFonts w:ascii="Arial" w:hAnsi="Arial" w:cs="Arial"/>
          <w:sz w:val="22"/>
          <w:szCs w:val="22"/>
        </w:rPr>
        <w:t xml:space="preserve">4. 4. 2022 z Ministrstvom za kmetijstvo, gozdarstvo in prehrano sklenile Pogodbo o prenosu lastninske pravice ter upravljanja in vzdrževanja državnega namakalnega sistema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w:t>
      </w:r>
    </w:p>
    <w:p w14:paraId="0BFD4B75" w14:textId="77777777" w:rsidR="009B5307" w:rsidRPr="006A6455" w:rsidRDefault="009B5307" w:rsidP="00E23491">
      <w:pPr>
        <w:jc w:val="both"/>
        <w:rPr>
          <w:rFonts w:ascii="Arial" w:hAnsi="Arial" w:cs="Arial"/>
          <w:sz w:val="22"/>
          <w:szCs w:val="22"/>
        </w:rPr>
      </w:pPr>
    </w:p>
    <w:p w14:paraId="372C0E62" w14:textId="7D960013" w:rsidR="009563C8" w:rsidRPr="006A6455" w:rsidRDefault="00857078" w:rsidP="00E23491">
      <w:pPr>
        <w:jc w:val="both"/>
        <w:rPr>
          <w:rFonts w:ascii="Arial" w:hAnsi="Arial" w:cs="Arial"/>
          <w:sz w:val="22"/>
          <w:szCs w:val="22"/>
        </w:rPr>
      </w:pPr>
      <w:r w:rsidRPr="006A6455">
        <w:rPr>
          <w:rFonts w:ascii="Arial" w:hAnsi="Arial" w:cs="Arial"/>
          <w:sz w:val="22"/>
          <w:szCs w:val="22"/>
        </w:rPr>
        <w:t xml:space="preserve">V </w:t>
      </w:r>
      <w:r w:rsidR="00D96972">
        <w:rPr>
          <w:rFonts w:ascii="Arial" w:hAnsi="Arial" w:cs="Arial"/>
          <w:sz w:val="22"/>
          <w:szCs w:val="22"/>
        </w:rPr>
        <w:t xml:space="preserve">prvem </w:t>
      </w:r>
      <w:r w:rsidRPr="006A6455">
        <w:rPr>
          <w:rFonts w:ascii="Arial" w:hAnsi="Arial" w:cs="Arial"/>
          <w:sz w:val="22"/>
          <w:szCs w:val="22"/>
        </w:rPr>
        <w:t xml:space="preserve">odstavku 2. člena Pogodbe o prenosu lastninske pravice ter upravljanja in vzdrževanja državnega namakalnega sistema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pogodbene stranke soglašamo, da Republika Slovenija na podlagi 97. a člena Zakona o kmetijskih zemljiščih brezplačno prenese lastninsko pravico ter upravljanje in vzdrževanje na namakalnem sistemu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na zainteresirane občine s 1. januarjem 2024. </w:t>
      </w:r>
    </w:p>
    <w:p w14:paraId="0F448A58" w14:textId="77777777" w:rsidR="009B5307" w:rsidRPr="006A6455" w:rsidRDefault="009B5307" w:rsidP="00E23491">
      <w:pPr>
        <w:jc w:val="both"/>
        <w:rPr>
          <w:rFonts w:ascii="Arial" w:hAnsi="Arial" w:cs="Arial"/>
          <w:sz w:val="22"/>
          <w:szCs w:val="22"/>
        </w:rPr>
      </w:pPr>
    </w:p>
    <w:p w14:paraId="2E411155" w14:textId="2C29186D" w:rsidR="0021498E" w:rsidRPr="006A6455" w:rsidRDefault="00857078" w:rsidP="00E23491">
      <w:pPr>
        <w:jc w:val="both"/>
        <w:rPr>
          <w:rFonts w:ascii="Arial" w:hAnsi="Arial" w:cs="Arial"/>
          <w:sz w:val="22"/>
          <w:szCs w:val="22"/>
        </w:rPr>
      </w:pPr>
      <w:r w:rsidRPr="006A6455">
        <w:rPr>
          <w:rFonts w:ascii="Arial" w:hAnsi="Arial" w:cs="Arial"/>
          <w:sz w:val="22"/>
          <w:szCs w:val="22"/>
        </w:rPr>
        <w:t xml:space="preserve">V </w:t>
      </w:r>
      <w:r w:rsidR="00D96972">
        <w:rPr>
          <w:rFonts w:ascii="Arial" w:hAnsi="Arial" w:cs="Arial"/>
          <w:sz w:val="22"/>
          <w:szCs w:val="22"/>
        </w:rPr>
        <w:t xml:space="preserve">sedmem </w:t>
      </w:r>
      <w:r w:rsidRPr="006A6455">
        <w:rPr>
          <w:rFonts w:ascii="Arial" w:hAnsi="Arial" w:cs="Arial"/>
          <w:sz w:val="22"/>
          <w:szCs w:val="22"/>
        </w:rPr>
        <w:t xml:space="preserve">odstavku 2. člena Pogodbe o prenosu lastninske pravice ter upravljanja in vzdrževanja državnega namakalnega sistema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smo se občine obvezale do datuma prenosa lastninske pravice (1. 1. 2024) na namakalnem sistemu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ustanoviti lokalno javno službo za upravljanje z namakalnim sistemom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w:t>
      </w:r>
    </w:p>
    <w:p w14:paraId="537C0658" w14:textId="77777777" w:rsidR="009B5307" w:rsidRPr="006A6455" w:rsidRDefault="009B5307" w:rsidP="00E23491">
      <w:pPr>
        <w:jc w:val="both"/>
        <w:rPr>
          <w:rFonts w:ascii="Arial" w:hAnsi="Arial" w:cs="Arial"/>
          <w:sz w:val="22"/>
          <w:szCs w:val="22"/>
        </w:rPr>
      </w:pPr>
    </w:p>
    <w:p w14:paraId="43288575" w14:textId="565D35FB"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Država je svojo obvezo iz pisma o nameri uresničila v smislu, da je zagotovila prenovo pregrade zadrževalnika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V novembru 2018 je po naročilu Ministrstva za kmetijstvo, gozdarstvo in prehrano družba Dr. Duhovnik d.o.o. izdelala dokument Analiza namakalnega </w:t>
      </w:r>
      <w:r w:rsidR="009B5307" w:rsidRPr="006A6455">
        <w:rPr>
          <w:rFonts w:ascii="Arial" w:hAnsi="Arial" w:cs="Arial"/>
          <w:sz w:val="22"/>
          <w:szCs w:val="22"/>
        </w:rPr>
        <w:t xml:space="preserve">sistema </w:t>
      </w:r>
      <w:proofErr w:type="spellStart"/>
      <w:r w:rsidR="009B5307" w:rsidRPr="006A6455">
        <w:rPr>
          <w:rFonts w:ascii="Arial" w:hAnsi="Arial" w:cs="Arial"/>
          <w:sz w:val="22"/>
          <w:szCs w:val="22"/>
        </w:rPr>
        <w:t>Vogršček</w:t>
      </w:r>
      <w:proofErr w:type="spellEnd"/>
      <w:r w:rsidR="009B5307" w:rsidRPr="006A6455">
        <w:rPr>
          <w:rFonts w:ascii="Arial" w:hAnsi="Arial" w:cs="Arial"/>
          <w:sz w:val="22"/>
          <w:szCs w:val="22"/>
        </w:rPr>
        <w:t xml:space="preserve">, </w:t>
      </w:r>
      <w:r w:rsidRPr="006A6455">
        <w:rPr>
          <w:rFonts w:ascii="Arial" w:hAnsi="Arial" w:cs="Arial"/>
          <w:sz w:val="22"/>
          <w:szCs w:val="22"/>
        </w:rPr>
        <w:t xml:space="preserve">iz katerega izhaja, da je potrebno in smotrno namakalni sistem Namakalni razvod </w:t>
      </w:r>
      <w:proofErr w:type="spellStart"/>
      <w:r w:rsidRPr="006A6455">
        <w:rPr>
          <w:rFonts w:ascii="Arial" w:hAnsi="Arial" w:cs="Arial"/>
          <w:sz w:val="22"/>
          <w:szCs w:val="22"/>
        </w:rPr>
        <w:t>Vogršček</w:t>
      </w:r>
      <w:proofErr w:type="spellEnd"/>
      <w:r w:rsidRPr="006A6455">
        <w:rPr>
          <w:rFonts w:ascii="Arial" w:hAnsi="Arial" w:cs="Arial"/>
          <w:sz w:val="22"/>
          <w:szCs w:val="22"/>
        </w:rPr>
        <w:t xml:space="preserve"> prenoviti oz. tehnološko posodobiti, s čimer bi zagotovili ekonomsko upravičeno obratovanje in uporabo namakalnega sistema skladno z veljavnimi predpisi in tehničnimi zahtevami. Zaradi potreb pri obratovanju sistema je dosedanji upravljavec namakalnega sistema Sklad kmetijskih zemljišč in gozdov Republike Slovenije zagotovil sredstva in izvedel potrebna dela za prenovo strojnih in električnih instalacij v nekaterih črpališčih in drugih objektih ter izvedel nekatera druga nujna dela. Sedanji upravljavec je tudi v veliki meri uredil stvarno pravne pravice in stanja povezane z nepremičninami ter uredil obstoječo dokumentacijo namakalnega sistema </w:t>
      </w:r>
      <w:r w:rsidR="009B5307" w:rsidRPr="006A6455">
        <w:rPr>
          <w:rFonts w:ascii="Arial" w:hAnsi="Arial" w:cs="Arial"/>
          <w:sz w:val="22"/>
          <w:szCs w:val="22"/>
        </w:rPr>
        <w:t xml:space="preserve">Namakalni razvod </w:t>
      </w:r>
      <w:proofErr w:type="spellStart"/>
      <w:r w:rsidR="009B5307" w:rsidRPr="006A6455">
        <w:rPr>
          <w:rFonts w:ascii="Arial" w:hAnsi="Arial" w:cs="Arial"/>
          <w:sz w:val="22"/>
          <w:szCs w:val="22"/>
        </w:rPr>
        <w:t>Vogršček</w:t>
      </w:r>
      <w:proofErr w:type="spellEnd"/>
      <w:r w:rsidRPr="006A6455">
        <w:rPr>
          <w:rFonts w:ascii="Arial" w:hAnsi="Arial" w:cs="Arial"/>
          <w:sz w:val="22"/>
          <w:szCs w:val="22"/>
        </w:rPr>
        <w:t xml:space="preserve">. </w:t>
      </w:r>
    </w:p>
    <w:p w14:paraId="580A24A1" w14:textId="77777777" w:rsidR="009B5307" w:rsidRPr="006A6455" w:rsidRDefault="009B5307" w:rsidP="00E23491">
      <w:pPr>
        <w:jc w:val="both"/>
        <w:rPr>
          <w:rFonts w:ascii="Arial" w:hAnsi="Arial" w:cs="Arial"/>
          <w:sz w:val="22"/>
          <w:szCs w:val="22"/>
        </w:rPr>
      </w:pPr>
    </w:p>
    <w:p w14:paraId="50ECB7B9"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Da bi zagotovili normativno ureditev izbirne občinske gospodarske javne službe upravljanja, vzdrževanja in delovanja namakalnega sistema, je potrebno sprejeti predlagani odlok. </w:t>
      </w:r>
    </w:p>
    <w:p w14:paraId="54EDD005" w14:textId="77777777" w:rsidR="009B5307" w:rsidRPr="006A6455" w:rsidRDefault="009B5307" w:rsidP="00E23491">
      <w:pPr>
        <w:jc w:val="both"/>
        <w:rPr>
          <w:rFonts w:ascii="Arial" w:hAnsi="Arial" w:cs="Arial"/>
          <w:sz w:val="22"/>
          <w:szCs w:val="22"/>
        </w:rPr>
      </w:pPr>
    </w:p>
    <w:p w14:paraId="56E66C34"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Način opravljanja občinske gospodarske javne službe predpiše lokalna skupnost z odlokom tako, da je zagotovljeno izvajanje v okviru funkcionalno in prostorsko zaokroženih oskrbovalnih </w:t>
      </w:r>
      <w:r w:rsidRPr="006A6455">
        <w:rPr>
          <w:rFonts w:ascii="Arial" w:hAnsi="Arial" w:cs="Arial"/>
          <w:sz w:val="22"/>
          <w:szCs w:val="22"/>
        </w:rPr>
        <w:lastRenderedPageBreak/>
        <w:t>sistemov. Z</w:t>
      </w:r>
      <w:r w:rsidR="009B5307" w:rsidRPr="006A6455">
        <w:rPr>
          <w:rFonts w:ascii="Arial" w:hAnsi="Arial" w:cs="Arial"/>
          <w:sz w:val="22"/>
          <w:szCs w:val="22"/>
        </w:rPr>
        <w:t>akon o gospodarskih javnih službah</w:t>
      </w:r>
      <w:r w:rsidRPr="006A6455">
        <w:rPr>
          <w:rFonts w:ascii="Arial" w:hAnsi="Arial" w:cs="Arial"/>
          <w:sz w:val="22"/>
          <w:szCs w:val="22"/>
        </w:rPr>
        <w:t xml:space="preserve"> predpisuje, da se z odlokom za posamezno gospodarsko javno službo določi: </w:t>
      </w:r>
    </w:p>
    <w:p w14:paraId="724A8DB3"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 organizacijska in prostorska zasnova njihovega opravljanja po vrstah in številu izvajalcev (v režijskem obratu, javnem gospodarskem zavodu, javnem podjetju, na podlagi koncesije), </w:t>
      </w:r>
    </w:p>
    <w:p w14:paraId="5C8F3906"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 vrsta in obseg javnih dobrin ter njihova prostorska razporeditev, </w:t>
      </w:r>
    </w:p>
    <w:p w14:paraId="667BE412"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w:t>
      </w:r>
      <w:r w:rsidR="009B5307" w:rsidRPr="006A6455">
        <w:rPr>
          <w:rFonts w:ascii="Arial" w:hAnsi="Arial" w:cs="Arial"/>
          <w:sz w:val="22"/>
          <w:szCs w:val="22"/>
        </w:rPr>
        <w:t xml:space="preserve"> </w:t>
      </w:r>
      <w:r w:rsidRPr="006A6455">
        <w:rPr>
          <w:rFonts w:ascii="Arial" w:hAnsi="Arial" w:cs="Arial"/>
          <w:sz w:val="22"/>
          <w:szCs w:val="22"/>
        </w:rPr>
        <w:t xml:space="preserve">pogoji za zagotavljanje in uporabo javnih dobrin, - pravice in obveznosti uporabnikov, </w:t>
      </w:r>
    </w:p>
    <w:p w14:paraId="49E0F260"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 viri financiranja gospodarskih javnih služb in način njihovega oblikovanja, </w:t>
      </w:r>
    </w:p>
    <w:p w14:paraId="20A792E1" w14:textId="77777777" w:rsidR="009B5307" w:rsidRPr="006A6455" w:rsidRDefault="00857078" w:rsidP="00E23491">
      <w:pPr>
        <w:jc w:val="both"/>
        <w:rPr>
          <w:rFonts w:ascii="Arial" w:hAnsi="Arial" w:cs="Arial"/>
          <w:sz w:val="22"/>
          <w:szCs w:val="22"/>
        </w:rPr>
      </w:pPr>
      <w:r w:rsidRPr="006A6455">
        <w:rPr>
          <w:rFonts w:ascii="Arial" w:hAnsi="Arial" w:cs="Arial"/>
          <w:sz w:val="22"/>
          <w:szCs w:val="22"/>
        </w:rPr>
        <w:t xml:space="preserve">- vrsta in obseg objektov in naprav, potrebnih za izvajanje gospodarske javne službe, ki so lastnina republike ali lokalne skupnosti ter del javne lastnine, ki je javno dobro in varstvo, ki ga uživa, </w:t>
      </w:r>
    </w:p>
    <w:p w14:paraId="3C3CED64" w14:textId="57BA8B3E" w:rsidR="00156CF5" w:rsidRPr="006A6455" w:rsidRDefault="00857078" w:rsidP="00E23491">
      <w:pPr>
        <w:jc w:val="both"/>
        <w:rPr>
          <w:rFonts w:ascii="Arial" w:hAnsi="Arial" w:cs="Arial"/>
          <w:sz w:val="22"/>
          <w:szCs w:val="22"/>
        </w:rPr>
      </w:pPr>
      <w:r w:rsidRPr="006A6455">
        <w:rPr>
          <w:rFonts w:ascii="Arial" w:hAnsi="Arial" w:cs="Arial"/>
          <w:sz w:val="22"/>
          <w:szCs w:val="22"/>
        </w:rPr>
        <w:t>- druge elemente pomembne za opravljanje in razvoj gospodarske javne službe.</w:t>
      </w:r>
      <w:r w:rsidR="00AC4A05" w:rsidRPr="006A6455">
        <w:rPr>
          <w:rFonts w:ascii="Arial" w:hAnsi="Arial" w:cs="Arial"/>
          <w:sz w:val="22"/>
          <w:szCs w:val="22"/>
        </w:rPr>
        <w:t>.</w:t>
      </w:r>
    </w:p>
    <w:p w14:paraId="1372E1C6" w14:textId="77777777" w:rsidR="001271F2" w:rsidRDefault="001271F2" w:rsidP="00E23491">
      <w:pPr>
        <w:jc w:val="both"/>
        <w:rPr>
          <w:rFonts w:ascii="Arial" w:hAnsi="Arial" w:cs="Arial"/>
          <w:sz w:val="22"/>
          <w:szCs w:val="22"/>
        </w:rPr>
      </w:pPr>
    </w:p>
    <w:p w14:paraId="362196A7" w14:textId="77777777" w:rsidR="00740DFD" w:rsidRPr="000469BD" w:rsidRDefault="00740DFD" w:rsidP="00E23491">
      <w:pPr>
        <w:jc w:val="both"/>
        <w:rPr>
          <w:rFonts w:ascii="Arial" w:hAnsi="Arial" w:cs="Arial"/>
          <w:sz w:val="22"/>
          <w:szCs w:val="22"/>
        </w:rPr>
      </w:pPr>
    </w:p>
    <w:p w14:paraId="62DEA1B3" w14:textId="77777777" w:rsidR="00476387" w:rsidRPr="000469BD" w:rsidRDefault="00476387" w:rsidP="00E23491">
      <w:pPr>
        <w:pStyle w:val="Blokbesedila"/>
        <w:numPr>
          <w:ilvl w:val="0"/>
          <w:numId w:val="1"/>
        </w:numPr>
        <w:ind w:left="0" w:right="0" w:hanging="284"/>
        <w:rPr>
          <w:rFonts w:cs="Arial"/>
          <w:b/>
          <w:sz w:val="22"/>
          <w:szCs w:val="22"/>
        </w:rPr>
      </w:pPr>
      <w:r w:rsidRPr="000469BD">
        <w:rPr>
          <w:rFonts w:cs="Arial"/>
          <w:b/>
          <w:sz w:val="22"/>
          <w:szCs w:val="22"/>
        </w:rPr>
        <w:t>Cilji, ki se želijo doseči s sprejemom odloka:</w:t>
      </w:r>
    </w:p>
    <w:p w14:paraId="2468955A" w14:textId="77777777" w:rsidR="008006D9" w:rsidRDefault="008006D9" w:rsidP="00E23491">
      <w:pPr>
        <w:jc w:val="both"/>
        <w:rPr>
          <w:rFonts w:ascii="Arial" w:hAnsi="Arial" w:cs="Arial"/>
          <w:sz w:val="22"/>
          <w:szCs w:val="22"/>
        </w:rPr>
      </w:pPr>
    </w:p>
    <w:p w14:paraId="6D922C63" w14:textId="6A464241" w:rsidR="00156CF5" w:rsidRPr="000469BD" w:rsidRDefault="00AA325D" w:rsidP="00E23491">
      <w:pPr>
        <w:jc w:val="both"/>
        <w:rPr>
          <w:rFonts w:ascii="Arial" w:hAnsi="Arial" w:cs="Arial"/>
          <w:sz w:val="22"/>
          <w:szCs w:val="22"/>
        </w:rPr>
      </w:pPr>
      <w:r>
        <w:rPr>
          <w:rFonts w:ascii="Arial" w:hAnsi="Arial" w:cs="Arial"/>
          <w:sz w:val="22"/>
          <w:szCs w:val="22"/>
        </w:rPr>
        <w:t>Cilj je sprejeti pravno podlago za potrebe izvajanja gospodarske javne službe, določitve medsebojnih obveznosti in pravic občin, izvajalca javne službe ter uporabnikov; ustanovitev sveta ustanoviteljic in določitev njegovih pristojnosti.</w:t>
      </w:r>
    </w:p>
    <w:p w14:paraId="394C1BF5" w14:textId="77777777" w:rsidR="001271F2" w:rsidRDefault="001271F2" w:rsidP="00E23491">
      <w:pPr>
        <w:pStyle w:val="Blokbesedila"/>
        <w:ind w:left="0" w:right="0"/>
        <w:rPr>
          <w:rFonts w:cs="Arial"/>
          <w:sz w:val="22"/>
          <w:szCs w:val="22"/>
        </w:rPr>
      </w:pPr>
    </w:p>
    <w:p w14:paraId="4B65283D" w14:textId="77777777" w:rsidR="00740DFD" w:rsidRPr="000469BD" w:rsidRDefault="00740DFD" w:rsidP="00E23491">
      <w:pPr>
        <w:pStyle w:val="Blokbesedila"/>
        <w:ind w:left="0" w:right="0"/>
        <w:rPr>
          <w:rFonts w:cs="Arial"/>
          <w:sz w:val="22"/>
          <w:szCs w:val="22"/>
        </w:rPr>
      </w:pPr>
    </w:p>
    <w:p w14:paraId="7AF0E27D" w14:textId="77777777" w:rsidR="00476387" w:rsidRDefault="00476387" w:rsidP="00E23491">
      <w:pPr>
        <w:pStyle w:val="Blokbesedila"/>
        <w:numPr>
          <w:ilvl w:val="0"/>
          <w:numId w:val="1"/>
        </w:numPr>
        <w:ind w:left="0" w:right="0" w:hanging="284"/>
        <w:rPr>
          <w:rFonts w:cs="Arial"/>
          <w:b/>
          <w:sz w:val="22"/>
          <w:szCs w:val="22"/>
        </w:rPr>
      </w:pPr>
      <w:r w:rsidRPr="000469BD">
        <w:rPr>
          <w:rFonts w:cs="Arial"/>
          <w:b/>
          <w:sz w:val="22"/>
          <w:szCs w:val="22"/>
        </w:rPr>
        <w:t>Pravne podlage, po katerih naj se uredijo razmerja na tem področju:</w:t>
      </w:r>
    </w:p>
    <w:p w14:paraId="4F2AE744" w14:textId="77777777" w:rsidR="008006D9" w:rsidRPr="000469BD" w:rsidRDefault="008006D9" w:rsidP="008006D9">
      <w:pPr>
        <w:pStyle w:val="Blokbesedila"/>
        <w:ind w:right="0"/>
        <w:rPr>
          <w:rFonts w:cs="Arial"/>
          <w:b/>
          <w:sz w:val="22"/>
          <w:szCs w:val="22"/>
        </w:rPr>
      </w:pPr>
    </w:p>
    <w:p w14:paraId="24B5EA90" w14:textId="77777777" w:rsidR="00AA325D" w:rsidRDefault="0053246D" w:rsidP="00E23491">
      <w:pPr>
        <w:pStyle w:val="Odstavekseznama"/>
        <w:numPr>
          <w:ilvl w:val="0"/>
          <w:numId w:val="5"/>
        </w:numPr>
        <w:ind w:left="0"/>
        <w:jc w:val="both"/>
        <w:rPr>
          <w:rFonts w:ascii="Arial" w:hAnsi="Arial" w:cs="Arial"/>
          <w:sz w:val="22"/>
          <w:szCs w:val="22"/>
        </w:rPr>
      </w:pPr>
      <w:r w:rsidRPr="000469BD">
        <w:rPr>
          <w:rFonts w:ascii="Arial" w:hAnsi="Arial" w:cs="Arial"/>
          <w:sz w:val="22"/>
          <w:szCs w:val="22"/>
        </w:rPr>
        <w:t>Statut Mestne občine Nova Gorica (Uradni list RS, št. 13/12,</w:t>
      </w:r>
      <w:r w:rsidR="000B7FE9" w:rsidRPr="000469BD">
        <w:rPr>
          <w:rFonts w:ascii="Arial" w:hAnsi="Arial" w:cs="Arial"/>
          <w:sz w:val="22"/>
          <w:szCs w:val="22"/>
        </w:rPr>
        <w:t xml:space="preserve"> 18/17, 18/19</w:t>
      </w:r>
      <w:r w:rsidRPr="000469BD">
        <w:rPr>
          <w:rFonts w:ascii="Arial" w:hAnsi="Arial" w:cs="Arial"/>
          <w:sz w:val="22"/>
          <w:szCs w:val="22"/>
        </w:rPr>
        <w:t>)</w:t>
      </w:r>
      <w:r w:rsidR="00946B86" w:rsidRPr="000469BD">
        <w:rPr>
          <w:rFonts w:ascii="Arial" w:hAnsi="Arial" w:cs="Arial"/>
          <w:sz w:val="22"/>
          <w:szCs w:val="22"/>
        </w:rPr>
        <w:t>,</w:t>
      </w:r>
    </w:p>
    <w:p w14:paraId="56F8F19A" w14:textId="78B944DF" w:rsidR="002B07F6" w:rsidRDefault="00581473" w:rsidP="00E23491">
      <w:pPr>
        <w:pStyle w:val="Odstavekseznama"/>
        <w:numPr>
          <w:ilvl w:val="0"/>
          <w:numId w:val="5"/>
        </w:numPr>
        <w:ind w:left="0"/>
        <w:jc w:val="both"/>
        <w:rPr>
          <w:rFonts w:ascii="Arial" w:hAnsi="Arial" w:cs="Arial"/>
          <w:sz w:val="22"/>
          <w:szCs w:val="22"/>
        </w:rPr>
      </w:pPr>
      <w:r>
        <w:rPr>
          <w:rFonts w:ascii="Arial" w:hAnsi="Arial" w:cs="Arial"/>
          <w:sz w:val="22"/>
          <w:szCs w:val="22"/>
        </w:rPr>
        <w:t>druga</w:t>
      </w:r>
      <w:r w:rsidR="00AA325D" w:rsidRPr="00AA325D">
        <w:rPr>
          <w:rFonts w:ascii="Arial" w:hAnsi="Arial" w:cs="Arial"/>
          <w:sz w:val="22"/>
          <w:szCs w:val="22"/>
        </w:rPr>
        <w:t xml:space="preserve"> alineja </w:t>
      </w:r>
      <w:r>
        <w:rPr>
          <w:rFonts w:ascii="Arial" w:hAnsi="Arial" w:cs="Arial"/>
          <w:sz w:val="22"/>
          <w:szCs w:val="22"/>
        </w:rPr>
        <w:t xml:space="preserve">drugega </w:t>
      </w:r>
      <w:r w:rsidR="00AA325D" w:rsidRPr="00AA325D">
        <w:rPr>
          <w:rFonts w:ascii="Arial" w:hAnsi="Arial" w:cs="Arial"/>
          <w:sz w:val="22"/>
          <w:szCs w:val="22"/>
        </w:rPr>
        <w:t xml:space="preserve">odstavka 21. člena ter 50b., 61. in 62. člena Zakona o lokalni samoupravi (Uradni list RS, št. 94/07 - uradno prečiščeno besedilo, 27/08 - </w:t>
      </w:r>
      <w:proofErr w:type="spellStart"/>
      <w:r w:rsidR="00AA325D" w:rsidRPr="00AA325D">
        <w:rPr>
          <w:rFonts w:ascii="Arial" w:hAnsi="Arial" w:cs="Arial"/>
          <w:sz w:val="22"/>
          <w:szCs w:val="22"/>
        </w:rPr>
        <w:t>odl</w:t>
      </w:r>
      <w:proofErr w:type="spellEnd"/>
      <w:r w:rsidR="00AA325D" w:rsidRPr="00AA325D">
        <w:rPr>
          <w:rFonts w:ascii="Arial" w:hAnsi="Arial" w:cs="Arial"/>
          <w:sz w:val="22"/>
          <w:szCs w:val="22"/>
        </w:rPr>
        <w:t xml:space="preserve">. US, 76/08, 79/09, 51/10, 84/10 - </w:t>
      </w:r>
      <w:proofErr w:type="spellStart"/>
      <w:r w:rsidR="00AA325D" w:rsidRPr="00AA325D">
        <w:rPr>
          <w:rFonts w:ascii="Arial" w:hAnsi="Arial" w:cs="Arial"/>
          <w:sz w:val="22"/>
          <w:szCs w:val="22"/>
        </w:rPr>
        <w:t>odl</w:t>
      </w:r>
      <w:proofErr w:type="spellEnd"/>
      <w:r w:rsidR="00AA325D" w:rsidRPr="00AA325D">
        <w:rPr>
          <w:rFonts w:ascii="Arial" w:hAnsi="Arial" w:cs="Arial"/>
          <w:sz w:val="22"/>
          <w:szCs w:val="22"/>
        </w:rPr>
        <w:t xml:space="preserve">. US, 40/12 - ZUJF, 14/15 - ZUUJFO, 76/16 - </w:t>
      </w:r>
      <w:proofErr w:type="spellStart"/>
      <w:r w:rsidR="00AA325D" w:rsidRPr="00AA325D">
        <w:rPr>
          <w:rFonts w:ascii="Arial" w:hAnsi="Arial" w:cs="Arial"/>
          <w:sz w:val="22"/>
          <w:szCs w:val="22"/>
        </w:rPr>
        <w:t>odl</w:t>
      </w:r>
      <w:proofErr w:type="spellEnd"/>
      <w:r w:rsidR="00AA325D" w:rsidRPr="00AA325D">
        <w:rPr>
          <w:rFonts w:ascii="Arial" w:hAnsi="Arial" w:cs="Arial"/>
          <w:sz w:val="22"/>
          <w:szCs w:val="22"/>
        </w:rPr>
        <w:t xml:space="preserve">. US, 11/18 - ZSPDSLS-1, 30/18, 61/20 - ZIUZEOP-A, 80/20 - ZIUOOPE), </w:t>
      </w:r>
    </w:p>
    <w:p w14:paraId="481AE9E0" w14:textId="2E246A10" w:rsidR="00AA325D" w:rsidRDefault="00AA325D" w:rsidP="00E23491">
      <w:pPr>
        <w:pStyle w:val="Odstavekseznama"/>
        <w:numPr>
          <w:ilvl w:val="0"/>
          <w:numId w:val="5"/>
        </w:numPr>
        <w:ind w:left="0"/>
        <w:jc w:val="both"/>
        <w:rPr>
          <w:rFonts w:ascii="Arial" w:hAnsi="Arial" w:cs="Arial"/>
          <w:sz w:val="22"/>
          <w:szCs w:val="22"/>
        </w:rPr>
      </w:pPr>
      <w:r w:rsidRPr="00AA325D">
        <w:rPr>
          <w:rFonts w:ascii="Arial" w:hAnsi="Arial" w:cs="Arial"/>
          <w:sz w:val="22"/>
          <w:szCs w:val="22"/>
        </w:rPr>
        <w:t xml:space="preserve">113. člen Zakona o kmetijstvu (Uradni list RS, št. 45/08, 57/12, 90/12 - </w:t>
      </w:r>
      <w:proofErr w:type="spellStart"/>
      <w:r w:rsidRPr="00AA325D">
        <w:rPr>
          <w:rFonts w:ascii="Arial" w:hAnsi="Arial" w:cs="Arial"/>
          <w:sz w:val="22"/>
          <w:szCs w:val="22"/>
        </w:rPr>
        <w:t>ZdZPVHVVR</w:t>
      </w:r>
      <w:proofErr w:type="spellEnd"/>
      <w:r w:rsidRPr="00AA325D">
        <w:rPr>
          <w:rFonts w:ascii="Arial" w:hAnsi="Arial" w:cs="Arial"/>
          <w:sz w:val="22"/>
          <w:szCs w:val="22"/>
        </w:rPr>
        <w:t xml:space="preserve">, 26/14, 32/15, 27/17, 22/18, 32/19, 49/20 - ZIUZEOP, 54/20, 61/20 - ZIUZEOP-A, 175/20 - ZIUOPDVE, 203/20 - ZIUPOPDVE, 15/21 - ZDUOP, 38/21, 86/21 - </w:t>
      </w:r>
      <w:proofErr w:type="spellStart"/>
      <w:r w:rsidRPr="00AA325D">
        <w:rPr>
          <w:rFonts w:ascii="Arial" w:hAnsi="Arial" w:cs="Arial"/>
          <w:sz w:val="22"/>
          <w:szCs w:val="22"/>
        </w:rPr>
        <w:t>odl</w:t>
      </w:r>
      <w:proofErr w:type="spellEnd"/>
      <w:r w:rsidRPr="00AA325D">
        <w:rPr>
          <w:rFonts w:ascii="Arial" w:hAnsi="Arial" w:cs="Arial"/>
          <w:sz w:val="22"/>
          <w:szCs w:val="22"/>
        </w:rPr>
        <w:t>. US, 112/21 - ZIUPGT, 123/21, 44/22, 130/22 - ZPOmK-2, 18/23, 78/23, 95/23),</w:t>
      </w:r>
    </w:p>
    <w:p w14:paraId="294E2D08" w14:textId="695E0529" w:rsidR="00AA325D" w:rsidRDefault="00AA325D" w:rsidP="00E23491">
      <w:pPr>
        <w:pStyle w:val="Odstavekseznama"/>
        <w:numPr>
          <w:ilvl w:val="0"/>
          <w:numId w:val="5"/>
        </w:numPr>
        <w:ind w:left="0"/>
        <w:jc w:val="both"/>
        <w:rPr>
          <w:rFonts w:ascii="Arial" w:hAnsi="Arial" w:cs="Arial"/>
          <w:sz w:val="22"/>
          <w:szCs w:val="22"/>
        </w:rPr>
      </w:pPr>
      <w:r w:rsidRPr="00AA325D">
        <w:rPr>
          <w:rFonts w:ascii="Arial" w:hAnsi="Arial" w:cs="Arial"/>
          <w:sz w:val="22"/>
          <w:szCs w:val="22"/>
        </w:rPr>
        <w:t>3. člen Zakona o gospodarskih javnih službah (Uradni list RS, št. 32/93, 30/98 - ZZLPPO, 127</w:t>
      </w:r>
      <w:r w:rsidR="002B07F6">
        <w:rPr>
          <w:rFonts w:ascii="Arial" w:hAnsi="Arial" w:cs="Arial"/>
          <w:sz w:val="22"/>
          <w:szCs w:val="22"/>
        </w:rPr>
        <w:t>/06 - ZJZP, 38/10 - ZUKN, 57/11</w:t>
      </w:r>
      <w:r w:rsidRPr="00AA325D">
        <w:rPr>
          <w:rFonts w:ascii="Arial" w:hAnsi="Arial" w:cs="Arial"/>
          <w:sz w:val="22"/>
          <w:szCs w:val="22"/>
        </w:rPr>
        <w:t xml:space="preserve">), </w:t>
      </w:r>
    </w:p>
    <w:p w14:paraId="27F526E0" w14:textId="6EBB9CDA" w:rsidR="00AA325D" w:rsidRDefault="00AA325D" w:rsidP="00E23491">
      <w:pPr>
        <w:pStyle w:val="Odstavekseznama"/>
        <w:numPr>
          <w:ilvl w:val="0"/>
          <w:numId w:val="5"/>
        </w:numPr>
        <w:ind w:left="0"/>
        <w:jc w:val="both"/>
        <w:rPr>
          <w:rFonts w:ascii="Arial" w:hAnsi="Arial" w:cs="Arial"/>
          <w:sz w:val="22"/>
          <w:szCs w:val="22"/>
        </w:rPr>
      </w:pPr>
      <w:r w:rsidRPr="00AA325D">
        <w:rPr>
          <w:rFonts w:ascii="Arial" w:hAnsi="Arial" w:cs="Arial"/>
          <w:sz w:val="22"/>
          <w:szCs w:val="22"/>
        </w:rPr>
        <w:t>96. člen Zakona o kmetijskih zemljiščih (Uradni list RS, št. 71/11 - uradno prečiščeno besedilo, 58/12, 27/16, 27/17 - ZKme-1D, 79/17, 80/20 - ZIUOOPE, 175/20 - ZZUOOP, 152/20, 44/22, 78/23 – ZUNPEO</w:t>
      </w:r>
      <w:r w:rsidR="002B07F6">
        <w:rPr>
          <w:rFonts w:ascii="Arial" w:hAnsi="Arial" w:cs="Arial"/>
          <w:sz w:val="22"/>
          <w:szCs w:val="22"/>
        </w:rPr>
        <w:t>VE</w:t>
      </w:r>
      <w:r>
        <w:rPr>
          <w:rFonts w:ascii="Arial" w:hAnsi="Arial" w:cs="Arial"/>
          <w:sz w:val="22"/>
          <w:szCs w:val="22"/>
        </w:rPr>
        <w:t>),</w:t>
      </w:r>
    </w:p>
    <w:p w14:paraId="6D804C93" w14:textId="6CDDC9EC" w:rsidR="00AA325D" w:rsidRPr="00AA325D" w:rsidRDefault="00AA325D" w:rsidP="00E23491">
      <w:pPr>
        <w:pStyle w:val="Odstavekseznama"/>
        <w:numPr>
          <w:ilvl w:val="0"/>
          <w:numId w:val="5"/>
        </w:numPr>
        <w:ind w:left="0"/>
        <w:jc w:val="both"/>
        <w:rPr>
          <w:rFonts w:ascii="Arial" w:hAnsi="Arial" w:cs="Arial"/>
          <w:sz w:val="22"/>
          <w:szCs w:val="22"/>
        </w:rPr>
      </w:pPr>
      <w:r w:rsidRPr="00AA325D">
        <w:rPr>
          <w:rFonts w:ascii="Arial" w:hAnsi="Arial" w:cs="Arial"/>
          <w:sz w:val="22"/>
          <w:szCs w:val="22"/>
        </w:rPr>
        <w:t xml:space="preserve">3. in 17. člen Zakona o prekrških (Uradni list RS, št. 29/11 - uradno prečiščeno besedilo, 21/13, 111/13, 74/14 - </w:t>
      </w:r>
      <w:proofErr w:type="spellStart"/>
      <w:r w:rsidRPr="00AA325D">
        <w:rPr>
          <w:rFonts w:ascii="Arial" w:hAnsi="Arial" w:cs="Arial"/>
          <w:sz w:val="22"/>
          <w:szCs w:val="22"/>
        </w:rPr>
        <w:t>odl</w:t>
      </w:r>
      <w:proofErr w:type="spellEnd"/>
      <w:r w:rsidRPr="00AA325D">
        <w:rPr>
          <w:rFonts w:ascii="Arial" w:hAnsi="Arial" w:cs="Arial"/>
          <w:sz w:val="22"/>
          <w:szCs w:val="22"/>
        </w:rPr>
        <w:t xml:space="preserve">. US, 92/14 - </w:t>
      </w:r>
      <w:proofErr w:type="spellStart"/>
      <w:r w:rsidRPr="00AA325D">
        <w:rPr>
          <w:rFonts w:ascii="Arial" w:hAnsi="Arial" w:cs="Arial"/>
          <w:sz w:val="22"/>
          <w:szCs w:val="22"/>
        </w:rPr>
        <w:t>odl</w:t>
      </w:r>
      <w:proofErr w:type="spellEnd"/>
      <w:r w:rsidRPr="00AA325D">
        <w:rPr>
          <w:rFonts w:ascii="Arial" w:hAnsi="Arial" w:cs="Arial"/>
          <w:sz w:val="22"/>
          <w:szCs w:val="22"/>
        </w:rPr>
        <w:t xml:space="preserve">. US, 32/16, 15/17 - </w:t>
      </w:r>
      <w:proofErr w:type="spellStart"/>
      <w:r w:rsidRPr="00AA325D">
        <w:rPr>
          <w:rFonts w:ascii="Arial" w:hAnsi="Arial" w:cs="Arial"/>
          <w:sz w:val="22"/>
          <w:szCs w:val="22"/>
        </w:rPr>
        <w:t>odl</w:t>
      </w:r>
      <w:proofErr w:type="spellEnd"/>
      <w:r w:rsidRPr="00AA325D">
        <w:rPr>
          <w:rFonts w:ascii="Arial" w:hAnsi="Arial" w:cs="Arial"/>
          <w:sz w:val="22"/>
          <w:szCs w:val="22"/>
        </w:rPr>
        <w:t xml:space="preserve">. US, 27/17 - </w:t>
      </w:r>
      <w:proofErr w:type="spellStart"/>
      <w:r w:rsidRPr="00AA325D">
        <w:rPr>
          <w:rFonts w:ascii="Arial" w:hAnsi="Arial" w:cs="Arial"/>
          <w:sz w:val="22"/>
          <w:szCs w:val="22"/>
        </w:rPr>
        <w:t>ZPro</w:t>
      </w:r>
      <w:proofErr w:type="spellEnd"/>
      <w:r w:rsidRPr="00AA325D">
        <w:rPr>
          <w:rFonts w:ascii="Arial" w:hAnsi="Arial" w:cs="Arial"/>
          <w:sz w:val="22"/>
          <w:szCs w:val="22"/>
        </w:rPr>
        <w:t xml:space="preserve">, 73/19 - </w:t>
      </w:r>
      <w:proofErr w:type="spellStart"/>
      <w:r w:rsidRPr="00AA325D">
        <w:rPr>
          <w:rFonts w:ascii="Arial" w:hAnsi="Arial" w:cs="Arial"/>
          <w:sz w:val="22"/>
          <w:szCs w:val="22"/>
        </w:rPr>
        <w:t>odl</w:t>
      </w:r>
      <w:proofErr w:type="spellEnd"/>
      <w:r w:rsidRPr="00AA325D">
        <w:rPr>
          <w:rFonts w:ascii="Arial" w:hAnsi="Arial" w:cs="Arial"/>
          <w:sz w:val="22"/>
          <w:szCs w:val="22"/>
        </w:rPr>
        <w:t xml:space="preserve">. US, 175/20 - ZIUOPDVE, 195/20, 5/21 - </w:t>
      </w:r>
      <w:proofErr w:type="spellStart"/>
      <w:r w:rsidRPr="00AA325D">
        <w:rPr>
          <w:rFonts w:ascii="Arial" w:hAnsi="Arial" w:cs="Arial"/>
          <w:sz w:val="22"/>
          <w:szCs w:val="22"/>
        </w:rPr>
        <w:t>odl</w:t>
      </w:r>
      <w:proofErr w:type="spellEnd"/>
      <w:r w:rsidRPr="00AA325D">
        <w:rPr>
          <w:rFonts w:ascii="Arial" w:hAnsi="Arial" w:cs="Arial"/>
          <w:sz w:val="22"/>
          <w:szCs w:val="22"/>
        </w:rPr>
        <w:t>. US, 15/21 - ZDUOP, 123/</w:t>
      </w:r>
      <w:r w:rsidR="002B07F6">
        <w:rPr>
          <w:rFonts w:ascii="Arial" w:hAnsi="Arial" w:cs="Arial"/>
          <w:sz w:val="22"/>
          <w:szCs w:val="22"/>
        </w:rPr>
        <w:t xml:space="preserve">21 - </w:t>
      </w:r>
      <w:proofErr w:type="spellStart"/>
      <w:r w:rsidR="002B07F6">
        <w:rPr>
          <w:rFonts w:ascii="Arial" w:hAnsi="Arial" w:cs="Arial"/>
          <w:sz w:val="22"/>
          <w:szCs w:val="22"/>
        </w:rPr>
        <w:t>ZPrCP</w:t>
      </w:r>
      <w:proofErr w:type="spellEnd"/>
      <w:r w:rsidR="002B07F6">
        <w:rPr>
          <w:rFonts w:ascii="Arial" w:hAnsi="Arial" w:cs="Arial"/>
          <w:sz w:val="22"/>
          <w:szCs w:val="22"/>
        </w:rPr>
        <w:t>-F, 206/21 – ZDUPŠOP</w:t>
      </w:r>
      <w:r w:rsidRPr="00AA325D">
        <w:rPr>
          <w:rFonts w:ascii="Arial" w:hAnsi="Arial" w:cs="Arial"/>
          <w:sz w:val="22"/>
          <w:szCs w:val="22"/>
        </w:rPr>
        <w:t>)</w:t>
      </w:r>
    </w:p>
    <w:p w14:paraId="37D9543B" w14:textId="77777777" w:rsidR="001271F2" w:rsidRDefault="001271F2" w:rsidP="00E23491">
      <w:pPr>
        <w:jc w:val="both"/>
        <w:rPr>
          <w:rFonts w:ascii="Arial" w:hAnsi="Arial" w:cs="Arial"/>
          <w:sz w:val="22"/>
          <w:szCs w:val="22"/>
        </w:rPr>
      </w:pPr>
    </w:p>
    <w:p w14:paraId="6D0BF2AE" w14:textId="77777777" w:rsidR="00740DFD" w:rsidRPr="000469BD" w:rsidRDefault="00740DFD" w:rsidP="00E23491">
      <w:pPr>
        <w:jc w:val="both"/>
        <w:rPr>
          <w:rFonts w:ascii="Arial" w:hAnsi="Arial" w:cs="Arial"/>
          <w:sz w:val="22"/>
          <w:szCs w:val="22"/>
        </w:rPr>
      </w:pPr>
    </w:p>
    <w:p w14:paraId="6B745774" w14:textId="77777777" w:rsidR="00476387" w:rsidRPr="000469BD" w:rsidRDefault="00476387" w:rsidP="00E23491">
      <w:pPr>
        <w:pStyle w:val="Blokbesedila"/>
        <w:numPr>
          <w:ilvl w:val="0"/>
          <w:numId w:val="1"/>
        </w:numPr>
        <w:ind w:left="0" w:right="0" w:hanging="284"/>
        <w:rPr>
          <w:rFonts w:cs="Arial"/>
          <w:b/>
          <w:sz w:val="22"/>
          <w:szCs w:val="22"/>
        </w:rPr>
      </w:pPr>
      <w:r w:rsidRPr="000469BD">
        <w:rPr>
          <w:rFonts w:cs="Arial"/>
          <w:b/>
          <w:sz w:val="22"/>
          <w:szCs w:val="22"/>
        </w:rPr>
        <w:t>Rešitve in posledice, ki bodo nastale s sprejemom tega odloka:</w:t>
      </w:r>
    </w:p>
    <w:p w14:paraId="0D647998" w14:textId="77777777" w:rsidR="008006D9" w:rsidRDefault="008006D9" w:rsidP="00E23491">
      <w:pPr>
        <w:jc w:val="both"/>
        <w:rPr>
          <w:rFonts w:ascii="Arial" w:hAnsi="Arial" w:cs="Arial"/>
          <w:sz w:val="22"/>
          <w:szCs w:val="22"/>
        </w:rPr>
      </w:pPr>
    </w:p>
    <w:p w14:paraId="28535BD5" w14:textId="3BF6FD69" w:rsidR="002B07F6" w:rsidRDefault="002B07F6" w:rsidP="00E23491">
      <w:pPr>
        <w:jc w:val="both"/>
        <w:rPr>
          <w:rFonts w:ascii="Arial" w:hAnsi="Arial" w:cs="Arial"/>
          <w:sz w:val="22"/>
          <w:szCs w:val="22"/>
        </w:rPr>
      </w:pPr>
      <w:r w:rsidRPr="002B07F6">
        <w:rPr>
          <w:rFonts w:ascii="Arial" w:hAnsi="Arial" w:cs="Arial"/>
          <w:sz w:val="22"/>
          <w:szCs w:val="22"/>
        </w:rPr>
        <w:t xml:space="preserve">Občine bomo namakalni sistem Namakalni razvod </w:t>
      </w:r>
      <w:proofErr w:type="spellStart"/>
      <w:r w:rsidRPr="002B07F6">
        <w:rPr>
          <w:rFonts w:ascii="Arial" w:hAnsi="Arial" w:cs="Arial"/>
          <w:sz w:val="22"/>
          <w:szCs w:val="22"/>
        </w:rPr>
        <w:t>Vogršček</w:t>
      </w:r>
      <w:proofErr w:type="spellEnd"/>
      <w:r w:rsidRPr="002B07F6">
        <w:rPr>
          <w:rFonts w:ascii="Arial" w:hAnsi="Arial" w:cs="Arial"/>
          <w:sz w:val="22"/>
          <w:szCs w:val="22"/>
        </w:rPr>
        <w:t xml:space="preserve"> od Republike Slovenije pridobile neodplačno in bomo postale lastnice na nepremičninah in opremi tako, da bo Občina Ajdovščina v celoti lastnica vseh nepremičnin in opreme na svojem ozemlju, ostale občine pa bomo solastnice na celotnem sistemu v naslednjih idealnih deležih, ki so določeni na osnovi površin namakalnih polj v posamezni občini: </w:t>
      </w:r>
    </w:p>
    <w:p w14:paraId="1D26CD82" w14:textId="77777777" w:rsidR="002B07F6" w:rsidRDefault="002B07F6" w:rsidP="00D96972">
      <w:pPr>
        <w:ind w:left="284" w:hanging="284"/>
        <w:jc w:val="both"/>
        <w:rPr>
          <w:rFonts w:ascii="Arial" w:hAnsi="Arial" w:cs="Arial"/>
          <w:sz w:val="22"/>
          <w:szCs w:val="22"/>
        </w:rPr>
      </w:pPr>
      <w:r w:rsidRPr="002B07F6">
        <w:rPr>
          <w:rFonts w:ascii="Arial" w:hAnsi="Arial" w:cs="Arial"/>
          <w:sz w:val="22"/>
          <w:szCs w:val="22"/>
        </w:rPr>
        <w:t>- Mestna občina Nova Gorica v idealnem deležu 2159/10000</w:t>
      </w:r>
      <w:r>
        <w:rPr>
          <w:rFonts w:ascii="Arial" w:hAnsi="Arial" w:cs="Arial"/>
          <w:sz w:val="22"/>
          <w:szCs w:val="22"/>
        </w:rPr>
        <w:t>,</w:t>
      </w:r>
    </w:p>
    <w:p w14:paraId="14963D24" w14:textId="77777777" w:rsidR="002B07F6" w:rsidRDefault="002B07F6" w:rsidP="00D96972">
      <w:pPr>
        <w:ind w:left="284" w:hanging="284"/>
        <w:jc w:val="both"/>
        <w:rPr>
          <w:rFonts w:ascii="Arial" w:hAnsi="Arial" w:cs="Arial"/>
          <w:sz w:val="22"/>
          <w:szCs w:val="22"/>
        </w:rPr>
      </w:pPr>
      <w:r>
        <w:rPr>
          <w:rFonts w:ascii="Arial" w:hAnsi="Arial" w:cs="Arial"/>
          <w:sz w:val="22"/>
          <w:szCs w:val="22"/>
        </w:rPr>
        <w:t xml:space="preserve">- </w:t>
      </w:r>
      <w:r w:rsidRPr="002B07F6">
        <w:rPr>
          <w:rFonts w:ascii="Arial" w:hAnsi="Arial" w:cs="Arial"/>
          <w:sz w:val="22"/>
          <w:szCs w:val="22"/>
        </w:rPr>
        <w:t xml:space="preserve">Občina Miren-Kostanjevica v idealnem deležu 2261/10000, </w:t>
      </w:r>
    </w:p>
    <w:p w14:paraId="3B5D1290" w14:textId="2A062779" w:rsidR="002B07F6" w:rsidRDefault="002B07F6" w:rsidP="00D96972">
      <w:pPr>
        <w:ind w:left="284" w:hanging="284"/>
        <w:jc w:val="both"/>
        <w:rPr>
          <w:rFonts w:ascii="Arial" w:hAnsi="Arial" w:cs="Arial"/>
          <w:sz w:val="22"/>
          <w:szCs w:val="22"/>
        </w:rPr>
      </w:pPr>
      <w:r w:rsidRPr="002B07F6">
        <w:rPr>
          <w:rFonts w:ascii="Arial" w:hAnsi="Arial" w:cs="Arial"/>
          <w:sz w:val="22"/>
          <w:szCs w:val="22"/>
        </w:rPr>
        <w:t>- Občina Renče - Vogrsko v idealnem deležu 3320/10000</w:t>
      </w:r>
      <w:r>
        <w:rPr>
          <w:rFonts w:ascii="Arial" w:hAnsi="Arial" w:cs="Arial"/>
          <w:sz w:val="22"/>
          <w:szCs w:val="22"/>
        </w:rPr>
        <w:t>, in</w:t>
      </w:r>
    </w:p>
    <w:p w14:paraId="69F5610D" w14:textId="77777777" w:rsidR="002B07F6" w:rsidRDefault="002B07F6" w:rsidP="00D96972">
      <w:pPr>
        <w:ind w:left="284" w:hanging="284"/>
        <w:jc w:val="both"/>
        <w:rPr>
          <w:rFonts w:ascii="Arial" w:hAnsi="Arial" w:cs="Arial"/>
          <w:sz w:val="22"/>
          <w:szCs w:val="22"/>
        </w:rPr>
      </w:pPr>
      <w:r w:rsidRPr="002B07F6">
        <w:rPr>
          <w:rFonts w:ascii="Arial" w:hAnsi="Arial" w:cs="Arial"/>
          <w:sz w:val="22"/>
          <w:szCs w:val="22"/>
        </w:rPr>
        <w:t>- Občina Šempeter - Vrtojb</w:t>
      </w:r>
      <w:r>
        <w:rPr>
          <w:rFonts w:ascii="Arial" w:hAnsi="Arial" w:cs="Arial"/>
          <w:sz w:val="22"/>
          <w:szCs w:val="22"/>
        </w:rPr>
        <w:t>a v idealnem deležu 2260/10000.</w:t>
      </w:r>
    </w:p>
    <w:p w14:paraId="0A6DC6CD" w14:textId="77777777" w:rsidR="006A6455" w:rsidRDefault="006A6455" w:rsidP="00E23491">
      <w:pPr>
        <w:jc w:val="both"/>
        <w:rPr>
          <w:rFonts w:ascii="Arial" w:hAnsi="Arial" w:cs="Arial"/>
          <w:sz w:val="22"/>
          <w:szCs w:val="22"/>
        </w:rPr>
      </w:pPr>
    </w:p>
    <w:p w14:paraId="30705D19" w14:textId="68EAA993" w:rsidR="006A6455" w:rsidRDefault="006A6455" w:rsidP="00E23491">
      <w:pPr>
        <w:jc w:val="both"/>
        <w:rPr>
          <w:rFonts w:ascii="Arial" w:hAnsi="Arial" w:cs="Arial"/>
          <w:sz w:val="22"/>
          <w:szCs w:val="22"/>
        </w:rPr>
      </w:pPr>
      <w:r>
        <w:rPr>
          <w:rFonts w:ascii="Arial" w:hAnsi="Arial" w:cs="Arial"/>
          <w:sz w:val="22"/>
          <w:szCs w:val="22"/>
        </w:rPr>
        <w:lastRenderedPageBreak/>
        <w:t xml:space="preserve">Z odlokom se neposredno podeljuje upravičenje javnemu podjetju Vodovodi in kanalizacija Nova Gorica </w:t>
      </w:r>
      <w:proofErr w:type="spellStart"/>
      <w:r>
        <w:rPr>
          <w:rFonts w:ascii="Arial" w:hAnsi="Arial" w:cs="Arial"/>
          <w:sz w:val="22"/>
          <w:szCs w:val="22"/>
        </w:rPr>
        <w:t>d.d</w:t>
      </w:r>
      <w:proofErr w:type="spellEnd"/>
      <w:r>
        <w:rPr>
          <w:rFonts w:ascii="Arial" w:hAnsi="Arial" w:cs="Arial"/>
          <w:sz w:val="22"/>
          <w:szCs w:val="22"/>
        </w:rPr>
        <w:t>. za izvajanje izbirne gospodarske javne službe upravljanja, vzdrževanja in delovanja namakalnega sistema ter uredi vsebina, ki jo zakon določa.</w:t>
      </w:r>
    </w:p>
    <w:p w14:paraId="5D32D269" w14:textId="77777777" w:rsidR="002B07F6" w:rsidRDefault="002B07F6" w:rsidP="00E23491">
      <w:pPr>
        <w:jc w:val="both"/>
        <w:rPr>
          <w:rFonts w:ascii="Arial" w:hAnsi="Arial" w:cs="Arial"/>
          <w:sz w:val="22"/>
          <w:szCs w:val="22"/>
        </w:rPr>
      </w:pPr>
    </w:p>
    <w:p w14:paraId="15F671F1" w14:textId="77777777" w:rsidR="002B07F6" w:rsidRDefault="002B07F6" w:rsidP="00E23491">
      <w:pPr>
        <w:jc w:val="both"/>
        <w:rPr>
          <w:rFonts w:ascii="Arial" w:hAnsi="Arial" w:cs="Arial"/>
          <w:sz w:val="22"/>
          <w:szCs w:val="22"/>
        </w:rPr>
      </w:pPr>
      <w:r w:rsidRPr="002B07F6">
        <w:rPr>
          <w:rFonts w:ascii="Arial" w:hAnsi="Arial" w:cs="Arial"/>
          <w:sz w:val="22"/>
          <w:szCs w:val="22"/>
        </w:rPr>
        <w:t>Občine načrtujemo, da bomo pridobile nepovratna sredstva v višini 100 % potrebnih sredstev za prenovo oz. tehnološko posodobitev namakalnega sistema, s čimer bi zagotovili ekonomsko upravičeno obratovanje in uporabo namakalnega sistema skladno z veljavnimi</w:t>
      </w:r>
      <w:r>
        <w:rPr>
          <w:rFonts w:ascii="Arial" w:hAnsi="Arial" w:cs="Arial"/>
          <w:sz w:val="22"/>
          <w:szCs w:val="22"/>
        </w:rPr>
        <w:t xml:space="preserve"> </w:t>
      </w:r>
      <w:r w:rsidRPr="002B07F6">
        <w:rPr>
          <w:rFonts w:ascii="Arial" w:hAnsi="Arial" w:cs="Arial"/>
          <w:sz w:val="22"/>
          <w:szCs w:val="22"/>
        </w:rPr>
        <w:t xml:space="preserve">predpisi in tehničnimi zahtevami. </w:t>
      </w:r>
    </w:p>
    <w:p w14:paraId="3AD54E8B" w14:textId="77777777" w:rsidR="002B07F6" w:rsidRDefault="002B07F6" w:rsidP="00E23491">
      <w:pPr>
        <w:jc w:val="both"/>
        <w:rPr>
          <w:rFonts w:ascii="Arial" w:hAnsi="Arial" w:cs="Arial"/>
          <w:sz w:val="22"/>
          <w:szCs w:val="22"/>
        </w:rPr>
      </w:pPr>
    </w:p>
    <w:p w14:paraId="52193B78"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Občine načrtujemo, da iz proračunov ne </w:t>
      </w:r>
      <w:r>
        <w:rPr>
          <w:rFonts w:ascii="Arial" w:hAnsi="Arial" w:cs="Arial"/>
          <w:sz w:val="22"/>
          <w:szCs w:val="22"/>
        </w:rPr>
        <w:t>bomo</w:t>
      </w:r>
      <w:r w:rsidRPr="002B07F6">
        <w:rPr>
          <w:rFonts w:ascii="Arial" w:hAnsi="Arial" w:cs="Arial"/>
          <w:sz w:val="22"/>
          <w:szCs w:val="22"/>
        </w:rPr>
        <w:t xml:space="preserve"> zagotavljale sredstev za prenovo ali vzdrževanje in delovanje namakalnega sistema. </w:t>
      </w:r>
    </w:p>
    <w:p w14:paraId="22DA2967"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Vzdrževanje in delovanje namakalnega sistema se </w:t>
      </w:r>
      <w:r>
        <w:rPr>
          <w:rFonts w:ascii="Arial" w:hAnsi="Arial" w:cs="Arial"/>
          <w:sz w:val="22"/>
          <w:szCs w:val="22"/>
        </w:rPr>
        <w:t xml:space="preserve">bi </w:t>
      </w:r>
      <w:r w:rsidRPr="002B07F6">
        <w:rPr>
          <w:rFonts w:ascii="Arial" w:hAnsi="Arial" w:cs="Arial"/>
          <w:sz w:val="22"/>
          <w:szCs w:val="22"/>
        </w:rPr>
        <w:t>v celoti financiralo iz prihodkov javne službe skladno z Z</w:t>
      </w:r>
      <w:r>
        <w:rPr>
          <w:rFonts w:ascii="Arial" w:hAnsi="Arial" w:cs="Arial"/>
          <w:sz w:val="22"/>
          <w:szCs w:val="22"/>
        </w:rPr>
        <w:t>akonom o kmetijskih zemljiščih</w:t>
      </w:r>
      <w:r w:rsidRPr="002B07F6">
        <w:rPr>
          <w:rFonts w:ascii="Arial" w:hAnsi="Arial" w:cs="Arial"/>
          <w:sz w:val="22"/>
          <w:szCs w:val="22"/>
        </w:rPr>
        <w:t xml:space="preserve">, ki v 96. členu določa: »96. člen Upravljanje, vzdrževanje in delovanje lokalnih namakalnih sistemov je lokalna javna služba. Lastniki kmetijskih zemljišč na območju lokalnega namakalnega sistema, ki so podpisali pogodbo o namakanju v skladu s točko a) petega odstavka 91. člena tega zakona, so dolžni plačevati stroške vzdrževanja in delovanja lokalnega namakalnega sistema v sorazmerju s površino kmetijskega zemljišča, ki je opredeljena v pogodbi o namakanju. Če lokalni namakalni sistem omogoča, se stroški iz četrte in pete alinee tretjega odstavka tega člena lahko obračunajo po dejanski porabi. </w:t>
      </w:r>
    </w:p>
    <w:p w14:paraId="260D93D3" w14:textId="267313E2" w:rsidR="002B07F6" w:rsidRDefault="002B07F6" w:rsidP="00E23491">
      <w:pPr>
        <w:jc w:val="both"/>
        <w:rPr>
          <w:rFonts w:ascii="Arial" w:hAnsi="Arial" w:cs="Arial"/>
          <w:sz w:val="22"/>
          <w:szCs w:val="22"/>
        </w:rPr>
      </w:pPr>
      <w:r w:rsidRPr="002B07F6">
        <w:rPr>
          <w:rFonts w:ascii="Arial" w:hAnsi="Arial" w:cs="Arial"/>
          <w:sz w:val="22"/>
          <w:szCs w:val="22"/>
        </w:rPr>
        <w:t xml:space="preserve">Stroški vzdrževanja in delovanja lokalnega namakalnega sistema vključujejo zlasti: </w:t>
      </w:r>
    </w:p>
    <w:p w14:paraId="27CE992C"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 stroške rednega in investicijskega vzdrževanja ter tehnoloških posodobitev; </w:t>
      </w:r>
    </w:p>
    <w:p w14:paraId="42086B84" w14:textId="77777777" w:rsidR="002B07F6" w:rsidRDefault="002B07F6" w:rsidP="00E23491">
      <w:pPr>
        <w:jc w:val="both"/>
        <w:rPr>
          <w:rFonts w:ascii="Arial" w:hAnsi="Arial" w:cs="Arial"/>
          <w:sz w:val="22"/>
          <w:szCs w:val="22"/>
        </w:rPr>
      </w:pPr>
      <w:r w:rsidRPr="002B07F6">
        <w:rPr>
          <w:rFonts w:ascii="Arial" w:hAnsi="Arial" w:cs="Arial"/>
          <w:sz w:val="22"/>
          <w:szCs w:val="22"/>
        </w:rPr>
        <w:t>- zavarovanje lokalnega namakalnega sistema;</w:t>
      </w:r>
    </w:p>
    <w:p w14:paraId="3236410A" w14:textId="6F74ED7C" w:rsidR="002B07F6" w:rsidRDefault="002B07F6" w:rsidP="00E23491">
      <w:pPr>
        <w:jc w:val="both"/>
        <w:rPr>
          <w:rFonts w:ascii="Arial" w:hAnsi="Arial" w:cs="Arial"/>
          <w:sz w:val="22"/>
          <w:szCs w:val="22"/>
        </w:rPr>
      </w:pPr>
      <w:r w:rsidRPr="002B07F6">
        <w:rPr>
          <w:rFonts w:ascii="Arial" w:hAnsi="Arial" w:cs="Arial"/>
          <w:sz w:val="22"/>
          <w:szCs w:val="22"/>
        </w:rPr>
        <w:t xml:space="preserve">- stroške dela; </w:t>
      </w:r>
    </w:p>
    <w:p w14:paraId="0A1B91E4"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 stroške energije, ki je potrebna za delovanje sistema (elektrika, nafta, zemeljski plin ipd.), in - dajatve za rabo naravnih dobrin, v skladu z zakonom, ki ureja vode. </w:t>
      </w:r>
    </w:p>
    <w:p w14:paraId="69EFF38E" w14:textId="77777777" w:rsidR="002B07F6" w:rsidRDefault="002B07F6" w:rsidP="00E23491">
      <w:pPr>
        <w:jc w:val="both"/>
        <w:rPr>
          <w:rFonts w:ascii="Arial" w:hAnsi="Arial" w:cs="Arial"/>
          <w:sz w:val="22"/>
          <w:szCs w:val="22"/>
        </w:rPr>
      </w:pPr>
    </w:p>
    <w:p w14:paraId="355F87BF"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Sredstva za kritje stroškov iz prejšnjega odstavka lastnikom kmetijskih zemljišč na območju lokalnega namakalnega sistema, ki so podpisali pogodbo o namakanju v skladu s točko a) petega odstavka 91. člena tega zakona, zaračunava izvajalec lokalne javne službe. </w:t>
      </w:r>
    </w:p>
    <w:p w14:paraId="7B11627B" w14:textId="77777777" w:rsidR="002B07F6" w:rsidRDefault="002B07F6" w:rsidP="00E23491">
      <w:pPr>
        <w:jc w:val="both"/>
        <w:rPr>
          <w:rFonts w:ascii="Arial" w:hAnsi="Arial" w:cs="Arial"/>
          <w:sz w:val="22"/>
          <w:szCs w:val="22"/>
        </w:rPr>
      </w:pPr>
      <w:r w:rsidRPr="002B07F6">
        <w:rPr>
          <w:rFonts w:ascii="Arial" w:hAnsi="Arial" w:cs="Arial"/>
          <w:sz w:val="22"/>
          <w:szCs w:val="22"/>
        </w:rPr>
        <w:t xml:space="preserve">Lokalna skupnost lahko predpiše podrobnejše pogoje glede izvajanja lokalne javne službe. Lokalna skupnost lahko za financiranje investicijskega vzdrževanja ali tehnološke posodobitve lokalnega namakalnega sistema pridobi tudi druga sredstva. Če dajo lastniki kmetijska zemljišča v zakup, je zavezanec za plačilo stroškov po tem členu zakupnik. </w:t>
      </w:r>
    </w:p>
    <w:p w14:paraId="20C9286B" w14:textId="77777777" w:rsidR="001271F2" w:rsidRDefault="001271F2" w:rsidP="00E23491">
      <w:pPr>
        <w:pStyle w:val="Blokbesedila"/>
        <w:ind w:left="0" w:right="0"/>
        <w:rPr>
          <w:rFonts w:cs="Arial"/>
          <w:sz w:val="22"/>
          <w:szCs w:val="22"/>
        </w:rPr>
      </w:pPr>
    </w:p>
    <w:p w14:paraId="41E6E2DF" w14:textId="77777777" w:rsidR="00740DFD" w:rsidRPr="000469BD" w:rsidRDefault="00740DFD" w:rsidP="00E23491">
      <w:pPr>
        <w:pStyle w:val="Blokbesedila"/>
        <w:ind w:left="0" w:right="0"/>
        <w:rPr>
          <w:rFonts w:cs="Arial"/>
          <w:sz w:val="22"/>
          <w:szCs w:val="22"/>
        </w:rPr>
      </w:pPr>
    </w:p>
    <w:p w14:paraId="35C9854A" w14:textId="77777777" w:rsidR="00476387" w:rsidRPr="000469BD" w:rsidRDefault="00476387" w:rsidP="00E23491">
      <w:pPr>
        <w:pStyle w:val="Blokbesedila"/>
        <w:numPr>
          <w:ilvl w:val="0"/>
          <w:numId w:val="1"/>
        </w:numPr>
        <w:ind w:left="0" w:right="0" w:hanging="284"/>
        <w:rPr>
          <w:rFonts w:cs="Arial"/>
          <w:b/>
          <w:sz w:val="22"/>
          <w:szCs w:val="22"/>
        </w:rPr>
      </w:pPr>
      <w:r w:rsidRPr="000469BD">
        <w:rPr>
          <w:rFonts w:cs="Arial"/>
          <w:b/>
          <w:sz w:val="22"/>
          <w:szCs w:val="22"/>
        </w:rPr>
        <w:t>Materialne obveznosti, ki bodo nastale s sprejemom tega odloka:</w:t>
      </w:r>
    </w:p>
    <w:p w14:paraId="31B2849B" w14:textId="77777777" w:rsidR="008006D9" w:rsidRDefault="008006D9" w:rsidP="00E23491">
      <w:pPr>
        <w:jc w:val="both"/>
        <w:rPr>
          <w:rFonts w:ascii="Arial" w:hAnsi="Arial" w:cs="Arial"/>
          <w:sz w:val="22"/>
          <w:szCs w:val="22"/>
        </w:rPr>
      </w:pPr>
    </w:p>
    <w:p w14:paraId="7C136138" w14:textId="62996487" w:rsidR="006A6455" w:rsidRPr="002B07F6" w:rsidRDefault="006A6455" w:rsidP="00E23491">
      <w:pPr>
        <w:jc w:val="both"/>
        <w:rPr>
          <w:rFonts w:ascii="Arial" w:hAnsi="Arial" w:cs="Arial"/>
          <w:sz w:val="22"/>
          <w:szCs w:val="22"/>
        </w:rPr>
      </w:pPr>
      <w:r w:rsidRPr="002B07F6">
        <w:rPr>
          <w:rFonts w:ascii="Arial" w:hAnsi="Arial" w:cs="Arial"/>
          <w:sz w:val="22"/>
          <w:szCs w:val="22"/>
        </w:rPr>
        <w:t>Obstaja tveganje, da občine ne bi bile uspešne pri pridobivanju nepovratnih sredstev za prenovo in tehnološko posodobitev namakalnega sistema, bodisi zaradi razlogov na strani razpisovalcev sredstev iz Programa za razvoj podeželja, bodisi lastnikov kmetijskih zemljišč, ki se morajo s prenovo in posodobitvijo namakalnega sistema strinjati. Obstaja tudi tveganje, da stroški vzdrževanja in delovanja lokalneg</w:t>
      </w:r>
      <w:r>
        <w:rPr>
          <w:rFonts w:ascii="Arial" w:hAnsi="Arial" w:cs="Arial"/>
          <w:sz w:val="22"/>
          <w:szCs w:val="22"/>
        </w:rPr>
        <w:t>a namakalnega sistema ne bi bili</w:t>
      </w:r>
      <w:r w:rsidRPr="002B07F6">
        <w:rPr>
          <w:rFonts w:ascii="Arial" w:hAnsi="Arial" w:cs="Arial"/>
          <w:sz w:val="22"/>
          <w:szCs w:val="22"/>
        </w:rPr>
        <w:t xml:space="preserve"> v celoti pokriti s strani uporabnikov. Ocenjujemo, da so ta tveganja sprejemljiva, glede na to, da brez prevzema in prenove oz. tehnološke posodobitve namakalnega sistema nimamo prav nobenih zagotovil, da bo sistem normalno obratoval. Nasprotno, obstaja relativno veliko tveganje, da sistem ne bo ustrezno obratoval in zagotavljal potrebnih količin vode za namakanje, čeprav je vodni vir zagotovljen. Brez namakanja in </w:t>
      </w:r>
      <w:proofErr w:type="spellStart"/>
      <w:r w:rsidRPr="002B07F6">
        <w:rPr>
          <w:rFonts w:ascii="Arial" w:hAnsi="Arial" w:cs="Arial"/>
          <w:sz w:val="22"/>
          <w:szCs w:val="22"/>
        </w:rPr>
        <w:t>oroševanja</w:t>
      </w:r>
      <w:proofErr w:type="spellEnd"/>
      <w:r w:rsidRPr="002B07F6">
        <w:rPr>
          <w:rFonts w:ascii="Arial" w:hAnsi="Arial" w:cs="Arial"/>
          <w:sz w:val="22"/>
          <w:szCs w:val="22"/>
        </w:rPr>
        <w:t xml:space="preserve"> pa si v trenutnih klimatskih razmerah resnega kmetijstva na našem območju skorajda ni več mogoče predstavljati.</w:t>
      </w:r>
    </w:p>
    <w:p w14:paraId="3D8C0BE3" w14:textId="5C730FF1" w:rsidR="00A5786A" w:rsidRDefault="00A5786A" w:rsidP="00E23491">
      <w:pPr>
        <w:jc w:val="both"/>
        <w:rPr>
          <w:rFonts w:ascii="Arial" w:hAnsi="Arial" w:cs="Arial"/>
          <w:sz w:val="22"/>
          <w:szCs w:val="22"/>
        </w:rPr>
      </w:pPr>
    </w:p>
    <w:p w14:paraId="2AA2DDF4" w14:textId="77777777" w:rsidR="00740DFD" w:rsidRDefault="00740DFD" w:rsidP="00E23491">
      <w:pPr>
        <w:jc w:val="both"/>
        <w:rPr>
          <w:rFonts w:ascii="Arial" w:hAnsi="Arial" w:cs="Arial"/>
          <w:sz w:val="22"/>
          <w:szCs w:val="22"/>
        </w:rPr>
      </w:pPr>
    </w:p>
    <w:p w14:paraId="150F986E" w14:textId="6362CF27" w:rsidR="00BC78C3" w:rsidRPr="00477756" w:rsidRDefault="00BC78C3" w:rsidP="00E23491">
      <w:pPr>
        <w:pStyle w:val="Odstavekseznama"/>
        <w:numPr>
          <w:ilvl w:val="0"/>
          <w:numId w:val="1"/>
        </w:numPr>
        <w:ind w:left="0"/>
        <w:jc w:val="both"/>
        <w:rPr>
          <w:rFonts w:ascii="Arial" w:hAnsi="Arial" w:cs="Arial"/>
          <w:b/>
          <w:sz w:val="22"/>
          <w:szCs w:val="22"/>
        </w:rPr>
      </w:pPr>
      <w:r w:rsidRPr="00477756">
        <w:rPr>
          <w:rFonts w:ascii="Arial" w:hAnsi="Arial" w:cs="Arial"/>
          <w:b/>
          <w:sz w:val="22"/>
          <w:szCs w:val="22"/>
        </w:rPr>
        <w:t>Druge pomembne okoliščine, glede vprašanj, ki jih ureja predlagani odlok:</w:t>
      </w:r>
    </w:p>
    <w:p w14:paraId="1EBACBDE" w14:textId="77777777" w:rsidR="008006D9" w:rsidRDefault="008006D9" w:rsidP="00E23491">
      <w:pPr>
        <w:jc w:val="both"/>
        <w:rPr>
          <w:rFonts w:ascii="Arial" w:hAnsi="Arial" w:cs="Arial"/>
          <w:sz w:val="22"/>
          <w:szCs w:val="22"/>
        </w:rPr>
      </w:pPr>
    </w:p>
    <w:p w14:paraId="40D9E652" w14:textId="289607ED" w:rsidR="00BC78C3" w:rsidRPr="000A7D5C" w:rsidRDefault="00BC78C3" w:rsidP="00E23491">
      <w:pPr>
        <w:jc w:val="both"/>
        <w:rPr>
          <w:rFonts w:ascii="Arial" w:hAnsi="Arial" w:cs="Arial"/>
          <w:sz w:val="22"/>
          <w:szCs w:val="22"/>
        </w:rPr>
      </w:pPr>
      <w:r w:rsidRPr="000A7D5C">
        <w:rPr>
          <w:rFonts w:ascii="Arial" w:hAnsi="Arial" w:cs="Arial"/>
          <w:sz w:val="22"/>
          <w:szCs w:val="22"/>
        </w:rPr>
        <w:t xml:space="preserve">Ker </w:t>
      </w:r>
      <w:r w:rsidR="00EC39EC">
        <w:rPr>
          <w:rFonts w:ascii="Arial" w:hAnsi="Arial" w:cs="Arial"/>
          <w:sz w:val="22"/>
          <w:szCs w:val="22"/>
        </w:rPr>
        <w:t xml:space="preserve">je potrebno pričeti z izvajanjem javne službe </w:t>
      </w:r>
      <w:r w:rsidR="00F80E3E">
        <w:rPr>
          <w:rFonts w:ascii="Arial" w:hAnsi="Arial" w:cs="Arial"/>
          <w:sz w:val="22"/>
          <w:szCs w:val="22"/>
        </w:rPr>
        <w:t>z dnem 1.</w:t>
      </w:r>
      <w:r w:rsidR="00D96972">
        <w:rPr>
          <w:rFonts w:ascii="Arial" w:hAnsi="Arial" w:cs="Arial"/>
          <w:sz w:val="22"/>
          <w:szCs w:val="22"/>
        </w:rPr>
        <w:t xml:space="preserve"> </w:t>
      </w:r>
      <w:r w:rsidR="00F80E3E">
        <w:rPr>
          <w:rFonts w:ascii="Arial" w:hAnsi="Arial" w:cs="Arial"/>
          <w:sz w:val="22"/>
          <w:szCs w:val="22"/>
        </w:rPr>
        <w:t>1.</w:t>
      </w:r>
      <w:r w:rsidR="00D96972">
        <w:rPr>
          <w:rFonts w:ascii="Arial" w:hAnsi="Arial" w:cs="Arial"/>
          <w:sz w:val="22"/>
          <w:szCs w:val="22"/>
        </w:rPr>
        <w:t xml:space="preserve"> </w:t>
      </w:r>
      <w:r w:rsidR="00F80E3E">
        <w:rPr>
          <w:rFonts w:ascii="Arial" w:hAnsi="Arial" w:cs="Arial"/>
          <w:sz w:val="22"/>
          <w:szCs w:val="22"/>
        </w:rPr>
        <w:t>2024, je pot</w:t>
      </w:r>
      <w:r w:rsidR="0031038B">
        <w:rPr>
          <w:rFonts w:ascii="Arial" w:hAnsi="Arial" w:cs="Arial"/>
          <w:sz w:val="22"/>
          <w:szCs w:val="22"/>
        </w:rPr>
        <w:t xml:space="preserve">rebna objava in uveljavitev odloka </w:t>
      </w:r>
      <w:r w:rsidR="003A130D">
        <w:rPr>
          <w:rFonts w:ascii="Arial" w:hAnsi="Arial" w:cs="Arial"/>
          <w:sz w:val="22"/>
          <w:szCs w:val="22"/>
        </w:rPr>
        <w:t>pred tem datumom</w:t>
      </w:r>
      <w:r w:rsidR="001D29B4">
        <w:rPr>
          <w:rFonts w:ascii="Arial" w:hAnsi="Arial" w:cs="Arial"/>
          <w:sz w:val="22"/>
          <w:szCs w:val="22"/>
        </w:rPr>
        <w:t>.</w:t>
      </w:r>
      <w:r w:rsidR="003A130D">
        <w:rPr>
          <w:rFonts w:ascii="Arial" w:hAnsi="Arial" w:cs="Arial"/>
          <w:sz w:val="22"/>
          <w:szCs w:val="22"/>
        </w:rPr>
        <w:t>.</w:t>
      </w:r>
    </w:p>
    <w:p w14:paraId="0E859290" w14:textId="372B595A" w:rsidR="006A6455" w:rsidRDefault="006A6455" w:rsidP="00E23491">
      <w:pPr>
        <w:pStyle w:val="Odstavekseznama"/>
        <w:ind w:left="0"/>
        <w:jc w:val="both"/>
        <w:rPr>
          <w:rFonts w:ascii="Arial" w:hAnsi="Arial" w:cs="Arial"/>
          <w:sz w:val="22"/>
          <w:szCs w:val="22"/>
        </w:rPr>
      </w:pPr>
    </w:p>
    <w:p w14:paraId="4CE623BC" w14:textId="77777777" w:rsidR="008006D9" w:rsidRPr="006A6455" w:rsidRDefault="008006D9" w:rsidP="00E23491">
      <w:pPr>
        <w:pStyle w:val="Odstavekseznama"/>
        <w:ind w:left="0"/>
        <w:jc w:val="both"/>
        <w:rPr>
          <w:rFonts w:ascii="Arial" w:hAnsi="Arial" w:cs="Arial"/>
          <w:sz w:val="22"/>
          <w:szCs w:val="22"/>
        </w:rPr>
      </w:pPr>
    </w:p>
    <w:p w14:paraId="72EC7E85" w14:textId="77777777" w:rsidR="001435AF" w:rsidRPr="000469BD" w:rsidRDefault="001435AF" w:rsidP="00E23491">
      <w:pPr>
        <w:jc w:val="both"/>
        <w:rPr>
          <w:rFonts w:ascii="Arial" w:hAnsi="Arial" w:cs="Arial"/>
          <w:sz w:val="22"/>
          <w:szCs w:val="22"/>
        </w:rPr>
      </w:pPr>
      <w:r w:rsidRPr="000469BD">
        <w:rPr>
          <w:rFonts w:ascii="Arial" w:hAnsi="Arial" w:cs="Arial"/>
          <w:b/>
          <w:bCs/>
          <w:sz w:val="22"/>
          <w:szCs w:val="22"/>
        </w:rPr>
        <w:t xml:space="preserve">Mestnemu svetu Mestne občine Nova Gorica predlagamo, da predloženi </w:t>
      </w:r>
      <w:r w:rsidR="00A24252" w:rsidRPr="000469BD">
        <w:rPr>
          <w:rFonts w:ascii="Arial" w:hAnsi="Arial" w:cs="Arial"/>
          <w:b/>
          <w:bCs/>
          <w:sz w:val="22"/>
          <w:szCs w:val="22"/>
        </w:rPr>
        <w:t>odlok</w:t>
      </w:r>
      <w:r w:rsidR="00145CBC" w:rsidRPr="000469BD">
        <w:rPr>
          <w:rFonts w:ascii="Arial" w:hAnsi="Arial" w:cs="Arial"/>
          <w:b/>
          <w:bCs/>
          <w:sz w:val="22"/>
          <w:szCs w:val="22"/>
        </w:rPr>
        <w:t xml:space="preserve"> obravnava in</w:t>
      </w:r>
      <w:r w:rsidRPr="000469BD">
        <w:rPr>
          <w:rFonts w:ascii="Arial" w:hAnsi="Arial" w:cs="Arial"/>
          <w:b/>
          <w:bCs/>
          <w:sz w:val="22"/>
          <w:szCs w:val="22"/>
        </w:rPr>
        <w:t xml:space="preserve"> sprejme.</w:t>
      </w:r>
    </w:p>
    <w:p w14:paraId="30AA1DDB" w14:textId="7661AF03" w:rsidR="001435AF" w:rsidRDefault="001435AF" w:rsidP="00E23491">
      <w:pPr>
        <w:jc w:val="both"/>
        <w:rPr>
          <w:rFonts w:ascii="Arial" w:hAnsi="Arial" w:cs="Arial"/>
          <w:sz w:val="22"/>
          <w:szCs w:val="22"/>
        </w:rPr>
      </w:pPr>
    </w:p>
    <w:p w14:paraId="74E17F55" w14:textId="77777777" w:rsidR="008006D9" w:rsidRDefault="008006D9" w:rsidP="00E23491">
      <w:pPr>
        <w:jc w:val="both"/>
        <w:rPr>
          <w:rFonts w:ascii="Arial" w:hAnsi="Arial" w:cs="Arial"/>
          <w:sz w:val="22"/>
          <w:szCs w:val="22"/>
        </w:rPr>
      </w:pPr>
    </w:p>
    <w:p w14:paraId="45DFDC08" w14:textId="3123CB63" w:rsidR="008006D9" w:rsidRPr="008006D9" w:rsidRDefault="008006D9" w:rsidP="008006D9">
      <w:pPr>
        <w:ind w:left="6372" w:firstLine="708"/>
        <w:jc w:val="both"/>
        <w:rPr>
          <w:rFonts w:ascii="Arial" w:hAnsi="Arial" w:cs="Arial"/>
          <w:sz w:val="22"/>
          <w:szCs w:val="22"/>
        </w:rPr>
      </w:pPr>
      <w:r w:rsidRPr="008006D9">
        <w:rPr>
          <w:rFonts w:ascii="Arial" w:hAnsi="Arial" w:cs="Arial"/>
          <w:sz w:val="22"/>
          <w:szCs w:val="22"/>
        </w:rPr>
        <w:t>Samo Turel</w:t>
      </w:r>
    </w:p>
    <w:p w14:paraId="2285A1FC" w14:textId="0A3EE31D" w:rsidR="008006D9" w:rsidRPr="008006D9" w:rsidRDefault="008006D9" w:rsidP="008006D9">
      <w:pPr>
        <w:ind w:left="6372" w:firstLine="708"/>
        <w:jc w:val="both"/>
        <w:rPr>
          <w:rFonts w:ascii="Arial" w:hAnsi="Arial" w:cs="Arial"/>
          <w:sz w:val="22"/>
          <w:szCs w:val="22"/>
        </w:rPr>
      </w:pPr>
      <w:r w:rsidRPr="008006D9">
        <w:rPr>
          <w:rFonts w:ascii="Arial" w:hAnsi="Arial" w:cs="Arial"/>
          <w:sz w:val="22"/>
          <w:szCs w:val="22"/>
        </w:rPr>
        <w:t xml:space="preserve">    </w:t>
      </w:r>
      <w:r w:rsidRPr="008006D9">
        <w:rPr>
          <w:rFonts w:ascii="Arial" w:hAnsi="Arial" w:cs="Arial"/>
          <w:sz w:val="22"/>
          <w:szCs w:val="22"/>
        </w:rPr>
        <w:t>ŽUPAN</w:t>
      </w:r>
    </w:p>
    <w:p w14:paraId="3225FDB1" w14:textId="299B815D" w:rsidR="00CB39DC" w:rsidRDefault="009D6FCA" w:rsidP="00E23491">
      <w:pPr>
        <w:jc w:val="both"/>
        <w:rPr>
          <w:rFonts w:ascii="Arial" w:hAnsi="Arial" w:cs="Arial"/>
          <w:sz w:val="22"/>
          <w:szCs w:val="22"/>
        </w:rPr>
      </w:pPr>
      <w:r w:rsidRPr="000469BD">
        <w:rPr>
          <w:rFonts w:ascii="Arial" w:hAnsi="Arial" w:cs="Arial"/>
          <w:sz w:val="22"/>
          <w:szCs w:val="22"/>
        </w:rPr>
        <w:t>Pripravi</w:t>
      </w:r>
      <w:r w:rsidR="003A130D">
        <w:rPr>
          <w:rFonts w:ascii="Arial" w:hAnsi="Arial" w:cs="Arial"/>
          <w:sz w:val="22"/>
          <w:szCs w:val="22"/>
        </w:rPr>
        <w:t>la:</w:t>
      </w:r>
    </w:p>
    <w:p w14:paraId="3A87B917" w14:textId="612CCB61" w:rsidR="003A130D" w:rsidRDefault="003A130D" w:rsidP="00E23491">
      <w:pPr>
        <w:jc w:val="both"/>
        <w:rPr>
          <w:rFonts w:ascii="Arial" w:hAnsi="Arial" w:cs="Arial"/>
          <w:sz w:val="22"/>
          <w:szCs w:val="22"/>
        </w:rPr>
      </w:pPr>
      <w:r>
        <w:rPr>
          <w:rFonts w:ascii="Arial" w:hAnsi="Arial" w:cs="Arial"/>
          <w:sz w:val="22"/>
          <w:szCs w:val="22"/>
        </w:rPr>
        <w:t>Martina Remec Pečenko</w:t>
      </w:r>
    </w:p>
    <w:p w14:paraId="5899A11C" w14:textId="6685BFDC" w:rsidR="003A130D" w:rsidRDefault="003A130D" w:rsidP="00E23491">
      <w:pPr>
        <w:jc w:val="both"/>
        <w:rPr>
          <w:rFonts w:ascii="Arial" w:hAnsi="Arial" w:cs="Arial"/>
          <w:sz w:val="22"/>
          <w:szCs w:val="22"/>
        </w:rPr>
      </w:pPr>
      <w:r>
        <w:rPr>
          <w:rFonts w:ascii="Arial" w:hAnsi="Arial" w:cs="Arial"/>
          <w:sz w:val="22"/>
          <w:szCs w:val="22"/>
        </w:rPr>
        <w:t>Vodja Oddelka za gospodarstvo</w:t>
      </w:r>
    </w:p>
    <w:p w14:paraId="06A70555" w14:textId="17519DEA" w:rsidR="003A130D" w:rsidRPr="000469BD" w:rsidRDefault="002B2359" w:rsidP="00E23491">
      <w:pPr>
        <w:jc w:val="both"/>
        <w:rPr>
          <w:rFonts w:ascii="Arial" w:hAnsi="Arial" w:cs="Arial"/>
          <w:sz w:val="22"/>
          <w:szCs w:val="22"/>
        </w:rPr>
      </w:pPr>
      <w:r>
        <w:rPr>
          <w:rFonts w:ascii="Arial" w:hAnsi="Arial" w:cs="Arial"/>
          <w:sz w:val="22"/>
          <w:szCs w:val="22"/>
        </w:rPr>
        <w:t>i</w:t>
      </w:r>
      <w:r w:rsidR="003A130D">
        <w:rPr>
          <w:rFonts w:ascii="Arial" w:hAnsi="Arial" w:cs="Arial"/>
          <w:sz w:val="22"/>
          <w:szCs w:val="22"/>
        </w:rPr>
        <w:t>n gospodarske javne službe</w:t>
      </w:r>
      <w:r w:rsidR="001F19B6">
        <w:rPr>
          <w:rFonts w:ascii="Arial" w:hAnsi="Arial" w:cs="Arial"/>
          <w:sz w:val="22"/>
          <w:szCs w:val="22"/>
        </w:rPr>
        <w:t xml:space="preserve">                                                              </w:t>
      </w:r>
    </w:p>
    <w:p w14:paraId="76824E15" w14:textId="56BAF30A" w:rsidR="001435AF" w:rsidRPr="001F19B6" w:rsidRDefault="003B6780" w:rsidP="00E23491">
      <w:pPr>
        <w:jc w:val="both"/>
        <w:rPr>
          <w:rFonts w:ascii="Arial" w:hAnsi="Arial" w:cs="Arial"/>
          <w:b/>
          <w:bCs/>
          <w:sz w:val="22"/>
          <w:szCs w:val="22"/>
        </w:rPr>
      </w:pPr>
      <w:r w:rsidRPr="000469BD">
        <w:rPr>
          <w:rFonts w:ascii="Arial" w:hAnsi="Arial" w:cs="Arial"/>
          <w:sz w:val="22"/>
          <w:szCs w:val="22"/>
        </w:rPr>
        <w:t xml:space="preserve">                                                             </w:t>
      </w:r>
      <w:r w:rsidR="001F19B6">
        <w:rPr>
          <w:rFonts w:ascii="Arial" w:hAnsi="Arial" w:cs="Arial"/>
          <w:sz w:val="22"/>
          <w:szCs w:val="22"/>
        </w:rPr>
        <w:t xml:space="preserve">                                                  </w:t>
      </w:r>
    </w:p>
    <w:p w14:paraId="2C83A521" w14:textId="77777777" w:rsidR="00D242F0" w:rsidRDefault="002B2359" w:rsidP="00E23491">
      <w:pPr>
        <w:jc w:val="both"/>
        <w:rPr>
          <w:rFonts w:ascii="Arial" w:hAnsi="Arial" w:cs="Arial"/>
          <w:sz w:val="22"/>
          <w:szCs w:val="22"/>
        </w:rPr>
      </w:pPr>
      <w:r w:rsidRPr="00176B81">
        <w:rPr>
          <w:rFonts w:ascii="Arial" w:hAnsi="Arial" w:cs="Arial"/>
          <w:sz w:val="22"/>
          <w:szCs w:val="22"/>
        </w:rPr>
        <w:t xml:space="preserve">v sodelovanju </w:t>
      </w:r>
      <w:r w:rsidR="00176B81" w:rsidRPr="00176B81">
        <w:rPr>
          <w:rFonts w:ascii="Arial" w:hAnsi="Arial" w:cs="Arial"/>
          <w:sz w:val="22"/>
          <w:szCs w:val="22"/>
        </w:rPr>
        <w:t>z ostalimi občinami</w:t>
      </w:r>
      <w:r w:rsidR="00720ADB" w:rsidRPr="00176B81">
        <w:rPr>
          <w:rFonts w:ascii="Arial" w:hAnsi="Arial" w:cs="Arial"/>
          <w:sz w:val="22"/>
          <w:szCs w:val="22"/>
        </w:rPr>
        <w:t xml:space="preserve"> </w:t>
      </w:r>
    </w:p>
    <w:p w14:paraId="1819E751" w14:textId="5E3A35FC" w:rsidR="00F85E4E" w:rsidRPr="00176B81" w:rsidRDefault="00720ADB" w:rsidP="00E23491">
      <w:pPr>
        <w:jc w:val="both"/>
        <w:rPr>
          <w:rFonts w:ascii="Arial" w:hAnsi="Arial" w:cs="Arial"/>
          <w:sz w:val="22"/>
          <w:szCs w:val="22"/>
        </w:rPr>
      </w:pPr>
      <w:r w:rsidRPr="00176B81">
        <w:rPr>
          <w:rFonts w:ascii="Arial" w:hAnsi="Arial" w:cs="Arial"/>
          <w:sz w:val="22"/>
          <w:szCs w:val="22"/>
        </w:rPr>
        <w:t xml:space="preserve">  </w:t>
      </w:r>
      <w:r w:rsidR="003B6780" w:rsidRPr="00176B81">
        <w:rPr>
          <w:rFonts w:ascii="Arial" w:hAnsi="Arial" w:cs="Arial"/>
          <w:sz w:val="22"/>
          <w:szCs w:val="22"/>
        </w:rPr>
        <w:t xml:space="preserve"> </w:t>
      </w:r>
      <w:r w:rsidRPr="00176B81">
        <w:rPr>
          <w:rFonts w:ascii="Arial" w:hAnsi="Arial" w:cs="Arial"/>
          <w:sz w:val="22"/>
          <w:szCs w:val="22"/>
        </w:rPr>
        <w:t xml:space="preserve">                                                     </w:t>
      </w:r>
    </w:p>
    <w:sectPr w:rsidR="00F85E4E" w:rsidRPr="00176B81" w:rsidSect="00061516">
      <w:footerReference w:type="default"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CE7A" w14:textId="77777777" w:rsidR="00AF0725" w:rsidRDefault="00AF0725">
      <w:r>
        <w:separator/>
      </w:r>
    </w:p>
  </w:endnote>
  <w:endnote w:type="continuationSeparator" w:id="0">
    <w:p w14:paraId="69C9AA2D" w14:textId="77777777" w:rsidR="00AF0725" w:rsidRDefault="00AF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324D" w14:textId="77777777" w:rsidR="009B5307" w:rsidRDefault="009B5307">
    <w:pPr>
      <w:pStyle w:val="Noga"/>
    </w:pPr>
    <w:r>
      <w:rPr>
        <w:noProof/>
        <w:lang w:val="sl-SI"/>
      </w:rPr>
      <w:drawing>
        <wp:anchor distT="0" distB="0" distL="114300" distR="114300" simplePos="0" relativeHeight="251658752" behindDoc="0" locked="0" layoutInCell="1" allowOverlap="1" wp14:anchorId="30ADC41C" wp14:editId="154928C9">
          <wp:simplePos x="0" y="0"/>
          <wp:positionH relativeFrom="page">
            <wp:posOffset>440690</wp:posOffset>
          </wp:positionH>
          <wp:positionV relativeFrom="page">
            <wp:posOffset>9981565</wp:posOffset>
          </wp:positionV>
          <wp:extent cx="5543550" cy="314325"/>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A56" w14:textId="77777777" w:rsidR="009B5307" w:rsidRDefault="009B5307">
    <w:pPr>
      <w:pStyle w:val="Noga"/>
    </w:pPr>
    <w:r>
      <w:rPr>
        <w:noProof/>
        <w:lang w:val="sl-SI"/>
      </w:rPr>
      <w:drawing>
        <wp:anchor distT="0" distB="0" distL="114300" distR="114300" simplePos="0" relativeHeight="251656704" behindDoc="0" locked="0" layoutInCell="1" allowOverlap="1" wp14:anchorId="62ADB4CD" wp14:editId="3CFDF9C2">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849A" w14:textId="77777777" w:rsidR="00AF0725" w:rsidRDefault="00AF0725">
      <w:r>
        <w:separator/>
      </w:r>
    </w:p>
  </w:footnote>
  <w:footnote w:type="continuationSeparator" w:id="0">
    <w:p w14:paraId="18EE1545" w14:textId="77777777" w:rsidR="00AF0725" w:rsidRDefault="00AF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EEAE" w14:textId="77777777" w:rsidR="009B5307" w:rsidRDefault="009B5307">
    <w:pPr>
      <w:pStyle w:val="Glava"/>
    </w:pPr>
    <w:r>
      <w:rPr>
        <w:noProof/>
        <w:lang w:val="sl-SI"/>
      </w:rPr>
      <w:drawing>
        <wp:anchor distT="0" distB="0" distL="114300" distR="114300" simplePos="0" relativeHeight="251657728" behindDoc="0" locked="0" layoutInCell="1" allowOverlap="1" wp14:anchorId="32AE6CDB" wp14:editId="6892CC1F">
          <wp:simplePos x="0" y="0"/>
          <wp:positionH relativeFrom="page">
            <wp:posOffset>288290</wp:posOffset>
          </wp:positionH>
          <wp:positionV relativeFrom="page">
            <wp:posOffset>288290</wp:posOffset>
          </wp:positionV>
          <wp:extent cx="2371725" cy="1000125"/>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A55"/>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1" w15:restartNumberingAfterBreak="0">
    <w:nsid w:val="075C10C7"/>
    <w:multiLevelType w:val="hybridMultilevel"/>
    <w:tmpl w:val="3F0061C6"/>
    <w:lvl w:ilvl="0" w:tplc="FFFFFFFF">
      <w:start w:val="1"/>
      <w:numFmt w:val="decimal"/>
      <w:suff w:val="space"/>
      <w:lvlText w:val="%1."/>
      <w:lvlJc w:val="left"/>
      <w:pPr>
        <w:ind w:left="0" w:firstLine="0"/>
      </w:pPr>
      <w:rPr>
        <w:rFonts w:hint="default"/>
      </w:rPr>
    </w:lvl>
    <w:lvl w:ilvl="1" w:tplc="FFFFFFFF">
      <w:start w:val="1"/>
      <w:numFmt w:val="lowerLetter"/>
      <w:lvlText w:val="%2."/>
      <w:lvlJc w:val="left"/>
      <w:pPr>
        <w:ind w:left="1440" w:hanging="360"/>
      </w:pPr>
    </w:lvl>
    <w:lvl w:ilvl="2" w:tplc="A2C84C76">
      <w:numFmt w:val="bullet"/>
      <w:lvlText w:val="-"/>
      <w:lvlJc w:val="left"/>
      <w:pPr>
        <w:ind w:left="720" w:hanging="360"/>
      </w:pPr>
      <w:rPr>
        <w:rFonts w:ascii="Calibri" w:eastAsia="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374BD"/>
    <w:multiLevelType w:val="hybridMultilevel"/>
    <w:tmpl w:val="7AE63146"/>
    <w:lvl w:ilvl="0" w:tplc="9DDEF93E">
      <w:start w:val="1"/>
      <w:numFmt w:val="decimal"/>
      <w:pStyle w:val="leni"/>
      <w:lvlText w:val="%1."/>
      <w:lvlJc w:val="left"/>
      <w:pPr>
        <w:ind w:left="720" w:hanging="360"/>
      </w:pPr>
      <w:rPr>
        <w:rFonts w:ascii="Arial" w:hAnsi="Arial" w:cs="Arial" w:hint="default"/>
        <w:b w:val="0"/>
        <w:color w:val="auto"/>
        <w:sz w:val="22"/>
        <w:szCs w:val="22"/>
      </w:rPr>
    </w:lvl>
    <w:lvl w:ilvl="1" w:tplc="4D507500">
      <w:start w:val="1"/>
      <w:numFmt w:val="bullet"/>
      <w:lvlText w:val=""/>
      <w:lvlJc w:val="left"/>
      <w:pPr>
        <w:tabs>
          <w:tab w:val="num" w:pos="1440"/>
        </w:tabs>
        <w:ind w:left="1440" w:hanging="360"/>
      </w:pPr>
      <w:rPr>
        <w:rFonts w:ascii="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CCA40A1"/>
    <w:multiLevelType w:val="hybridMultilevel"/>
    <w:tmpl w:val="227EACF8"/>
    <w:lvl w:ilvl="0" w:tplc="A2C84C76">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72024A"/>
    <w:multiLevelType w:val="hybridMultilevel"/>
    <w:tmpl w:val="E7B46224"/>
    <w:lvl w:ilvl="0" w:tplc="FFFFFFFF">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5" w15:restartNumberingAfterBreak="0">
    <w:nsid w:val="10E97FDB"/>
    <w:multiLevelType w:val="hybridMultilevel"/>
    <w:tmpl w:val="D490292E"/>
    <w:lvl w:ilvl="0" w:tplc="A2C84C76">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420EED"/>
    <w:multiLevelType w:val="hybridMultilevel"/>
    <w:tmpl w:val="F5D6ABCA"/>
    <w:lvl w:ilvl="0" w:tplc="A2C84C76">
      <w:numFmt w:val="bullet"/>
      <w:lvlText w:val="-"/>
      <w:lvlJc w:val="left"/>
      <w:pPr>
        <w:ind w:left="363" w:hanging="360"/>
      </w:pPr>
      <w:rPr>
        <w:rFonts w:ascii="Calibri" w:eastAsia="Calibri" w:hAnsi="Calibri" w:cs="Times New Roman"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7" w15:restartNumberingAfterBreak="0">
    <w:nsid w:val="12655A78"/>
    <w:multiLevelType w:val="hybridMultilevel"/>
    <w:tmpl w:val="10A6350E"/>
    <w:lvl w:ilvl="0" w:tplc="A2C84C76">
      <w:numFmt w:val="bullet"/>
      <w:lvlText w:val="-"/>
      <w:lvlJc w:val="left"/>
      <w:pPr>
        <w:ind w:left="788" w:hanging="360"/>
      </w:pPr>
      <w:rPr>
        <w:rFonts w:ascii="Calibri" w:eastAsia="Calibri" w:hAnsi="Calibri" w:cs="Times New Roman" w:hint="default"/>
      </w:rPr>
    </w:lvl>
    <w:lvl w:ilvl="1" w:tplc="FFFFFFFF">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8" w15:restartNumberingAfterBreak="0">
    <w:nsid w:val="164625D9"/>
    <w:multiLevelType w:val="hybridMultilevel"/>
    <w:tmpl w:val="B4F6DDF6"/>
    <w:lvl w:ilvl="0" w:tplc="FFFFFFFF">
      <w:start w:val="1"/>
      <w:numFmt w:val="decimal"/>
      <w:lvlText w:val="(%1)"/>
      <w:lvlJc w:val="left"/>
      <w:pPr>
        <w:ind w:left="788" w:hanging="360"/>
      </w:pPr>
      <w:rPr>
        <w:rFonts w:hint="default"/>
        <w:lang w:val="sl-SI"/>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9" w15:restartNumberingAfterBreak="0">
    <w:nsid w:val="18010EE4"/>
    <w:multiLevelType w:val="hybridMultilevel"/>
    <w:tmpl w:val="0666E1F4"/>
    <w:lvl w:ilvl="0" w:tplc="6DB682C8">
      <w:start w:val="4"/>
      <w:numFmt w:val="bullet"/>
      <w:lvlText w:val="-"/>
      <w:lvlJc w:val="left"/>
      <w:pPr>
        <w:ind w:left="1146" w:hanging="360"/>
      </w:pPr>
      <w:rPr>
        <w:rFonts w:ascii="Arial" w:eastAsia="Times New Roman" w:hAnsi="Arial" w:cs="Aria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19A517D6"/>
    <w:multiLevelType w:val="multilevel"/>
    <w:tmpl w:val="33C20A80"/>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C4F4C27"/>
    <w:multiLevelType w:val="hybridMultilevel"/>
    <w:tmpl w:val="A85453B2"/>
    <w:lvl w:ilvl="0" w:tplc="FFFFFFFF">
      <w:start w:val="1"/>
      <w:numFmt w:val="decimal"/>
      <w:suff w:val="space"/>
      <w:lvlText w:val="%1."/>
      <w:lvlJc w:val="left"/>
      <w:pPr>
        <w:ind w:left="0" w:firstLine="0"/>
      </w:pPr>
      <w:rPr>
        <w:rFonts w:hint="default"/>
      </w:rPr>
    </w:lvl>
    <w:lvl w:ilvl="1" w:tplc="FFFFFFFF">
      <w:start w:val="1"/>
      <w:numFmt w:val="lowerLetter"/>
      <w:lvlText w:val="%2."/>
      <w:lvlJc w:val="left"/>
      <w:pPr>
        <w:ind w:left="1440" w:hanging="360"/>
      </w:pPr>
    </w:lvl>
    <w:lvl w:ilvl="2" w:tplc="A2C84C76">
      <w:numFmt w:val="bullet"/>
      <w:lvlText w:val="-"/>
      <w:lvlJc w:val="left"/>
      <w:pPr>
        <w:ind w:left="1146" w:hanging="360"/>
      </w:pPr>
      <w:rPr>
        <w:rFonts w:ascii="Calibri" w:eastAsia="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8855B7"/>
    <w:multiLevelType w:val="hybridMultilevel"/>
    <w:tmpl w:val="E7B46224"/>
    <w:lvl w:ilvl="0" w:tplc="FFFFFFFF">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3" w15:restartNumberingAfterBreak="0">
    <w:nsid w:val="1EA60620"/>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14" w15:restartNumberingAfterBreak="0">
    <w:nsid w:val="1EBB10BC"/>
    <w:multiLevelType w:val="hybridMultilevel"/>
    <w:tmpl w:val="82D00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506EE8"/>
    <w:multiLevelType w:val="hybridMultilevel"/>
    <w:tmpl w:val="FAAE80DE"/>
    <w:lvl w:ilvl="0" w:tplc="FFFFFFFF">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6" w15:restartNumberingAfterBreak="0">
    <w:nsid w:val="260F5383"/>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17" w15:restartNumberingAfterBreak="0">
    <w:nsid w:val="26EA1DFC"/>
    <w:multiLevelType w:val="hybridMultilevel"/>
    <w:tmpl w:val="10A29C7E"/>
    <w:lvl w:ilvl="0" w:tplc="A2C84C76">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273F577C"/>
    <w:multiLevelType w:val="hybridMultilevel"/>
    <w:tmpl w:val="3E42D4D0"/>
    <w:lvl w:ilvl="0" w:tplc="001815BC">
      <w:start w:val="1"/>
      <w:numFmt w:val="decimal"/>
      <w:lvlText w:val="(%1)"/>
      <w:lvlJc w:val="left"/>
      <w:pPr>
        <w:ind w:left="788" w:hanging="360"/>
      </w:pPr>
      <w:rPr>
        <w:rFonts w:hint="default"/>
      </w:rPr>
    </w:lvl>
    <w:lvl w:ilvl="1" w:tplc="C840BC70">
      <w:start w:val="1"/>
      <w:numFmt w:val="decimal"/>
      <w:lvlText w:val="%2."/>
      <w:lvlJc w:val="left"/>
      <w:pPr>
        <w:ind w:left="1508" w:hanging="360"/>
      </w:pPr>
      <w:rPr>
        <w:rFonts w:hint="default"/>
      </w:r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19" w15:restartNumberingAfterBreak="0">
    <w:nsid w:val="27A4093F"/>
    <w:multiLevelType w:val="hybridMultilevel"/>
    <w:tmpl w:val="14347084"/>
    <w:lvl w:ilvl="0" w:tplc="A2C84C76">
      <w:numFmt w:val="bullet"/>
      <w:lvlText w:val="-"/>
      <w:lvlJc w:val="left"/>
      <w:pPr>
        <w:tabs>
          <w:tab w:val="num" w:pos="737"/>
        </w:tabs>
        <w:ind w:left="737" w:hanging="453"/>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1">
      <w:start w:val="1"/>
      <w:numFmt w:val="bullet"/>
      <w:lvlText w:val=""/>
      <w:lvlJc w:val="left"/>
      <w:pPr>
        <w:ind w:left="2444" w:hanging="360"/>
      </w:pPr>
      <w:rPr>
        <w:rFonts w:ascii="Symbol" w:hAnsi="Symbol"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27DF479F"/>
    <w:multiLevelType w:val="hybridMultilevel"/>
    <w:tmpl w:val="DFB609F4"/>
    <w:lvl w:ilvl="0" w:tplc="6DB682C8">
      <w:start w:val="4"/>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1" w15:restartNumberingAfterBreak="0">
    <w:nsid w:val="2AA40FDA"/>
    <w:multiLevelType w:val="hybridMultilevel"/>
    <w:tmpl w:val="FAAE80DE"/>
    <w:lvl w:ilvl="0" w:tplc="FFFFFFFF">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22" w15:restartNumberingAfterBreak="0">
    <w:nsid w:val="30380E8D"/>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23" w15:restartNumberingAfterBreak="0">
    <w:nsid w:val="30BF47ED"/>
    <w:multiLevelType w:val="hybridMultilevel"/>
    <w:tmpl w:val="1B143402"/>
    <w:lvl w:ilvl="0" w:tplc="04240017">
      <w:start w:val="1"/>
      <w:numFmt w:val="lowerLetter"/>
      <w:lvlText w:val="%1)"/>
      <w:lvlJc w:val="left"/>
      <w:pPr>
        <w:ind w:left="788" w:hanging="360"/>
      </w:pPr>
      <w:rPr>
        <w:rFonts w:hint="default"/>
        <w:lang w:val="x-none"/>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24" w15:restartNumberingAfterBreak="0">
    <w:nsid w:val="30F13FBD"/>
    <w:multiLevelType w:val="hybridMultilevel"/>
    <w:tmpl w:val="D1BCB57C"/>
    <w:lvl w:ilvl="0" w:tplc="6DB682C8">
      <w:start w:val="4"/>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5" w15:restartNumberingAfterBreak="0">
    <w:nsid w:val="31CE599B"/>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26" w15:restartNumberingAfterBreak="0">
    <w:nsid w:val="33673C33"/>
    <w:multiLevelType w:val="hybridMultilevel"/>
    <w:tmpl w:val="9AA8C3EC"/>
    <w:lvl w:ilvl="0" w:tplc="FFFFFFFF">
      <w:start w:val="1"/>
      <w:numFmt w:val="decimal"/>
      <w:suff w:val="space"/>
      <w:lvlText w:val="%1."/>
      <w:lvlJc w:val="left"/>
      <w:pPr>
        <w:ind w:left="0" w:firstLine="0"/>
      </w:pPr>
      <w:rPr>
        <w:rFonts w:hint="default"/>
      </w:rPr>
    </w:lvl>
    <w:lvl w:ilvl="1" w:tplc="FFFFFFFF">
      <w:start w:val="1"/>
      <w:numFmt w:val="lowerLetter"/>
      <w:lvlText w:val="%2."/>
      <w:lvlJc w:val="left"/>
      <w:pPr>
        <w:ind w:left="1440" w:hanging="360"/>
      </w:pPr>
    </w:lvl>
    <w:lvl w:ilvl="2" w:tplc="6DB682C8">
      <w:start w:val="4"/>
      <w:numFmt w:val="bullet"/>
      <w:lvlText w:val="-"/>
      <w:lvlJc w:val="left"/>
      <w:pPr>
        <w:ind w:left="72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0604D5"/>
    <w:multiLevelType w:val="hybridMultilevel"/>
    <w:tmpl w:val="3D02DC0C"/>
    <w:lvl w:ilvl="0" w:tplc="FFFFFFFF">
      <w:start w:val="1"/>
      <w:numFmt w:val="decimal"/>
      <w:suff w:val="space"/>
      <w:lvlText w:val="%1."/>
      <w:lvlJc w:val="left"/>
      <w:pPr>
        <w:ind w:left="0" w:firstLine="0"/>
      </w:pPr>
      <w:rPr>
        <w:rFonts w:hint="default"/>
      </w:rPr>
    </w:lvl>
    <w:lvl w:ilvl="1" w:tplc="FFFFFFFF">
      <w:start w:val="1"/>
      <w:numFmt w:val="lowerLetter"/>
      <w:lvlText w:val="%2."/>
      <w:lvlJc w:val="left"/>
      <w:pPr>
        <w:ind w:left="1440" w:hanging="360"/>
      </w:pPr>
    </w:lvl>
    <w:lvl w:ilvl="2" w:tplc="6DB682C8">
      <w:start w:val="4"/>
      <w:numFmt w:val="bullet"/>
      <w:lvlText w:val="-"/>
      <w:lvlJc w:val="left"/>
      <w:pPr>
        <w:ind w:left="1146"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8E779C"/>
    <w:multiLevelType w:val="hybridMultilevel"/>
    <w:tmpl w:val="67A6DEF8"/>
    <w:lvl w:ilvl="0" w:tplc="FFFFFFFF">
      <w:start w:val="1"/>
      <w:numFmt w:val="decimal"/>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605BC8"/>
    <w:multiLevelType w:val="hybridMultilevel"/>
    <w:tmpl w:val="3E42D4D0"/>
    <w:lvl w:ilvl="0" w:tplc="FFFFFFFF">
      <w:start w:val="1"/>
      <w:numFmt w:val="decimal"/>
      <w:lvlText w:val="(%1)"/>
      <w:lvlJc w:val="left"/>
      <w:pPr>
        <w:ind w:left="788" w:hanging="360"/>
      </w:pPr>
      <w:rPr>
        <w:rFonts w:hint="default"/>
      </w:rPr>
    </w:lvl>
    <w:lvl w:ilvl="1" w:tplc="FFFFFFFF">
      <w:start w:val="1"/>
      <w:numFmt w:val="decimal"/>
      <w:lvlText w:val="%2."/>
      <w:lvlJc w:val="left"/>
      <w:pPr>
        <w:ind w:left="1508" w:hanging="360"/>
      </w:pPr>
      <w:rPr>
        <w:rFonts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0" w15:restartNumberingAfterBreak="0">
    <w:nsid w:val="36121DC4"/>
    <w:multiLevelType w:val="hybridMultilevel"/>
    <w:tmpl w:val="E5966E8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31" w15:restartNumberingAfterBreak="0">
    <w:nsid w:val="37032A53"/>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32" w15:restartNumberingAfterBreak="0">
    <w:nsid w:val="37236BAF"/>
    <w:multiLevelType w:val="hybridMultilevel"/>
    <w:tmpl w:val="E0CEC008"/>
    <w:lvl w:ilvl="0" w:tplc="AE5A3CEA">
      <w:start w:val="1"/>
      <w:numFmt w:val="decimal"/>
      <w:pStyle w:val="len"/>
      <w:suff w:val="space"/>
      <w:lvlText w:val="%1."/>
      <w:lvlJc w:val="center"/>
      <w:rPr>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9A93527"/>
    <w:multiLevelType w:val="hybridMultilevel"/>
    <w:tmpl w:val="E06072E4"/>
    <w:lvl w:ilvl="0" w:tplc="A2C84C76">
      <w:numFmt w:val="bullet"/>
      <w:lvlText w:val="-"/>
      <w:lvlJc w:val="left"/>
      <w:pPr>
        <w:ind w:left="1146" w:hanging="360"/>
      </w:pPr>
      <w:rPr>
        <w:rFonts w:ascii="Calibri" w:eastAsia="Calibri" w:hAnsi="Calibri"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3A784C99"/>
    <w:multiLevelType w:val="hybridMultilevel"/>
    <w:tmpl w:val="74428028"/>
    <w:lvl w:ilvl="0" w:tplc="F50201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A976C89"/>
    <w:multiLevelType w:val="hybridMultilevel"/>
    <w:tmpl w:val="FAAE80DE"/>
    <w:lvl w:ilvl="0" w:tplc="FFFFFFFF">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6" w15:restartNumberingAfterBreak="0">
    <w:nsid w:val="3B3525F6"/>
    <w:multiLevelType w:val="hybridMultilevel"/>
    <w:tmpl w:val="3E42D4D0"/>
    <w:lvl w:ilvl="0" w:tplc="FFFFFFFF">
      <w:start w:val="1"/>
      <w:numFmt w:val="decimal"/>
      <w:lvlText w:val="(%1)"/>
      <w:lvlJc w:val="left"/>
      <w:pPr>
        <w:ind w:left="788" w:hanging="360"/>
      </w:pPr>
      <w:rPr>
        <w:rFonts w:hint="default"/>
      </w:rPr>
    </w:lvl>
    <w:lvl w:ilvl="1" w:tplc="FFFFFFFF">
      <w:start w:val="1"/>
      <w:numFmt w:val="decimal"/>
      <w:lvlText w:val="%2."/>
      <w:lvlJc w:val="left"/>
      <w:pPr>
        <w:ind w:left="1508" w:hanging="360"/>
      </w:pPr>
      <w:rPr>
        <w:rFonts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7" w15:restartNumberingAfterBreak="0">
    <w:nsid w:val="3BF60362"/>
    <w:multiLevelType w:val="hybridMultilevel"/>
    <w:tmpl w:val="D9AE8EC6"/>
    <w:lvl w:ilvl="0" w:tplc="F50201A2">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B26897"/>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39" w15:restartNumberingAfterBreak="0">
    <w:nsid w:val="4257350E"/>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40" w15:restartNumberingAfterBreak="0">
    <w:nsid w:val="43012E68"/>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41" w15:restartNumberingAfterBreak="0">
    <w:nsid w:val="43640D0F"/>
    <w:multiLevelType w:val="hybridMultilevel"/>
    <w:tmpl w:val="E9502082"/>
    <w:lvl w:ilvl="0" w:tplc="6DB682C8">
      <w:start w:val="4"/>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4C0477C"/>
    <w:multiLevelType w:val="hybridMultilevel"/>
    <w:tmpl w:val="2CB8E60E"/>
    <w:lvl w:ilvl="0" w:tplc="A2C84C76">
      <w:numFmt w:val="bullet"/>
      <w:lvlText w:val="-"/>
      <w:lvlJc w:val="left"/>
      <w:pPr>
        <w:ind w:left="788" w:hanging="360"/>
      </w:pPr>
      <w:rPr>
        <w:rFonts w:ascii="Calibri" w:eastAsia="Calibri" w:hAnsi="Calibri" w:cs="Times New Roman" w:hint="default"/>
      </w:rPr>
    </w:lvl>
    <w:lvl w:ilvl="1" w:tplc="FFFFFFFF">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43" w15:restartNumberingAfterBreak="0">
    <w:nsid w:val="4720692D"/>
    <w:multiLevelType w:val="hybridMultilevel"/>
    <w:tmpl w:val="65A4B908"/>
    <w:lvl w:ilvl="0" w:tplc="846EF9CC">
      <w:start w:val="1"/>
      <w:numFmt w:val="decimal"/>
      <w:pStyle w:val="Slog1"/>
      <w:lvlText w:val="(%1)"/>
      <w:lvlJc w:val="left"/>
      <w:pPr>
        <w:ind w:left="360" w:hanging="360"/>
      </w:pPr>
      <w:rPr>
        <w:rFonts w:ascii="Calibri" w:hAnsi="Calibri"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487C7C2F"/>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45" w15:restartNumberingAfterBreak="0">
    <w:nsid w:val="48CB4D7F"/>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46" w15:restartNumberingAfterBreak="0">
    <w:nsid w:val="493C364C"/>
    <w:multiLevelType w:val="hybridMultilevel"/>
    <w:tmpl w:val="832A8172"/>
    <w:lvl w:ilvl="0" w:tplc="A2C84C76">
      <w:numFmt w:val="bullet"/>
      <w:lvlText w:val="-"/>
      <w:lvlJc w:val="left"/>
      <w:pPr>
        <w:ind w:left="1508" w:hanging="360"/>
      </w:pPr>
      <w:rPr>
        <w:rFonts w:ascii="Calibri" w:eastAsia="Calibri" w:hAnsi="Calibri" w:cs="Times New Roman" w:hint="default"/>
      </w:rPr>
    </w:lvl>
    <w:lvl w:ilvl="1" w:tplc="FFFFFFFF">
      <w:numFmt w:val="bullet"/>
      <w:lvlText w:val="–"/>
      <w:lvlJc w:val="left"/>
      <w:pPr>
        <w:ind w:left="2228" w:hanging="360"/>
      </w:pPr>
      <w:rPr>
        <w:rFonts w:ascii="Calibri" w:eastAsia="Calibri" w:hAnsi="Calibri" w:cs="Calibri" w:hint="default"/>
      </w:rPr>
    </w:lvl>
    <w:lvl w:ilvl="2" w:tplc="FFFFFFFF">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47" w15:restartNumberingAfterBreak="0">
    <w:nsid w:val="49AD41A9"/>
    <w:multiLevelType w:val="hybridMultilevel"/>
    <w:tmpl w:val="49745374"/>
    <w:lvl w:ilvl="0" w:tplc="A2C84C76">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8" w15:restartNumberingAfterBreak="0">
    <w:nsid w:val="4CF64B85"/>
    <w:multiLevelType w:val="hybridMultilevel"/>
    <w:tmpl w:val="B4F6DDF6"/>
    <w:lvl w:ilvl="0" w:tplc="DC146726">
      <w:start w:val="1"/>
      <w:numFmt w:val="decimal"/>
      <w:lvlText w:val="(%1)"/>
      <w:lvlJc w:val="left"/>
      <w:pPr>
        <w:ind w:left="788" w:hanging="360"/>
      </w:pPr>
      <w:rPr>
        <w:rFonts w:hint="default"/>
        <w:lang w:val="sl-SI"/>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49" w15:restartNumberingAfterBreak="0">
    <w:nsid w:val="4D4E649D"/>
    <w:multiLevelType w:val="hybridMultilevel"/>
    <w:tmpl w:val="74A2D72A"/>
    <w:lvl w:ilvl="0" w:tplc="A2C84C76">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0" w15:restartNumberingAfterBreak="0">
    <w:nsid w:val="4EBA033C"/>
    <w:multiLevelType w:val="hybridMultilevel"/>
    <w:tmpl w:val="3BC2D92C"/>
    <w:lvl w:ilvl="0" w:tplc="A2C84C76">
      <w:numFmt w:val="bullet"/>
      <w:lvlText w:val="-"/>
      <w:lvlJc w:val="left"/>
      <w:pPr>
        <w:ind w:left="1508" w:hanging="360"/>
      </w:pPr>
      <w:rPr>
        <w:rFonts w:ascii="Calibri" w:eastAsia="Calibri" w:hAnsi="Calibri" w:cs="Times New Roman" w:hint="default"/>
      </w:rPr>
    </w:lvl>
    <w:lvl w:ilvl="1" w:tplc="FFFFFFFF">
      <w:numFmt w:val="bullet"/>
      <w:lvlText w:val="–"/>
      <w:lvlJc w:val="left"/>
      <w:pPr>
        <w:ind w:left="2228" w:hanging="360"/>
      </w:pPr>
      <w:rPr>
        <w:rFonts w:ascii="Calibri" w:eastAsia="Calibri" w:hAnsi="Calibri" w:cs="Calibri" w:hint="default"/>
      </w:rPr>
    </w:lvl>
    <w:lvl w:ilvl="2" w:tplc="FFFFFFFF">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51" w15:restartNumberingAfterBreak="0">
    <w:nsid w:val="50337515"/>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52" w15:restartNumberingAfterBreak="0">
    <w:nsid w:val="50B86727"/>
    <w:multiLevelType w:val="hybridMultilevel"/>
    <w:tmpl w:val="4490AB86"/>
    <w:lvl w:ilvl="0" w:tplc="0C3A4D64">
      <w:start w:val="1"/>
      <w:numFmt w:val="decimal"/>
      <w:lvlText w:val="(%1)"/>
      <w:lvlJc w:val="left"/>
      <w:pPr>
        <w:tabs>
          <w:tab w:val="num" w:pos="851"/>
        </w:tabs>
        <w:ind w:left="851" w:hanging="851"/>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2ED08BE"/>
    <w:multiLevelType w:val="hybridMultilevel"/>
    <w:tmpl w:val="D84435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06268C"/>
    <w:multiLevelType w:val="hybridMultilevel"/>
    <w:tmpl w:val="DF3240A8"/>
    <w:lvl w:ilvl="0" w:tplc="6DB682C8">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8504652"/>
    <w:multiLevelType w:val="hybridMultilevel"/>
    <w:tmpl w:val="49B636A8"/>
    <w:lvl w:ilvl="0" w:tplc="35EC1C5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56" w15:restartNumberingAfterBreak="0">
    <w:nsid w:val="5B0C2598"/>
    <w:multiLevelType w:val="multilevel"/>
    <w:tmpl w:val="0908E59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DAB21C8"/>
    <w:multiLevelType w:val="hybridMultilevel"/>
    <w:tmpl w:val="35C2A53E"/>
    <w:lvl w:ilvl="0" w:tplc="A2C84C76">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8" w15:restartNumberingAfterBreak="0">
    <w:nsid w:val="5E6F1B40"/>
    <w:multiLevelType w:val="hybridMultilevel"/>
    <w:tmpl w:val="E37A81D0"/>
    <w:lvl w:ilvl="0" w:tplc="FFFFFFFF">
      <w:start w:val="1"/>
      <w:numFmt w:val="decimal"/>
      <w:suff w:val="space"/>
      <w:lvlText w:val="%1."/>
      <w:lvlJc w:val="left"/>
      <w:pPr>
        <w:ind w:left="0" w:firstLine="0"/>
      </w:pPr>
      <w:rPr>
        <w:rFonts w:hint="default"/>
      </w:rPr>
    </w:lvl>
    <w:lvl w:ilvl="1" w:tplc="FFFFFFFF">
      <w:start w:val="1"/>
      <w:numFmt w:val="lowerLetter"/>
      <w:lvlText w:val="%2."/>
      <w:lvlJc w:val="left"/>
      <w:pPr>
        <w:ind w:left="1440" w:hanging="360"/>
      </w:pPr>
    </w:lvl>
    <w:lvl w:ilvl="2" w:tplc="A2C84C76">
      <w:numFmt w:val="bullet"/>
      <w:lvlText w:val="-"/>
      <w:lvlJc w:val="left"/>
      <w:pPr>
        <w:ind w:left="1146" w:hanging="360"/>
      </w:pPr>
      <w:rPr>
        <w:rFonts w:ascii="Calibri" w:eastAsia="Calibri" w:hAnsi="Calibri" w:cs="Times New Roman" w:hint="default"/>
      </w:rPr>
    </w:lvl>
    <w:lvl w:ilvl="3" w:tplc="6DC2319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F2D7C3C"/>
    <w:multiLevelType w:val="hybridMultilevel"/>
    <w:tmpl w:val="FAAE80DE"/>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60" w15:restartNumberingAfterBreak="0">
    <w:nsid w:val="5F3378DA"/>
    <w:multiLevelType w:val="hybridMultilevel"/>
    <w:tmpl w:val="9DF417F0"/>
    <w:lvl w:ilvl="0" w:tplc="001815BC">
      <w:start w:val="1"/>
      <w:numFmt w:val="decimal"/>
      <w:lvlText w:val="(%1)"/>
      <w:lvlJc w:val="left"/>
      <w:pPr>
        <w:ind w:left="788" w:hanging="360"/>
      </w:pPr>
      <w:rPr>
        <w:rFonts w:hint="default"/>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1" w15:restartNumberingAfterBreak="0">
    <w:nsid w:val="5FCB3355"/>
    <w:multiLevelType w:val="hybridMultilevel"/>
    <w:tmpl w:val="07AA73F4"/>
    <w:lvl w:ilvl="0" w:tplc="A2C84C76">
      <w:numFmt w:val="bullet"/>
      <w:lvlText w:val="-"/>
      <w:lvlJc w:val="left"/>
      <w:pPr>
        <w:ind w:left="788" w:hanging="360"/>
      </w:pPr>
      <w:rPr>
        <w:rFonts w:ascii="Calibri" w:eastAsia="Calibri" w:hAnsi="Calibri" w:cs="Times New Roman" w:hint="default"/>
      </w:rPr>
    </w:lvl>
    <w:lvl w:ilvl="1" w:tplc="FFFFFFFF">
      <w:start w:val="1"/>
      <w:numFmt w:val="bullet"/>
      <w:lvlText w:val=""/>
      <w:lvlJc w:val="left"/>
      <w:pPr>
        <w:ind w:left="1508" w:hanging="360"/>
      </w:pPr>
      <w:rPr>
        <w:rFonts w:ascii="Symbol" w:hAnsi="Symbol"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2" w15:restartNumberingAfterBreak="0">
    <w:nsid w:val="60A57188"/>
    <w:multiLevelType w:val="hybridMultilevel"/>
    <w:tmpl w:val="B3A682F4"/>
    <w:lvl w:ilvl="0" w:tplc="A2C84C76">
      <w:numFmt w:val="bullet"/>
      <w:lvlText w:val="-"/>
      <w:lvlJc w:val="left"/>
      <w:rPr>
        <w:rFonts w:ascii="Calibri" w:eastAsia="Calibri" w:hAnsi="Calibri" w:cs="Times New Roman" w:hint="default"/>
      </w:r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3" w15:restartNumberingAfterBreak="0">
    <w:nsid w:val="67C538F3"/>
    <w:multiLevelType w:val="hybridMultilevel"/>
    <w:tmpl w:val="9CD4D794"/>
    <w:lvl w:ilvl="0" w:tplc="A2C84C76">
      <w:numFmt w:val="bullet"/>
      <w:lvlText w:val="-"/>
      <w:lvlJc w:val="left"/>
      <w:rPr>
        <w:rFonts w:ascii="Calibri" w:eastAsia="Calibri" w:hAnsi="Calibri" w:cs="Times New Roman" w:hint="default"/>
      </w:rPr>
    </w:lvl>
    <w:lvl w:ilvl="1" w:tplc="FFFFFFFF">
      <w:start w:val="1"/>
      <w:numFmt w:val="bullet"/>
      <w:lvlText w:val=""/>
      <w:lvlJc w:val="left"/>
      <w:rPr>
        <w:rFonts w:ascii="Symbol" w:hAnsi="Symbol" w:hint="default"/>
      </w:rPr>
    </w:lvl>
    <w:lvl w:ilvl="2" w:tplc="FFFFFFFF">
      <w:start w:val="1"/>
      <w:numFmt w:val="bullet"/>
      <w:lvlText w:val=""/>
      <w:lvlJc w:val="left"/>
      <w:rPr>
        <w:rFonts w:ascii="Symbol" w:hAnsi="Symbol" w:hint="default"/>
      </w:r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4" w15:restartNumberingAfterBreak="0">
    <w:nsid w:val="67D06B1D"/>
    <w:multiLevelType w:val="hybridMultilevel"/>
    <w:tmpl w:val="E7F89AFC"/>
    <w:lvl w:ilvl="0" w:tplc="A2C84C76">
      <w:numFmt w:val="bullet"/>
      <w:lvlText w:val="-"/>
      <w:lvlJc w:val="left"/>
      <w:pPr>
        <w:ind w:left="1146" w:hanging="360"/>
      </w:pPr>
      <w:rPr>
        <w:rFonts w:ascii="Calibri" w:eastAsia="Calibri" w:hAnsi="Calibri"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5" w15:restartNumberingAfterBreak="0">
    <w:nsid w:val="6A440C45"/>
    <w:multiLevelType w:val="hybridMultilevel"/>
    <w:tmpl w:val="DE88B3D4"/>
    <w:lvl w:ilvl="0" w:tplc="04240001">
      <w:start w:val="1"/>
      <w:numFmt w:val="bullet"/>
      <w:lvlText w:val=""/>
      <w:lvlJc w:val="left"/>
      <w:pPr>
        <w:ind w:left="363" w:hanging="360"/>
      </w:pPr>
      <w:rPr>
        <w:rFonts w:ascii="Symbol"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66" w15:restartNumberingAfterBreak="0">
    <w:nsid w:val="6E6B4705"/>
    <w:multiLevelType w:val="hybridMultilevel"/>
    <w:tmpl w:val="1D940942"/>
    <w:lvl w:ilvl="0" w:tplc="A2C84C76">
      <w:numFmt w:val="bullet"/>
      <w:lvlText w:val="-"/>
      <w:lvlJc w:val="left"/>
      <w:pPr>
        <w:ind w:left="788" w:hanging="360"/>
      </w:pPr>
      <w:rPr>
        <w:rFonts w:ascii="Calibri" w:eastAsia="Calibri" w:hAnsi="Calibri" w:cs="Times New Roman" w:hint="default"/>
        <w:lang w:val="x-none"/>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67" w15:restartNumberingAfterBreak="0">
    <w:nsid w:val="6E755BD8"/>
    <w:multiLevelType w:val="multilevel"/>
    <w:tmpl w:val="2FAAD9FA"/>
    <w:lvl w:ilvl="0">
      <w:start w:val="1"/>
      <w:numFmt w:val="decimal"/>
      <w:pStyle w:val="Poglavje"/>
      <w:suff w:val="space"/>
      <w:lvlText w:val="%1."/>
      <w:lvlJc w:val="left"/>
      <w:pPr>
        <w:ind w:left="0" w:firstLine="0"/>
      </w:pPr>
      <w:rPr>
        <w:rFonts w:hint="default"/>
      </w:rPr>
    </w:lvl>
    <w:lvl w:ilvl="1">
      <w:start w:val="1"/>
      <w:numFmt w:val="decimal"/>
      <w:pStyle w:val="Podpoglavje"/>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8" w15:restartNumberingAfterBreak="0">
    <w:nsid w:val="70D30B8B"/>
    <w:multiLevelType w:val="hybridMultilevel"/>
    <w:tmpl w:val="A392B270"/>
    <w:lvl w:ilvl="0" w:tplc="8E46B89A">
      <w:start w:val="1"/>
      <w:numFmt w:val="decimal"/>
      <w:lvlText w:val="%1."/>
      <w:lvlJc w:val="left"/>
      <w:pPr>
        <w:tabs>
          <w:tab w:val="num" w:pos="737"/>
        </w:tabs>
        <w:ind w:left="737" w:hanging="453"/>
      </w:pPr>
      <w:rPr>
        <w:b/>
      </w:rPr>
    </w:lvl>
    <w:lvl w:ilvl="1" w:tplc="A8C63580">
      <w:start w:val="1"/>
      <w:numFmt w:val="bullet"/>
      <w:lvlText w:val="-"/>
      <w:lvlJc w:val="left"/>
      <w:pPr>
        <w:tabs>
          <w:tab w:val="num" w:pos="1590"/>
        </w:tabs>
        <w:ind w:left="1590" w:hanging="510"/>
      </w:pPr>
      <w:rPr>
        <w:rFonts w:ascii="Arial" w:eastAsia="Times New Roman" w:hAnsi="Arial" w:cs="Times New Roman" w:hint="default"/>
        <w:b/>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9" w15:restartNumberingAfterBreak="0">
    <w:nsid w:val="724D41CC"/>
    <w:multiLevelType w:val="multilevel"/>
    <w:tmpl w:val="FAAE80DE"/>
    <w:styleLink w:val="Trenutniseznam1"/>
    <w:lvl w:ilvl="0">
      <w:start w:val="1"/>
      <w:numFmt w:val="decimal"/>
      <w:lvlText w:val="(%1)"/>
      <w:lvlJc w:val="left"/>
      <w:pPr>
        <w:ind w:left="788" w:hanging="360"/>
      </w:pPr>
      <w:rPr>
        <w:rFonts w:hint="default"/>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70" w15:restartNumberingAfterBreak="0">
    <w:nsid w:val="753B1C7E"/>
    <w:multiLevelType w:val="hybridMultilevel"/>
    <w:tmpl w:val="3E42D4D0"/>
    <w:lvl w:ilvl="0" w:tplc="FFFFFFFF">
      <w:start w:val="1"/>
      <w:numFmt w:val="decimal"/>
      <w:lvlText w:val="(%1)"/>
      <w:lvlJc w:val="left"/>
      <w:pPr>
        <w:ind w:left="788" w:hanging="360"/>
      </w:pPr>
      <w:rPr>
        <w:rFonts w:hint="default"/>
      </w:rPr>
    </w:lvl>
    <w:lvl w:ilvl="1" w:tplc="FFFFFFFF">
      <w:start w:val="1"/>
      <w:numFmt w:val="decimal"/>
      <w:lvlText w:val="%2."/>
      <w:lvlJc w:val="left"/>
      <w:pPr>
        <w:ind w:left="1508" w:hanging="360"/>
      </w:pPr>
      <w:rPr>
        <w:rFonts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71" w15:restartNumberingAfterBreak="0">
    <w:nsid w:val="771707ED"/>
    <w:multiLevelType w:val="hybridMultilevel"/>
    <w:tmpl w:val="A23ED374"/>
    <w:lvl w:ilvl="0" w:tplc="A2C84C7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858099E"/>
    <w:multiLevelType w:val="hybridMultilevel"/>
    <w:tmpl w:val="4912AA90"/>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73" w15:restartNumberingAfterBreak="0">
    <w:nsid w:val="7A77065B"/>
    <w:multiLevelType w:val="hybridMultilevel"/>
    <w:tmpl w:val="3E42D4D0"/>
    <w:lvl w:ilvl="0" w:tplc="FFFFFFFF">
      <w:start w:val="1"/>
      <w:numFmt w:val="decimal"/>
      <w:lvlText w:val="(%1)"/>
      <w:lvlJc w:val="left"/>
      <w:pPr>
        <w:ind w:left="788" w:hanging="360"/>
      </w:pPr>
      <w:rPr>
        <w:rFonts w:hint="default"/>
      </w:rPr>
    </w:lvl>
    <w:lvl w:ilvl="1" w:tplc="FFFFFFFF">
      <w:start w:val="1"/>
      <w:numFmt w:val="decimal"/>
      <w:lvlText w:val="%2."/>
      <w:lvlJc w:val="left"/>
      <w:pPr>
        <w:ind w:left="1508" w:hanging="360"/>
      </w:pPr>
      <w:rPr>
        <w:rFonts w:hint="default"/>
      </w:r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74" w15:restartNumberingAfterBreak="0">
    <w:nsid w:val="7B4D07C0"/>
    <w:multiLevelType w:val="hybridMultilevel"/>
    <w:tmpl w:val="E89A0926"/>
    <w:lvl w:ilvl="0" w:tplc="EDC663EC">
      <w:start w:val="1"/>
      <w:numFmt w:val="decimal"/>
      <w:lvlText w:val="(%1)"/>
      <w:lvlJc w:val="left"/>
      <w:pPr>
        <w:ind w:left="425"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B930F2A"/>
    <w:multiLevelType w:val="hybridMultilevel"/>
    <w:tmpl w:val="E7B46224"/>
    <w:lvl w:ilvl="0" w:tplc="001815BC">
      <w:start w:val="1"/>
      <w:numFmt w:val="decimal"/>
      <w:lvlText w:val="(%1)"/>
      <w:lvlJc w:val="left"/>
      <w:pPr>
        <w:ind w:left="788" w:hanging="360"/>
      </w:pPr>
      <w:rPr>
        <w:rFonts w:hint="default"/>
      </w:rPr>
    </w:lvl>
    <w:lvl w:ilvl="1" w:tplc="04240019" w:tentative="1">
      <w:start w:val="1"/>
      <w:numFmt w:val="lowerLetter"/>
      <w:lvlText w:val="%2."/>
      <w:lvlJc w:val="left"/>
      <w:pPr>
        <w:ind w:left="1508" w:hanging="360"/>
      </w:pPr>
    </w:lvl>
    <w:lvl w:ilvl="2" w:tplc="0424001B" w:tentative="1">
      <w:start w:val="1"/>
      <w:numFmt w:val="lowerRoman"/>
      <w:lvlText w:val="%3."/>
      <w:lvlJc w:val="right"/>
      <w:pPr>
        <w:ind w:left="2228" w:hanging="180"/>
      </w:pPr>
    </w:lvl>
    <w:lvl w:ilvl="3" w:tplc="0424000F" w:tentative="1">
      <w:start w:val="1"/>
      <w:numFmt w:val="decimal"/>
      <w:lvlText w:val="%4."/>
      <w:lvlJc w:val="left"/>
      <w:pPr>
        <w:ind w:left="2948" w:hanging="360"/>
      </w:pPr>
    </w:lvl>
    <w:lvl w:ilvl="4" w:tplc="04240019" w:tentative="1">
      <w:start w:val="1"/>
      <w:numFmt w:val="lowerLetter"/>
      <w:lvlText w:val="%5."/>
      <w:lvlJc w:val="left"/>
      <w:pPr>
        <w:ind w:left="3668" w:hanging="360"/>
      </w:pPr>
    </w:lvl>
    <w:lvl w:ilvl="5" w:tplc="0424001B" w:tentative="1">
      <w:start w:val="1"/>
      <w:numFmt w:val="lowerRoman"/>
      <w:lvlText w:val="%6."/>
      <w:lvlJc w:val="right"/>
      <w:pPr>
        <w:ind w:left="4388" w:hanging="180"/>
      </w:pPr>
    </w:lvl>
    <w:lvl w:ilvl="6" w:tplc="0424000F" w:tentative="1">
      <w:start w:val="1"/>
      <w:numFmt w:val="decimal"/>
      <w:lvlText w:val="%7."/>
      <w:lvlJc w:val="left"/>
      <w:pPr>
        <w:ind w:left="5108" w:hanging="360"/>
      </w:pPr>
    </w:lvl>
    <w:lvl w:ilvl="7" w:tplc="04240019" w:tentative="1">
      <w:start w:val="1"/>
      <w:numFmt w:val="lowerLetter"/>
      <w:lvlText w:val="%8."/>
      <w:lvlJc w:val="left"/>
      <w:pPr>
        <w:ind w:left="5828" w:hanging="360"/>
      </w:pPr>
    </w:lvl>
    <w:lvl w:ilvl="8" w:tplc="0424001B" w:tentative="1">
      <w:start w:val="1"/>
      <w:numFmt w:val="lowerRoman"/>
      <w:lvlText w:val="%9."/>
      <w:lvlJc w:val="right"/>
      <w:pPr>
        <w:ind w:left="6548" w:hanging="180"/>
      </w:pPr>
    </w:lvl>
  </w:abstractNum>
  <w:abstractNum w:abstractNumId="76" w15:restartNumberingAfterBreak="0">
    <w:nsid w:val="7CBD447F"/>
    <w:multiLevelType w:val="hybridMultilevel"/>
    <w:tmpl w:val="03D2C75A"/>
    <w:lvl w:ilvl="0" w:tplc="A2C84C76">
      <w:numFmt w:val="bullet"/>
      <w:lvlText w:val="-"/>
      <w:lvlJc w:val="left"/>
      <w:pPr>
        <w:ind w:left="1146" w:hanging="360"/>
      </w:pPr>
      <w:rPr>
        <w:rFonts w:ascii="Calibri" w:eastAsia="Calibri" w:hAnsi="Calibri"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7" w15:restartNumberingAfterBreak="0">
    <w:nsid w:val="7D5625F5"/>
    <w:multiLevelType w:val="hybridMultilevel"/>
    <w:tmpl w:val="C88297C0"/>
    <w:lvl w:ilvl="0" w:tplc="B5D658D6">
      <w:start w:val="1"/>
      <w:numFmt w:val="upperRoman"/>
      <w:pStyle w:val="Naslov1"/>
      <w:lvlText w:val="%1."/>
      <w:lvlJc w:val="right"/>
      <w:pPr>
        <w:ind w:left="3621" w:hanging="360"/>
      </w:pPr>
      <w:rPr>
        <w:rFonts w:ascii="Calibri" w:hAnsi="Calibri" w:hint="default"/>
        <w:b/>
        <w:i w:val="0"/>
        <w:sz w:val="24"/>
      </w:rPr>
    </w:lvl>
    <w:lvl w:ilvl="1" w:tplc="19DC4EC0">
      <w:start w:val="1"/>
      <w:numFmt w:val="decimal"/>
      <w:lvlText w:val="%2."/>
      <w:lvlJc w:val="left"/>
      <w:pPr>
        <w:ind w:left="1605" w:hanging="52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7D882A0C"/>
    <w:multiLevelType w:val="hybridMultilevel"/>
    <w:tmpl w:val="B4F6DDF6"/>
    <w:lvl w:ilvl="0" w:tplc="FFFFFFFF">
      <w:start w:val="1"/>
      <w:numFmt w:val="decimal"/>
      <w:lvlText w:val="(%1)"/>
      <w:lvlJc w:val="left"/>
      <w:pPr>
        <w:ind w:left="788" w:hanging="360"/>
      </w:pPr>
      <w:rPr>
        <w:rFonts w:hint="default"/>
        <w:lang w:val="sl-SI"/>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num w:numId="1" w16cid:durableId="1072852743">
    <w:abstractNumId w:val="53"/>
  </w:num>
  <w:num w:numId="2" w16cid:durableId="120594297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810905">
    <w:abstractNumId w:val="77"/>
  </w:num>
  <w:num w:numId="4" w16cid:durableId="1341739159">
    <w:abstractNumId w:val="43"/>
  </w:num>
  <w:num w:numId="5" w16cid:durableId="2087990429">
    <w:abstractNumId w:val="14"/>
  </w:num>
  <w:num w:numId="6" w16cid:durableId="1865512971">
    <w:abstractNumId w:val="56"/>
  </w:num>
  <w:num w:numId="7" w16cid:durableId="1755928424">
    <w:abstractNumId w:val="67"/>
  </w:num>
  <w:num w:numId="8" w16cid:durableId="108621354">
    <w:abstractNumId w:val="10"/>
  </w:num>
  <w:num w:numId="9" w16cid:durableId="97409003">
    <w:abstractNumId w:val="32"/>
  </w:num>
  <w:num w:numId="10" w16cid:durableId="1365325986">
    <w:abstractNumId w:val="18"/>
  </w:num>
  <w:num w:numId="11" w16cid:durableId="327557897">
    <w:abstractNumId w:val="22"/>
  </w:num>
  <w:num w:numId="12" w16cid:durableId="637538274">
    <w:abstractNumId w:val="38"/>
  </w:num>
  <w:num w:numId="13" w16cid:durableId="2123839669">
    <w:abstractNumId w:val="55"/>
  </w:num>
  <w:num w:numId="14" w16cid:durableId="1374308983">
    <w:abstractNumId w:val="75"/>
  </w:num>
  <w:num w:numId="15" w16cid:durableId="2024474243">
    <w:abstractNumId w:val="48"/>
  </w:num>
  <w:num w:numId="16" w16cid:durableId="1531601842">
    <w:abstractNumId w:val="40"/>
  </w:num>
  <w:num w:numId="17" w16cid:durableId="1470782897">
    <w:abstractNumId w:val="30"/>
  </w:num>
  <w:num w:numId="18" w16cid:durableId="1865173013">
    <w:abstractNumId w:val="13"/>
  </w:num>
  <w:num w:numId="19" w16cid:durableId="2016300863">
    <w:abstractNumId w:val="59"/>
  </w:num>
  <w:num w:numId="20" w16cid:durableId="845022228">
    <w:abstractNumId w:val="0"/>
  </w:num>
  <w:num w:numId="21" w16cid:durableId="1946690025">
    <w:abstractNumId w:val="16"/>
  </w:num>
  <w:num w:numId="22" w16cid:durableId="1267540104">
    <w:abstractNumId w:val="39"/>
  </w:num>
  <w:num w:numId="23" w16cid:durableId="1930189214">
    <w:abstractNumId w:val="72"/>
  </w:num>
  <w:num w:numId="24" w16cid:durableId="1442142094">
    <w:abstractNumId w:val="31"/>
  </w:num>
  <w:num w:numId="25" w16cid:durableId="1975792503">
    <w:abstractNumId w:val="23"/>
  </w:num>
  <w:num w:numId="26" w16cid:durableId="1889101701">
    <w:abstractNumId w:val="44"/>
  </w:num>
  <w:num w:numId="27" w16cid:durableId="1029910394">
    <w:abstractNumId w:val="25"/>
  </w:num>
  <w:num w:numId="28" w16cid:durableId="1520243495">
    <w:abstractNumId w:val="51"/>
  </w:num>
  <w:num w:numId="29" w16cid:durableId="1487740669">
    <w:abstractNumId w:val="45"/>
  </w:num>
  <w:num w:numId="30" w16cid:durableId="164444163">
    <w:abstractNumId w:val="12"/>
  </w:num>
  <w:num w:numId="31" w16cid:durableId="1322659172">
    <w:abstractNumId w:val="70"/>
  </w:num>
  <w:num w:numId="32" w16cid:durableId="364914312">
    <w:abstractNumId w:val="19"/>
  </w:num>
  <w:num w:numId="33" w16cid:durableId="942540238">
    <w:abstractNumId w:val="52"/>
  </w:num>
  <w:num w:numId="34" w16cid:durableId="460849842">
    <w:abstractNumId w:val="74"/>
  </w:num>
  <w:num w:numId="35" w16cid:durableId="594826451">
    <w:abstractNumId w:val="28"/>
  </w:num>
  <w:num w:numId="36" w16cid:durableId="718210270">
    <w:abstractNumId w:val="35"/>
  </w:num>
  <w:num w:numId="37" w16cid:durableId="1458373206">
    <w:abstractNumId w:val="15"/>
  </w:num>
  <w:num w:numId="38" w16cid:durableId="1943682175">
    <w:abstractNumId w:val="21"/>
  </w:num>
  <w:num w:numId="39" w16cid:durableId="1356006404">
    <w:abstractNumId w:val="73"/>
  </w:num>
  <w:num w:numId="40" w16cid:durableId="847254483">
    <w:abstractNumId w:val="36"/>
  </w:num>
  <w:num w:numId="41" w16cid:durableId="1548448670">
    <w:abstractNumId w:val="29"/>
  </w:num>
  <w:num w:numId="42" w16cid:durableId="952979451">
    <w:abstractNumId w:val="60"/>
  </w:num>
  <w:num w:numId="43" w16cid:durableId="1405488894">
    <w:abstractNumId w:val="78"/>
  </w:num>
  <w:num w:numId="44" w16cid:durableId="92288160">
    <w:abstractNumId w:val="8"/>
  </w:num>
  <w:num w:numId="45" w16cid:durableId="1975137896">
    <w:abstractNumId w:val="4"/>
  </w:num>
  <w:num w:numId="46" w16cid:durableId="1890191749">
    <w:abstractNumId w:val="37"/>
  </w:num>
  <w:num w:numId="47" w16cid:durableId="292293557">
    <w:abstractNumId w:val="41"/>
  </w:num>
  <w:num w:numId="48" w16cid:durableId="948509864">
    <w:abstractNumId w:val="54"/>
  </w:num>
  <w:num w:numId="49" w16cid:durableId="1183782968">
    <w:abstractNumId w:val="20"/>
  </w:num>
  <w:num w:numId="50" w16cid:durableId="112136035">
    <w:abstractNumId w:val="24"/>
  </w:num>
  <w:num w:numId="51" w16cid:durableId="626737911">
    <w:abstractNumId w:val="26"/>
  </w:num>
  <w:num w:numId="52" w16cid:durableId="532766258">
    <w:abstractNumId w:val="9"/>
  </w:num>
  <w:num w:numId="53" w16cid:durableId="620767604">
    <w:abstractNumId w:val="34"/>
  </w:num>
  <w:num w:numId="54" w16cid:durableId="1020201912">
    <w:abstractNumId w:val="27"/>
  </w:num>
  <w:num w:numId="55" w16cid:durableId="560143463">
    <w:abstractNumId w:val="11"/>
  </w:num>
  <w:num w:numId="56" w16cid:durableId="311176696">
    <w:abstractNumId w:val="58"/>
  </w:num>
  <w:num w:numId="57" w16cid:durableId="2024814854">
    <w:abstractNumId w:val="63"/>
  </w:num>
  <w:num w:numId="58" w16cid:durableId="1679887201">
    <w:abstractNumId w:val="62"/>
  </w:num>
  <w:num w:numId="59" w16cid:durableId="717586359">
    <w:abstractNumId w:val="66"/>
  </w:num>
  <w:num w:numId="60" w16cid:durableId="990253382">
    <w:abstractNumId w:val="7"/>
  </w:num>
  <w:num w:numId="61" w16cid:durableId="1564221636">
    <w:abstractNumId w:val="71"/>
  </w:num>
  <w:num w:numId="62" w16cid:durableId="180125339">
    <w:abstractNumId w:val="50"/>
  </w:num>
  <w:num w:numId="63" w16cid:durableId="1261716367">
    <w:abstractNumId w:val="46"/>
  </w:num>
  <w:num w:numId="64" w16cid:durableId="2056536849">
    <w:abstractNumId w:val="42"/>
  </w:num>
  <w:num w:numId="65" w16cid:durableId="518547968">
    <w:abstractNumId w:val="61"/>
  </w:num>
  <w:num w:numId="66" w16cid:durableId="1973710485">
    <w:abstractNumId w:val="57"/>
  </w:num>
  <w:num w:numId="67" w16cid:durableId="642779089">
    <w:abstractNumId w:val="47"/>
  </w:num>
  <w:num w:numId="68" w16cid:durableId="1672099034">
    <w:abstractNumId w:val="17"/>
  </w:num>
  <w:num w:numId="69" w16cid:durableId="847601571">
    <w:abstractNumId w:val="49"/>
  </w:num>
  <w:num w:numId="70" w16cid:durableId="2067532090">
    <w:abstractNumId w:val="69"/>
  </w:num>
  <w:num w:numId="71" w16cid:durableId="1124731916">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5726579">
    <w:abstractNumId w:val="32"/>
  </w:num>
  <w:num w:numId="73" w16cid:durableId="1563131681">
    <w:abstractNumId w:val="65"/>
  </w:num>
  <w:num w:numId="74" w16cid:durableId="988897686">
    <w:abstractNumId w:val="6"/>
  </w:num>
  <w:num w:numId="75" w16cid:durableId="389815060">
    <w:abstractNumId w:val="3"/>
  </w:num>
  <w:num w:numId="76" w16cid:durableId="1425685066">
    <w:abstractNumId w:val="5"/>
  </w:num>
  <w:num w:numId="77" w16cid:durableId="1172140390">
    <w:abstractNumId w:val="1"/>
  </w:num>
  <w:num w:numId="78" w16cid:durableId="1389258589">
    <w:abstractNumId w:val="33"/>
  </w:num>
  <w:num w:numId="79" w16cid:durableId="1992366170">
    <w:abstractNumId w:val="64"/>
  </w:num>
  <w:num w:numId="80" w16cid:durableId="77289547">
    <w:abstractNumId w:val="7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F"/>
    <w:rsid w:val="00007D70"/>
    <w:rsid w:val="00015360"/>
    <w:rsid w:val="000172D3"/>
    <w:rsid w:val="00023E36"/>
    <w:rsid w:val="00032C67"/>
    <w:rsid w:val="000366DB"/>
    <w:rsid w:val="00036E60"/>
    <w:rsid w:val="00041630"/>
    <w:rsid w:val="00041740"/>
    <w:rsid w:val="000469BD"/>
    <w:rsid w:val="0005210E"/>
    <w:rsid w:val="00056926"/>
    <w:rsid w:val="00060A91"/>
    <w:rsid w:val="00061516"/>
    <w:rsid w:val="00061CE9"/>
    <w:rsid w:val="00062A14"/>
    <w:rsid w:val="00070D4B"/>
    <w:rsid w:val="00076DB0"/>
    <w:rsid w:val="00090F85"/>
    <w:rsid w:val="00093AF6"/>
    <w:rsid w:val="000A5F6E"/>
    <w:rsid w:val="000B0494"/>
    <w:rsid w:val="000B76EC"/>
    <w:rsid w:val="000B7FE9"/>
    <w:rsid w:val="000C141E"/>
    <w:rsid w:val="000C1CE5"/>
    <w:rsid w:val="000C1EFB"/>
    <w:rsid w:val="000C3AB3"/>
    <w:rsid w:val="000C61B0"/>
    <w:rsid w:val="000D3D2F"/>
    <w:rsid w:val="000D4103"/>
    <w:rsid w:val="000D5C9B"/>
    <w:rsid w:val="000E65EA"/>
    <w:rsid w:val="000F7394"/>
    <w:rsid w:val="00100EA8"/>
    <w:rsid w:val="00102FAD"/>
    <w:rsid w:val="00110B17"/>
    <w:rsid w:val="001271F2"/>
    <w:rsid w:val="001272D2"/>
    <w:rsid w:val="00131879"/>
    <w:rsid w:val="00132AFE"/>
    <w:rsid w:val="00136A96"/>
    <w:rsid w:val="00140EAC"/>
    <w:rsid w:val="001435AF"/>
    <w:rsid w:val="00143C01"/>
    <w:rsid w:val="00145CBC"/>
    <w:rsid w:val="0014625F"/>
    <w:rsid w:val="0015186F"/>
    <w:rsid w:val="00151A58"/>
    <w:rsid w:val="00154300"/>
    <w:rsid w:val="0015611A"/>
    <w:rsid w:val="00156CF5"/>
    <w:rsid w:val="001572B7"/>
    <w:rsid w:val="00162F54"/>
    <w:rsid w:val="001632B3"/>
    <w:rsid w:val="0016332D"/>
    <w:rsid w:val="001650A9"/>
    <w:rsid w:val="00165FEC"/>
    <w:rsid w:val="001673CE"/>
    <w:rsid w:val="00172C44"/>
    <w:rsid w:val="0017379A"/>
    <w:rsid w:val="00176B81"/>
    <w:rsid w:val="001A0BF7"/>
    <w:rsid w:val="001B00C0"/>
    <w:rsid w:val="001B203E"/>
    <w:rsid w:val="001B2819"/>
    <w:rsid w:val="001B3640"/>
    <w:rsid w:val="001B5A6B"/>
    <w:rsid w:val="001C1DAF"/>
    <w:rsid w:val="001C5F1C"/>
    <w:rsid w:val="001C7BB0"/>
    <w:rsid w:val="001D18D5"/>
    <w:rsid w:val="001D29B4"/>
    <w:rsid w:val="001D5BDA"/>
    <w:rsid w:val="001D6AB5"/>
    <w:rsid w:val="001E3D80"/>
    <w:rsid w:val="001F0E44"/>
    <w:rsid w:val="001F19B6"/>
    <w:rsid w:val="001F43CC"/>
    <w:rsid w:val="001F7E7B"/>
    <w:rsid w:val="00202A7D"/>
    <w:rsid w:val="002072BE"/>
    <w:rsid w:val="00207D02"/>
    <w:rsid w:val="0021498E"/>
    <w:rsid w:val="0022241B"/>
    <w:rsid w:val="0022662F"/>
    <w:rsid w:val="0023033F"/>
    <w:rsid w:val="00230E69"/>
    <w:rsid w:val="002321B8"/>
    <w:rsid w:val="00233F38"/>
    <w:rsid w:val="002368F6"/>
    <w:rsid w:val="002463AA"/>
    <w:rsid w:val="0025153D"/>
    <w:rsid w:val="002525DB"/>
    <w:rsid w:val="0025713F"/>
    <w:rsid w:val="0025795F"/>
    <w:rsid w:val="00261CE9"/>
    <w:rsid w:val="002659E8"/>
    <w:rsid w:val="00266E47"/>
    <w:rsid w:val="002674E2"/>
    <w:rsid w:val="0027096F"/>
    <w:rsid w:val="00271933"/>
    <w:rsid w:val="00275ED0"/>
    <w:rsid w:val="00276B64"/>
    <w:rsid w:val="002803C1"/>
    <w:rsid w:val="00287E22"/>
    <w:rsid w:val="002908D0"/>
    <w:rsid w:val="00290929"/>
    <w:rsid w:val="00295FD4"/>
    <w:rsid w:val="002A0101"/>
    <w:rsid w:val="002A0D97"/>
    <w:rsid w:val="002B07F6"/>
    <w:rsid w:val="002B2359"/>
    <w:rsid w:val="002B3B83"/>
    <w:rsid w:val="002C1A81"/>
    <w:rsid w:val="002C714B"/>
    <w:rsid w:val="002E6D35"/>
    <w:rsid w:val="002E7C50"/>
    <w:rsid w:val="0030254E"/>
    <w:rsid w:val="003049E1"/>
    <w:rsid w:val="0030609D"/>
    <w:rsid w:val="00306763"/>
    <w:rsid w:val="003072CD"/>
    <w:rsid w:val="0031038B"/>
    <w:rsid w:val="003114C2"/>
    <w:rsid w:val="0031735E"/>
    <w:rsid w:val="0032127C"/>
    <w:rsid w:val="00321A65"/>
    <w:rsid w:val="00327A32"/>
    <w:rsid w:val="00332EC0"/>
    <w:rsid w:val="003336DC"/>
    <w:rsid w:val="00334D6B"/>
    <w:rsid w:val="00334E2A"/>
    <w:rsid w:val="003427E0"/>
    <w:rsid w:val="00343D46"/>
    <w:rsid w:val="003462B4"/>
    <w:rsid w:val="00346A32"/>
    <w:rsid w:val="00346C75"/>
    <w:rsid w:val="00364E69"/>
    <w:rsid w:val="0037774D"/>
    <w:rsid w:val="003A130D"/>
    <w:rsid w:val="003A14B1"/>
    <w:rsid w:val="003B6780"/>
    <w:rsid w:val="003B6B27"/>
    <w:rsid w:val="003B7E59"/>
    <w:rsid w:val="003C2EAB"/>
    <w:rsid w:val="003D3BEB"/>
    <w:rsid w:val="003D7939"/>
    <w:rsid w:val="003D7CEE"/>
    <w:rsid w:val="003E1D74"/>
    <w:rsid w:val="003E426D"/>
    <w:rsid w:val="003E5F81"/>
    <w:rsid w:val="003E7803"/>
    <w:rsid w:val="003F47B2"/>
    <w:rsid w:val="003F601B"/>
    <w:rsid w:val="003F75B5"/>
    <w:rsid w:val="004000F2"/>
    <w:rsid w:val="00400D58"/>
    <w:rsid w:val="00403379"/>
    <w:rsid w:val="004128FF"/>
    <w:rsid w:val="00414DF2"/>
    <w:rsid w:val="00417DAC"/>
    <w:rsid w:val="0042061C"/>
    <w:rsid w:val="00420943"/>
    <w:rsid w:val="00426043"/>
    <w:rsid w:val="00432B6E"/>
    <w:rsid w:val="00440289"/>
    <w:rsid w:val="00446AA8"/>
    <w:rsid w:val="0044737B"/>
    <w:rsid w:val="004521B9"/>
    <w:rsid w:val="00452C17"/>
    <w:rsid w:val="00455D25"/>
    <w:rsid w:val="0046012E"/>
    <w:rsid w:val="0046722B"/>
    <w:rsid w:val="00470488"/>
    <w:rsid w:val="0047214B"/>
    <w:rsid w:val="0047340B"/>
    <w:rsid w:val="00474EF3"/>
    <w:rsid w:val="00475024"/>
    <w:rsid w:val="00475072"/>
    <w:rsid w:val="0047593B"/>
    <w:rsid w:val="00475A3C"/>
    <w:rsid w:val="00475EB1"/>
    <w:rsid w:val="00476387"/>
    <w:rsid w:val="004764A9"/>
    <w:rsid w:val="00477756"/>
    <w:rsid w:val="00485502"/>
    <w:rsid w:val="004856F6"/>
    <w:rsid w:val="00493F21"/>
    <w:rsid w:val="00497E31"/>
    <w:rsid w:val="004A072A"/>
    <w:rsid w:val="004A6663"/>
    <w:rsid w:val="004B7B4E"/>
    <w:rsid w:val="004C1E79"/>
    <w:rsid w:val="004C7548"/>
    <w:rsid w:val="004D6A3A"/>
    <w:rsid w:val="004F1BBC"/>
    <w:rsid w:val="004F1F88"/>
    <w:rsid w:val="004F7757"/>
    <w:rsid w:val="00501696"/>
    <w:rsid w:val="00502386"/>
    <w:rsid w:val="00502B7A"/>
    <w:rsid w:val="0050541D"/>
    <w:rsid w:val="005070A9"/>
    <w:rsid w:val="00513A59"/>
    <w:rsid w:val="005142FA"/>
    <w:rsid w:val="00515E14"/>
    <w:rsid w:val="005178CF"/>
    <w:rsid w:val="00524721"/>
    <w:rsid w:val="0053246D"/>
    <w:rsid w:val="005331BF"/>
    <w:rsid w:val="005343D4"/>
    <w:rsid w:val="005459AE"/>
    <w:rsid w:val="00551E9A"/>
    <w:rsid w:val="0055369E"/>
    <w:rsid w:val="005577AD"/>
    <w:rsid w:val="00562233"/>
    <w:rsid w:val="0056626F"/>
    <w:rsid w:val="00566B2D"/>
    <w:rsid w:val="00570246"/>
    <w:rsid w:val="0057447A"/>
    <w:rsid w:val="00575831"/>
    <w:rsid w:val="00581473"/>
    <w:rsid w:val="00582EB1"/>
    <w:rsid w:val="005910FB"/>
    <w:rsid w:val="00596765"/>
    <w:rsid w:val="005A5B86"/>
    <w:rsid w:val="005C2005"/>
    <w:rsid w:val="005C2D44"/>
    <w:rsid w:val="005D4CE0"/>
    <w:rsid w:val="005E538B"/>
    <w:rsid w:val="005F6473"/>
    <w:rsid w:val="0060096E"/>
    <w:rsid w:val="006048B0"/>
    <w:rsid w:val="00610A76"/>
    <w:rsid w:val="006110AE"/>
    <w:rsid w:val="00615CE4"/>
    <w:rsid w:val="00616397"/>
    <w:rsid w:val="00617A96"/>
    <w:rsid w:val="0062143A"/>
    <w:rsid w:val="006241CD"/>
    <w:rsid w:val="00632072"/>
    <w:rsid w:val="00636DDB"/>
    <w:rsid w:val="00640754"/>
    <w:rsid w:val="00640A38"/>
    <w:rsid w:val="00643305"/>
    <w:rsid w:val="00647983"/>
    <w:rsid w:val="00652D31"/>
    <w:rsid w:val="006552B9"/>
    <w:rsid w:val="00655459"/>
    <w:rsid w:val="006559EE"/>
    <w:rsid w:val="00656C7C"/>
    <w:rsid w:val="0066092D"/>
    <w:rsid w:val="00663A6C"/>
    <w:rsid w:val="00667C94"/>
    <w:rsid w:val="00677676"/>
    <w:rsid w:val="00683E5C"/>
    <w:rsid w:val="006842D7"/>
    <w:rsid w:val="006848F0"/>
    <w:rsid w:val="00685A9F"/>
    <w:rsid w:val="006976E4"/>
    <w:rsid w:val="006A5F88"/>
    <w:rsid w:val="006A6455"/>
    <w:rsid w:val="006A6FF2"/>
    <w:rsid w:val="006B1167"/>
    <w:rsid w:val="006B301C"/>
    <w:rsid w:val="006C190F"/>
    <w:rsid w:val="006C7250"/>
    <w:rsid w:val="006D100B"/>
    <w:rsid w:val="006D1171"/>
    <w:rsid w:val="006D15B6"/>
    <w:rsid w:val="006D56C4"/>
    <w:rsid w:val="006D7288"/>
    <w:rsid w:val="006F0CB8"/>
    <w:rsid w:val="006F7721"/>
    <w:rsid w:val="007077AE"/>
    <w:rsid w:val="00707978"/>
    <w:rsid w:val="00711327"/>
    <w:rsid w:val="00713802"/>
    <w:rsid w:val="007176BD"/>
    <w:rsid w:val="00717F84"/>
    <w:rsid w:val="00720ADB"/>
    <w:rsid w:val="00731084"/>
    <w:rsid w:val="00733A49"/>
    <w:rsid w:val="00736011"/>
    <w:rsid w:val="00740DFD"/>
    <w:rsid w:val="00742973"/>
    <w:rsid w:val="007434A2"/>
    <w:rsid w:val="00752235"/>
    <w:rsid w:val="007528AC"/>
    <w:rsid w:val="00755E1D"/>
    <w:rsid w:val="0075771B"/>
    <w:rsid w:val="007616EB"/>
    <w:rsid w:val="0076665C"/>
    <w:rsid w:val="00770686"/>
    <w:rsid w:val="00774F25"/>
    <w:rsid w:val="0077559D"/>
    <w:rsid w:val="00776553"/>
    <w:rsid w:val="00781995"/>
    <w:rsid w:val="00786A37"/>
    <w:rsid w:val="00791DAF"/>
    <w:rsid w:val="00797E73"/>
    <w:rsid w:val="007B76DE"/>
    <w:rsid w:val="007C1DEC"/>
    <w:rsid w:val="007C6BEA"/>
    <w:rsid w:val="007C7900"/>
    <w:rsid w:val="007D2A88"/>
    <w:rsid w:val="007D2F85"/>
    <w:rsid w:val="007E1ACA"/>
    <w:rsid w:val="007E3412"/>
    <w:rsid w:val="007F2B97"/>
    <w:rsid w:val="008006D9"/>
    <w:rsid w:val="00801F2D"/>
    <w:rsid w:val="00814491"/>
    <w:rsid w:val="00814EF0"/>
    <w:rsid w:val="00815A2B"/>
    <w:rsid w:val="008203E9"/>
    <w:rsid w:val="008275B2"/>
    <w:rsid w:val="0083310F"/>
    <w:rsid w:val="00837140"/>
    <w:rsid w:val="00837B80"/>
    <w:rsid w:val="00842C45"/>
    <w:rsid w:val="00844820"/>
    <w:rsid w:val="008468CC"/>
    <w:rsid w:val="00857078"/>
    <w:rsid w:val="00857334"/>
    <w:rsid w:val="00857C3A"/>
    <w:rsid w:val="0086113F"/>
    <w:rsid w:val="00881991"/>
    <w:rsid w:val="0088253A"/>
    <w:rsid w:val="00883CDD"/>
    <w:rsid w:val="00890C55"/>
    <w:rsid w:val="0089363C"/>
    <w:rsid w:val="00894EF1"/>
    <w:rsid w:val="00895208"/>
    <w:rsid w:val="00895A8E"/>
    <w:rsid w:val="00896E18"/>
    <w:rsid w:val="00897F56"/>
    <w:rsid w:val="008A387C"/>
    <w:rsid w:val="008A448E"/>
    <w:rsid w:val="008B5229"/>
    <w:rsid w:val="008B5AA6"/>
    <w:rsid w:val="008B5F1D"/>
    <w:rsid w:val="008C02DA"/>
    <w:rsid w:val="008C3F3A"/>
    <w:rsid w:val="008C747C"/>
    <w:rsid w:val="008D0039"/>
    <w:rsid w:val="008D0A70"/>
    <w:rsid w:val="008E1100"/>
    <w:rsid w:val="008E3C41"/>
    <w:rsid w:val="008E3CE7"/>
    <w:rsid w:val="008F2E86"/>
    <w:rsid w:val="008F3336"/>
    <w:rsid w:val="008F4057"/>
    <w:rsid w:val="00903890"/>
    <w:rsid w:val="00906457"/>
    <w:rsid w:val="0091140B"/>
    <w:rsid w:val="00916125"/>
    <w:rsid w:val="00922E94"/>
    <w:rsid w:val="009234E9"/>
    <w:rsid w:val="00934472"/>
    <w:rsid w:val="009356EC"/>
    <w:rsid w:val="0093726B"/>
    <w:rsid w:val="00944B15"/>
    <w:rsid w:val="00945ECA"/>
    <w:rsid w:val="00946794"/>
    <w:rsid w:val="00946B86"/>
    <w:rsid w:val="009563C8"/>
    <w:rsid w:val="00960CA5"/>
    <w:rsid w:val="00960E97"/>
    <w:rsid w:val="00961A6A"/>
    <w:rsid w:val="00961BF8"/>
    <w:rsid w:val="00962559"/>
    <w:rsid w:val="009771EF"/>
    <w:rsid w:val="00980C8F"/>
    <w:rsid w:val="00981A1F"/>
    <w:rsid w:val="00982953"/>
    <w:rsid w:val="00983571"/>
    <w:rsid w:val="00990144"/>
    <w:rsid w:val="00992DAD"/>
    <w:rsid w:val="00995A4A"/>
    <w:rsid w:val="00997128"/>
    <w:rsid w:val="00997D65"/>
    <w:rsid w:val="009A127F"/>
    <w:rsid w:val="009A730E"/>
    <w:rsid w:val="009B1D11"/>
    <w:rsid w:val="009B3A8B"/>
    <w:rsid w:val="009B49D4"/>
    <w:rsid w:val="009B5307"/>
    <w:rsid w:val="009C1C5D"/>
    <w:rsid w:val="009C3FF6"/>
    <w:rsid w:val="009D4357"/>
    <w:rsid w:val="009D4903"/>
    <w:rsid w:val="009D5E68"/>
    <w:rsid w:val="009D6FCA"/>
    <w:rsid w:val="009E455D"/>
    <w:rsid w:val="009F043C"/>
    <w:rsid w:val="00A01835"/>
    <w:rsid w:val="00A048C2"/>
    <w:rsid w:val="00A10A42"/>
    <w:rsid w:val="00A12C00"/>
    <w:rsid w:val="00A2007A"/>
    <w:rsid w:val="00A24252"/>
    <w:rsid w:val="00A30A2C"/>
    <w:rsid w:val="00A46F80"/>
    <w:rsid w:val="00A503CF"/>
    <w:rsid w:val="00A55E54"/>
    <w:rsid w:val="00A5786A"/>
    <w:rsid w:val="00A62037"/>
    <w:rsid w:val="00A6251D"/>
    <w:rsid w:val="00A635FE"/>
    <w:rsid w:val="00A645F3"/>
    <w:rsid w:val="00A76D40"/>
    <w:rsid w:val="00A85882"/>
    <w:rsid w:val="00A92EED"/>
    <w:rsid w:val="00A950C4"/>
    <w:rsid w:val="00AA04D5"/>
    <w:rsid w:val="00AA1589"/>
    <w:rsid w:val="00AA2C11"/>
    <w:rsid w:val="00AA325D"/>
    <w:rsid w:val="00AB51D3"/>
    <w:rsid w:val="00AC01C1"/>
    <w:rsid w:val="00AC4A05"/>
    <w:rsid w:val="00AD0438"/>
    <w:rsid w:val="00AD1C56"/>
    <w:rsid w:val="00AD1D06"/>
    <w:rsid w:val="00AD47B4"/>
    <w:rsid w:val="00AD5197"/>
    <w:rsid w:val="00AD6CF9"/>
    <w:rsid w:val="00AE201B"/>
    <w:rsid w:val="00AE5FAC"/>
    <w:rsid w:val="00AE698F"/>
    <w:rsid w:val="00AF0725"/>
    <w:rsid w:val="00AF0EAE"/>
    <w:rsid w:val="00AF29F8"/>
    <w:rsid w:val="00AF7063"/>
    <w:rsid w:val="00B008A2"/>
    <w:rsid w:val="00B11B9E"/>
    <w:rsid w:val="00B123DA"/>
    <w:rsid w:val="00B22485"/>
    <w:rsid w:val="00B24734"/>
    <w:rsid w:val="00B31CEE"/>
    <w:rsid w:val="00B4223D"/>
    <w:rsid w:val="00B438DA"/>
    <w:rsid w:val="00B45F47"/>
    <w:rsid w:val="00B555E2"/>
    <w:rsid w:val="00B620AD"/>
    <w:rsid w:val="00B67189"/>
    <w:rsid w:val="00B82637"/>
    <w:rsid w:val="00B877B7"/>
    <w:rsid w:val="00B87DCC"/>
    <w:rsid w:val="00BA1800"/>
    <w:rsid w:val="00BB5419"/>
    <w:rsid w:val="00BC1DB1"/>
    <w:rsid w:val="00BC78C3"/>
    <w:rsid w:val="00BD0A21"/>
    <w:rsid w:val="00BD1982"/>
    <w:rsid w:val="00BD21BA"/>
    <w:rsid w:val="00BE041D"/>
    <w:rsid w:val="00BE1D84"/>
    <w:rsid w:val="00BE2FAE"/>
    <w:rsid w:val="00BE445D"/>
    <w:rsid w:val="00C01AF9"/>
    <w:rsid w:val="00C028B2"/>
    <w:rsid w:val="00C035D4"/>
    <w:rsid w:val="00C04499"/>
    <w:rsid w:val="00C0583F"/>
    <w:rsid w:val="00C10955"/>
    <w:rsid w:val="00C12021"/>
    <w:rsid w:val="00C151F2"/>
    <w:rsid w:val="00C20886"/>
    <w:rsid w:val="00C20A87"/>
    <w:rsid w:val="00C20F91"/>
    <w:rsid w:val="00C2348A"/>
    <w:rsid w:val="00C266BE"/>
    <w:rsid w:val="00C47784"/>
    <w:rsid w:val="00C5088B"/>
    <w:rsid w:val="00C52995"/>
    <w:rsid w:val="00C5459C"/>
    <w:rsid w:val="00C54B1A"/>
    <w:rsid w:val="00C722A1"/>
    <w:rsid w:val="00C7700C"/>
    <w:rsid w:val="00C8285B"/>
    <w:rsid w:val="00C85646"/>
    <w:rsid w:val="00C90406"/>
    <w:rsid w:val="00C90473"/>
    <w:rsid w:val="00C9600E"/>
    <w:rsid w:val="00C978D7"/>
    <w:rsid w:val="00CA2E14"/>
    <w:rsid w:val="00CA5287"/>
    <w:rsid w:val="00CA7503"/>
    <w:rsid w:val="00CB103E"/>
    <w:rsid w:val="00CB149D"/>
    <w:rsid w:val="00CB39DC"/>
    <w:rsid w:val="00CB5CE4"/>
    <w:rsid w:val="00CC0740"/>
    <w:rsid w:val="00CC1597"/>
    <w:rsid w:val="00CC1C19"/>
    <w:rsid w:val="00CC2B0B"/>
    <w:rsid w:val="00CD778F"/>
    <w:rsid w:val="00CD77AB"/>
    <w:rsid w:val="00CE3A49"/>
    <w:rsid w:val="00CE43AA"/>
    <w:rsid w:val="00CF052E"/>
    <w:rsid w:val="00D00114"/>
    <w:rsid w:val="00D0362C"/>
    <w:rsid w:val="00D10F9A"/>
    <w:rsid w:val="00D14DCC"/>
    <w:rsid w:val="00D20683"/>
    <w:rsid w:val="00D20AB3"/>
    <w:rsid w:val="00D235F2"/>
    <w:rsid w:val="00D242F0"/>
    <w:rsid w:val="00D30464"/>
    <w:rsid w:val="00D3440F"/>
    <w:rsid w:val="00D41EB1"/>
    <w:rsid w:val="00D45DCE"/>
    <w:rsid w:val="00D57589"/>
    <w:rsid w:val="00D579E0"/>
    <w:rsid w:val="00D64D6B"/>
    <w:rsid w:val="00D736B5"/>
    <w:rsid w:val="00D74FB1"/>
    <w:rsid w:val="00D80AEF"/>
    <w:rsid w:val="00D86530"/>
    <w:rsid w:val="00D869E3"/>
    <w:rsid w:val="00D90245"/>
    <w:rsid w:val="00D92887"/>
    <w:rsid w:val="00D93E47"/>
    <w:rsid w:val="00D947A3"/>
    <w:rsid w:val="00D96972"/>
    <w:rsid w:val="00D97AE6"/>
    <w:rsid w:val="00DA57F5"/>
    <w:rsid w:val="00DA5B36"/>
    <w:rsid w:val="00DB18E6"/>
    <w:rsid w:val="00DB4374"/>
    <w:rsid w:val="00DB5EB5"/>
    <w:rsid w:val="00DB6C8A"/>
    <w:rsid w:val="00DB7644"/>
    <w:rsid w:val="00DC59E7"/>
    <w:rsid w:val="00DD01D7"/>
    <w:rsid w:val="00DD2D44"/>
    <w:rsid w:val="00DD3276"/>
    <w:rsid w:val="00DD32FD"/>
    <w:rsid w:val="00DD6821"/>
    <w:rsid w:val="00DE2F39"/>
    <w:rsid w:val="00DE77E0"/>
    <w:rsid w:val="00DF4005"/>
    <w:rsid w:val="00DF7BD3"/>
    <w:rsid w:val="00E05CEA"/>
    <w:rsid w:val="00E05F1A"/>
    <w:rsid w:val="00E0703C"/>
    <w:rsid w:val="00E104F6"/>
    <w:rsid w:val="00E13D94"/>
    <w:rsid w:val="00E23491"/>
    <w:rsid w:val="00E27339"/>
    <w:rsid w:val="00E34416"/>
    <w:rsid w:val="00E4217F"/>
    <w:rsid w:val="00E50D4D"/>
    <w:rsid w:val="00E5314D"/>
    <w:rsid w:val="00E56E6E"/>
    <w:rsid w:val="00E6188B"/>
    <w:rsid w:val="00E664C1"/>
    <w:rsid w:val="00E67197"/>
    <w:rsid w:val="00E72376"/>
    <w:rsid w:val="00E812C4"/>
    <w:rsid w:val="00E86178"/>
    <w:rsid w:val="00E906C7"/>
    <w:rsid w:val="00E94FC4"/>
    <w:rsid w:val="00E9526B"/>
    <w:rsid w:val="00EB5D8A"/>
    <w:rsid w:val="00EC0741"/>
    <w:rsid w:val="00EC0AA8"/>
    <w:rsid w:val="00EC25BF"/>
    <w:rsid w:val="00EC39EC"/>
    <w:rsid w:val="00EC4629"/>
    <w:rsid w:val="00EC5874"/>
    <w:rsid w:val="00ED6E6D"/>
    <w:rsid w:val="00EE2F8E"/>
    <w:rsid w:val="00EE4C52"/>
    <w:rsid w:val="00EF370A"/>
    <w:rsid w:val="00EF7178"/>
    <w:rsid w:val="00EF7B18"/>
    <w:rsid w:val="00F01C47"/>
    <w:rsid w:val="00F1013E"/>
    <w:rsid w:val="00F10F61"/>
    <w:rsid w:val="00F15DE0"/>
    <w:rsid w:val="00F1681A"/>
    <w:rsid w:val="00F17559"/>
    <w:rsid w:val="00F21D74"/>
    <w:rsid w:val="00F22F5A"/>
    <w:rsid w:val="00F23196"/>
    <w:rsid w:val="00F30A8D"/>
    <w:rsid w:val="00F30BF4"/>
    <w:rsid w:val="00F3426A"/>
    <w:rsid w:val="00F35633"/>
    <w:rsid w:val="00F35A11"/>
    <w:rsid w:val="00F36A35"/>
    <w:rsid w:val="00F40C7A"/>
    <w:rsid w:val="00F41FCC"/>
    <w:rsid w:val="00F42592"/>
    <w:rsid w:val="00F465B0"/>
    <w:rsid w:val="00F501BD"/>
    <w:rsid w:val="00F5295D"/>
    <w:rsid w:val="00F54BA2"/>
    <w:rsid w:val="00F55799"/>
    <w:rsid w:val="00F56738"/>
    <w:rsid w:val="00F65665"/>
    <w:rsid w:val="00F6647D"/>
    <w:rsid w:val="00F730E3"/>
    <w:rsid w:val="00F80E3E"/>
    <w:rsid w:val="00F8186E"/>
    <w:rsid w:val="00F85E4E"/>
    <w:rsid w:val="00F93A82"/>
    <w:rsid w:val="00F96736"/>
    <w:rsid w:val="00FA0D79"/>
    <w:rsid w:val="00FA1885"/>
    <w:rsid w:val="00FA4DDD"/>
    <w:rsid w:val="00FB1415"/>
    <w:rsid w:val="00FB1B3C"/>
    <w:rsid w:val="00FB3C25"/>
    <w:rsid w:val="00FB3FF3"/>
    <w:rsid w:val="00FB6ACF"/>
    <w:rsid w:val="00FC2ADE"/>
    <w:rsid w:val="00FC2F69"/>
    <w:rsid w:val="00FC55F1"/>
    <w:rsid w:val="00FC6626"/>
    <w:rsid w:val="00FD07FB"/>
    <w:rsid w:val="00FD0BA1"/>
    <w:rsid w:val="00FD135F"/>
    <w:rsid w:val="00FE27CA"/>
    <w:rsid w:val="00FE4433"/>
    <w:rsid w:val="00FE4F40"/>
    <w:rsid w:val="00FE59CD"/>
    <w:rsid w:val="00FE7D62"/>
    <w:rsid w:val="00FF1F0F"/>
    <w:rsid w:val="00FF2215"/>
    <w:rsid w:val="00FF601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08A8"/>
  <w15:docId w15:val="{32CC2E44-6CE3-4684-9A34-C11C75D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35AF"/>
    <w:rPr>
      <w:rFonts w:ascii="Times New Roman" w:eastAsia="Times New Roman" w:hAnsi="Times New Roman"/>
      <w:sz w:val="24"/>
      <w:szCs w:val="24"/>
      <w:lang w:eastAsia="sl-SI"/>
    </w:rPr>
  </w:style>
  <w:style w:type="paragraph" w:styleId="Naslov1">
    <w:name w:val="heading 1"/>
    <w:basedOn w:val="Navaden"/>
    <w:next w:val="Navaden"/>
    <w:link w:val="Naslov1Znak"/>
    <w:uiPriority w:val="9"/>
    <w:qFormat/>
    <w:rsid w:val="001435AF"/>
    <w:pPr>
      <w:keepNext/>
      <w:numPr>
        <w:numId w:val="3"/>
      </w:numPr>
      <w:spacing w:before="240" w:after="60"/>
      <w:ind w:left="0" w:firstLine="0"/>
      <w:outlineLvl w:val="0"/>
    </w:pPr>
    <w:rPr>
      <w:rFonts w:ascii="Cambria" w:hAnsi="Cambria"/>
      <w:b/>
      <w:bCs/>
      <w:kern w:val="32"/>
      <w:sz w:val="32"/>
      <w:szCs w:val="32"/>
      <w:lang w:val="x-none" w:eastAsia="x-none"/>
    </w:rPr>
  </w:style>
  <w:style w:type="paragraph" w:styleId="Naslov2">
    <w:name w:val="heading 2"/>
    <w:basedOn w:val="Navaden"/>
    <w:next w:val="Navaden"/>
    <w:link w:val="Naslov2Znak"/>
    <w:uiPriority w:val="9"/>
    <w:unhideWhenUsed/>
    <w:qFormat/>
    <w:rsid w:val="00713802"/>
    <w:pPr>
      <w:keepNext/>
      <w:keepLines/>
      <w:shd w:val="clear" w:color="auto" w:fill="FFFFFF"/>
      <w:spacing w:before="40" w:line="276" w:lineRule="auto"/>
      <w:jc w:val="both"/>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713802"/>
    <w:pPr>
      <w:keepNext/>
      <w:keepLines/>
      <w:shd w:val="clear" w:color="auto" w:fill="FFFFFF"/>
      <w:spacing w:before="40" w:line="276" w:lineRule="auto"/>
      <w:jc w:val="both"/>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713802"/>
    <w:pPr>
      <w:keepNext/>
      <w:keepLines/>
      <w:shd w:val="clear" w:color="auto" w:fill="FFFFFF"/>
      <w:spacing w:before="200" w:line="276" w:lineRule="auto"/>
      <w:jc w:val="both"/>
      <w:outlineLvl w:val="3"/>
    </w:pPr>
    <w:rPr>
      <w:rFonts w:asciiTheme="majorHAnsi" w:eastAsiaTheme="majorEastAsia" w:hAnsiTheme="majorHAnsi" w:cstheme="majorBidi"/>
      <w:b/>
      <w:bCs/>
      <w:i/>
      <w:iCs/>
      <w:color w:val="4472C4" w:themeColor="accent1"/>
      <w:sz w:val="22"/>
      <w:szCs w:val="22"/>
    </w:rPr>
  </w:style>
  <w:style w:type="paragraph" w:styleId="Naslov5">
    <w:name w:val="heading 5"/>
    <w:basedOn w:val="Navaden"/>
    <w:next w:val="Navaden"/>
    <w:link w:val="Naslov5Znak"/>
    <w:uiPriority w:val="9"/>
    <w:semiHidden/>
    <w:unhideWhenUsed/>
    <w:qFormat/>
    <w:rsid w:val="00713802"/>
    <w:pPr>
      <w:keepNext/>
      <w:keepLines/>
      <w:shd w:val="clear" w:color="auto" w:fill="FFFFFF"/>
      <w:spacing w:before="40" w:line="276" w:lineRule="auto"/>
      <w:jc w:val="both"/>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713802"/>
    <w:pPr>
      <w:keepNext/>
      <w:keepLines/>
      <w:shd w:val="clear" w:color="auto" w:fill="FFFFFF"/>
      <w:spacing w:before="40" w:line="276" w:lineRule="auto"/>
      <w:jc w:val="both"/>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713802"/>
    <w:pPr>
      <w:keepNext/>
      <w:keepLines/>
      <w:shd w:val="clear" w:color="auto" w:fill="FFFFFF"/>
      <w:spacing w:before="40" w:line="276" w:lineRule="auto"/>
      <w:jc w:val="both"/>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713802"/>
    <w:pPr>
      <w:keepNext/>
      <w:keepLines/>
      <w:shd w:val="clear" w:color="auto" w:fill="FFFFFF"/>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13802"/>
    <w:pPr>
      <w:keepNext/>
      <w:keepLines/>
      <w:shd w:val="clear" w:color="auto" w:fill="FFFFFF"/>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435AF"/>
    <w:rPr>
      <w:rFonts w:ascii="Cambria" w:eastAsia="Times New Roman" w:hAnsi="Cambria"/>
      <w:b/>
      <w:bCs/>
      <w:kern w:val="32"/>
      <w:sz w:val="32"/>
      <w:szCs w:val="32"/>
      <w:lang w:val="x-none" w:eastAsia="x-none"/>
    </w:rPr>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rsid w:val="001435AF"/>
    <w:pPr>
      <w:tabs>
        <w:tab w:val="center" w:pos="4536"/>
        <w:tab w:val="right" w:pos="9072"/>
      </w:tabs>
    </w:pPr>
    <w:rPr>
      <w:lang w:val="x-none"/>
    </w:rPr>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link w:val="Glava"/>
    <w:uiPriority w:val="99"/>
    <w:rsid w:val="001435AF"/>
    <w:rPr>
      <w:rFonts w:ascii="Times New Roman" w:eastAsia="Times New Roman" w:hAnsi="Times New Roman" w:cs="Times New Roman"/>
      <w:sz w:val="24"/>
      <w:szCs w:val="24"/>
      <w:lang w:val="x-none" w:eastAsia="sl-SI"/>
    </w:rPr>
  </w:style>
  <w:style w:type="paragraph" w:styleId="Noga">
    <w:name w:val="footer"/>
    <w:basedOn w:val="Navaden"/>
    <w:link w:val="NogaZnak"/>
    <w:uiPriority w:val="99"/>
    <w:rsid w:val="001435AF"/>
    <w:pPr>
      <w:tabs>
        <w:tab w:val="center" w:pos="4536"/>
        <w:tab w:val="right" w:pos="9072"/>
      </w:tabs>
    </w:pPr>
    <w:rPr>
      <w:lang w:val="x-none"/>
    </w:rPr>
  </w:style>
  <w:style w:type="character" w:customStyle="1" w:styleId="NogaZnak">
    <w:name w:val="Noga Znak"/>
    <w:link w:val="Noga"/>
    <w:uiPriority w:val="99"/>
    <w:rsid w:val="001435AF"/>
    <w:rPr>
      <w:rFonts w:ascii="Times New Roman" w:eastAsia="Times New Roman" w:hAnsi="Times New Roman" w:cs="Times New Roman"/>
      <w:sz w:val="24"/>
      <w:szCs w:val="24"/>
      <w:lang w:val="x-none" w:eastAsia="sl-SI"/>
    </w:rPr>
  </w:style>
  <w:style w:type="paragraph" w:styleId="Blokbesedila">
    <w:name w:val="Block Text"/>
    <w:basedOn w:val="Navaden"/>
    <w:rsid w:val="001435AF"/>
    <w:pPr>
      <w:ind w:left="360" w:right="-314"/>
      <w:jc w:val="both"/>
    </w:pPr>
    <w:rPr>
      <w:rFonts w:ascii="Arial" w:hAnsi="Arial"/>
      <w:szCs w:val="20"/>
    </w:rPr>
  </w:style>
  <w:style w:type="paragraph" w:styleId="Odstavekseznama">
    <w:name w:val="List Paragraph"/>
    <w:basedOn w:val="Navaden"/>
    <w:link w:val="OdstavekseznamaZnak"/>
    <w:uiPriority w:val="34"/>
    <w:qFormat/>
    <w:rsid w:val="001435AF"/>
    <w:pPr>
      <w:ind w:left="720"/>
      <w:contextualSpacing/>
    </w:pPr>
  </w:style>
  <w:style w:type="character" w:styleId="Pripombasklic">
    <w:name w:val="annotation reference"/>
    <w:uiPriority w:val="99"/>
    <w:semiHidden/>
    <w:rsid w:val="001435AF"/>
    <w:rPr>
      <w:sz w:val="16"/>
      <w:szCs w:val="16"/>
    </w:rPr>
  </w:style>
  <w:style w:type="paragraph" w:styleId="Pripombabesedilo">
    <w:name w:val="annotation text"/>
    <w:basedOn w:val="Navaden"/>
    <w:link w:val="PripombabesediloZnak"/>
    <w:uiPriority w:val="99"/>
    <w:rsid w:val="001435AF"/>
    <w:rPr>
      <w:sz w:val="20"/>
      <w:szCs w:val="20"/>
      <w:lang w:val="x-none" w:eastAsia="x-none"/>
    </w:rPr>
  </w:style>
  <w:style w:type="character" w:customStyle="1" w:styleId="Komentar-besediloZnak">
    <w:name w:val="Komentar - besedilo Znak"/>
    <w:link w:val="Komentar-besedilo"/>
    <w:uiPriority w:val="99"/>
    <w:semiHidden/>
    <w:rsid w:val="001435AF"/>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1435AF"/>
    <w:pPr>
      <w:spacing w:after="120"/>
    </w:pPr>
    <w:rPr>
      <w:lang w:val="x-none" w:eastAsia="x-none"/>
    </w:rPr>
  </w:style>
  <w:style w:type="character" w:customStyle="1" w:styleId="TelobesedilaZnak">
    <w:name w:val="Telo besedila Znak"/>
    <w:link w:val="Telobesedila"/>
    <w:uiPriority w:val="99"/>
    <w:semiHidden/>
    <w:rsid w:val="001435AF"/>
    <w:rPr>
      <w:rFonts w:ascii="Times New Roman" w:eastAsia="Times New Roman" w:hAnsi="Times New Roman" w:cs="Times New Roman"/>
      <w:sz w:val="24"/>
      <w:szCs w:val="24"/>
      <w:lang w:val="x-none" w:eastAsia="x-none"/>
    </w:rPr>
  </w:style>
  <w:style w:type="paragraph" w:styleId="Navadensplet">
    <w:name w:val="Normal (Web)"/>
    <w:basedOn w:val="Navaden"/>
    <w:link w:val="NavadenspletZnak"/>
    <w:uiPriority w:val="99"/>
    <w:unhideWhenUsed/>
    <w:rsid w:val="001435AF"/>
    <w:pPr>
      <w:spacing w:after="210"/>
    </w:pPr>
    <w:rPr>
      <w:color w:val="333333"/>
      <w:sz w:val="18"/>
      <w:szCs w:val="18"/>
      <w:lang w:val="x-none" w:eastAsia="x-none"/>
    </w:rPr>
  </w:style>
  <w:style w:type="paragraph" w:customStyle="1" w:styleId="esegmenth4">
    <w:name w:val="esegment_h4"/>
    <w:basedOn w:val="Navaden"/>
    <w:rsid w:val="001435AF"/>
    <w:pPr>
      <w:spacing w:after="210"/>
      <w:jc w:val="center"/>
    </w:pPr>
    <w:rPr>
      <w:b/>
      <w:bCs/>
      <w:color w:val="333333"/>
      <w:sz w:val="18"/>
      <w:szCs w:val="18"/>
    </w:rPr>
  </w:style>
  <w:style w:type="paragraph" w:customStyle="1" w:styleId="esegmentt">
    <w:name w:val="esegment_t"/>
    <w:basedOn w:val="Navaden"/>
    <w:rsid w:val="001435AF"/>
    <w:pPr>
      <w:spacing w:after="210" w:line="360" w:lineRule="atLeast"/>
      <w:jc w:val="center"/>
    </w:pPr>
    <w:rPr>
      <w:b/>
      <w:bCs/>
      <w:color w:val="6B7E9D"/>
      <w:sz w:val="31"/>
      <w:szCs w:val="31"/>
    </w:rPr>
  </w:style>
  <w:style w:type="character" w:customStyle="1" w:styleId="leniZnak">
    <w:name w:val="Členi Znak"/>
    <w:link w:val="leni"/>
    <w:locked/>
    <w:rsid w:val="001435AF"/>
    <w:rPr>
      <w:b/>
      <w:lang w:val="x-none" w:eastAsia="x-none"/>
    </w:rPr>
  </w:style>
  <w:style w:type="paragraph" w:customStyle="1" w:styleId="leni">
    <w:name w:val="Členi"/>
    <w:basedOn w:val="Navaden"/>
    <w:link w:val="leniZnak"/>
    <w:qFormat/>
    <w:rsid w:val="001435AF"/>
    <w:pPr>
      <w:numPr>
        <w:numId w:val="2"/>
      </w:numPr>
      <w:ind w:left="306" w:hanging="295"/>
      <w:jc w:val="center"/>
    </w:pPr>
    <w:rPr>
      <w:rFonts w:ascii="Calibri" w:eastAsia="Calibri" w:hAnsi="Calibri"/>
      <w:b/>
      <w:sz w:val="20"/>
      <w:szCs w:val="20"/>
      <w:lang w:val="x-none" w:eastAsia="x-none"/>
    </w:rPr>
  </w:style>
  <w:style w:type="character" w:customStyle="1" w:styleId="PripombabesediloZnak">
    <w:name w:val="Pripomba – besedilo Znak"/>
    <w:link w:val="Pripombabesedilo"/>
    <w:uiPriority w:val="99"/>
    <w:rsid w:val="001435AF"/>
    <w:rPr>
      <w:rFonts w:ascii="Times New Roman" w:eastAsia="Times New Roman" w:hAnsi="Times New Roman" w:cs="Times New Roman"/>
      <w:sz w:val="20"/>
      <w:szCs w:val="20"/>
      <w:lang w:val="x-none" w:eastAsia="x-none"/>
    </w:rPr>
  </w:style>
  <w:style w:type="paragraph" w:customStyle="1" w:styleId="Slog1">
    <w:name w:val="Slog1"/>
    <w:basedOn w:val="Telobesedila"/>
    <w:next w:val="Telobesedila"/>
    <w:link w:val="Slog1Znak"/>
    <w:qFormat/>
    <w:rsid w:val="001435AF"/>
    <w:pPr>
      <w:numPr>
        <w:numId w:val="4"/>
      </w:numPr>
      <w:jc w:val="both"/>
    </w:pPr>
    <w:rPr>
      <w:rFonts w:ascii="Calibri" w:hAnsi="Calibri"/>
      <w:sz w:val="20"/>
      <w:szCs w:val="20"/>
    </w:rPr>
  </w:style>
  <w:style w:type="character" w:customStyle="1" w:styleId="NavadenspletZnak">
    <w:name w:val="Navaden (splet) Znak"/>
    <w:link w:val="Navadensplet"/>
    <w:uiPriority w:val="99"/>
    <w:rsid w:val="001435AF"/>
    <w:rPr>
      <w:rFonts w:ascii="Times New Roman" w:eastAsia="Times New Roman" w:hAnsi="Times New Roman" w:cs="Times New Roman"/>
      <w:color w:val="333333"/>
      <w:sz w:val="18"/>
      <w:szCs w:val="18"/>
      <w:lang w:val="x-none" w:eastAsia="x-none"/>
    </w:rPr>
  </w:style>
  <w:style w:type="character" w:customStyle="1" w:styleId="Slog1Znak">
    <w:name w:val="Slog1 Znak"/>
    <w:link w:val="Slog1"/>
    <w:rsid w:val="001435AF"/>
    <w:rPr>
      <w:rFonts w:eastAsia="Times New Roman"/>
      <w:lang w:val="x-none" w:eastAsia="x-none"/>
    </w:rPr>
  </w:style>
  <w:style w:type="paragraph" w:styleId="Besedilooblaka">
    <w:name w:val="Balloon Text"/>
    <w:basedOn w:val="Navaden"/>
    <w:link w:val="BesedilooblakaZnak"/>
    <w:uiPriority w:val="99"/>
    <w:semiHidden/>
    <w:unhideWhenUsed/>
    <w:rsid w:val="001435AF"/>
    <w:rPr>
      <w:rFonts w:ascii="Tahoma" w:hAnsi="Tahoma" w:cs="Tahoma"/>
      <w:sz w:val="16"/>
      <w:szCs w:val="16"/>
    </w:rPr>
  </w:style>
  <w:style w:type="character" w:customStyle="1" w:styleId="BesedilooblakaZnak">
    <w:name w:val="Besedilo oblačka Znak"/>
    <w:link w:val="Besedilooblaka"/>
    <w:uiPriority w:val="99"/>
    <w:semiHidden/>
    <w:rsid w:val="001435AF"/>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3D7CEE"/>
    <w:rPr>
      <w:b/>
      <w:bCs/>
      <w:lang w:val="sl-SI" w:eastAsia="sl-SI"/>
    </w:rPr>
  </w:style>
  <w:style w:type="character" w:customStyle="1" w:styleId="ZadevapripombeZnak">
    <w:name w:val="Zadeva pripombe Znak"/>
    <w:link w:val="Zadevapripombe"/>
    <w:uiPriority w:val="99"/>
    <w:semiHidden/>
    <w:rsid w:val="003D7CEE"/>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FF6018"/>
    <w:rPr>
      <w:rFonts w:ascii="Times New Roman" w:eastAsia="Times New Roman" w:hAnsi="Times New Roman"/>
      <w:sz w:val="24"/>
      <w:szCs w:val="24"/>
      <w:lang w:eastAsia="sl-SI"/>
    </w:rPr>
  </w:style>
  <w:style w:type="paragraph" w:customStyle="1" w:styleId="Default">
    <w:name w:val="Default"/>
    <w:rsid w:val="006048B0"/>
    <w:pPr>
      <w:autoSpaceDE w:val="0"/>
      <w:autoSpaceDN w:val="0"/>
      <w:adjustRightInd w:val="0"/>
    </w:pPr>
    <w:rPr>
      <w:rFonts w:ascii="Arial" w:eastAsia="Times New Roman" w:hAnsi="Arial" w:cs="Arial"/>
      <w:color w:val="000000"/>
      <w:sz w:val="24"/>
      <w:szCs w:val="24"/>
      <w:lang w:eastAsia="sl-SI"/>
    </w:rPr>
  </w:style>
  <w:style w:type="character" w:styleId="Hiperpovezava">
    <w:name w:val="Hyperlink"/>
    <w:uiPriority w:val="99"/>
    <w:unhideWhenUsed/>
    <w:rsid w:val="000D4103"/>
    <w:rPr>
      <w:color w:val="0000FF"/>
      <w:u w:val="single"/>
    </w:rPr>
  </w:style>
  <w:style w:type="paragraph" w:styleId="Revizija">
    <w:name w:val="Revision"/>
    <w:hidden/>
    <w:uiPriority w:val="99"/>
    <w:semiHidden/>
    <w:rsid w:val="008E1100"/>
    <w:rPr>
      <w:rFonts w:ascii="Times New Roman" w:eastAsia="Times New Roman" w:hAnsi="Times New Roman"/>
      <w:sz w:val="24"/>
      <w:szCs w:val="24"/>
      <w:lang w:eastAsia="sl-SI"/>
    </w:rPr>
  </w:style>
  <w:style w:type="character" w:customStyle="1" w:styleId="highlight">
    <w:name w:val="highlight"/>
    <w:rsid w:val="0075771B"/>
  </w:style>
  <w:style w:type="numbering" w:customStyle="1" w:styleId="WWNum2">
    <w:name w:val="WWNum2"/>
    <w:basedOn w:val="Brezseznama"/>
    <w:rsid w:val="00E56E6E"/>
    <w:pPr>
      <w:numPr>
        <w:numId w:val="6"/>
      </w:numPr>
    </w:pPr>
  </w:style>
  <w:style w:type="character" w:customStyle="1" w:styleId="Naslov2Znak">
    <w:name w:val="Naslov 2 Znak"/>
    <w:basedOn w:val="Privzetapisavaodstavka"/>
    <w:link w:val="Naslov2"/>
    <w:uiPriority w:val="9"/>
    <w:rsid w:val="00713802"/>
    <w:rPr>
      <w:rFonts w:asciiTheme="majorHAnsi" w:eastAsiaTheme="majorEastAsia" w:hAnsiTheme="majorHAnsi" w:cstheme="majorBidi"/>
      <w:color w:val="2F5496" w:themeColor="accent1" w:themeShade="BF"/>
      <w:sz w:val="26"/>
      <w:szCs w:val="26"/>
      <w:shd w:val="clear" w:color="auto" w:fill="FFFFFF"/>
      <w:lang w:eastAsia="sl-SI"/>
    </w:rPr>
  </w:style>
  <w:style w:type="character" w:customStyle="1" w:styleId="Naslov3Znak">
    <w:name w:val="Naslov 3 Znak"/>
    <w:basedOn w:val="Privzetapisavaodstavka"/>
    <w:link w:val="Naslov3"/>
    <w:uiPriority w:val="9"/>
    <w:semiHidden/>
    <w:rsid w:val="00713802"/>
    <w:rPr>
      <w:rFonts w:asciiTheme="majorHAnsi" w:eastAsiaTheme="majorEastAsia" w:hAnsiTheme="majorHAnsi" w:cstheme="majorBidi"/>
      <w:color w:val="1F3763" w:themeColor="accent1" w:themeShade="7F"/>
      <w:sz w:val="24"/>
      <w:szCs w:val="24"/>
      <w:shd w:val="clear" w:color="auto" w:fill="FFFFFF"/>
      <w:lang w:eastAsia="sl-SI"/>
    </w:rPr>
  </w:style>
  <w:style w:type="character" w:customStyle="1" w:styleId="Naslov4Znak">
    <w:name w:val="Naslov 4 Znak"/>
    <w:basedOn w:val="Privzetapisavaodstavka"/>
    <w:link w:val="Naslov4"/>
    <w:uiPriority w:val="9"/>
    <w:semiHidden/>
    <w:rsid w:val="00713802"/>
    <w:rPr>
      <w:rFonts w:asciiTheme="majorHAnsi" w:eastAsiaTheme="majorEastAsia" w:hAnsiTheme="majorHAnsi" w:cstheme="majorBidi"/>
      <w:b/>
      <w:bCs/>
      <w:i/>
      <w:iCs/>
      <w:color w:val="4472C4" w:themeColor="accent1"/>
      <w:sz w:val="22"/>
      <w:szCs w:val="22"/>
      <w:shd w:val="clear" w:color="auto" w:fill="FFFFFF"/>
      <w:lang w:eastAsia="sl-SI"/>
    </w:rPr>
  </w:style>
  <w:style w:type="character" w:customStyle="1" w:styleId="Naslov5Znak">
    <w:name w:val="Naslov 5 Znak"/>
    <w:basedOn w:val="Privzetapisavaodstavka"/>
    <w:link w:val="Naslov5"/>
    <w:uiPriority w:val="9"/>
    <w:semiHidden/>
    <w:rsid w:val="00713802"/>
    <w:rPr>
      <w:rFonts w:asciiTheme="majorHAnsi" w:eastAsiaTheme="majorEastAsia" w:hAnsiTheme="majorHAnsi" w:cstheme="majorBidi"/>
      <w:color w:val="2F5496" w:themeColor="accent1" w:themeShade="BF"/>
      <w:sz w:val="22"/>
      <w:szCs w:val="22"/>
      <w:shd w:val="clear" w:color="auto" w:fill="FFFFFF"/>
      <w:lang w:eastAsia="sl-SI"/>
    </w:rPr>
  </w:style>
  <w:style w:type="character" w:customStyle="1" w:styleId="Naslov6Znak">
    <w:name w:val="Naslov 6 Znak"/>
    <w:basedOn w:val="Privzetapisavaodstavka"/>
    <w:link w:val="Naslov6"/>
    <w:uiPriority w:val="9"/>
    <w:semiHidden/>
    <w:rsid w:val="00713802"/>
    <w:rPr>
      <w:rFonts w:asciiTheme="majorHAnsi" w:eastAsiaTheme="majorEastAsia" w:hAnsiTheme="majorHAnsi" w:cstheme="majorBidi"/>
      <w:color w:val="1F3763" w:themeColor="accent1" w:themeShade="7F"/>
      <w:sz w:val="22"/>
      <w:szCs w:val="22"/>
      <w:shd w:val="clear" w:color="auto" w:fill="FFFFFF"/>
      <w:lang w:eastAsia="sl-SI"/>
    </w:rPr>
  </w:style>
  <w:style w:type="character" w:customStyle="1" w:styleId="Naslov7Znak">
    <w:name w:val="Naslov 7 Znak"/>
    <w:basedOn w:val="Privzetapisavaodstavka"/>
    <w:link w:val="Naslov7"/>
    <w:uiPriority w:val="9"/>
    <w:semiHidden/>
    <w:rsid w:val="00713802"/>
    <w:rPr>
      <w:rFonts w:asciiTheme="majorHAnsi" w:eastAsiaTheme="majorEastAsia" w:hAnsiTheme="majorHAnsi" w:cstheme="majorBidi"/>
      <w:i/>
      <w:iCs/>
      <w:color w:val="1F3763" w:themeColor="accent1" w:themeShade="7F"/>
      <w:sz w:val="22"/>
      <w:szCs w:val="22"/>
      <w:shd w:val="clear" w:color="auto" w:fill="FFFFFF"/>
      <w:lang w:eastAsia="sl-SI"/>
    </w:rPr>
  </w:style>
  <w:style w:type="character" w:customStyle="1" w:styleId="Naslov8Znak">
    <w:name w:val="Naslov 8 Znak"/>
    <w:basedOn w:val="Privzetapisavaodstavka"/>
    <w:link w:val="Naslov8"/>
    <w:uiPriority w:val="9"/>
    <w:semiHidden/>
    <w:rsid w:val="00713802"/>
    <w:rPr>
      <w:rFonts w:asciiTheme="majorHAnsi" w:eastAsiaTheme="majorEastAsia" w:hAnsiTheme="majorHAnsi" w:cstheme="majorBidi"/>
      <w:color w:val="272727" w:themeColor="text1" w:themeTint="D8"/>
      <w:sz w:val="21"/>
      <w:szCs w:val="21"/>
      <w:shd w:val="clear" w:color="auto" w:fill="FFFFFF"/>
      <w:lang w:eastAsia="sl-SI"/>
    </w:rPr>
  </w:style>
  <w:style w:type="character" w:customStyle="1" w:styleId="Naslov9Znak">
    <w:name w:val="Naslov 9 Znak"/>
    <w:basedOn w:val="Privzetapisavaodstavka"/>
    <w:link w:val="Naslov9"/>
    <w:uiPriority w:val="9"/>
    <w:semiHidden/>
    <w:rsid w:val="00713802"/>
    <w:rPr>
      <w:rFonts w:asciiTheme="majorHAnsi" w:eastAsiaTheme="majorEastAsia" w:hAnsiTheme="majorHAnsi" w:cstheme="majorBidi"/>
      <w:i/>
      <w:iCs/>
      <w:color w:val="272727" w:themeColor="text1" w:themeTint="D8"/>
      <w:sz w:val="21"/>
      <w:szCs w:val="21"/>
      <w:shd w:val="clear" w:color="auto" w:fill="FFFFFF"/>
      <w:lang w:eastAsia="sl-SI"/>
    </w:rPr>
  </w:style>
  <w:style w:type="character" w:customStyle="1" w:styleId="Komentar-sklic">
    <w:name w:val="Komentar - sklic"/>
    <w:uiPriority w:val="99"/>
    <w:semiHidden/>
    <w:unhideWhenUsed/>
    <w:rsid w:val="00713802"/>
    <w:rPr>
      <w:sz w:val="16"/>
      <w:szCs w:val="16"/>
    </w:rPr>
  </w:style>
  <w:style w:type="paragraph" w:customStyle="1" w:styleId="Komentar-besedilo">
    <w:name w:val="Komentar - besedilo"/>
    <w:basedOn w:val="Navaden"/>
    <w:link w:val="Komentar-besediloZnak"/>
    <w:uiPriority w:val="99"/>
    <w:semiHidden/>
    <w:unhideWhenUsed/>
    <w:rsid w:val="00713802"/>
    <w:pPr>
      <w:shd w:val="clear" w:color="auto" w:fill="FFFFFF"/>
      <w:spacing w:after="210"/>
      <w:ind w:left="284"/>
      <w:jc w:val="both"/>
    </w:pPr>
    <w:rPr>
      <w:sz w:val="20"/>
      <w:szCs w:val="20"/>
    </w:rPr>
  </w:style>
  <w:style w:type="paragraph" w:customStyle="1" w:styleId="Zadevakomentarja">
    <w:name w:val="Zadeva komentarja"/>
    <w:basedOn w:val="Komentar-besedilo"/>
    <w:next w:val="Komentar-besedilo"/>
    <w:link w:val="ZadevakomentarjaZnak"/>
    <w:uiPriority w:val="99"/>
    <w:semiHidden/>
    <w:unhideWhenUsed/>
    <w:rsid w:val="00713802"/>
  </w:style>
  <w:style w:type="character" w:customStyle="1" w:styleId="ZadevakomentarjaZnak">
    <w:name w:val="Zadeva komentarja Znak"/>
    <w:link w:val="Zadevakomentarja"/>
    <w:uiPriority w:val="99"/>
    <w:semiHidden/>
    <w:rsid w:val="00713802"/>
    <w:rPr>
      <w:rFonts w:ascii="Times New Roman" w:eastAsia="Times New Roman" w:hAnsi="Times New Roman"/>
      <w:shd w:val="clear" w:color="auto" w:fill="FFFFFF"/>
      <w:lang w:eastAsia="sl-SI"/>
    </w:rPr>
  </w:style>
  <w:style w:type="paragraph" w:customStyle="1" w:styleId="article-paragraph">
    <w:name w:val="article-paragraph"/>
    <w:basedOn w:val="Navaden"/>
    <w:rsid w:val="00713802"/>
    <w:pPr>
      <w:shd w:val="clear" w:color="auto" w:fill="FFFFFF"/>
      <w:spacing w:before="100" w:beforeAutospacing="1" w:after="100" w:afterAutospacing="1"/>
      <w:ind w:left="284"/>
      <w:jc w:val="both"/>
    </w:pPr>
    <w:rPr>
      <w:rFonts w:cs="Arial"/>
    </w:rPr>
  </w:style>
  <w:style w:type="paragraph" w:customStyle="1" w:styleId="len">
    <w:name w:val="Člen"/>
    <w:basedOn w:val="Navaden"/>
    <w:next w:val="Navaden"/>
    <w:link w:val="lenZnak"/>
    <w:qFormat/>
    <w:rsid w:val="00713802"/>
    <w:pPr>
      <w:keepNext/>
      <w:keepLines/>
      <w:numPr>
        <w:numId w:val="9"/>
      </w:numPr>
      <w:shd w:val="clear" w:color="auto" w:fill="FFFFFF"/>
      <w:spacing w:line="276" w:lineRule="auto"/>
      <w:jc w:val="center"/>
    </w:pPr>
    <w:rPr>
      <w:rFonts w:ascii="Calibri" w:eastAsia="Calibri" w:hAnsi="Calibri" w:cs="Arial"/>
      <w:sz w:val="22"/>
      <w:szCs w:val="22"/>
      <w:lang w:val="x-none"/>
    </w:rPr>
  </w:style>
  <w:style w:type="paragraph" w:customStyle="1" w:styleId="Poglavje">
    <w:name w:val="Poglavje"/>
    <w:basedOn w:val="Navaden"/>
    <w:next w:val="Navaden"/>
    <w:link w:val="PoglavjeZnak"/>
    <w:qFormat/>
    <w:rsid w:val="00713802"/>
    <w:pPr>
      <w:keepNext/>
      <w:keepLines/>
      <w:numPr>
        <w:numId w:val="7"/>
      </w:numPr>
      <w:shd w:val="clear" w:color="auto" w:fill="FFFFFF"/>
      <w:spacing w:before="480" w:after="210" w:line="276" w:lineRule="auto"/>
      <w:jc w:val="center"/>
    </w:pPr>
    <w:rPr>
      <w:rFonts w:ascii="Calibri" w:eastAsia="Calibri" w:hAnsi="Calibri" w:cs="Arial"/>
      <w:b/>
      <w:sz w:val="22"/>
      <w:szCs w:val="22"/>
      <w:lang w:val="x-none" w:eastAsia="x-none"/>
    </w:rPr>
  </w:style>
  <w:style w:type="character" w:customStyle="1" w:styleId="OdstavekseznamaZnak">
    <w:name w:val="Odstavek seznama Znak"/>
    <w:link w:val="Odstavekseznama"/>
    <w:uiPriority w:val="34"/>
    <w:rsid w:val="00713802"/>
    <w:rPr>
      <w:rFonts w:ascii="Times New Roman" w:eastAsia="Times New Roman" w:hAnsi="Times New Roman"/>
      <w:sz w:val="24"/>
      <w:szCs w:val="24"/>
      <w:lang w:eastAsia="sl-SI"/>
    </w:rPr>
  </w:style>
  <w:style w:type="character" w:customStyle="1" w:styleId="lenZnak">
    <w:name w:val="Člen Znak"/>
    <w:link w:val="len"/>
    <w:rsid w:val="00713802"/>
    <w:rPr>
      <w:rFonts w:cs="Arial"/>
      <w:sz w:val="22"/>
      <w:szCs w:val="22"/>
      <w:shd w:val="clear" w:color="auto" w:fill="FFFFFF"/>
      <w:lang w:val="x-none" w:eastAsia="sl-SI"/>
    </w:rPr>
  </w:style>
  <w:style w:type="character" w:customStyle="1" w:styleId="PoglavjeZnak">
    <w:name w:val="Poglavje Znak"/>
    <w:link w:val="Poglavje"/>
    <w:rsid w:val="00713802"/>
    <w:rPr>
      <w:rFonts w:cs="Arial"/>
      <w:b/>
      <w:sz w:val="22"/>
      <w:szCs w:val="22"/>
      <w:shd w:val="clear" w:color="auto" w:fill="FFFFFF"/>
      <w:lang w:val="x-none" w:eastAsia="x-none"/>
    </w:rPr>
  </w:style>
  <w:style w:type="paragraph" w:styleId="Napis">
    <w:name w:val="caption"/>
    <w:basedOn w:val="Navaden"/>
    <w:next w:val="Navaden"/>
    <w:uiPriority w:val="35"/>
    <w:unhideWhenUsed/>
    <w:qFormat/>
    <w:rsid w:val="00713802"/>
    <w:pPr>
      <w:shd w:val="clear" w:color="auto" w:fill="FFFFFF"/>
      <w:spacing w:after="210"/>
      <w:ind w:left="284"/>
      <w:jc w:val="both"/>
    </w:pPr>
    <w:rPr>
      <w:rFonts w:ascii="Calibri" w:eastAsia="Calibri" w:hAnsi="Calibri" w:cs="Arial"/>
      <w:b/>
      <w:bCs/>
      <w:color w:val="4F81BD"/>
      <w:sz w:val="18"/>
      <w:szCs w:val="18"/>
    </w:rPr>
  </w:style>
  <w:style w:type="paragraph" w:customStyle="1" w:styleId="len-opis">
    <w:name w:val="Člen - opis"/>
    <w:basedOn w:val="Odstavekseznama"/>
    <w:link w:val="len-opisZnak"/>
    <w:qFormat/>
    <w:rsid w:val="00713802"/>
    <w:pPr>
      <w:keepNext/>
      <w:keepLines/>
      <w:shd w:val="clear" w:color="auto" w:fill="FFFFFF"/>
      <w:spacing w:after="210" w:line="276" w:lineRule="auto"/>
      <w:ind w:left="0"/>
      <w:jc w:val="center"/>
    </w:pPr>
    <w:rPr>
      <w:rFonts w:ascii="Calibri" w:eastAsia="Calibri" w:hAnsi="Calibri" w:cs="Arial"/>
      <w:sz w:val="22"/>
      <w:szCs w:val="22"/>
    </w:rPr>
  </w:style>
  <w:style w:type="character" w:customStyle="1" w:styleId="len-opisZnak">
    <w:name w:val="Člen - opis Znak"/>
    <w:link w:val="len-opis"/>
    <w:rsid w:val="00713802"/>
    <w:rPr>
      <w:rFonts w:cs="Arial"/>
      <w:sz w:val="22"/>
      <w:szCs w:val="22"/>
      <w:shd w:val="clear" w:color="auto" w:fill="FFFFFF"/>
      <w:lang w:eastAsia="sl-SI"/>
    </w:rPr>
  </w:style>
  <w:style w:type="paragraph" w:styleId="Golobesedilo">
    <w:name w:val="Plain Text"/>
    <w:basedOn w:val="Navaden"/>
    <w:link w:val="GolobesediloZnak"/>
    <w:uiPriority w:val="99"/>
    <w:semiHidden/>
    <w:unhideWhenUsed/>
    <w:rsid w:val="00713802"/>
    <w:pPr>
      <w:shd w:val="clear" w:color="auto" w:fill="FFFFFF"/>
      <w:ind w:left="284"/>
    </w:pPr>
    <w:rPr>
      <w:rFonts w:ascii="Courier New" w:hAnsi="Courier New" w:cs="Arial"/>
      <w:sz w:val="20"/>
      <w:szCs w:val="20"/>
      <w:lang w:val="x-none" w:eastAsia="x-none"/>
    </w:rPr>
  </w:style>
  <w:style w:type="character" w:customStyle="1" w:styleId="GolobesediloZnak">
    <w:name w:val="Golo besedilo Znak"/>
    <w:basedOn w:val="Privzetapisavaodstavka"/>
    <w:link w:val="Golobesedilo"/>
    <w:uiPriority w:val="99"/>
    <w:semiHidden/>
    <w:rsid w:val="00713802"/>
    <w:rPr>
      <w:rFonts w:ascii="Courier New" w:eastAsia="Times New Roman" w:hAnsi="Courier New" w:cs="Arial"/>
      <w:shd w:val="clear" w:color="auto" w:fill="FFFFFF"/>
      <w:lang w:val="x-none" w:eastAsia="x-none"/>
    </w:rPr>
  </w:style>
  <w:style w:type="table" w:styleId="Tabelamrea">
    <w:name w:val="Table Grid"/>
    <w:basedOn w:val="Navadnatabela"/>
    <w:uiPriority w:val="59"/>
    <w:rsid w:val="00713802"/>
    <w:rPr>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oglavje">
    <w:name w:val="Podpoglavje"/>
    <w:basedOn w:val="Poglavje"/>
    <w:next w:val="Navaden"/>
    <w:link w:val="PodpoglavjeZnak"/>
    <w:qFormat/>
    <w:rsid w:val="00713802"/>
    <w:pPr>
      <w:numPr>
        <w:ilvl w:val="1"/>
      </w:numPr>
      <w:spacing w:before="360"/>
    </w:pPr>
    <w:rPr>
      <w:rFonts w:asciiTheme="minorHAnsi" w:hAnsiTheme="minorHAnsi" w:cstheme="minorHAnsi"/>
      <w:bCs/>
    </w:rPr>
  </w:style>
  <w:style w:type="character" w:customStyle="1" w:styleId="PodpoglavjeZnak">
    <w:name w:val="Podpoglavje Znak"/>
    <w:link w:val="Podpoglavje"/>
    <w:rsid w:val="00713802"/>
    <w:rPr>
      <w:rFonts w:asciiTheme="minorHAnsi" w:hAnsiTheme="minorHAnsi" w:cstheme="minorHAnsi"/>
      <w:b/>
      <w:bCs/>
      <w:sz w:val="22"/>
      <w:szCs w:val="22"/>
      <w:shd w:val="clear" w:color="auto" w:fill="FFFFFF"/>
      <w:lang w:val="x-none" w:eastAsia="x-none"/>
    </w:rPr>
  </w:style>
  <w:style w:type="paragraph" w:customStyle="1" w:styleId="Standard">
    <w:name w:val="Standard"/>
    <w:rsid w:val="00713802"/>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8Num8">
    <w:name w:val="WW8Num8"/>
    <w:basedOn w:val="Brezseznama"/>
    <w:rsid w:val="00713802"/>
    <w:pPr>
      <w:numPr>
        <w:numId w:val="8"/>
      </w:numPr>
    </w:pPr>
  </w:style>
  <w:style w:type="paragraph" w:customStyle="1" w:styleId="Poglavja">
    <w:name w:val="Poglavja"/>
    <w:basedOn w:val="Telobesedila"/>
    <w:next w:val="leni"/>
    <w:rsid w:val="00713802"/>
    <w:pPr>
      <w:keepNext/>
      <w:keepLines/>
      <w:shd w:val="clear" w:color="auto" w:fill="FFFFFF"/>
      <w:tabs>
        <w:tab w:val="num" w:pos="360"/>
      </w:tabs>
      <w:spacing w:after="210"/>
      <w:ind w:left="284"/>
      <w:jc w:val="center"/>
    </w:pPr>
    <w:rPr>
      <w:rFonts w:ascii="Garamond" w:hAnsi="Garamond" w:cs="Arial"/>
      <w:b/>
      <w:bCs/>
      <w:lang w:val="sl-SI" w:eastAsia="sl-SI"/>
    </w:rPr>
  </w:style>
  <w:style w:type="character" w:customStyle="1" w:styleId="PripombabesediloZnak1">
    <w:name w:val="Pripomba – besedilo Znak1"/>
    <w:basedOn w:val="Privzetapisavaodstavka"/>
    <w:uiPriority w:val="99"/>
    <w:rsid w:val="00713802"/>
    <w:rPr>
      <w:rFonts w:cs="Arial"/>
      <w:shd w:val="clear" w:color="auto" w:fill="FFFFFF"/>
    </w:rPr>
  </w:style>
  <w:style w:type="character" w:customStyle="1" w:styleId="ZadevapripombeZnak1">
    <w:name w:val="Zadeva pripombe Znak1"/>
    <w:basedOn w:val="PripombabesediloZnak1"/>
    <w:uiPriority w:val="99"/>
    <w:semiHidden/>
    <w:rsid w:val="00713802"/>
    <w:rPr>
      <w:rFonts w:cs="Arial"/>
      <w:b/>
      <w:bCs/>
      <w:shd w:val="clear" w:color="auto" w:fill="FFFFFF"/>
    </w:rPr>
  </w:style>
  <w:style w:type="numbering" w:customStyle="1" w:styleId="Trenutniseznam1">
    <w:name w:val="Trenutni seznam1"/>
    <w:uiPriority w:val="99"/>
    <w:rsid w:val="00713802"/>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3001">
      <w:bodyDiv w:val="1"/>
      <w:marLeft w:val="0"/>
      <w:marRight w:val="0"/>
      <w:marTop w:val="0"/>
      <w:marBottom w:val="0"/>
      <w:divBdr>
        <w:top w:val="none" w:sz="0" w:space="0" w:color="auto"/>
        <w:left w:val="none" w:sz="0" w:space="0" w:color="auto"/>
        <w:bottom w:val="none" w:sz="0" w:space="0" w:color="auto"/>
        <w:right w:val="none" w:sz="0" w:space="0" w:color="auto"/>
      </w:divBdr>
    </w:div>
    <w:div w:id="715393813">
      <w:bodyDiv w:val="1"/>
      <w:marLeft w:val="0"/>
      <w:marRight w:val="0"/>
      <w:marTop w:val="0"/>
      <w:marBottom w:val="0"/>
      <w:divBdr>
        <w:top w:val="none" w:sz="0" w:space="0" w:color="auto"/>
        <w:left w:val="none" w:sz="0" w:space="0" w:color="auto"/>
        <w:bottom w:val="none" w:sz="0" w:space="0" w:color="auto"/>
        <w:right w:val="none" w:sz="0" w:space="0" w:color="auto"/>
      </w:divBdr>
    </w:div>
    <w:div w:id="831606583">
      <w:bodyDiv w:val="1"/>
      <w:marLeft w:val="0"/>
      <w:marRight w:val="0"/>
      <w:marTop w:val="0"/>
      <w:marBottom w:val="0"/>
      <w:divBdr>
        <w:top w:val="none" w:sz="0" w:space="0" w:color="auto"/>
        <w:left w:val="none" w:sz="0" w:space="0" w:color="auto"/>
        <w:bottom w:val="none" w:sz="0" w:space="0" w:color="auto"/>
        <w:right w:val="none" w:sz="0" w:space="0" w:color="auto"/>
      </w:divBdr>
      <w:divsChild>
        <w:div w:id="1551304902">
          <w:marLeft w:val="0"/>
          <w:marRight w:val="0"/>
          <w:marTop w:val="0"/>
          <w:marBottom w:val="0"/>
          <w:divBdr>
            <w:top w:val="none" w:sz="0" w:space="0" w:color="auto"/>
            <w:left w:val="none" w:sz="0" w:space="0" w:color="auto"/>
            <w:bottom w:val="none" w:sz="0" w:space="0" w:color="auto"/>
            <w:right w:val="none" w:sz="0" w:space="0" w:color="auto"/>
          </w:divBdr>
          <w:divsChild>
            <w:div w:id="1344670006">
              <w:marLeft w:val="0"/>
              <w:marRight w:val="0"/>
              <w:marTop w:val="0"/>
              <w:marBottom w:val="0"/>
              <w:divBdr>
                <w:top w:val="none" w:sz="0" w:space="0" w:color="auto"/>
                <w:left w:val="none" w:sz="0" w:space="0" w:color="auto"/>
                <w:bottom w:val="none" w:sz="0" w:space="0" w:color="auto"/>
                <w:right w:val="none" w:sz="0" w:space="0" w:color="auto"/>
              </w:divBdr>
              <w:divsChild>
                <w:div w:id="869755590">
                  <w:marLeft w:val="0"/>
                  <w:marRight w:val="0"/>
                  <w:marTop w:val="0"/>
                  <w:marBottom w:val="0"/>
                  <w:divBdr>
                    <w:top w:val="none" w:sz="0" w:space="0" w:color="auto"/>
                    <w:left w:val="none" w:sz="0" w:space="0" w:color="auto"/>
                    <w:bottom w:val="none" w:sz="0" w:space="0" w:color="auto"/>
                    <w:right w:val="none" w:sz="0" w:space="0" w:color="auto"/>
                  </w:divBdr>
                  <w:divsChild>
                    <w:div w:id="276910888">
                      <w:marLeft w:val="-225"/>
                      <w:marRight w:val="-225"/>
                      <w:marTop w:val="0"/>
                      <w:marBottom w:val="0"/>
                      <w:divBdr>
                        <w:top w:val="none" w:sz="0" w:space="0" w:color="auto"/>
                        <w:left w:val="none" w:sz="0" w:space="0" w:color="auto"/>
                        <w:bottom w:val="none" w:sz="0" w:space="0" w:color="auto"/>
                        <w:right w:val="none" w:sz="0" w:space="0" w:color="auto"/>
                      </w:divBdr>
                      <w:divsChild>
                        <w:div w:id="538979241">
                          <w:marLeft w:val="0"/>
                          <w:marRight w:val="0"/>
                          <w:marTop w:val="0"/>
                          <w:marBottom w:val="0"/>
                          <w:divBdr>
                            <w:top w:val="none" w:sz="0" w:space="0" w:color="auto"/>
                            <w:left w:val="none" w:sz="0" w:space="0" w:color="auto"/>
                            <w:bottom w:val="none" w:sz="0" w:space="0" w:color="auto"/>
                            <w:right w:val="none" w:sz="0" w:space="0" w:color="auto"/>
                          </w:divBdr>
                          <w:divsChild>
                            <w:div w:id="606698015">
                              <w:marLeft w:val="0"/>
                              <w:marRight w:val="0"/>
                              <w:marTop w:val="0"/>
                              <w:marBottom w:val="0"/>
                              <w:divBdr>
                                <w:top w:val="none" w:sz="0" w:space="0" w:color="auto"/>
                                <w:left w:val="none" w:sz="0" w:space="0" w:color="auto"/>
                                <w:bottom w:val="none" w:sz="0" w:space="0" w:color="auto"/>
                                <w:right w:val="none" w:sz="0" w:space="0" w:color="auto"/>
                              </w:divBdr>
                              <w:divsChild>
                                <w:div w:id="1825588927">
                                  <w:marLeft w:val="-225"/>
                                  <w:marRight w:val="-225"/>
                                  <w:marTop w:val="0"/>
                                  <w:marBottom w:val="0"/>
                                  <w:divBdr>
                                    <w:top w:val="none" w:sz="0" w:space="0" w:color="auto"/>
                                    <w:left w:val="none" w:sz="0" w:space="0" w:color="auto"/>
                                    <w:bottom w:val="none" w:sz="0" w:space="0" w:color="auto"/>
                                    <w:right w:val="none" w:sz="0" w:space="0" w:color="auto"/>
                                  </w:divBdr>
                                  <w:divsChild>
                                    <w:div w:id="1330791281">
                                      <w:marLeft w:val="0"/>
                                      <w:marRight w:val="0"/>
                                      <w:marTop w:val="0"/>
                                      <w:marBottom w:val="0"/>
                                      <w:divBdr>
                                        <w:top w:val="none" w:sz="0" w:space="0" w:color="auto"/>
                                        <w:left w:val="none" w:sz="0" w:space="0" w:color="auto"/>
                                        <w:bottom w:val="none" w:sz="0" w:space="0" w:color="auto"/>
                                        <w:right w:val="none" w:sz="0" w:space="0" w:color="auto"/>
                                      </w:divBdr>
                                      <w:divsChild>
                                        <w:div w:id="1212108250">
                                          <w:marLeft w:val="150"/>
                                          <w:marRight w:val="150"/>
                                          <w:marTop w:val="20"/>
                                          <w:marBottom w:val="150"/>
                                          <w:divBdr>
                                            <w:top w:val="none" w:sz="0" w:space="0" w:color="auto"/>
                                            <w:left w:val="none" w:sz="0" w:space="0" w:color="auto"/>
                                            <w:bottom w:val="none" w:sz="0" w:space="0" w:color="auto"/>
                                            <w:right w:val="none" w:sz="0" w:space="0" w:color="auto"/>
                                          </w:divBdr>
                                          <w:divsChild>
                                            <w:div w:id="1228029157">
                                              <w:marLeft w:val="0"/>
                                              <w:marRight w:val="0"/>
                                              <w:marTop w:val="0"/>
                                              <w:marBottom w:val="0"/>
                                              <w:divBdr>
                                                <w:top w:val="single" w:sz="6" w:space="0" w:color="999999"/>
                                                <w:left w:val="single" w:sz="6" w:space="0" w:color="999999"/>
                                                <w:bottom w:val="single" w:sz="6" w:space="0" w:color="999999"/>
                                                <w:right w:val="single" w:sz="6" w:space="0" w:color="999999"/>
                                              </w:divBdr>
                                              <w:divsChild>
                                                <w:div w:id="406805772">
                                                  <w:marLeft w:val="0"/>
                                                  <w:marRight w:val="0"/>
                                                  <w:marTop w:val="0"/>
                                                  <w:marBottom w:val="0"/>
                                                  <w:divBdr>
                                                    <w:top w:val="none" w:sz="0" w:space="0" w:color="auto"/>
                                                    <w:left w:val="none" w:sz="0" w:space="0" w:color="auto"/>
                                                    <w:bottom w:val="none" w:sz="0" w:space="0" w:color="auto"/>
                                                    <w:right w:val="none" w:sz="0" w:space="0" w:color="auto"/>
                                                  </w:divBdr>
                                                </w:div>
                                                <w:div w:id="1129976670">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 w:id="1290431354">
      <w:bodyDiv w:val="1"/>
      <w:marLeft w:val="0"/>
      <w:marRight w:val="0"/>
      <w:marTop w:val="0"/>
      <w:marBottom w:val="0"/>
      <w:divBdr>
        <w:top w:val="none" w:sz="0" w:space="0" w:color="auto"/>
        <w:left w:val="none" w:sz="0" w:space="0" w:color="auto"/>
        <w:bottom w:val="none" w:sz="0" w:space="0" w:color="auto"/>
        <w:right w:val="none" w:sz="0" w:space="0" w:color="auto"/>
      </w:divBdr>
    </w:div>
    <w:div w:id="13206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2416D3-CD63-4A17-AB4C-50986C03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22</Pages>
  <Words>8563</Words>
  <Characters>48812</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21</vt:lpstr>
      <vt:lpstr>Na podlagi 21</vt:lpstr>
    </vt:vector>
  </TitlesOfParts>
  <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creator>remecp</dc:creator>
  <cp:lastModifiedBy>Miran Ljucovič</cp:lastModifiedBy>
  <cp:revision>45</cp:revision>
  <cp:lastPrinted>2020-11-05T07:18:00Z</cp:lastPrinted>
  <dcterms:created xsi:type="dcterms:W3CDTF">2023-12-06T08:24:00Z</dcterms:created>
  <dcterms:modified xsi:type="dcterms:W3CDTF">2023-12-07T12:12:00Z</dcterms:modified>
</cp:coreProperties>
</file>