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5C" w:rsidRPr="00080999" w:rsidRDefault="00697F5C" w:rsidP="00697F5C">
      <w:pPr>
        <w:pStyle w:val="Naslov"/>
        <w:rPr>
          <w:rFonts w:cs="Times New Roman"/>
          <w:sz w:val="24"/>
        </w:rPr>
      </w:pPr>
      <w:r w:rsidRPr="00080999">
        <w:rPr>
          <w:rFonts w:cs="Times New Roman"/>
          <w:sz w:val="24"/>
        </w:rPr>
        <w:t>ZAPISNIK</w:t>
      </w:r>
    </w:p>
    <w:p w:rsidR="00697F5C" w:rsidRPr="00080999" w:rsidRDefault="00697F5C" w:rsidP="00697F5C">
      <w:pPr>
        <w:jc w:val="center"/>
        <w:rPr>
          <w:rFonts w:ascii="Times New Roman" w:hAnsi="Times New Roman" w:cs="Times New Roman"/>
          <w:sz w:val="24"/>
          <w:szCs w:val="24"/>
        </w:rPr>
      </w:pPr>
    </w:p>
    <w:p w:rsidR="00697F5C" w:rsidRPr="00080999" w:rsidRDefault="00CB7042" w:rsidP="00697F5C">
      <w:pPr>
        <w:pStyle w:val="Telobesedila"/>
        <w:rPr>
          <w:rFonts w:cs="Times New Roman"/>
        </w:rPr>
      </w:pPr>
      <w:r>
        <w:rPr>
          <w:rFonts w:cs="Times New Roman"/>
        </w:rPr>
        <w:t>7</w:t>
      </w:r>
      <w:r w:rsidR="00697F5C" w:rsidRPr="00080999">
        <w:rPr>
          <w:rFonts w:cs="Times New Roman"/>
        </w:rPr>
        <w:t xml:space="preserve">. seje sveta Krajevne skupnosti Nova Gorica, ki je bila, </w:t>
      </w:r>
      <w:r>
        <w:rPr>
          <w:rFonts w:cs="Times New Roman"/>
        </w:rPr>
        <w:t>28. junija</w:t>
      </w:r>
      <w:r w:rsidR="001251BE">
        <w:rPr>
          <w:rFonts w:cs="Times New Roman"/>
        </w:rPr>
        <w:t xml:space="preserve"> 2023</w:t>
      </w:r>
      <w:r>
        <w:rPr>
          <w:rFonts w:cs="Times New Roman"/>
        </w:rPr>
        <w:t>, ob 17.15</w:t>
      </w:r>
      <w:r w:rsidR="009C6050">
        <w:rPr>
          <w:rFonts w:cs="Times New Roman"/>
        </w:rPr>
        <w:t xml:space="preserve"> v prostorih K</w:t>
      </w:r>
      <w:r w:rsidR="00697F5C" w:rsidRPr="00080999">
        <w:rPr>
          <w:rFonts w:cs="Times New Roman"/>
        </w:rPr>
        <w:t>rajevne skupnosti, Erjavčeva 4, Nova Gorica</w:t>
      </w:r>
    </w:p>
    <w:p w:rsidR="008A5178" w:rsidRPr="00080999" w:rsidRDefault="008A5178" w:rsidP="008A5178">
      <w:pPr>
        <w:pStyle w:val="Default"/>
        <w:rPr>
          <w:rFonts w:ascii="Times New Roman" w:hAnsi="Times New Roman" w:cs="Times New Roman"/>
        </w:rPr>
      </w:pPr>
    </w:p>
    <w:p w:rsidR="008A5178" w:rsidRPr="00080999" w:rsidRDefault="008A5178" w:rsidP="008A5178">
      <w:pPr>
        <w:pStyle w:val="Default"/>
        <w:rPr>
          <w:rFonts w:ascii="Times New Roman" w:hAnsi="Times New Roman" w:cs="Times New Roman"/>
        </w:rPr>
      </w:pPr>
      <w:r w:rsidRPr="00080999">
        <w:rPr>
          <w:rFonts w:ascii="Times New Roman" w:hAnsi="Times New Roman" w:cs="Times New Roman"/>
        </w:rPr>
        <w:t xml:space="preserve">  </w:t>
      </w:r>
    </w:p>
    <w:p w:rsidR="00327499" w:rsidRPr="00080999" w:rsidRDefault="008A5178" w:rsidP="00327499">
      <w:pPr>
        <w:pStyle w:val="Default"/>
        <w:rPr>
          <w:rFonts w:ascii="Times New Roman" w:hAnsi="Times New Roman" w:cs="Times New Roman"/>
        </w:rPr>
      </w:pPr>
      <w:r w:rsidRPr="00080999">
        <w:rPr>
          <w:rFonts w:ascii="Times New Roman" w:hAnsi="Times New Roman" w:cs="Times New Roman"/>
          <w:b/>
        </w:rPr>
        <w:t>Prisotni:</w:t>
      </w:r>
      <w:r w:rsidRPr="00080999">
        <w:rPr>
          <w:rFonts w:ascii="Times New Roman" w:hAnsi="Times New Roman" w:cs="Times New Roman"/>
        </w:rPr>
        <w:t xml:space="preserve"> </w:t>
      </w:r>
      <w:r w:rsidR="0057644E">
        <w:rPr>
          <w:rFonts w:ascii="Times New Roman" w:hAnsi="Times New Roman" w:cs="Times New Roman"/>
        </w:rPr>
        <w:t xml:space="preserve">Gregor Humar, Iztok Nemec, Sanja Markočič, Bojan Horvat, Neli Skočaj, </w:t>
      </w:r>
      <w:r w:rsidR="00DE6821">
        <w:rPr>
          <w:rFonts w:ascii="Times New Roman" w:hAnsi="Times New Roman" w:cs="Times New Roman"/>
        </w:rPr>
        <w:t>Darija Bratina, Oton Mozetič, M</w:t>
      </w:r>
      <w:r w:rsidR="00C005C3">
        <w:rPr>
          <w:rFonts w:ascii="Times New Roman" w:hAnsi="Times New Roman" w:cs="Times New Roman"/>
        </w:rPr>
        <w:t>ateja Humar,</w:t>
      </w:r>
      <w:r w:rsidR="00327499" w:rsidRPr="00327499">
        <w:rPr>
          <w:rFonts w:ascii="Times New Roman" w:hAnsi="Times New Roman" w:cs="Times New Roman"/>
        </w:rPr>
        <w:t xml:space="preserve"> </w:t>
      </w:r>
      <w:r w:rsidR="00327499">
        <w:rPr>
          <w:rFonts w:ascii="Times New Roman" w:hAnsi="Times New Roman" w:cs="Times New Roman"/>
        </w:rPr>
        <w:t>Irena Jevšček</w:t>
      </w:r>
      <w:r w:rsidR="00CF429D">
        <w:rPr>
          <w:rFonts w:ascii="Times New Roman" w:hAnsi="Times New Roman" w:cs="Times New Roman"/>
        </w:rPr>
        <w:t>, Valter Adamič</w:t>
      </w:r>
    </w:p>
    <w:p w:rsidR="0057644E" w:rsidRPr="00080999" w:rsidRDefault="0057644E" w:rsidP="008A5178">
      <w:pPr>
        <w:pStyle w:val="Default"/>
        <w:rPr>
          <w:rFonts w:ascii="Times New Roman" w:hAnsi="Times New Roman" w:cs="Times New Roman"/>
        </w:rPr>
      </w:pPr>
    </w:p>
    <w:p w:rsidR="008A5178" w:rsidRPr="00080999" w:rsidRDefault="008A5178" w:rsidP="00D260B7">
      <w:pPr>
        <w:pStyle w:val="Default"/>
        <w:ind w:left="708" w:hanging="708"/>
        <w:rPr>
          <w:rFonts w:ascii="Times New Roman" w:hAnsi="Times New Roman" w:cs="Times New Roman"/>
        </w:rPr>
      </w:pPr>
      <w:r w:rsidRPr="00080999">
        <w:rPr>
          <w:rFonts w:ascii="Times New Roman" w:hAnsi="Times New Roman" w:cs="Times New Roman"/>
          <w:b/>
        </w:rPr>
        <w:t>Ostali prisotni:</w:t>
      </w:r>
      <w:r w:rsidRPr="00080999">
        <w:rPr>
          <w:rFonts w:ascii="Times New Roman" w:hAnsi="Times New Roman" w:cs="Times New Roman"/>
        </w:rPr>
        <w:t xml:space="preserve"> Melanija Kerševan</w:t>
      </w:r>
    </w:p>
    <w:p w:rsidR="008A5178" w:rsidRPr="00080999" w:rsidRDefault="008A5178" w:rsidP="008A5178">
      <w:pPr>
        <w:pStyle w:val="Default"/>
        <w:rPr>
          <w:rFonts w:ascii="Times New Roman" w:hAnsi="Times New Roman" w:cs="Times New Roman"/>
        </w:rPr>
      </w:pPr>
    </w:p>
    <w:p w:rsidR="00CF429D" w:rsidRDefault="008A5178" w:rsidP="00CF429D">
      <w:pPr>
        <w:pStyle w:val="Default"/>
        <w:rPr>
          <w:rFonts w:ascii="Times New Roman" w:hAnsi="Times New Roman" w:cs="Times New Roman"/>
        </w:rPr>
      </w:pPr>
      <w:r w:rsidRPr="00080999">
        <w:rPr>
          <w:rFonts w:ascii="Times New Roman" w:hAnsi="Times New Roman" w:cs="Times New Roman"/>
          <w:b/>
        </w:rPr>
        <w:t>Odsotni-opravičili:</w:t>
      </w:r>
      <w:r w:rsidR="00697F5C" w:rsidRPr="00080999">
        <w:rPr>
          <w:rFonts w:ascii="Times New Roman" w:hAnsi="Times New Roman" w:cs="Times New Roman"/>
        </w:rPr>
        <w:t xml:space="preserve"> </w:t>
      </w:r>
      <w:r w:rsidR="004B6607">
        <w:rPr>
          <w:rFonts w:ascii="Times New Roman" w:hAnsi="Times New Roman" w:cs="Times New Roman"/>
        </w:rPr>
        <w:t>Vesna Vitez, Ingrid Černe, Radovan Ličen</w:t>
      </w:r>
    </w:p>
    <w:p w:rsidR="00CF429D" w:rsidRDefault="00CF429D" w:rsidP="00CF429D">
      <w:pPr>
        <w:pStyle w:val="Default"/>
        <w:rPr>
          <w:rFonts w:ascii="Times New Roman" w:hAnsi="Times New Roman" w:cs="Times New Roman"/>
        </w:rPr>
      </w:pPr>
    </w:p>
    <w:p w:rsidR="00CB7042" w:rsidRPr="00CF429D" w:rsidRDefault="00CB7042" w:rsidP="00CF429D">
      <w:pPr>
        <w:rPr>
          <w:rFonts w:ascii="Times New Roman" w:eastAsia="Times New Roman" w:hAnsi="Times New Roman" w:cs="Times New Roman"/>
          <w:b/>
          <w:sz w:val="24"/>
          <w:szCs w:val="24"/>
          <w:lang w:eastAsia="sl-SI"/>
        </w:rPr>
      </w:pPr>
      <w:r w:rsidRPr="00CF429D">
        <w:rPr>
          <w:rFonts w:ascii="Times New Roman" w:hAnsi="Times New Roman" w:cs="Times New Roman"/>
          <w:b/>
          <w:sz w:val="24"/>
          <w:szCs w:val="24"/>
        </w:rPr>
        <w:t>Predlog dnevnega reda:</w:t>
      </w:r>
    </w:p>
    <w:p w:rsidR="00CB7042" w:rsidRPr="00CB7042" w:rsidRDefault="00CB7042" w:rsidP="00CF429D">
      <w:pPr>
        <w:spacing w:after="0"/>
        <w:rPr>
          <w:rFonts w:ascii="Times New Roman" w:hAnsi="Times New Roman" w:cs="Times New Roman"/>
          <w:sz w:val="24"/>
          <w:szCs w:val="24"/>
        </w:rPr>
      </w:pPr>
      <w:r w:rsidRPr="00CB7042">
        <w:rPr>
          <w:rFonts w:ascii="Times New Roman" w:hAnsi="Times New Roman" w:cs="Times New Roman"/>
          <w:sz w:val="24"/>
          <w:szCs w:val="24"/>
        </w:rPr>
        <w:t>1. Pregled in potrditev zapisnika 6. redne seje</w:t>
      </w:r>
    </w:p>
    <w:p w:rsidR="00CB7042" w:rsidRPr="00CB7042" w:rsidRDefault="00CB7042" w:rsidP="00CF429D">
      <w:pPr>
        <w:spacing w:after="0"/>
        <w:rPr>
          <w:rFonts w:ascii="Times New Roman" w:hAnsi="Times New Roman" w:cs="Times New Roman"/>
          <w:sz w:val="24"/>
          <w:szCs w:val="24"/>
        </w:rPr>
      </w:pPr>
      <w:r w:rsidRPr="00CB7042">
        <w:rPr>
          <w:rFonts w:ascii="Times New Roman" w:hAnsi="Times New Roman" w:cs="Times New Roman"/>
          <w:sz w:val="24"/>
          <w:szCs w:val="24"/>
        </w:rPr>
        <w:t>2. Predlog poročila o delu KS Nova Gorica v prvem polletju</w:t>
      </w:r>
    </w:p>
    <w:p w:rsidR="00CB7042" w:rsidRPr="00CB7042" w:rsidRDefault="00CB7042" w:rsidP="00CF429D">
      <w:pPr>
        <w:spacing w:after="0"/>
        <w:rPr>
          <w:rFonts w:ascii="Times New Roman" w:hAnsi="Times New Roman" w:cs="Times New Roman"/>
          <w:sz w:val="24"/>
          <w:szCs w:val="24"/>
        </w:rPr>
      </w:pPr>
      <w:r w:rsidRPr="00CB7042">
        <w:rPr>
          <w:rFonts w:ascii="Times New Roman" w:hAnsi="Times New Roman" w:cs="Times New Roman"/>
          <w:sz w:val="24"/>
          <w:szCs w:val="24"/>
        </w:rPr>
        <w:t>3. Odlok o spremembah in dopolnitvah Odloka o občinskem prostorskem načrtu MONG</w:t>
      </w:r>
    </w:p>
    <w:p w:rsidR="00CB7042" w:rsidRPr="00CB7042" w:rsidRDefault="00CB7042" w:rsidP="00CF429D">
      <w:pPr>
        <w:spacing w:after="0"/>
        <w:rPr>
          <w:rFonts w:ascii="Times New Roman" w:hAnsi="Times New Roman" w:cs="Times New Roman"/>
          <w:sz w:val="24"/>
          <w:szCs w:val="24"/>
        </w:rPr>
      </w:pPr>
      <w:r w:rsidRPr="00CB7042">
        <w:rPr>
          <w:rFonts w:ascii="Times New Roman" w:hAnsi="Times New Roman" w:cs="Times New Roman"/>
          <w:sz w:val="24"/>
          <w:szCs w:val="24"/>
        </w:rPr>
        <w:t>4. Potrditev naročilnic in pogodb</w:t>
      </w:r>
    </w:p>
    <w:p w:rsidR="00CB7042" w:rsidRPr="00CB7042" w:rsidRDefault="00CB7042" w:rsidP="00CF429D">
      <w:pPr>
        <w:spacing w:after="0"/>
        <w:rPr>
          <w:rFonts w:ascii="Times New Roman" w:hAnsi="Times New Roman" w:cs="Times New Roman"/>
          <w:sz w:val="24"/>
          <w:szCs w:val="24"/>
        </w:rPr>
      </w:pPr>
      <w:r w:rsidRPr="00CB7042">
        <w:rPr>
          <w:rFonts w:ascii="Times New Roman" w:hAnsi="Times New Roman" w:cs="Times New Roman"/>
          <w:sz w:val="24"/>
          <w:szCs w:val="24"/>
        </w:rPr>
        <w:t>6. Vprašanje in pobude</w:t>
      </w:r>
    </w:p>
    <w:p w:rsidR="00327499" w:rsidRPr="00A71371" w:rsidRDefault="009C6050" w:rsidP="00A71371">
      <w:pPr>
        <w:suppressAutoHyphens w:val="0"/>
        <w:spacing w:after="0" w:line="240" w:lineRule="auto"/>
        <w:rPr>
          <w:rFonts w:ascii="Times New Roman" w:eastAsia="Times New Roman" w:hAnsi="Times New Roman" w:cs="Times New Roman"/>
          <w:bCs/>
          <w:sz w:val="24"/>
          <w:szCs w:val="24"/>
          <w:lang w:eastAsia="sl-SI"/>
        </w:rPr>
      </w:pPr>
      <w:r w:rsidRPr="009C6050">
        <w:rPr>
          <w:rFonts w:ascii="Times New Roman" w:eastAsia="Times New Roman" w:hAnsi="Times New Roman" w:cs="Times New Roman"/>
          <w:bCs/>
          <w:sz w:val="24"/>
          <w:szCs w:val="24"/>
          <w:lang w:eastAsia="sl-SI"/>
        </w:rPr>
        <w:t xml:space="preserve">  </w:t>
      </w:r>
    </w:p>
    <w:p w:rsidR="00A72DBF" w:rsidRDefault="00A72DBF" w:rsidP="00080999">
      <w:pPr>
        <w:suppressAutoHyphens w:val="0"/>
        <w:spacing w:after="0" w:line="240" w:lineRule="auto"/>
        <w:contextualSpacing/>
        <w:rPr>
          <w:rFonts w:ascii="Times New Roman" w:eastAsia="Times New Roman" w:hAnsi="Times New Roman" w:cs="Times New Roman"/>
          <w:sz w:val="24"/>
          <w:szCs w:val="24"/>
          <w:lang w:eastAsia="sl-SI"/>
        </w:rPr>
      </w:pPr>
      <w:r w:rsidRPr="00A72DBF">
        <w:rPr>
          <w:rFonts w:ascii="Times New Roman" w:eastAsia="Times New Roman" w:hAnsi="Times New Roman" w:cs="Times New Roman"/>
          <w:sz w:val="24"/>
          <w:szCs w:val="24"/>
          <w:lang w:eastAsia="sl-SI"/>
        </w:rPr>
        <w:t>Predsednik</w:t>
      </w:r>
      <w:r w:rsidR="00C005C3">
        <w:rPr>
          <w:rFonts w:ascii="Times New Roman" w:eastAsia="Times New Roman" w:hAnsi="Times New Roman" w:cs="Times New Roman"/>
          <w:sz w:val="24"/>
          <w:szCs w:val="24"/>
          <w:lang w:eastAsia="sl-SI"/>
        </w:rPr>
        <w:t xml:space="preserve"> Sveta je preveril navzočnost. Prisotnih je </w:t>
      </w:r>
      <w:r w:rsidR="004B6607">
        <w:rPr>
          <w:rFonts w:ascii="Times New Roman" w:eastAsia="Times New Roman" w:hAnsi="Times New Roman" w:cs="Times New Roman"/>
          <w:sz w:val="24"/>
          <w:szCs w:val="24"/>
          <w:lang w:eastAsia="sl-SI"/>
        </w:rPr>
        <w:t>10</w:t>
      </w:r>
      <w:r w:rsidR="00D50228">
        <w:rPr>
          <w:rFonts w:ascii="Times New Roman" w:eastAsia="Times New Roman" w:hAnsi="Times New Roman" w:cs="Times New Roman"/>
          <w:sz w:val="24"/>
          <w:szCs w:val="24"/>
          <w:lang w:eastAsia="sl-SI"/>
        </w:rPr>
        <w:t xml:space="preserve"> svetnikov.</w:t>
      </w:r>
      <w:r w:rsidR="008F380A">
        <w:rPr>
          <w:rFonts w:ascii="Times New Roman" w:eastAsia="Times New Roman" w:hAnsi="Times New Roman" w:cs="Times New Roman"/>
          <w:sz w:val="24"/>
          <w:szCs w:val="24"/>
          <w:lang w:eastAsia="sl-SI"/>
        </w:rPr>
        <w:t xml:space="preserve"> Seja je skle</w:t>
      </w:r>
      <w:r w:rsidR="00CF429D">
        <w:rPr>
          <w:rFonts w:ascii="Times New Roman" w:eastAsia="Times New Roman" w:hAnsi="Times New Roman" w:cs="Times New Roman"/>
          <w:sz w:val="24"/>
          <w:szCs w:val="24"/>
          <w:lang w:eastAsia="sl-SI"/>
        </w:rPr>
        <w:t>pčna.</w:t>
      </w:r>
    </w:p>
    <w:p w:rsidR="007C28C8" w:rsidRDefault="00E638DA"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Predlog dnevnega reda je bil sprejet.</w:t>
      </w:r>
    </w:p>
    <w:p w:rsidR="006C770D" w:rsidRPr="00A72DBF" w:rsidRDefault="006C770D" w:rsidP="00080999">
      <w:pPr>
        <w:suppressAutoHyphens w:val="0"/>
        <w:spacing w:after="0" w:line="240" w:lineRule="auto"/>
        <w:contextualSpacing/>
        <w:rPr>
          <w:rFonts w:ascii="Times New Roman" w:eastAsia="Times New Roman" w:hAnsi="Times New Roman" w:cs="Times New Roman"/>
          <w:sz w:val="24"/>
          <w:szCs w:val="24"/>
          <w:lang w:eastAsia="sl-SI"/>
        </w:rPr>
      </w:pPr>
    </w:p>
    <w:p w:rsidR="005E6ED0" w:rsidRPr="005E6ED0" w:rsidRDefault="009C6050" w:rsidP="00080999">
      <w:pPr>
        <w:suppressAutoHyphens w:val="0"/>
        <w:spacing w:after="0" w:line="240" w:lineRule="auto"/>
        <w:contextualSpacing/>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ad 1</w:t>
      </w:r>
      <w:r w:rsidR="005E6ED0" w:rsidRPr="005E6ED0">
        <w:rPr>
          <w:rFonts w:ascii="Times New Roman" w:eastAsia="Times New Roman" w:hAnsi="Times New Roman" w:cs="Times New Roman"/>
          <w:b/>
          <w:sz w:val="24"/>
          <w:szCs w:val="24"/>
          <w:u w:val="single"/>
          <w:lang w:eastAsia="sl-SI"/>
        </w:rPr>
        <w:t>)</w:t>
      </w:r>
    </w:p>
    <w:p w:rsidR="005E6ED0" w:rsidRDefault="005E6ED0" w:rsidP="00080999">
      <w:pPr>
        <w:suppressAutoHyphens w:val="0"/>
        <w:spacing w:after="0" w:line="240" w:lineRule="auto"/>
        <w:contextualSpacing/>
        <w:rPr>
          <w:rFonts w:ascii="Times New Roman" w:eastAsia="Times New Roman" w:hAnsi="Times New Roman" w:cs="Times New Roman"/>
          <w:sz w:val="24"/>
          <w:szCs w:val="24"/>
          <w:u w:val="single"/>
          <w:lang w:eastAsia="sl-SI"/>
        </w:rPr>
      </w:pPr>
    </w:p>
    <w:p w:rsidR="00532F62" w:rsidRPr="0057644E" w:rsidRDefault="0057644E" w:rsidP="00080999">
      <w:pPr>
        <w:suppressAutoHyphens w:val="0"/>
        <w:spacing w:after="0" w:line="240" w:lineRule="auto"/>
        <w:contextualSpacing/>
        <w:rPr>
          <w:rFonts w:ascii="Times New Roman" w:eastAsia="Times New Roman" w:hAnsi="Times New Roman" w:cs="Times New Roman"/>
          <w:sz w:val="24"/>
          <w:szCs w:val="24"/>
          <w:u w:val="single"/>
          <w:lang w:eastAsia="sl-SI"/>
        </w:rPr>
      </w:pPr>
      <w:r w:rsidRPr="0057644E">
        <w:rPr>
          <w:rFonts w:ascii="Times New Roman" w:eastAsia="Times New Roman" w:hAnsi="Times New Roman" w:cs="Times New Roman"/>
          <w:sz w:val="24"/>
          <w:szCs w:val="24"/>
          <w:u w:val="single"/>
          <w:lang w:eastAsia="sl-SI"/>
        </w:rPr>
        <w:t xml:space="preserve">Pregled in potrditev zapisnika </w:t>
      </w:r>
      <w:r w:rsidR="00A71371">
        <w:rPr>
          <w:rFonts w:ascii="Times New Roman" w:eastAsia="Times New Roman" w:hAnsi="Times New Roman" w:cs="Times New Roman"/>
          <w:sz w:val="24"/>
          <w:szCs w:val="24"/>
          <w:u w:val="single"/>
          <w:lang w:eastAsia="sl-SI"/>
        </w:rPr>
        <w:t>6</w:t>
      </w:r>
      <w:r w:rsidR="005E6ED0">
        <w:rPr>
          <w:rFonts w:ascii="Times New Roman" w:eastAsia="Times New Roman" w:hAnsi="Times New Roman" w:cs="Times New Roman"/>
          <w:sz w:val="24"/>
          <w:szCs w:val="24"/>
          <w:u w:val="single"/>
          <w:lang w:eastAsia="sl-SI"/>
        </w:rPr>
        <w:t>.</w:t>
      </w:r>
      <w:r w:rsidRPr="0057644E">
        <w:rPr>
          <w:rFonts w:ascii="Times New Roman" w:eastAsia="Times New Roman" w:hAnsi="Times New Roman" w:cs="Times New Roman"/>
          <w:sz w:val="24"/>
          <w:szCs w:val="24"/>
          <w:u w:val="single"/>
          <w:lang w:eastAsia="sl-SI"/>
        </w:rPr>
        <w:t xml:space="preserve"> seje</w:t>
      </w:r>
    </w:p>
    <w:p w:rsidR="0057644E" w:rsidRDefault="0057644E" w:rsidP="00080999">
      <w:pPr>
        <w:suppressAutoHyphens w:val="0"/>
        <w:spacing w:after="0" w:line="240" w:lineRule="auto"/>
        <w:contextualSpacing/>
        <w:rPr>
          <w:rFonts w:ascii="Times New Roman" w:eastAsia="Times New Roman" w:hAnsi="Times New Roman" w:cs="Times New Roman"/>
          <w:sz w:val="24"/>
          <w:szCs w:val="24"/>
          <w:lang w:eastAsia="sl-SI"/>
        </w:rPr>
      </w:pPr>
    </w:p>
    <w:p w:rsidR="00532F62" w:rsidRDefault="004B6607"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zapisnik 6</w:t>
      </w:r>
      <w:r w:rsidR="00684EEF">
        <w:rPr>
          <w:rFonts w:ascii="Times New Roman" w:eastAsia="Times New Roman" w:hAnsi="Times New Roman" w:cs="Times New Roman"/>
          <w:sz w:val="24"/>
          <w:szCs w:val="24"/>
          <w:lang w:eastAsia="sl-SI"/>
        </w:rPr>
        <w:t>.</w:t>
      </w:r>
      <w:r w:rsidR="00532F62">
        <w:rPr>
          <w:rFonts w:ascii="Times New Roman" w:eastAsia="Times New Roman" w:hAnsi="Times New Roman" w:cs="Times New Roman"/>
          <w:sz w:val="24"/>
          <w:szCs w:val="24"/>
          <w:lang w:eastAsia="sl-SI"/>
        </w:rPr>
        <w:t xml:space="preserve"> seje ni bilo pripomb.</w:t>
      </w:r>
    </w:p>
    <w:p w:rsidR="00532F62"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p>
    <w:p w:rsidR="005E6ED0"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r w:rsidRPr="00B81900">
        <w:rPr>
          <w:rFonts w:ascii="Times New Roman" w:eastAsia="Times New Roman" w:hAnsi="Times New Roman" w:cs="Times New Roman"/>
          <w:b/>
          <w:sz w:val="24"/>
          <w:szCs w:val="24"/>
          <w:lang w:eastAsia="sl-SI"/>
        </w:rPr>
        <w:t>Sklep:</w:t>
      </w:r>
      <w:r>
        <w:rPr>
          <w:rFonts w:ascii="Times New Roman" w:eastAsia="Times New Roman" w:hAnsi="Times New Roman" w:cs="Times New Roman"/>
          <w:sz w:val="24"/>
          <w:szCs w:val="24"/>
          <w:lang w:eastAsia="sl-SI"/>
        </w:rPr>
        <w:t xml:space="preserve"> Sprejme se zapisnik </w:t>
      </w:r>
      <w:r w:rsidR="004B6607">
        <w:rPr>
          <w:rFonts w:ascii="Times New Roman" w:eastAsia="Times New Roman" w:hAnsi="Times New Roman" w:cs="Times New Roman"/>
          <w:sz w:val="24"/>
          <w:szCs w:val="24"/>
          <w:lang w:eastAsia="sl-SI"/>
        </w:rPr>
        <w:t>6</w:t>
      </w:r>
      <w:r w:rsidR="005A7173">
        <w:rPr>
          <w:rFonts w:ascii="Times New Roman" w:eastAsia="Times New Roman" w:hAnsi="Times New Roman" w:cs="Times New Roman"/>
          <w:sz w:val="24"/>
          <w:szCs w:val="24"/>
          <w:lang w:eastAsia="sl-SI"/>
        </w:rPr>
        <w:t>. seje Sveta KS Nova Gorica, ki je bila</w:t>
      </w:r>
      <w:r w:rsidR="00D50228">
        <w:rPr>
          <w:rFonts w:ascii="Times New Roman" w:eastAsia="Times New Roman" w:hAnsi="Times New Roman" w:cs="Times New Roman"/>
          <w:sz w:val="24"/>
          <w:szCs w:val="24"/>
          <w:lang w:eastAsia="sl-SI"/>
        </w:rPr>
        <w:t xml:space="preserve"> </w:t>
      </w:r>
      <w:r w:rsidR="004B6607">
        <w:rPr>
          <w:rFonts w:ascii="Times New Roman" w:eastAsia="Times New Roman" w:hAnsi="Times New Roman" w:cs="Times New Roman"/>
          <w:sz w:val="24"/>
          <w:szCs w:val="24"/>
          <w:lang w:eastAsia="sl-SI"/>
        </w:rPr>
        <w:t>30. 5</w:t>
      </w:r>
      <w:r w:rsidR="00D50228">
        <w:rPr>
          <w:rFonts w:ascii="Times New Roman" w:eastAsia="Times New Roman" w:hAnsi="Times New Roman" w:cs="Times New Roman"/>
          <w:sz w:val="24"/>
          <w:szCs w:val="24"/>
          <w:lang w:eastAsia="sl-SI"/>
        </w:rPr>
        <w:t>. 2023.</w:t>
      </w:r>
      <w:r w:rsidR="005A7173">
        <w:rPr>
          <w:rFonts w:ascii="Times New Roman" w:eastAsia="Times New Roman" w:hAnsi="Times New Roman" w:cs="Times New Roman"/>
          <w:sz w:val="24"/>
          <w:szCs w:val="24"/>
          <w:lang w:eastAsia="sl-SI"/>
        </w:rPr>
        <w:t xml:space="preserve"> </w:t>
      </w:r>
    </w:p>
    <w:p w:rsidR="00532F62"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 je bil soglasno sprejet.</w:t>
      </w:r>
    </w:p>
    <w:p w:rsidR="001251BE" w:rsidRDefault="001251BE" w:rsidP="00080999">
      <w:pPr>
        <w:suppressAutoHyphens w:val="0"/>
        <w:spacing w:after="0" w:line="240" w:lineRule="auto"/>
        <w:contextualSpacing/>
        <w:rPr>
          <w:rFonts w:ascii="Times New Roman" w:eastAsia="Times New Roman" w:hAnsi="Times New Roman" w:cs="Times New Roman"/>
          <w:sz w:val="24"/>
          <w:szCs w:val="24"/>
          <w:lang w:eastAsia="sl-SI"/>
        </w:rPr>
      </w:pPr>
    </w:p>
    <w:p w:rsidR="00216737" w:rsidRDefault="00216737" w:rsidP="00080999">
      <w:pPr>
        <w:suppressAutoHyphens w:val="0"/>
        <w:spacing w:after="0" w:line="240" w:lineRule="auto"/>
        <w:contextualSpacing/>
        <w:rPr>
          <w:rFonts w:ascii="Times New Roman" w:eastAsia="Times New Roman" w:hAnsi="Times New Roman" w:cs="Times New Roman"/>
          <w:sz w:val="24"/>
          <w:szCs w:val="24"/>
          <w:lang w:eastAsia="sl-SI"/>
        </w:rPr>
      </w:pPr>
    </w:p>
    <w:p w:rsidR="00532F62" w:rsidRDefault="009C6050" w:rsidP="00080999">
      <w:pPr>
        <w:suppressAutoHyphens w:val="0"/>
        <w:spacing w:after="0" w:line="240" w:lineRule="auto"/>
        <w:contextualSpacing/>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ad 2</w:t>
      </w:r>
      <w:r w:rsidR="00532F62" w:rsidRPr="00B81900">
        <w:rPr>
          <w:rFonts w:ascii="Times New Roman" w:eastAsia="Times New Roman" w:hAnsi="Times New Roman" w:cs="Times New Roman"/>
          <w:b/>
          <w:sz w:val="24"/>
          <w:szCs w:val="24"/>
          <w:lang w:eastAsia="sl-SI"/>
        </w:rPr>
        <w:t>)</w:t>
      </w:r>
    </w:p>
    <w:p w:rsidR="00A71371" w:rsidRDefault="00A71371" w:rsidP="00080999">
      <w:pPr>
        <w:suppressAutoHyphens w:val="0"/>
        <w:spacing w:after="0" w:line="240" w:lineRule="auto"/>
        <w:contextualSpacing/>
        <w:rPr>
          <w:rFonts w:ascii="Times New Roman" w:eastAsia="Times New Roman" w:hAnsi="Times New Roman" w:cs="Times New Roman"/>
          <w:b/>
          <w:sz w:val="24"/>
          <w:szCs w:val="24"/>
          <w:lang w:eastAsia="sl-SI"/>
        </w:rPr>
      </w:pPr>
    </w:p>
    <w:p w:rsidR="0057644E" w:rsidRPr="00A71371" w:rsidRDefault="00A71371" w:rsidP="00080999">
      <w:pPr>
        <w:suppressAutoHyphens w:val="0"/>
        <w:spacing w:after="0" w:line="240" w:lineRule="auto"/>
        <w:contextualSpacing/>
        <w:rPr>
          <w:rFonts w:ascii="Times New Roman" w:eastAsia="Times New Roman" w:hAnsi="Times New Roman" w:cs="Times New Roman"/>
          <w:b/>
          <w:sz w:val="24"/>
          <w:szCs w:val="24"/>
          <w:u w:val="single"/>
          <w:lang w:eastAsia="sl-SI"/>
        </w:rPr>
      </w:pPr>
      <w:r w:rsidRPr="00A71371">
        <w:rPr>
          <w:rFonts w:ascii="Times New Roman" w:hAnsi="Times New Roman" w:cs="Times New Roman"/>
          <w:sz w:val="24"/>
          <w:szCs w:val="24"/>
          <w:u w:val="single"/>
        </w:rPr>
        <w:t>Predlog poročila o delu KS Nova Gorica v prvem polletju</w:t>
      </w:r>
    </w:p>
    <w:p w:rsidR="003E7134" w:rsidRDefault="003E7134" w:rsidP="00080999">
      <w:pPr>
        <w:suppressAutoHyphens w:val="0"/>
        <w:spacing w:after="0" w:line="240" w:lineRule="auto"/>
        <w:contextualSpacing/>
        <w:rPr>
          <w:rFonts w:ascii="Times New Roman" w:eastAsia="Times New Roman" w:hAnsi="Times New Roman" w:cs="Times New Roman"/>
          <w:sz w:val="24"/>
          <w:szCs w:val="24"/>
          <w:lang w:eastAsia="sl-SI"/>
        </w:rPr>
      </w:pPr>
    </w:p>
    <w:p w:rsidR="004B6607" w:rsidRDefault="00336B41"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Dopolniti s </w:t>
      </w:r>
      <w:r w:rsidR="00CF429D">
        <w:rPr>
          <w:rFonts w:ascii="Times New Roman" w:eastAsia="Times New Roman" w:hAnsi="Times New Roman" w:cs="Times New Roman"/>
          <w:sz w:val="24"/>
          <w:szCs w:val="24"/>
          <w:lang w:eastAsia="sl-SI"/>
        </w:rPr>
        <w:t xml:space="preserve">poudarkom o delu </w:t>
      </w:r>
      <w:r>
        <w:rPr>
          <w:rFonts w:ascii="Times New Roman" w:eastAsia="Times New Roman" w:hAnsi="Times New Roman" w:cs="Times New Roman"/>
          <w:sz w:val="24"/>
          <w:szCs w:val="24"/>
          <w:lang w:eastAsia="sl-SI"/>
        </w:rPr>
        <w:t>Hortikulturne komisije</w:t>
      </w:r>
      <w:r w:rsidR="00CF429D">
        <w:rPr>
          <w:rFonts w:ascii="Times New Roman" w:eastAsia="Times New Roman" w:hAnsi="Times New Roman" w:cs="Times New Roman"/>
          <w:sz w:val="24"/>
          <w:szCs w:val="24"/>
          <w:lang w:eastAsia="sl-SI"/>
        </w:rPr>
        <w:t>.</w:t>
      </w:r>
    </w:p>
    <w:p w:rsidR="00336B41" w:rsidRDefault="00336B41"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Svetnica Darija Bratina je povedala, da so opravili podroben ogled na terenu Erjavčeva, avtobusna postaja, Cankarjeva, Gregorčičeva, Kidričeva,</w:t>
      </w:r>
      <w:r w:rsidR="00CF429D">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w:t>
      </w:r>
      <w:r w:rsidR="00CF429D">
        <w:rPr>
          <w:rFonts w:ascii="Times New Roman" w:eastAsia="Times New Roman" w:hAnsi="Times New Roman" w:cs="Times New Roman"/>
          <w:sz w:val="24"/>
          <w:szCs w:val="24"/>
          <w:lang w:eastAsia="sl-SI"/>
        </w:rPr>
        <w:t>Vsi člani komisije so se s</w:t>
      </w:r>
      <w:r>
        <w:rPr>
          <w:rFonts w:ascii="Times New Roman" w:eastAsia="Times New Roman" w:hAnsi="Times New Roman" w:cs="Times New Roman"/>
          <w:sz w:val="24"/>
          <w:szCs w:val="24"/>
          <w:lang w:eastAsia="sl-SI"/>
        </w:rPr>
        <w:t>trinjali</w:t>
      </w:r>
      <w:r w:rsidR="00CF429D">
        <w:rPr>
          <w:rFonts w:ascii="Times New Roman" w:eastAsia="Times New Roman" w:hAnsi="Times New Roman" w:cs="Times New Roman"/>
          <w:sz w:val="24"/>
          <w:szCs w:val="24"/>
          <w:lang w:eastAsia="sl-SI"/>
        </w:rPr>
        <w:t>, da v Novo Gorico</w:t>
      </w:r>
      <w:r>
        <w:rPr>
          <w:rFonts w:ascii="Times New Roman" w:eastAsia="Times New Roman" w:hAnsi="Times New Roman" w:cs="Times New Roman"/>
          <w:sz w:val="24"/>
          <w:szCs w:val="24"/>
          <w:lang w:eastAsia="sl-SI"/>
        </w:rPr>
        <w:t xml:space="preserve"> ne spadajo iglavci</w:t>
      </w:r>
      <w:r w:rsidR="00DC31DF">
        <w:rPr>
          <w:rFonts w:ascii="Times New Roman" w:eastAsia="Times New Roman" w:hAnsi="Times New Roman" w:cs="Times New Roman"/>
          <w:sz w:val="24"/>
          <w:szCs w:val="24"/>
          <w:lang w:eastAsia="sl-SI"/>
        </w:rPr>
        <w:t xml:space="preserve">. </w:t>
      </w:r>
      <w:r w:rsidR="00CF429D">
        <w:rPr>
          <w:rFonts w:ascii="Times New Roman" w:eastAsia="Times New Roman" w:hAnsi="Times New Roman" w:cs="Times New Roman"/>
          <w:sz w:val="24"/>
          <w:szCs w:val="24"/>
          <w:lang w:eastAsia="sl-SI"/>
        </w:rPr>
        <w:t>Predlagali bodo tudi, da se o vseh projektih, ki jih delajo v metu posvetujejo s Hortikulturno komisijo.</w:t>
      </w:r>
    </w:p>
    <w:p w:rsidR="00DC31DF" w:rsidRDefault="00DC31DF" w:rsidP="00080999">
      <w:pPr>
        <w:suppressAutoHyphens w:val="0"/>
        <w:spacing w:after="0" w:line="240" w:lineRule="auto"/>
        <w:contextualSpacing/>
        <w:rPr>
          <w:rFonts w:ascii="Times New Roman" w:eastAsia="Times New Roman" w:hAnsi="Times New Roman" w:cs="Times New Roman"/>
          <w:bCs/>
          <w:sz w:val="24"/>
          <w:szCs w:val="24"/>
          <w:lang w:eastAsia="sl-SI"/>
        </w:rPr>
      </w:pPr>
    </w:p>
    <w:p w:rsidR="00CF429D" w:rsidRPr="00CF429D" w:rsidRDefault="00CF429D" w:rsidP="00080999">
      <w:pPr>
        <w:suppressAutoHyphens w:val="0"/>
        <w:spacing w:after="0" w:line="240" w:lineRule="auto"/>
        <w:contextualSpacing/>
        <w:rPr>
          <w:rFonts w:ascii="Times New Roman" w:eastAsia="Times New Roman" w:hAnsi="Times New Roman" w:cs="Times New Roman"/>
          <w:b/>
          <w:bCs/>
          <w:sz w:val="24"/>
          <w:szCs w:val="24"/>
          <w:lang w:eastAsia="sl-SI"/>
        </w:rPr>
      </w:pPr>
      <w:r w:rsidRPr="00CF429D">
        <w:rPr>
          <w:rFonts w:ascii="Times New Roman" w:eastAsia="Times New Roman" w:hAnsi="Times New Roman" w:cs="Times New Roman"/>
          <w:b/>
          <w:bCs/>
          <w:sz w:val="24"/>
          <w:szCs w:val="24"/>
          <w:lang w:eastAsia="sl-SI"/>
        </w:rPr>
        <w:t>Sklep:</w:t>
      </w:r>
    </w:p>
    <w:p w:rsidR="00CF429D" w:rsidRDefault="00CF429D"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Sprejme se poročilo o delu KS Nova Gorica v prvem polletju, od 1. 1. 2023 do 30. 6. 2023.</w:t>
      </w:r>
    </w:p>
    <w:p w:rsidR="00CF429D" w:rsidRDefault="00CF429D"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Sklep je bil soglasno sprejet.</w:t>
      </w:r>
    </w:p>
    <w:p w:rsidR="00CF429D" w:rsidRDefault="00CF429D" w:rsidP="00080999">
      <w:pPr>
        <w:suppressAutoHyphens w:val="0"/>
        <w:spacing w:after="0" w:line="240" w:lineRule="auto"/>
        <w:contextualSpacing/>
        <w:rPr>
          <w:rFonts w:ascii="Times New Roman" w:eastAsia="Times New Roman" w:hAnsi="Times New Roman" w:cs="Times New Roman"/>
          <w:bCs/>
          <w:sz w:val="24"/>
          <w:szCs w:val="24"/>
          <w:lang w:eastAsia="sl-SI"/>
        </w:rPr>
      </w:pPr>
    </w:p>
    <w:p w:rsidR="00CF429D" w:rsidRDefault="00CF429D"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327499" w:rsidRDefault="009C6050"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lastRenderedPageBreak/>
        <w:t>ad 3</w:t>
      </w:r>
      <w:r w:rsidR="00327499" w:rsidRPr="005D5134">
        <w:rPr>
          <w:rFonts w:ascii="Times New Roman" w:eastAsia="Times New Roman" w:hAnsi="Times New Roman" w:cs="Times New Roman"/>
          <w:b/>
          <w:bCs/>
          <w:sz w:val="24"/>
          <w:szCs w:val="24"/>
          <w:lang w:eastAsia="sl-SI"/>
        </w:rPr>
        <w:t>)</w:t>
      </w:r>
    </w:p>
    <w:p w:rsidR="009C6050" w:rsidRDefault="009C6050"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327499" w:rsidRPr="00A71371" w:rsidRDefault="00A71371" w:rsidP="00080999">
      <w:pPr>
        <w:suppressAutoHyphens w:val="0"/>
        <w:spacing w:after="0" w:line="240" w:lineRule="auto"/>
        <w:contextualSpacing/>
        <w:rPr>
          <w:rFonts w:ascii="Times New Roman" w:eastAsia="Times New Roman" w:hAnsi="Times New Roman" w:cs="Times New Roman"/>
          <w:sz w:val="24"/>
          <w:szCs w:val="24"/>
          <w:u w:val="single"/>
          <w:lang w:eastAsia="sl-SI"/>
        </w:rPr>
      </w:pPr>
      <w:r w:rsidRPr="00A71371">
        <w:rPr>
          <w:rFonts w:ascii="Times New Roman" w:hAnsi="Times New Roman" w:cs="Times New Roman"/>
          <w:sz w:val="24"/>
          <w:szCs w:val="24"/>
          <w:u w:val="single"/>
        </w:rPr>
        <w:t>Odlok o spremembah in dopolnitvah Odloka o občinskem prostorskem načrtu MONG</w:t>
      </w:r>
    </w:p>
    <w:p w:rsidR="00D552BA" w:rsidRDefault="00D552BA" w:rsidP="00080999">
      <w:pPr>
        <w:suppressAutoHyphens w:val="0"/>
        <w:spacing w:after="0" w:line="240" w:lineRule="auto"/>
        <w:contextualSpacing/>
        <w:rPr>
          <w:rFonts w:ascii="Times New Roman" w:eastAsia="Times New Roman" w:hAnsi="Times New Roman" w:cs="Times New Roman"/>
          <w:sz w:val="24"/>
          <w:szCs w:val="24"/>
          <w:lang w:eastAsia="sl-SI"/>
        </w:rPr>
      </w:pPr>
    </w:p>
    <w:p w:rsidR="00DC31DF" w:rsidRDefault="00CF429D"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Predsednik Sveta KSNG je povedal, da se Odlok 7 nanaša na razvojne projekte in da je do 16. julija </w:t>
      </w:r>
      <w:r w:rsidR="00DC31DF">
        <w:rPr>
          <w:rFonts w:ascii="Times New Roman" w:eastAsia="Times New Roman" w:hAnsi="Times New Roman" w:cs="Times New Roman"/>
          <w:sz w:val="24"/>
          <w:szCs w:val="24"/>
          <w:lang w:eastAsia="sl-SI"/>
        </w:rPr>
        <w:t>čas za pripombe. Drugi del</w:t>
      </w:r>
      <w:r>
        <w:rPr>
          <w:rFonts w:ascii="Times New Roman" w:eastAsia="Times New Roman" w:hAnsi="Times New Roman" w:cs="Times New Roman"/>
          <w:sz w:val="24"/>
          <w:szCs w:val="24"/>
          <w:lang w:eastAsia="sl-SI"/>
        </w:rPr>
        <w:t xml:space="preserve"> Odloka o spremembah (9)</w:t>
      </w:r>
      <w:r w:rsidR="00DC31DF">
        <w:rPr>
          <w:rFonts w:ascii="Times New Roman" w:eastAsia="Times New Roman" w:hAnsi="Times New Roman" w:cs="Times New Roman"/>
          <w:sz w:val="24"/>
          <w:szCs w:val="24"/>
          <w:lang w:eastAsia="sl-SI"/>
        </w:rPr>
        <w:t xml:space="preserve"> bo vezan na stanovanjsko gradnjo </w:t>
      </w:r>
      <w:r>
        <w:rPr>
          <w:rFonts w:ascii="Times New Roman" w:eastAsia="Times New Roman" w:hAnsi="Times New Roman" w:cs="Times New Roman"/>
          <w:sz w:val="24"/>
          <w:szCs w:val="24"/>
          <w:lang w:eastAsia="sl-SI"/>
        </w:rPr>
        <w:t xml:space="preserve">in bo javno razgrnjen </w:t>
      </w:r>
      <w:r w:rsidR="00AA4523">
        <w:rPr>
          <w:rFonts w:ascii="Times New Roman" w:eastAsia="Times New Roman" w:hAnsi="Times New Roman" w:cs="Times New Roman"/>
          <w:sz w:val="24"/>
          <w:szCs w:val="24"/>
          <w:lang w:eastAsia="sl-SI"/>
        </w:rPr>
        <w:t>jeseni.</w:t>
      </w:r>
    </w:p>
    <w:p w:rsidR="00AA4523" w:rsidRDefault="00CF429D"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Predlagal je, da vsak posameznik Odlok o spremembah</w:t>
      </w:r>
      <w:r w:rsidR="00AA4523">
        <w:rPr>
          <w:rFonts w:ascii="Times New Roman" w:eastAsia="Times New Roman" w:hAnsi="Times New Roman" w:cs="Times New Roman"/>
          <w:sz w:val="24"/>
          <w:szCs w:val="24"/>
          <w:lang w:eastAsia="sl-SI"/>
        </w:rPr>
        <w:t xml:space="preserve"> pregleda in obvesti tudi krajane, da ne bo potem pripomb glede obveščenosti.</w:t>
      </w:r>
      <w:r>
        <w:rPr>
          <w:rFonts w:ascii="Times New Roman" w:eastAsia="Times New Roman" w:hAnsi="Times New Roman" w:cs="Times New Roman"/>
          <w:sz w:val="24"/>
          <w:szCs w:val="24"/>
          <w:lang w:eastAsia="sl-SI"/>
        </w:rPr>
        <w:t xml:space="preserve"> Postopek sprememb je zelo dolg in je prav, da se vsak posameznik aktivno </w:t>
      </w:r>
      <w:r w:rsidR="00BD6A08">
        <w:rPr>
          <w:rFonts w:ascii="Times New Roman" w:eastAsia="Times New Roman" w:hAnsi="Times New Roman" w:cs="Times New Roman"/>
          <w:sz w:val="24"/>
          <w:szCs w:val="24"/>
          <w:lang w:eastAsia="sl-SI"/>
        </w:rPr>
        <w:t xml:space="preserve">in pravočasno </w:t>
      </w:r>
      <w:r>
        <w:rPr>
          <w:rFonts w:ascii="Times New Roman" w:eastAsia="Times New Roman" w:hAnsi="Times New Roman" w:cs="Times New Roman"/>
          <w:sz w:val="24"/>
          <w:szCs w:val="24"/>
          <w:lang w:eastAsia="sl-SI"/>
        </w:rPr>
        <w:t>vključi.</w:t>
      </w:r>
    </w:p>
    <w:p w:rsidR="00AA4523" w:rsidRDefault="00AA4523" w:rsidP="00080999">
      <w:pPr>
        <w:suppressAutoHyphens w:val="0"/>
        <w:spacing w:after="0" w:line="240" w:lineRule="auto"/>
        <w:contextualSpacing/>
        <w:rPr>
          <w:rFonts w:ascii="Times New Roman" w:eastAsia="Times New Roman" w:hAnsi="Times New Roman" w:cs="Times New Roman"/>
          <w:sz w:val="24"/>
          <w:szCs w:val="24"/>
          <w:lang w:eastAsia="sl-SI"/>
        </w:rPr>
      </w:pPr>
    </w:p>
    <w:p w:rsidR="009C6050" w:rsidRDefault="009C6050" w:rsidP="00080999">
      <w:pPr>
        <w:suppressAutoHyphens w:val="0"/>
        <w:spacing w:after="0" w:line="240" w:lineRule="auto"/>
        <w:contextualSpacing/>
        <w:rPr>
          <w:rFonts w:ascii="Times New Roman" w:eastAsia="Times New Roman" w:hAnsi="Times New Roman" w:cs="Times New Roman"/>
          <w:b/>
          <w:sz w:val="24"/>
          <w:szCs w:val="24"/>
          <w:lang w:eastAsia="sl-SI"/>
        </w:rPr>
      </w:pPr>
      <w:r w:rsidRPr="009C6050">
        <w:rPr>
          <w:rFonts w:ascii="Times New Roman" w:eastAsia="Times New Roman" w:hAnsi="Times New Roman" w:cs="Times New Roman"/>
          <w:b/>
          <w:sz w:val="24"/>
          <w:szCs w:val="24"/>
          <w:lang w:eastAsia="sl-SI"/>
        </w:rPr>
        <w:t>ad 4 )</w:t>
      </w:r>
    </w:p>
    <w:p w:rsidR="009C6050" w:rsidRDefault="009C6050"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327499"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EA014B">
        <w:rPr>
          <w:rFonts w:ascii="Times New Roman" w:eastAsia="Times New Roman" w:hAnsi="Times New Roman" w:cs="Times New Roman"/>
          <w:bCs/>
          <w:sz w:val="24"/>
          <w:szCs w:val="24"/>
          <w:u w:val="single"/>
          <w:lang w:eastAsia="sl-SI"/>
        </w:rPr>
        <w:t>Potrditev naročilnic in pogodb</w:t>
      </w:r>
    </w:p>
    <w:p w:rsidR="00AC0457" w:rsidRDefault="00AC0457"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tbl>
      <w:tblPr>
        <w:tblStyle w:val="Tabelamrea"/>
        <w:tblW w:w="0" w:type="auto"/>
        <w:tblLook w:val="04A0" w:firstRow="1" w:lastRow="0" w:firstColumn="1" w:lastColumn="0" w:noHBand="0" w:noVBand="1"/>
      </w:tblPr>
      <w:tblGrid>
        <w:gridCol w:w="2265"/>
        <w:gridCol w:w="1132"/>
        <w:gridCol w:w="4253"/>
        <w:gridCol w:w="1412"/>
      </w:tblGrid>
      <w:tr w:rsidR="00DF1117" w:rsidRPr="00DF1117" w:rsidTr="00BD6A08">
        <w:tc>
          <w:tcPr>
            <w:tcW w:w="2265" w:type="dxa"/>
          </w:tcPr>
          <w:p w:rsidR="00DF1117" w:rsidRP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Arctur d.o.o.</w:t>
            </w:r>
          </w:p>
        </w:tc>
        <w:tc>
          <w:tcPr>
            <w:tcW w:w="1132" w:type="dxa"/>
          </w:tcPr>
          <w:p w:rsidR="00DF1117" w:rsidRP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16/2023</w:t>
            </w:r>
          </w:p>
        </w:tc>
        <w:tc>
          <w:tcPr>
            <w:tcW w:w="4253" w:type="dxa"/>
          </w:tcPr>
          <w:p w:rsidR="00DF1117" w:rsidRP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Vzdrževanje in gostov. spletne strani</w:t>
            </w:r>
          </w:p>
        </w:tc>
        <w:tc>
          <w:tcPr>
            <w:tcW w:w="1412" w:type="dxa"/>
          </w:tcPr>
          <w:p w:rsidR="00DF1117" w:rsidRPr="00DF1117" w:rsidRDefault="00BD6A08"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110,00</w:t>
            </w:r>
          </w:p>
        </w:tc>
      </w:tr>
      <w:tr w:rsidR="00DF1117" w:rsidRPr="00DF1117" w:rsidTr="00BD6A08">
        <w:tc>
          <w:tcPr>
            <w:tcW w:w="2265" w:type="dxa"/>
          </w:tcPr>
          <w:p w:rsidR="00DF1117" w:rsidRP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proofErr w:type="spellStart"/>
            <w:r>
              <w:rPr>
                <w:rFonts w:ascii="Times New Roman" w:eastAsia="Times New Roman" w:hAnsi="Times New Roman" w:cs="Times New Roman"/>
                <w:bCs/>
                <w:sz w:val="24"/>
                <w:szCs w:val="24"/>
                <w:lang w:eastAsia="sl-SI"/>
              </w:rPr>
              <w:t>Otis</w:t>
            </w:r>
            <w:proofErr w:type="spellEnd"/>
            <w:r>
              <w:rPr>
                <w:rFonts w:ascii="Times New Roman" w:eastAsia="Times New Roman" w:hAnsi="Times New Roman" w:cs="Times New Roman"/>
                <w:bCs/>
                <w:sz w:val="24"/>
                <w:szCs w:val="24"/>
                <w:lang w:eastAsia="sl-SI"/>
              </w:rPr>
              <w:t xml:space="preserve"> </w:t>
            </w:r>
            <w:proofErr w:type="spellStart"/>
            <w:r>
              <w:rPr>
                <w:rFonts w:ascii="Times New Roman" w:eastAsia="Times New Roman" w:hAnsi="Times New Roman" w:cs="Times New Roman"/>
                <w:bCs/>
                <w:sz w:val="24"/>
                <w:szCs w:val="24"/>
                <w:lang w:eastAsia="sl-SI"/>
              </w:rPr>
              <w:t>d.o.o</w:t>
            </w:r>
            <w:proofErr w:type="spellEnd"/>
            <w:r>
              <w:rPr>
                <w:rFonts w:ascii="Times New Roman" w:eastAsia="Times New Roman" w:hAnsi="Times New Roman" w:cs="Times New Roman"/>
                <w:bCs/>
                <w:sz w:val="24"/>
                <w:szCs w:val="24"/>
                <w:lang w:eastAsia="sl-SI"/>
              </w:rPr>
              <w:t>.</w:t>
            </w:r>
          </w:p>
        </w:tc>
        <w:tc>
          <w:tcPr>
            <w:tcW w:w="1132" w:type="dxa"/>
          </w:tcPr>
          <w:p w:rsidR="00DF1117" w:rsidRP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17/2023</w:t>
            </w:r>
          </w:p>
        </w:tc>
        <w:tc>
          <w:tcPr>
            <w:tcW w:w="4253" w:type="dxa"/>
          </w:tcPr>
          <w:p w:rsidR="00DF1117" w:rsidRP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zastave 150x300, 6 kos</w:t>
            </w:r>
          </w:p>
        </w:tc>
        <w:tc>
          <w:tcPr>
            <w:tcW w:w="1412" w:type="dxa"/>
          </w:tcPr>
          <w:p w:rsidR="00DF1117" w:rsidRPr="00DF1117" w:rsidRDefault="00BD6A08"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360,00</w:t>
            </w:r>
          </w:p>
        </w:tc>
      </w:tr>
      <w:tr w:rsidR="00DF1117" w:rsidRPr="00DF1117" w:rsidTr="00BD6A08">
        <w:tc>
          <w:tcPr>
            <w:tcW w:w="2265" w:type="dxa"/>
          </w:tcPr>
          <w:p w:rsid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Tadej Kavčič </w:t>
            </w:r>
            <w:proofErr w:type="spellStart"/>
            <w:r>
              <w:rPr>
                <w:rFonts w:ascii="Times New Roman" w:eastAsia="Times New Roman" w:hAnsi="Times New Roman" w:cs="Times New Roman"/>
                <w:bCs/>
                <w:sz w:val="24"/>
                <w:szCs w:val="24"/>
                <w:lang w:eastAsia="sl-SI"/>
              </w:rPr>
              <w:t>s.p</w:t>
            </w:r>
            <w:proofErr w:type="spellEnd"/>
            <w:r>
              <w:rPr>
                <w:rFonts w:ascii="Times New Roman" w:eastAsia="Times New Roman" w:hAnsi="Times New Roman" w:cs="Times New Roman"/>
                <w:bCs/>
                <w:sz w:val="24"/>
                <w:szCs w:val="24"/>
                <w:lang w:eastAsia="sl-SI"/>
              </w:rPr>
              <w:t>.</w:t>
            </w:r>
          </w:p>
        </w:tc>
        <w:tc>
          <w:tcPr>
            <w:tcW w:w="1132" w:type="dxa"/>
          </w:tcPr>
          <w:p w:rsidR="00DF1117" w:rsidRP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18/2023</w:t>
            </w:r>
          </w:p>
        </w:tc>
        <w:tc>
          <w:tcPr>
            <w:tcW w:w="4253" w:type="dxa"/>
          </w:tcPr>
          <w:p w:rsid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pogostitev 16. 6. 2023</w:t>
            </w:r>
          </w:p>
        </w:tc>
        <w:tc>
          <w:tcPr>
            <w:tcW w:w="1412" w:type="dxa"/>
          </w:tcPr>
          <w:p w:rsidR="00DF1117" w:rsidRDefault="00BD6A08"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400,00</w:t>
            </w:r>
          </w:p>
        </w:tc>
      </w:tr>
      <w:tr w:rsidR="00DF1117" w:rsidRPr="00DF1117" w:rsidTr="00BD6A08">
        <w:tc>
          <w:tcPr>
            <w:tcW w:w="2265" w:type="dxa"/>
          </w:tcPr>
          <w:p w:rsid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Zavod RESET</w:t>
            </w:r>
          </w:p>
        </w:tc>
        <w:tc>
          <w:tcPr>
            <w:tcW w:w="1132" w:type="dxa"/>
          </w:tcPr>
          <w:p w:rsidR="00DF1117" w:rsidRP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19/2023</w:t>
            </w:r>
          </w:p>
        </w:tc>
        <w:tc>
          <w:tcPr>
            <w:tcW w:w="4253" w:type="dxa"/>
          </w:tcPr>
          <w:p w:rsidR="00DF1117"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plakat, zgibanke, vabila /%. obletnica</w:t>
            </w:r>
          </w:p>
        </w:tc>
        <w:tc>
          <w:tcPr>
            <w:tcW w:w="1412" w:type="dxa"/>
          </w:tcPr>
          <w:p w:rsidR="00DF1117" w:rsidRDefault="00BD6A08"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419,00</w:t>
            </w:r>
          </w:p>
        </w:tc>
      </w:tr>
      <w:tr w:rsidR="00BD6A08" w:rsidRPr="00DF1117" w:rsidTr="00BD6A08">
        <w:tc>
          <w:tcPr>
            <w:tcW w:w="2265"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Copigraf Faganelj</w:t>
            </w:r>
          </w:p>
        </w:tc>
        <w:tc>
          <w:tcPr>
            <w:tcW w:w="1132"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20/2023</w:t>
            </w:r>
          </w:p>
        </w:tc>
        <w:tc>
          <w:tcPr>
            <w:tcW w:w="4253"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Zgibanke (ponatis), plakat</w:t>
            </w:r>
          </w:p>
        </w:tc>
        <w:tc>
          <w:tcPr>
            <w:tcW w:w="1412" w:type="dxa"/>
          </w:tcPr>
          <w:p w:rsidR="00BD6A08" w:rsidRDefault="000F7E2F"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161,80</w:t>
            </w:r>
          </w:p>
        </w:tc>
      </w:tr>
      <w:tr w:rsidR="00BD6A08" w:rsidRPr="00DF1117" w:rsidTr="00BD6A08">
        <w:tc>
          <w:tcPr>
            <w:tcW w:w="2265"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Sandi </w:t>
            </w:r>
            <w:proofErr w:type="spellStart"/>
            <w:r>
              <w:rPr>
                <w:rFonts w:ascii="Times New Roman" w:eastAsia="Times New Roman" w:hAnsi="Times New Roman" w:cs="Times New Roman"/>
                <w:bCs/>
                <w:sz w:val="24"/>
                <w:szCs w:val="24"/>
                <w:lang w:eastAsia="sl-SI"/>
              </w:rPr>
              <w:t>kokošar</w:t>
            </w:r>
            <w:proofErr w:type="spellEnd"/>
            <w:r>
              <w:rPr>
                <w:rFonts w:ascii="Times New Roman" w:eastAsia="Times New Roman" w:hAnsi="Times New Roman" w:cs="Times New Roman"/>
                <w:bCs/>
                <w:sz w:val="24"/>
                <w:szCs w:val="24"/>
                <w:lang w:eastAsia="sl-SI"/>
              </w:rPr>
              <w:t xml:space="preserve"> </w:t>
            </w:r>
            <w:proofErr w:type="spellStart"/>
            <w:r>
              <w:rPr>
                <w:rFonts w:ascii="Times New Roman" w:eastAsia="Times New Roman" w:hAnsi="Times New Roman" w:cs="Times New Roman"/>
                <w:bCs/>
                <w:sz w:val="24"/>
                <w:szCs w:val="24"/>
                <w:lang w:eastAsia="sl-SI"/>
              </w:rPr>
              <w:t>s.p</w:t>
            </w:r>
            <w:proofErr w:type="spellEnd"/>
            <w:r>
              <w:rPr>
                <w:rFonts w:ascii="Times New Roman" w:eastAsia="Times New Roman" w:hAnsi="Times New Roman" w:cs="Times New Roman"/>
                <w:bCs/>
                <w:sz w:val="24"/>
                <w:szCs w:val="24"/>
                <w:lang w:eastAsia="sl-SI"/>
              </w:rPr>
              <w:t>.</w:t>
            </w:r>
          </w:p>
        </w:tc>
        <w:tc>
          <w:tcPr>
            <w:tcW w:w="1132"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21/2023</w:t>
            </w:r>
          </w:p>
        </w:tc>
        <w:tc>
          <w:tcPr>
            <w:tcW w:w="4253"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Ozvočenje prireditve 13. in 16. 6. 2023</w:t>
            </w:r>
          </w:p>
        </w:tc>
        <w:tc>
          <w:tcPr>
            <w:tcW w:w="1412" w:type="dxa"/>
          </w:tcPr>
          <w:p w:rsidR="00BD6A08" w:rsidRDefault="00BD6A08"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400,00</w:t>
            </w:r>
          </w:p>
        </w:tc>
      </w:tr>
      <w:tr w:rsidR="000F7E2F" w:rsidRPr="00DF1117" w:rsidTr="00BD6A08">
        <w:tc>
          <w:tcPr>
            <w:tcW w:w="2265" w:type="dxa"/>
          </w:tcPr>
          <w:p w:rsidR="000F7E2F" w:rsidRDefault="000F7E2F"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Aleš Testen </w:t>
            </w:r>
            <w:proofErr w:type="spellStart"/>
            <w:r>
              <w:rPr>
                <w:rFonts w:ascii="Times New Roman" w:eastAsia="Times New Roman" w:hAnsi="Times New Roman" w:cs="Times New Roman"/>
                <w:bCs/>
                <w:sz w:val="24"/>
                <w:szCs w:val="24"/>
                <w:lang w:eastAsia="sl-SI"/>
              </w:rPr>
              <w:t>s.p</w:t>
            </w:r>
            <w:proofErr w:type="spellEnd"/>
            <w:r>
              <w:rPr>
                <w:rFonts w:ascii="Times New Roman" w:eastAsia="Times New Roman" w:hAnsi="Times New Roman" w:cs="Times New Roman"/>
                <w:bCs/>
                <w:sz w:val="24"/>
                <w:szCs w:val="24"/>
                <w:lang w:eastAsia="sl-SI"/>
              </w:rPr>
              <w:t>.</w:t>
            </w:r>
          </w:p>
        </w:tc>
        <w:tc>
          <w:tcPr>
            <w:tcW w:w="1132" w:type="dxa"/>
          </w:tcPr>
          <w:p w:rsidR="000F7E2F" w:rsidRDefault="000F7E2F"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22/2023</w:t>
            </w:r>
          </w:p>
        </w:tc>
        <w:tc>
          <w:tcPr>
            <w:tcW w:w="4253" w:type="dxa"/>
          </w:tcPr>
          <w:p w:rsidR="000F7E2F" w:rsidRDefault="000F7E2F"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Pogostitev 13. 6. 2023</w:t>
            </w:r>
          </w:p>
        </w:tc>
        <w:tc>
          <w:tcPr>
            <w:tcW w:w="1412" w:type="dxa"/>
          </w:tcPr>
          <w:p w:rsidR="000F7E2F" w:rsidRDefault="000F7E2F"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456,62</w:t>
            </w:r>
          </w:p>
        </w:tc>
      </w:tr>
      <w:tr w:rsidR="00BD6A08" w:rsidRPr="00DF1117" w:rsidTr="00BD6A08">
        <w:tc>
          <w:tcPr>
            <w:tcW w:w="2265"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Radoš Bolčina </w:t>
            </w:r>
            <w:proofErr w:type="spellStart"/>
            <w:r>
              <w:rPr>
                <w:rFonts w:ascii="Times New Roman" w:eastAsia="Times New Roman" w:hAnsi="Times New Roman" w:cs="Times New Roman"/>
                <w:bCs/>
                <w:sz w:val="24"/>
                <w:szCs w:val="24"/>
                <w:lang w:eastAsia="sl-SI"/>
              </w:rPr>
              <w:t>s.p</w:t>
            </w:r>
            <w:proofErr w:type="spellEnd"/>
            <w:r>
              <w:rPr>
                <w:rFonts w:ascii="Times New Roman" w:eastAsia="Times New Roman" w:hAnsi="Times New Roman" w:cs="Times New Roman"/>
                <w:bCs/>
                <w:sz w:val="24"/>
                <w:szCs w:val="24"/>
                <w:lang w:eastAsia="sl-SI"/>
              </w:rPr>
              <w:t>.</w:t>
            </w:r>
          </w:p>
        </w:tc>
        <w:tc>
          <w:tcPr>
            <w:tcW w:w="1132"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23/2023</w:t>
            </w:r>
          </w:p>
        </w:tc>
        <w:tc>
          <w:tcPr>
            <w:tcW w:w="4253"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Nastop in povezovanje 13. 6. 2023</w:t>
            </w:r>
          </w:p>
        </w:tc>
        <w:tc>
          <w:tcPr>
            <w:tcW w:w="1412" w:type="dxa"/>
          </w:tcPr>
          <w:p w:rsidR="00BD6A08" w:rsidRDefault="00BD6A08"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400,00</w:t>
            </w:r>
          </w:p>
        </w:tc>
      </w:tr>
      <w:tr w:rsidR="00BD6A08" w:rsidRPr="00DF1117" w:rsidTr="00BD6A08">
        <w:tc>
          <w:tcPr>
            <w:tcW w:w="2265"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MePZ Nova Gorica</w:t>
            </w:r>
          </w:p>
        </w:tc>
        <w:tc>
          <w:tcPr>
            <w:tcW w:w="1132"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24/2023</w:t>
            </w:r>
          </w:p>
        </w:tc>
        <w:tc>
          <w:tcPr>
            <w:tcW w:w="4253"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Nastop 13. 6. 2023</w:t>
            </w:r>
          </w:p>
        </w:tc>
        <w:tc>
          <w:tcPr>
            <w:tcW w:w="1412" w:type="dxa"/>
          </w:tcPr>
          <w:p w:rsidR="00BD6A08" w:rsidRDefault="00BD6A08"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250,00</w:t>
            </w:r>
          </w:p>
        </w:tc>
      </w:tr>
      <w:tr w:rsidR="00BD6A08" w:rsidRPr="00DF1117" w:rsidTr="00BD6A08">
        <w:tc>
          <w:tcPr>
            <w:tcW w:w="2265"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Dušan </w:t>
            </w:r>
            <w:proofErr w:type="spellStart"/>
            <w:r>
              <w:rPr>
                <w:rFonts w:ascii="Times New Roman" w:eastAsia="Times New Roman" w:hAnsi="Times New Roman" w:cs="Times New Roman"/>
                <w:bCs/>
                <w:sz w:val="24"/>
                <w:szCs w:val="24"/>
                <w:lang w:eastAsia="sl-SI"/>
              </w:rPr>
              <w:t>kovačič</w:t>
            </w:r>
            <w:proofErr w:type="spellEnd"/>
          </w:p>
        </w:tc>
        <w:tc>
          <w:tcPr>
            <w:tcW w:w="1132"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25/2023</w:t>
            </w:r>
          </w:p>
        </w:tc>
        <w:tc>
          <w:tcPr>
            <w:tcW w:w="4253"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Prevoz miz 13. 6. 2023</w:t>
            </w:r>
          </w:p>
        </w:tc>
        <w:tc>
          <w:tcPr>
            <w:tcW w:w="1412" w:type="dxa"/>
          </w:tcPr>
          <w:p w:rsidR="00BD6A08" w:rsidRDefault="00BD6A08"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50,00</w:t>
            </w:r>
          </w:p>
        </w:tc>
      </w:tr>
      <w:tr w:rsidR="00BD6A08" w:rsidRPr="00DF1117" w:rsidTr="00BD6A08">
        <w:tc>
          <w:tcPr>
            <w:tcW w:w="2265"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Petra </w:t>
            </w:r>
            <w:proofErr w:type="spellStart"/>
            <w:r>
              <w:rPr>
                <w:rFonts w:ascii="Times New Roman" w:eastAsia="Times New Roman" w:hAnsi="Times New Roman" w:cs="Times New Roman"/>
                <w:bCs/>
                <w:sz w:val="24"/>
                <w:szCs w:val="24"/>
                <w:lang w:eastAsia="sl-SI"/>
              </w:rPr>
              <w:t>Brumat</w:t>
            </w:r>
            <w:proofErr w:type="spellEnd"/>
            <w:r>
              <w:rPr>
                <w:rFonts w:ascii="Times New Roman" w:eastAsia="Times New Roman" w:hAnsi="Times New Roman" w:cs="Times New Roman"/>
                <w:bCs/>
                <w:sz w:val="24"/>
                <w:szCs w:val="24"/>
                <w:lang w:eastAsia="sl-SI"/>
              </w:rPr>
              <w:t xml:space="preserve"> </w:t>
            </w:r>
            <w:proofErr w:type="spellStart"/>
            <w:r>
              <w:rPr>
                <w:rFonts w:ascii="Times New Roman" w:eastAsia="Times New Roman" w:hAnsi="Times New Roman" w:cs="Times New Roman"/>
                <w:bCs/>
                <w:sz w:val="24"/>
                <w:szCs w:val="24"/>
                <w:lang w:eastAsia="sl-SI"/>
              </w:rPr>
              <w:t>s.p</w:t>
            </w:r>
            <w:proofErr w:type="spellEnd"/>
            <w:r>
              <w:rPr>
                <w:rFonts w:ascii="Times New Roman" w:eastAsia="Times New Roman" w:hAnsi="Times New Roman" w:cs="Times New Roman"/>
                <w:bCs/>
                <w:sz w:val="24"/>
                <w:szCs w:val="24"/>
                <w:lang w:eastAsia="sl-SI"/>
              </w:rPr>
              <w:t>.</w:t>
            </w:r>
          </w:p>
        </w:tc>
        <w:tc>
          <w:tcPr>
            <w:tcW w:w="1132"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26/2023</w:t>
            </w:r>
          </w:p>
        </w:tc>
        <w:tc>
          <w:tcPr>
            <w:tcW w:w="4253" w:type="dxa"/>
          </w:tcPr>
          <w:p w:rsidR="00BD6A08" w:rsidRDefault="00BD6A0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Vrtnice</w:t>
            </w:r>
          </w:p>
        </w:tc>
        <w:tc>
          <w:tcPr>
            <w:tcW w:w="1412" w:type="dxa"/>
          </w:tcPr>
          <w:p w:rsidR="00BD6A08" w:rsidRDefault="000F7E2F"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26,48</w:t>
            </w:r>
          </w:p>
        </w:tc>
      </w:tr>
      <w:tr w:rsidR="000F7E2F" w:rsidRPr="00DF1117" w:rsidTr="00BD6A08">
        <w:tc>
          <w:tcPr>
            <w:tcW w:w="2265" w:type="dxa"/>
          </w:tcPr>
          <w:p w:rsidR="000F7E2F" w:rsidRDefault="000F7E2F"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SAZAS</w:t>
            </w:r>
          </w:p>
        </w:tc>
        <w:tc>
          <w:tcPr>
            <w:tcW w:w="1132" w:type="dxa"/>
          </w:tcPr>
          <w:p w:rsidR="000F7E2F" w:rsidRDefault="000F7E2F"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pogodba</w:t>
            </w:r>
          </w:p>
        </w:tc>
        <w:tc>
          <w:tcPr>
            <w:tcW w:w="4253" w:type="dxa"/>
          </w:tcPr>
          <w:p w:rsidR="000F7E2F" w:rsidRDefault="000F7E2F"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avtorski honorar</w:t>
            </w:r>
          </w:p>
        </w:tc>
        <w:tc>
          <w:tcPr>
            <w:tcW w:w="1412" w:type="dxa"/>
          </w:tcPr>
          <w:p w:rsidR="000F7E2F" w:rsidRDefault="000F7E2F"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24,89</w:t>
            </w:r>
          </w:p>
        </w:tc>
      </w:tr>
    </w:tbl>
    <w:p w:rsidR="00DF1117" w:rsidRPr="00EA014B" w:rsidRDefault="00DF1117"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0F7E2F" w:rsidRPr="000F7E2F" w:rsidRDefault="000F7E2F"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0F7E2F">
        <w:rPr>
          <w:rFonts w:ascii="Times New Roman" w:eastAsia="Times New Roman" w:hAnsi="Times New Roman" w:cs="Times New Roman"/>
          <w:bCs/>
          <w:sz w:val="24"/>
          <w:szCs w:val="24"/>
          <w:lang w:eastAsia="sl-SI"/>
        </w:rPr>
        <w:t>Naročilnice se v večini nanašajo na prireditvi ob krajevnem prazniku 13. in 16. junija 2023.</w:t>
      </w:r>
    </w:p>
    <w:p w:rsidR="000F7E2F" w:rsidRDefault="000F7E2F"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AC0457" w:rsidRDefault="00DF1117"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Sklep:</w:t>
      </w:r>
    </w:p>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DF1117">
        <w:rPr>
          <w:rFonts w:ascii="Times New Roman" w:eastAsia="Times New Roman" w:hAnsi="Times New Roman" w:cs="Times New Roman"/>
          <w:bCs/>
          <w:sz w:val="24"/>
          <w:szCs w:val="24"/>
          <w:lang w:eastAsia="sl-SI"/>
        </w:rPr>
        <w:t>Potrdi se izdane naročilnice</w:t>
      </w:r>
      <w:r w:rsidR="00BD6A08">
        <w:rPr>
          <w:rFonts w:ascii="Times New Roman" w:eastAsia="Times New Roman" w:hAnsi="Times New Roman" w:cs="Times New Roman"/>
          <w:bCs/>
          <w:sz w:val="24"/>
          <w:szCs w:val="24"/>
          <w:lang w:eastAsia="sl-SI"/>
        </w:rPr>
        <w:t xml:space="preserve"> v obdobju</w:t>
      </w:r>
      <w:r w:rsidR="000F7E2F">
        <w:rPr>
          <w:rFonts w:ascii="Times New Roman" w:eastAsia="Times New Roman" w:hAnsi="Times New Roman" w:cs="Times New Roman"/>
          <w:bCs/>
          <w:sz w:val="24"/>
          <w:szCs w:val="24"/>
          <w:lang w:eastAsia="sl-SI"/>
        </w:rPr>
        <w:t xml:space="preserve"> od 1. do 28. junija 2023.</w:t>
      </w:r>
    </w:p>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DF1117">
        <w:rPr>
          <w:rFonts w:ascii="Times New Roman" w:eastAsia="Times New Roman" w:hAnsi="Times New Roman" w:cs="Times New Roman"/>
          <w:bCs/>
          <w:sz w:val="24"/>
          <w:szCs w:val="24"/>
          <w:lang w:eastAsia="sl-SI"/>
        </w:rPr>
        <w:t>Sklep je bil soglasno sprejet.</w:t>
      </w:r>
    </w:p>
    <w:p w:rsidR="00DF1117" w:rsidRDefault="00DF1117"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327499" w:rsidRPr="005D5134" w:rsidRDefault="00A71371"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ad 5</w:t>
      </w:r>
      <w:r w:rsidR="00327499" w:rsidRPr="005D5134">
        <w:rPr>
          <w:rFonts w:ascii="Times New Roman" w:eastAsia="Times New Roman" w:hAnsi="Times New Roman" w:cs="Times New Roman"/>
          <w:b/>
          <w:bCs/>
          <w:sz w:val="24"/>
          <w:szCs w:val="24"/>
          <w:lang w:eastAsia="sl-SI"/>
        </w:rPr>
        <w:t>)</w:t>
      </w:r>
    </w:p>
    <w:p w:rsidR="00327499" w:rsidRPr="00EA014B"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327499"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EA014B">
        <w:rPr>
          <w:rFonts w:ascii="Times New Roman" w:eastAsia="Times New Roman" w:hAnsi="Times New Roman" w:cs="Times New Roman"/>
          <w:bCs/>
          <w:sz w:val="24"/>
          <w:szCs w:val="24"/>
          <w:u w:val="single"/>
          <w:lang w:eastAsia="sl-SI"/>
        </w:rPr>
        <w:t>Vprašanje in pobude</w:t>
      </w:r>
    </w:p>
    <w:p w:rsidR="000F1E97" w:rsidRDefault="000F1E97" w:rsidP="00DF1117">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0F7E2F" w:rsidRDefault="000F7E2F" w:rsidP="0009118F">
      <w:pPr>
        <w:suppressAutoHyphens w:val="0"/>
        <w:spacing w:after="0" w:line="240" w:lineRule="auto"/>
        <w:rPr>
          <w:rFonts w:ascii="Times New Roman" w:eastAsia="Times New Roman" w:hAnsi="Times New Roman" w:cs="Times New Roman"/>
          <w:bCs/>
          <w:sz w:val="24"/>
          <w:szCs w:val="24"/>
          <w:lang w:eastAsia="sl-SI"/>
        </w:rPr>
      </w:pPr>
      <w:r w:rsidRPr="00372353">
        <w:rPr>
          <w:rFonts w:ascii="Times New Roman" w:eastAsia="Times New Roman" w:hAnsi="Times New Roman" w:cs="Times New Roman"/>
          <w:b/>
          <w:bCs/>
          <w:sz w:val="24"/>
          <w:szCs w:val="24"/>
          <w:lang w:eastAsia="sl-SI"/>
        </w:rPr>
        <w:t>5-1</w:t>
      </w:r>
      <w:r>
        <w:rPr>
          <w:rFonts w:ascii="Times New Roman" w:eastAsia="Times New Roman" w:hAnsi="Times New Roman" w:cs="Times New Roman"/>
          <w:bCs/>
          <w:sz w:val="24"/>
          <w:szCs w:val="24"/>
          <w:lang w:eastAsia="sl-SI"/>
        </w:rPr>
        <w:t xml:space="preserve">) Svetnik </w:t>
      </w:r>
      <w:r w:rsidR="0009118F">
        <w:rPr>
          <w:rFonts w:ascii="Times New Roman" w:eastAsia="Times New Roman" w:hAnsi="Times New Roman" w:cs="Times New Roman"/>
          <w:bCs/>
          <w:sz w:val="24"/>
          <w:szCs w:val="24"/>
          <w:lang w:eastAsia="sl-SI"/>
        </w:rPr>
        <w:t>Oton</w:t>
      </w:r>
      <w:r>
        <w:rPr>
          <w:rFonts w:ascii="Times New Roman" w:eastAsia="Times New Roman" w:hAnsi="Times New Roman" w:cs="Times New Roman"/>
          <w:bCs/>
          <w:sz w:val="24"/>
          <w:szCs w:val="24"/>
          <w:lang w:eastAsia="sl-SI"/>
        </w:rPr>
        <w:t xml:space="preserve"> Mozetič je predlagal, da se oživi ploščad med stavbo KS in Hitovo poslovno stavbo tako, da se pripravi manjše prireditve. Ploščad se je pokazala za zelo primeren prostor tako ob prireditvi Krajevne skupnosti kot tudi ob Prazniku glasbe.</w:t>
      </w: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p>
    <w:p w:rsidR="000F7E2F" w:rsidRPr="008828AA" w:rsidRDefault="008828AA" w:rsidP="0009118F">
      <w:pPr>
        <w:suppressAutoHyphens w:val="0"/>
        <w:spacing w:after="0" w:line="240" w:lineRule="auto"/>
        <w:rPr>
          <w:rFonts w:ascii="Times New Roman" w:eastAsia="Times New Roman" w:hAnsi="Times New Roman" w:cs="Times New Roman"/>
          <w:b/>
          <w:bCs/>
          <w:sz w:val="24"/>
          <w:szCs w:val="24"/>
          <w:lang w:eastAsia="sl-SI"/>
        </w:rPr>
      </w:pPr>
      <w:r w:rsidRPr="008828AA">
        <w:rPr>
          <w:rFonts w:ascii="Times New Roman" w:eastAsia="Times New Roman" w:hAnsi="Times New Roman" w:cs="Times New Roman"/>
          <w:b/>
          <w:bCs/>
          <w:sz w:val="24"/>
          <w:szCs w:val="24"/>
          <w:lang w:eastAsia="sl-SI"/>
        </w:rPr>
        <w:t>Sklep:</w:t>
      </w: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Sprejme se pobudo svetnika Otona Mozetiča.</w:t>
      </w: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Sklep je bil soglasno sprejet.</w:t>
      </w: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r w:rsidRPr="00372353">
        <w:rPr>
          <w:rFonts w:ascii="Times New Roman" w:eastAsia="Times New Roman" w:hAnsi="Times New Roman" w:cs="Times New Roman"/>
          <w:b/>
          <w:bCs/>
          <w:sz w:val="24"/>
          <w:szCs w:val="24"/>
          <w:lang w:eastAsia="sl-SI"/>
        </w:rPr>
        <w:t>5-2)</w:t>
      </w:r>
      <w:r>
        <w:rPr>
          <w:rFonts w:ascii="Times New Roman" w:eastAsia="Times New Roman" w:hAnsi="Times New Roman" w:cs="Times New Roman"/>
          <w:bCs/>
          <w:sz w:val="24"/>
          <w:szCs w:val="24"/>
          <w:lang w:eastAsia="sl-SI"/>
        </w:rPr>
        <w:t xml:space="preserve"> KS Nova G</w:t>
      </w:r>
      <w:r w:rsidR="00372353">
        <w:rPr>
          <w:rFonts w:ascii="Times New Roman" w:eastAsia="Times New Roman" w:hAnsi="Times New Roman" w:cs="Times New Roman"/>
          <w:bCs/>
          <w:sz w:val="24"/>
          <w:szCs w:val="24"/>
          <w:lang w:eastAsia="sl-SI"/>
        </w:rPr>
        <w:t>orica je v letu</w:t>
      </w:r>
      <w:r>
        <w:rPr>
          <w:rFonts w:ascii="Times New Roman" w:eastAsia="Times New Roman" w:hAnsi="Times New Roman" w:cs="Times New Roman"/>
          <w:bCs/>
          <w:sz w:val="24"/>
          <w:szCs w:val="24"/>
          <w:lang w:eastAsia="sl-SI"/>
        </w:rPr>
        <w:t xml:space="preserve"> 2016 sprejela Pravilnik o uporabi poslovnih prostorov in hkrati tudi cenik za oddajo prostorov. Obratovalni stroški so v tem času narasli, zato </w:t>
      </w:r>
      <w:r w:rsidR="00372353">
        <w:rPr>
          <w:rFonts w:ascii="Times New Roman" w:eastAsia="Times New Roman" w:hAnsi="Times New Roman" w:cs="Times New Roman"/>
          <w:bCs/>
          <w:sz w:val="24"/>
          <w:szCs w:val="24"/>
          <w:lang w:eastAsia="sl-SI"/>
        </w:rPr>
        <w:t xml:space="preserve">je potrebno tudi </w:t>
      </w:r>
      <w:r>
        <w:rPr>
          <w:rFonts w:ascii="Times New Roman" w:eastAsia="Times New Roman" w:hAnsi="Times New Roman" w:cs="Times New Roman"/>
          <w:bCs/>
          <w:sz w:val="24"/>
          <w:szCs w:val="24"/>
          <w:lang w:eastAsia="sl-SI"/>
        </w:rPr>
        <w:t>ustrezno prilagodi</w:t>
      </w:r>
      <w:r w:rsidR="00372353">
        <w:rPr>
          <w:rFonts w:ascii="Times New Roman" w:eastAsia="Times New Roman" w:hAnsi="Times New Roman" w:cs="Times New Roman"/>
          <w:bCs/>
          <w:sz w:val="24"/>
          <w:szCs w:val="24"/>
          <w:lang w:eastAsia="sl-SI"/>
        </w:rPr>
        <w:t>ti</w:t>
      </w:r>
      <w:r>
        <w:rPr>
          <w:rFonts w:ascii="Times New Roman" w:eastAsia="Times New Roman" w:hAnsi="Times New Roman" w:cs="Times New Roman"/>
          <w:bCs/>
          <w:sz w:val="24"/>
          <w:szCs w:val="24"/>
          <w:lang w:eastAsia="sl-SI"/>
        </w:rPr>
        <w:t xml:space="preserve"> cenik.</w:t>
      </w:r>
      <w:r w:rsidR="008F380A">
        <w:rPr>
          <w:rFonts w:ascii="Times New Roman" w:eastAsia="Times New Roman" w:hAnsi="Times New Roman" w:cs="Times New Roman"/>
          <w:bCs/>
          <w:sz w:val="24"/>
          <w:szCs w:val="24"/>
          <w:lang w:eastAsia="sl-SI"/>
        </w:rPr>
        <w:t xml:space="preserve"> Uporaba galerije </w:t>
      </w:r>
      <w:proofErr w:type="spellStart"/>
      <w:r w:rsidR="008F380A">
        <w:rPr>
          <w:rFonts w:ascii="Times New Roman" w:eastAsia="Times New Roman" w:hAnsi="Times New Roman" w:cs="Times New Roman"/>
          <w:bCs/>
          <w:sz w:val="24"/>
          <w:szCs w:val="24"/>
          <w:lang w:eastAsia="sl-SI"/>
        </w:rPr>
        <w:t>Frnaža</w:t>
      </w:r>
      <w:proofErr w:type="spellEnd"/>
      <w:r>
        <w:rPr>
          <w:rFonts w:ascii="Times New Roman" w:eastAsia="Times New Roman" w:hAnsi="Times New Roman" w:cs="Times New Roman"/>
          <w:bCs/>
          <w:sz w:val="24"/>
          <w:szCs w:val="24"/>
          <w:lang w:eastAsia="sl-SI"/>
        </w:rPr>
        <w:t xml:space="preserve"> 100,00 EUR dnevno, uporaba sejne sobe pa 20,00 EUR na uro.</w:t>
      </w: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p>
    <w:p w:rsidR="008828AA" w:rsidRPr="008828AA" w:rsidRDefault="008828AA" w:rsidP="0009118F">
      <w:pPr>
        <w:suppressAutoHyphens w:val="0"/>
        <w:spacing w:after="0" w:line="240" w:lineRule="auto"/>
        <w:rPr>
          <w:rFonts w:ascii="Times New Roman" w:eastAsia="Times New Roman" w:hAnsi="Times New Roman" w:cs="Times New Roman"/>
          <w:b/>
          <w:bCs/>
          <w:sz w:val="24"/>
          <w:szCs w:val="24"/>
          <w:lang w:eastAsia="sl-SI"/>
        </w:rPr>
      </w:pPr>
      <w:r w:rsidRPr="008828AA">
        <w:rPr>
          <w:rFonts w:ascii="Times New Roman" w:eastAsia="Times New Roman" w:hAnsi="Times New Roman" w:cs="Times New Roman"/>
          <w:b/>
          <w:bCs/>
          <w:sz w:val="24"/>
          <w:szCs w:val="24"/>
          <w:lang w:eastAsia="sl-SI"/>
        </w:rPr>
        <w:t>Sklep:</w:t>
      </w: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Sprejme se cenik oddaje prostorov v uporabo: Galerija </w:t>
      </w:r>
      <w:proofErr w:type="spellStart"/>
      <w:r>
        <w:rPr>
          <w:rFonts w:ascii="Times New Roman" w:eastAsia="Times New Roman" w:hAnsi="Times New Roman" w:cs="Times New Roman"/>
          <w:bCs/>
          <w:sz w:val="24"/>
          <w:szCs w:val="24"/>
          <w:lang w:eastAsia="sl-SI"/>
        </w:rPr>
        <w:t>Frnaža</w:t>
      </w:r>
      <w:proofErr w:type="spellEnd"/>
      <w:r>
        <w:rPr>
          <w:rFonts w:ascii="Times New Roman" w:eastAsia="Times New Roman" w:hAnsi="Times New Roman" w:cs="Times New Roman"/>
          <w:bCs/>
          <w:sz w:val="24"/>
          <w:szCs w:val="24"/>
          <w:lang w:eastAsia="sl-SI"/>
        </w:rPr>
        <w:t xml:space="preserve"> 100,00 EUR dnevno, sejna soba 20,00 EUR na uro. </w:t>
      </w: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Sklep je bil soglasno sprejet.</w:t>
      </w: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p>
    <w:p w:rsidR="008828AA" w:rsidRDefault="008828AA" w:rsidP="0009118F">
      <w:pPr>
        <w:suppressAutoHyphens w:val="0"/>
        <w:spacing w:after="0" w:line="240" w:lineRule="auto"/>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 sprejetim sklepom obvestimo zainteresirane za uporabo prostorov. Cenik se objavi na spletni strani.</w:t>
      </w:r>
    </w:p>
    <w:p w:rsidR="007D67AB" w:rsidRDefault="007D67AB" w:rsidP="008A5178">
      <w:pPr>
        <w:tabs>
          <w:tab w:val="center" w:pos="6840"/>
        </w:tabs>
        <w:spacing w:after="0"/>
        <w:jc w:val="both"/>
        <w:rPr>
          <w:rFonts w:ascii="Times New Roman" w:eastAsia="Times New Roman" w:hAnsi="Times New Roman" w:cs="Times New Roman"/>
          <w:bCs/>
          <w:sz w:val="24"/>
          <w:szCs w:val="24"/>
          <w:lang w:eastAsia="sl-SI"/>
        </w:rPr>
      </w:pPr>
    </w:p>
    <w:p w:rsidR="008828AA" w:rsidRDefault="008828AA" w:rsidP="008A5178">
      <w:pPr>
        <w:tabs>
          <w:tab w:val="center" w:pos="6840"/>
        </w:tabs>
        <w:spacing w:after="0"/>
        <w:jc w:val="both"/>
        <w:rPr>
          <w:rFonts w:ascii="Times New Roman" w:eastAsia="Times New Roman" w:hAnsi="Times New Roman" w:cs="Times New Roman"/>
          <w:bCs/>
          <w:sz w:val="24"/>
          <w:szCs w:val="24"/>
          <w:lang w:eastAsia="sl-SI"/>
        </w:rPr>
      </w:pPr>
      <w:r w:rsidRPr="00372353">
        <w:rPr>
          <w:rFonts w:ascii="Times New Roman" w:eastAsia="Times New Roman" w:hAnsi="Times New Roman" w:cs="Times New Roman"/>
          <w:b/>
          <w:bCs/>
          <w:sz w:val="24"/>
          <w:szCs w:val="24"/>
          <w:lang w:eastAsia="sl-SI"/>
        </w:rPr>
        <w:t>5-3)</w:t>
      </w:r>
      <w:r>
        <w:rPr>
          <w:rFonts w:ascii="Times New Roman" w:eastAsia="Times New Roman" w:hAnsi="Times New Roman" w:cs="Times New Roman"/>
          <w:bCs/>
          <w:sz w:val="24"/>
          <w:szCs w:val="24"/>
          <w:lang w:eastAsia="sl-SI"/>
        </w:rPr>
        <w:t xml:space="preserve"> Svetnik Bojan Horvat je opozoril na ekološki otok na Gregorčičevi ulici iz katerega tako zaudarja</w:t>
      </w:r>
      <w:r w:rsidR="00372353">
        <w:rPr>
          <w:rFonts w:ascii="Times New Roman" w:eastAsia="Times New Roman" w:hAnsi="Times New Roman" w:cs="Times New Roman"/>
          <w:bCs/>
          <w:sz w:val="24"/>
          <w:szCs w:val="24"/>
          <w:lang w:eastAsia="sl-SI"/>
        </w:rPr>
        <w:t xml:space="preserve"> (zlasti poleti)</w:t>
      </w:r>
      <w:r>
        <w:rPr>
          <w:rFonts w:ascii="Times New Roman" w:eastAsia="Times New Roman" w:hAnsi="Times New Roman" w:cs="Times New Roman"/>
          <w:bCs/>
          <w:sz w:val="24"/>
          <w:szCs w:val="24"/>
          <w:lang w:eastAsia="sl-SI"/>
        </w:rPr>
        <w:t>, da stanovalci bloka</w:t>
      </w:r>
      <w:r w:rsidR="00372353">
        <w:rPr>
          <w:rFonts w:ascii="Times New Roman" w:eastAsia="Times New Roman" w:hAnsi="Times New Roman" w:cs="Times New Roman"/>
          <w:bCs/>
          <w:sz w:val="24"/>
          <w:szCs w:val="24"/>
          <w:lang w:eastAsia="sl-SI"/>
        </w:rPr>
        <w:t xml:space="preserve"> ne morejo odpirati oken. Pred leti je bilo ob ekološkem otoku posajeno drevo, ki je neprijetne vonjave "zadržalo", po nadomestitvi z novim manjšim drevesom pa temu ni več tako. Predlagal je , da se o tem obvesti ustrezne občinske službe.</w:t>
      </w:r>
    </w:p>
    <w:p w:rsidR="00372353" w:rsidRDefault="00372353" w:rsidP="008A5178">
      <w:pPr>
        <w:tabs>
          <w:tab w:val="center" w:pos="6840"/>
        </w:tabs>
        <w:spacing w:after="0"/>
        <w:jc w:val="both"/>
        <w:rPr>
          <w:rFonts w:ascii="Times New Roman" w:hAnsi="Times New Roman" w:cs="Times New Roman"/>
          <w:sz w:val="24"/>
          <w:szCs w:val="24"/>
        </w:rPr>
      </w:pPr>
    </w:p>
    <w:p w:rsidR="00372353" w:rsidRDefault="00372353" w:rsidP="008A5178">
      <w:pPr>
        <w:tabs>
          <w:tab w:val="center" w:pos="6840"/>
        </w:tabs>
        <w:spacing w:after="0"/>
        <w:jc w:val="both"/>
        <w:rPr>
          <w:rFonts w:ascii="Times New Roman" w:hAnsi="Times New Roman" w:cs="Times New Roman"/>
          <w:sz w:val="24"/>
          <w:szCs w:val="24"/>
        </w:rPr>
      </w:pPr>
    </w:p>
    <w:p w:rsidR="009C6050" w:rsidRDefault="005244AB"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Seja se je zaključila ob </w:t>
      </w:r>
      <w:r w:rsidR="000F7E2F">
        <w:rPr>
          <w:rFonts w:ascii="Times New Roman" w:hAnsi="Times New Roman" w:cs="Times New Roman"/>
          <w:sz w:val="24"/>
          <w:szCs w:val="24"/>
        </w:rPr>
        <w:t>18.45</w:t>
      </w:r>
      <w:r w:rsidR="00DF1117">
        <w:rPr>
          <w:rFonts w:ascii="Times New Roman" w:hAnsi="Times New Roman" w:cs="Times New Roman"/>
          <w:sz w:val="24"/>
          <w:szCs w:val="24"/>
        </w:rPr>
        <w:t>.</w:t>
      </w:r>
    </w:p>
    <w:p w:rsidR="009C6050" w:rsidRDefault="009C6050" w:rsidP="008A5178">
      <w:pPr>
        <w:tabs>
          <w:tab w:val="center" w:pos="6840"/>
        </w:tabs>
        <w:spacing w:after="0"/>
        <w:jc w:val="both"/>
        <w:rPr>
          <w:rFonts w:ascii="Times New Roman" w:hAnsi="Times New Roman" w:cs="Times New Roman"/>
          <w:sz w:val="24"/>
          <w:szCs w:val="24"/>
        </w:rPr>
      </w:pPr>
    </w:p>
    <w:p w:rsidR="00697F5C" w:rsidRDefault="00697F5C" w:rsidP="008A5178">
      <w:pPr>
        <w:tabs>
          <w:tab w:val="center" w:pos="6840"/>
        </w:tabs>
        <w:spacing w:after="0"/>
        <w:jc w:val="both"/>
        <w:rPr>
          <w:rFonts w:ascii="Times New Roman" w:hAnsi="Times New Roman" w:cs="Times New Roman"/>
          <w:sz w:val="24"/>
          <w:szCs w:val="24"/>
        </w:rPr>
      </w:pPr>
      <w:r w:rsidRPr="00080999">
        <w:rPr>
          <w:rFonts w:ascii="Times New Roman" w:hAnsi="Times New Roman" w:cs="Times New Roman"/>
          <w:sz w:val="24"/>
          <w:szCs w:val="24"/>
        </w:rPr>
        <w:t xml:space="preserve">Številka: </w:t>
      </w:r>
      <w:r w:rsidR="00327499">
        <w:rPr>
          <w:rFonts w:ascii="Times New Roman" w:hAnsi="Times New Roman" w:cs="Times New Roman"/>
          <w:sz w:val="24"/>
          <w:szCs w:val="24"/>
        </w:rPr>
        <w:t>900-</w:t>
      </w:r>
      <w:r w:rsidR="0009118F">
        <w:rPr>
          <w:rFonts w:ascii="Times New Roman" w:hAnsi="Times New Roman" w:cs="Times New Roman"/>
          <w:sz w:val="24"/>
          <w:szCs w:val="24"/>
        </w:rPr>
        <w:t>12</w:t>
      </w:r>
      <w:r w:rsidR="00A92B82">
        <w:rPr>
          <w:rFonts w:ascii="Times New Roman" w:hAnsi="Times New Roman" w:cs="Times New Roman"/>
          <w:sz w:val="24"/>
          <w:szCs w:val="24"/>
        </w:rPr>
        <w:t>/2023</w:t>
      </w:r>
    </w:p>
    <w:p w:rsidR="001854CD" w:rsidRPr="00080999" w:rsidRDefault="001854CD" w:rsidP="008A5178">
      <w:pPr>
        <w:tabs>
          <w:tab w:val="center" w:pos="6840"/>
        </w:tabs>
        <w:spacing w:after="0"/>
        <w:jc w:val="both"/>
        <w:rPr>
          <w:rFonts w:ascii="Times New Roman" w:hAnsi="Times New Roman" w:cs="Times New Roman"/>
          <w:sz w:val="24"/>
          <w:szCs w:val="24"/>
        </w:rPr>
      </w:pPr>
    </w:p>
    <w:p w:rsidR="00697F5C" w:rsidRPr="00080999" w:rsidRDefault="00697F5C" w:rsidP="008A5178">
      <w:pPr>
        <w:tabs>
          <w:tab w:val="center" w:pos="6840"/>
        </w:tabs>
        <w:spacing w:after="0"/>
        <w:jc w:val="both"/>
        <w:rPr>
          <w:rFonts w:ascii="Times New Roman" w:hAnsi="Times New Roman" w:cs="Times New Roman"/>
          <w:sz w:val="24"/>
          <w:szCs w:val="24"/>
        </w:rPr>
      </w:pPr>
      <w:r w:rsidRPr="00080999">
        <w:rPr>
          <w:rFonts w:ascii="Times New Roman" w:hAnsi="Times New Roman" w:cs="Times New Roman"/>
          <w:sz w:val="24"/>
          <w:szCs w:val="24"/>
        </w:rPr>
        <w:t>Zapisnik je bil sprejet na</w:t>
      </w:r>
      <w:r w:rsidR="001251BE">
        <w:rPr>
          <w:rFonts w:ascii="Times New Roman" w:hAnsi="Times New Roman" w:cs="Times New Roman"/>
          <w:sz w:val="24"/>
          <w:szCs w:val="24"/>
        </w:rPr>
        <w:t xml:space="preserve"> </w:t>
      </w:r>
      <w:r w:rsidR="008F380A">
        <w:rPr>
          <w:rFonts w:ascii="Times New Roman" w:hAnsi="Times New Roman" w:cs="Times New Roman"/>
          <w:sz w:val="24"/>
          <w:szCs w:val="24"/>
        </w:rPr>
        <w:t>8</w:t>
      </w:r>
      <w:r w:rsidR="00B81900">
        <w:rPr>
          <w:rFonts w:ascii="Times New Roman" w:hAnsi="Times New Roman" w:cs="Times New Roman"/>
          <w:sz w:val="24"/>
          <w:szCs w:val="24"/>
        </w:rPr>
        <w:t xml:space="preserve">. </w:t>
      </w:r>
      <w:r w:rsidRPr="00080999">
        <w:rPr>
          <w:rFonts w:ascii="Times New Roman" w:hAnsi="Times New Roman" w:cs="Times New Roman"/>
          <w:sz w:val="24"/>
          <w:szCs w:val="24"/>
        </w:rPr>
        <w:t>seji, ki je bila</w:t>
      </w:r>
      <w:r w:rsidR="008F380A">
        <w:rPr>
          <w:rFonts w:ascii="Times New Roman" w:hAnsi="Times New Roman" w:cs="Times New Roman"/>
          <w:sz w:val="24"/>
          <w:szCs w:val="24"/>
        </w:rPr>
        <w:t xml:space="preserve"> 31. 7. 2023.</w:t>
      </w:r>
    </w:p>
    <w:p w:rsidR="008A5178" w:rsidRDefault="008A5178" w:rsidP="008A5178">
      <w:pPr>
        <w:tabs>
          <w:tab w:val="center" w:pos="6840"/>
        </w:tabs>
        <w:spacing w:after="0"/>
        <w:jc w:val="both"/>
        <w:rPr>
          <w:rFonts w:ascii="Times New Roman" w:hAnsi="Times New Roman" w:cs="Times New Roman"/>
          <w:sz w:val="24"/>
          <w:szCs w:val="24"/>
        </w:rPr>
      </w:pPr>
    </w:p>
    <w:p w:rsidR="003214A1" w:rsidRDefault="003214A1" w:rsidP="008A5178">
      <w:pPr>
        <w:tabs>
          <w:tab w:val="center" w:pos="6840"/>
        </w:tabs>
        <w:spacing w:after="0"/>
        <w:jc w:val="both"/>
        <w:rPr>
          <w:rFonts w:ascii="Times New Roman" w:hAnsi="Times New Roman" w:cs="Times New Roman"/>
          <w:sz w:val="24"/>
          <w:szCs w:val="24"/>
        </w:rPr>
      </w:pPr>
    </w:p>
    <w:p w:rsidR="003214A1" w:rsidRPr="00080999" w:rsidRDefault="003214A1" w:rsidP="008A5178">
      <w:pPr>
        <w:tabs>
          <w:tab w:val="center" w:pos="6840"/>
        </w:tabs>
        <w:spacing w:after="0"/>
        <w:jc w:val="both"/>
        <w:rPr>
          <w:rFonts w:ascii="Times New Roman" w:hAnsi="Times New Roman" w:cs="Times New Roman"/>
          <w:sz w:val="24"/>
          <w:szCs w:val="24"/>
        </w:rPr>
      </w:pPr>
    </w:p>
    <w:p w:rsidR="003377E1" w:rsidRPr="00080999" w:rsidRDefault="008A5178"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Zapisala: </w:t>
      </w:r>
    </w:p>
    <w:p w:rsidR="003377E1" w:rsidRPr="00080999" w:rsidRDefault="008A5178"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Melanija Kerševan </w:t>
      </w:r>
    </w:p>
    <w:p w:rsidR="003377E1" w:rsidRDefault="003377E1" w:rsidP="008A5178">
      <w:pPr>
        <w:tabs>
          <w:tab w:val="center" w:pos="6840"/>
        </w:tabs>
        <w:spacing w:after="0" w:line="240" w:lineRule="auto"/>
        <w:jc w:val="both"/>
        <w:rPr>
          <w:rFonts w:ascii="Times New Roman" w:hAnsi="Times New Roman" w:cs="Times New Roman"/>
          <w:sz w:val="24"/>
          <w:szCs w:val="24"/>
        </w:rPr>
      </w:pPr>
    </w:p>
    <w:p w:rsidR="00B81900" w:rsidRPr="00080999" w:rsidRDefault="00B81900" w:rsidP="008A5178">
      <w:pPr>
        <w:tabs>
          <w:tab w:val="center" w:pos="6840"/>
        </w:tabs>
        <w:spacing w:after="0" w:line="240" w:lineRule="auto"/>
        <w:jc w:val="both"/>
        <w:rPr>
          <w:rFonts w:ascii="Times New Roman" w:hAnsi="Times New Roman" w:cs="Times New Roman"/>
          <w:sz w:val="24"/>
          <w:szCs w:val="24"/>
        </w:rPr>
      </w:pPr>
    </w:p>
    <w:p w:rsidR="003377E1" w:rsidRDefault="003377E1"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Predsednik Sveta KS Nova Gorica: </w:t>
      </w:r>
      <w:r w:rsidR="008F380A">
        <w:rPr>
          <w:rFonts w:ascii="Times New Roman" w:hAnsi="Times New Roman" w:cs="Times New Roman"/>
          <w:sz w:val="24"/>
          <w:szCs w:val="24"/>
        </w:rPr>
        <w:t xml:space="preserve">            </w:t>
      </w:r>
    </w:p>
    <w:p w:rsidR="008F380A" w:rsidRPr="00080999" w:rsidRDefault="008F380A" w:rsidP="008A5178">
      <w:pPr>
        <w:tabs>
          <w:tab w:val="center" w:pos="6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Gregor Humar</w:t>
      </w:r>
    </w:p>
    <w:p w:rsidR="008A5178" w:rsidRPr="00080999" w:rsidRDefault="008F380A" w:rsidP="008A5178">
      <w:pPr>
        <w:tabs>
          <w:tab w:val="center" w:pos="6840"/>
        </w:tabs>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Pr>
          <w:rFonts w:ascii="Times New Roman" w:eastAsia="Arial" w:hAnsi="Times New Roman" w:cs="Times New Roman"/>
          <w:noProof/>
          <w:sz w:val="24"/>
          <w:szCs w:val="24"/>
          <w:lang w:eastAsia="sl-SI"/>
        </w:rPr>
        <w:drawing>
          <wp:inline distT="0" distB="0" distL="0" distR="0">
            <wp:extent cx="1202436" cy="1179576"/>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žig KSNG.jpg"/>
                    <pic:cNvPicPr/>
                  </pic:nvPicPr>
                  <pic:blipFill>
                    <a:blip r:embed="rId8">
                      <a:extLst>
                        <a:ext uri="{28A0092B-C50C-407E-A947-70E740481C1C}">
                          <a14:useLocalDpi xmlns:a14="http://schemas.microsoft.com/office/drawing/2010/main" val="0"/>
                        </a:ext>
                      </a:extLst>
                    </a:blip>
                    <a:stretch>
                      <a:fillRect/>
                    </a:stretch>
                  </pic:blipFill>
                  <pic:spPr>
                    <a:xfrm>
                      <a:off x="0" y="0"/>
                      <a:ext cx="1202436" cy="1179576"/>
                    </a:xfrm>
                    <a:prstGeom prst="rect">
                      <a:avLst/>
                    </a:prstGeom>
                  </pic:spPr>
                </pic:pic>
              </a:graphicData>
            </a:graphic>
          </wp:inline>
        </w:drawing>
      </w:r>
    </w:p>
    <w:p w:rsidR="007869F6" w:rsidRPr="00080999" w:rsidRDefault="007869F6">
      <w:pPr>
        <w:rPr>
          <w:rFonts w:ascii="Times New Roman" w:hAnsi="Times New Roman" w:cs="Times New Roman"/>
          <w:sz w:val="24"/>
          <w:szCs w:val="24"/>
        </w:rPr>
      </w:pPr>
    </w:p>
    <w:sectPr w:rsidR="007869F6" w:rsidRPr="000809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97" w:rsidRDefault="00303E97" w:rsidP="000F434E">
      <w:pPr>
        <w:spacing w:after="0" w:line="240" w:lineRule="auto"/>
      </w:pPr>
      <w:r>
        <w:separator/>
      </w:r>
    </w:p>
  </w:endnote>
  <w:endnote w:type="continuationSeparator" w:id="0">
    <w:p w:rsidR="00303E97" w:rsidRDefault="00303E97" w:rsidP="000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0191"/>
      <w:docPartObj>
        <w:docPartGallery w:val="Page Numbers (Bottom of Page)"/>
        <w:docPartUnique/>
      </w:docPartObj>
    </w:sdtPr>
    <w:sdtEndPr/>
    <w:sdtContent>
      <w:p w:rsidR="000F434E" w:rsidRDefault="000F434E">
        <w:pPr>
          <w:pStyle w:val="Noga"/>
          <w:jc w:val="center"/>
        </w:pPr>
        <w:r>
          <w:fldChar w:fldCharType="begin"/>
        </w:r>
        <w:r>
          <w:instrText>PAGE   \* MERGEFORMAT</w:instrText>
        </w:r>
        <w:r>
          <w:fldChar w:fldCharType="separate"/>
        </w:r>
        <w:r w:rsidR="008F380A">
          <w:rPr>
            <w:noProof/>
          </w:rPr>
          <w:t>3</w:t>
        </w:r>
        <w:r>
          <w:fldChar w:fldCharType="end"/>
        </w:r>
      </w:p>
    </w:sdtContent>
  </w:sdt>
  <w:p w:rsidR="000F434E" w:rsidRDefault="000F434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97" w:rsidRDefault="00303E97" w:rsidP="000F434E">
      <w:pPr>
        <w:spacing w:after="0" w:line="240" w:lineRule="auto"/>
      </w:pPr>
      <w:r>
        <w:separator/>
      </w:r>
    </w:p>
  </w:footnote>
  <w:footnote w:type="continuationSeparator" w:id="0">
    <w:p w:rsidR="00303E97" w:rsidRDefault="00303E97" w:rsidP="000F4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7B2F"/>
    <w:multiLevelType w:val="hybridMultilevel"/>
    <w:tmpl w:val="8C5C1106"/>
    <w:lvl w:ilvl="0" w:tplc="0E54EA3C">
      <w:numFmt w:val="bullet"/>
      <w:lvlText w:val="-"/>
      <w:lvlJc w:val="left"/>
      <w:pPr>
        <w:ind w:left="2340" w:hanging="360"/>
      </w:pPr>
      <w:rPr>
        <w:rFonts w:ascii="Times New Roman" w:eastAsia="Times New Roman" w:hAnsi="Times New Roman" w:cs="Times New Roman" w:hint="default"/>
      </w:rPr>
    </w:lvl>
    <w:lvl w:ilvl="1" w:tplc="04240003" w:tentative="1">
      <w:start w:val="1"/>
      <w:numFmt w:val="bullet"/>
      <w:lvlText w:val="o"/>
      <w:lvlJc w:val="left"/>
      <w:pPr>
        <w:ind w:left="3060" w:hanging="360"/>
      </w:pPr>
      <w:rPr>
        <w:rFonts w:ascii="Courier New" w:hAnsi="Courier New" w:cs="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cs="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cs="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1" w15:restartNumberingAfterBreak="0">
    <w:nsid w:val="0F462C9F"/>
    <w:multiLevelType w:val="hybridMultilevel"/>
    <w:tmpl w:val="A462B704"/>
    <w:lvl w:ilvl="0" w:tplc="CABC23B8">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651780"/>
    <w:multiLevelType w:val="hybridMultilevel"/>
    <w:tmpl w:val="92E6FCC8"/>
    <w:lvl w:ilvl="0" w:tplc="0424000F">
      <w:start w:val="1"/>
      <w:numFmt w:val="decimal"/>
      <w:lvlText w:val="%1."/>
      <w:lvlJc w:val="left"/>
      <w:pPr>
        <w:ind w:left="1980" w:hanging="360"/>
      </w:pPr>
    </w:lvl>
    <w:lvl w:ilvl="1" w:tplc="04240019" w:tentative="1">
      <w:start w:val="1"/>
      <w:numFmt w:val="lowerLetter"/>
      <w:lvlText w:val="%2."/>
      <w:lvlJc w:val="left"/>
      <w:pPr>
        <w:ind w:left="2700" w:hanging="360"/>
      </w:pPr>
    </w:lvl>
    <w:lvl w:ilvl="2" w:tplc="0424001B" w:tentative="1">
      <w:start w:val="1"/>
      <w:numFmt w:val="lowerRoman"/>
      <w:lvlText w:val="%3."/>
      <w:lvlJc w:val="right"/>
      <w:pPr>
        <w:ind w:left="3420" w:hanging="180"/>
      </w:pPr>
    </w:lvl>
    <w:lvl w:ilvl="3" w:tplc="0424000F" w:tentative="1">
      <w:start w:val="1"/>
      <w:numFmt w:val="decimal"/>
      <w:lvlText w:val="%4."/>
      <w:lvlJc w:val="left"/>
      <w:pPr>
        <w:ind w:left="4140" w:hanging="360"/>
      </w:pPr>
    </w:lvl>
    <w:lvl w:ilvl="4" w:tplc="04240019" w:tentative="1">
      <w:start w:val="1"/>
      <w:numFmt w:val="lowerLetter"/>
      <w:lvlText w:val="%5."/>
      <w:lvlJc w:val="left"/>
      <w:pPr>
        <w:ind w:left="4860" w:hanging="360"/>
      </w:pPr>
    </w:lvl>
    <w:lvl w:ilvl="5" w:tplc="0424001B" w:tentative="1">
      <w:start w:val="1"/>
      <w:numFmt w:val="lowerRoman"/>
      <w:lvlText w:val="%6."/>
      <w:lvlJc w:val="right"/>
      <w:pPr>
        <w:ind w:left="5580" w:hanging="180"/>
      </w:pPr>
    </w:lvl>
    <w:lvl w:ilvl="6" w:tplc="0424000F" w:tentative="1">
      <w:start w:val="1"/>
      <w:numFmt w:val="decimal"/>
      <w:lvlText w:val="%7."/>
      <w:lvlJc w:val="left"/>
      <w:pPr>
        <w:ind w:left="6300" w:hanging="360"/>
      </w:pPr>
    </w:lvl>
    <w:lvl w:ilvl="7" w:tplc="04240019" w:tentative="1">
      <w:start w:val="1"/>
      <w:numFmt w:val="lowerLetter"/>
      <w:lvlText w:val="%8."/>
      <w:lvlJc w:val="left"/>
      <w:pPr>
        <w:ind w:left="7020" w:hanging="360"/>
      </w:pPr>
    </w:lvl>
    <w:lvl w:ilvl="8" w:tplc="0424001B" w:tentative="1">
      <w:start w:val="1"/>
      <w:numFmt w:val="lowerRoman"/>
      <w:lvlText w:val="%9."/>
      <w:lvlJc w:val="right"/>
      <w:pPr>
        <w:ind w:left="7740" w:hanging="180"/>
      </w:pPr>
    </w:lvl>
  </w:abstractNum>
  <w:abstractNum w:abstractNumId="3" w15:restartNumberingAfterBreak="0">
    <w:nsid w:val="2CF90A61"/>
    <w:multiLevelType w:val="hybridMultilevel"/>
    <w:tmpl w:val="1F9ACC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90D7427"/>
    <w:multiLevelType w:val="hybridMultilevel"/>
    <w:tmpl w:val="819A6FCE"/>
    <w:lvl w:ilvl="0" w:tplc="D98A146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8037DB"/>
    <w:multiLevelType w:val="hybridMultilevel"/>
    <w:tmpl w:val="17F68202"/>
    <w:lvl w:ilvl="0" w:tplc="FCE817E6">
      <w:start w:val="5000"/>
      <w:numFmt w:val="bullet"/>
      <w:lvlText w:val="-"/>
      <w:lvlJc w:val="left"/>
      <w:pPr>
        <w:ind w:left="1080" w:hanging="360"/>
      </w:pPr>
      <w:rPr>
        <w:rFonts w:ascii="Arial" w:eastAsia="Calibr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FDE37D7"/>
    <w:multiLevelType w:val="hybridMultilevel"/>
    <w:tmpl w:val="43464EA2"/>
    <w:lvl w:ilvl="0" w:tplc="3BA6A812">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68527F"/>
    <w:multiLevelType w:val="hybridMultilevel"/>
    <w:tmpl w:val="896A2322"/>
    <w:lvl w:ilvl="0" w:tplc="4F20D0B6">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78"/>
    <w:rsid w:val="000038BD"/>
    <w:rsid w:val="000126AB"/>
    <w:rsid w:val="000331FB"/>
    <w:rsid w:val="0005669C"/>
    <w:rsid w:val="00080999"/>
    <w:rsid w:val="0009118F"/>
    <w:rsid w:val="000A03A6"/>
    <w:rsid w:val="000B7901"/>
    <w:rsid w:val="000C72A2"/>
    <w:rsid w:val="000F1E97"/>
    <w:rsid w:val="000F434E"/>
    <w:rsid w:val="000F7E2F"/>
    <w:rsid w:val="00104E70"/>
    <w:rsid w:val="001251BE"/>
    <w:rsid w:val="001854CD"/>
    <w:rsid w:val="00191C67"/>
    <w:rsid w:val="001B4667"/>
    <w:rsid w:val="001C420C"/>
    <w:rsid w:val="001E5C92"/>
    <w:rsid w:val="00216737"/>
    <w:rsid w:val="00220685"/>
    <w:rsid w:val="002243B1"/>
    <w:rsid w:val="002924CF"/>
    <w:rsid w:val="00303E97"/>
    <w:rsid w:val="003214A1"/>
    <w:rsid w:val="00327499"/>
    <w:rsid w:val="00336B41"/>
    <w:rsid w:val="003377E1"/>
    <w:rsid w:val="003678B9"/>
    <w:rsid w:val="00372353"/>
    <w:rsid w:val="003A278D"/>
    <w:rsid w:val="003A7C2A"/>
    <w:rsid w:val="003E7134"/>
    <w:rsid w:val="00413841"/>
    <w:rsid w:val="0041574B"/>
    <w:rsid w:val="00434FCE"/>
    <w:rsid w:val="00441337"/>
    <w:rsid w:val="00445589"/>
    <w:rsid w:val="004505A7"/>
    <w:rsid w:val="004A43F8"/>
    <w:rsid w:val="004A7FF0"/>
    <w:rsid w:val="004B5D83"/>
    <w:rsid w:val="004B6607"/>
    <w:rsid w:val="004E5CA4"/>
    <w:rsid w:val="005244AB"/>
    <w:rsid w:val="00532F62"/>
    <w:rsid w:val="00567786"/>
    <w:rsid w:val="0057644E"/>
    <w:rsid w:val="00591DCB"/>
    <w:rsid w:val="005A7173"/>
    <w:rsid w:val="005B3799"/>
    <w:rsid w:val="005C1E58"/>
    <w:rsid w:val="005C7E81"/>
    <w:rsid w:val="005D5134"/>
    <w:rsid w:val="005E6ED0"/>
    <w:rsid w:val="00651E33"/>
    <w:rsid w:val="006548AA"/>
    <w:rsid w:val="00684EEF"/>
    <w:rsid w:val="0068689C"/>
    <w:rsid w:val="00697F5C"/>
    <w:rsid w:val="006C37B0"/>
    <w:rsid w:val="006C770D"/>
    <w:rsid w:val="006D6B6A"/>
    <w:rsid w:val="006E1739"/>
    <w:rsid w:val="00707E61"/>
    <w:rsid w:val="00767A11"/>
    <w:rsid w:val="007869F6"/>
    <w:rsid w:val="007C28C8"/>
    <w:rsid w:val="007D67AB"/>
    <w:rsid w:val="0080014C"/>
    <w:rsid w:val="00841E7C"/>
    <w:rsid w:val="0088010E"/>
    <w:rsid w:val="008828AA"/>
    <w:rsid w:val="008A5178"/>
    <w:rsid w:val="008F380A"/>
    <w:rsid w:val="00901CBA"/>
    <w:rsid w:val="009163AE"/>
    <w:rsid w:val="00931417"/>
    <w:rsid w:val="009C6050"/>
    <w:rsid w:val="009E6BA7"/>
    <w:rsid w:val="009E7083"/>
    <w:rsid w:val="00A051D5"/>
    <w:rsid w:val="00A063A2"/>
    <w:rsid w:val="00A26C00"/>
    <w:rsid w:val="00A31E44"/>
    <w:rsid w:val="00A36358"/>
    <w:rsid w:val="00A44A60"/>
    <w:rsid w:val="00A54F7B"/>
    <w:rsid w:val="00A5714A"/>
    <w:rsid w:val="00A609CD"/>
    <w:rsid w:val="00A71371"/>
    <w:rsid w:val="00A72DBF"/>
    <w:rsid w:val="00A92B82"/>
    <w:rsid w:val="00A953A9"/>
    <w:rsid w:val="00AA4523"/>
    <w:rsid w:val="00AB52B6"/>
    <w:rsid w:val="00AC0457"/>
    <w:rsid w:val="00B12925"/>
    <w:rsid w:val="00B4343D"/>
    <w:rsid w:val="00B44254"/>
    <w:rsid w:val="00B5598C"/>
    <w:rsid w:val="00B81900"/>
    <w:rsid w:val="00B86C9A"/>
    <w:rsid w:val="00BA0900"/>
    <w:rsid w:val="00BC28A0"/>
    <w:rsid w:val="00BC2A98"/>
    <w:rsid w:val="00BD6A08"/>
    <w:rsid w:val="00BE4324"/>
    <w:rsid w:val="00C005C3"/>
    <w:rsid w:val="00C77A57"/>
    <w:rsid w:val="00C85DBE"/>
    <w:rsid w:val="00CB7042"/>
    <w:rsid w:val="00CC0179"/>
    <w:rsid w:val="00CF429D"/>
    <w:rsid w:val="00D260B7"/>
    <w:rsid w:val="00D30DC6"/>
    <w:rsid w:val="00D50228"/>
    <w:rsid w:val="00D552BA"/>
    <w:rsid w:val="00D77128"/>
    <w:rsid w:val="00DC31DF"/>
    <w:rsid w:val="00DC61B4"/>
    <w:rsid w:val="00DD416C"/>
    <w:rsid w:val="00DE36C6"/>
    <w:rsid w:val="00DE6821"/>
    <w:rsid w:val="00DF1117"/>
    <w:rsid w:val="00E12345"/>
    <w:rsid w:val="00E12973"/>
    <w:rsid w:val="00E154A6"/>
    <w:rsid w:val="00E317AE"/>
    <w:rsid w:val="00E638DA"/>
    <w:rsid w:val="00E850B9"/>
    <w:rsid w:val="00EA014B"/>
    <w:rsid w:val="00EE5854"/>
    <w:rsid w:val="00F073D5"/>
    <w:rsid w:val="00F17DD3"/>
    <w:rsid w:val="00F32765"/>
    <w:rsid w:val="00F536F8"/>
    <w:rsid w:val="00F82910"/>
    <w:rsid w:val="00FA6328"/>
    <w:rsid w:val="00FB064D"/>
    <w:rsid w:val="00FB6680"/>
    <w:rsid w:val="00FC2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C293-0876-43B2-AE3A-9874512C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4"/>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5178"/>
    <w:pPr>
      <w:suppressAutoHyphens/>
      <w:spacing w:after="200" w:line="276" w:lineRule="auto"/>
    </w:pPr>
    <w:rPr>
      <w:rFonts w:ascii="Calibri" w:eastAsia="Calibri" w:hAnsi="Calibri" w:cs="Calibri"/>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A5178"/>
    <w:pPr>
      <w:suppressAutoHyphens/>
      <w:autoSpaceDE w:val="0"/>
      <w:spacing w:line="240" w:lineRule="auto"/>
    </w:pPr>
    <w:rPr>
      <w:rFonts w:ascii="Arial" w:eastAsia="Calibri" w:hAnsi="Arial" w:cs="Arial"/>
      <w:color w:val="000000"/>
      <w:lang w:eastAsia="zh-CN"/>
    </w:rPr>
  </w:style>
  <w:style w:type="paragraph" w:styleId="Glava">
    <w:name w:val="header"/>
    <w:basedOn w:val="Navaden"/>
    <w:link w:val="GlavaZnak"/>
    <w:uiPriority w:val="99"/>
    <w:unhideWhenUsed/>
    <w:rsid w:val="000F434E"/>
    <w:pPr>
      <w:tabs>
        <w:tab w:val="center" w:pos="4536"/>
        <w:tab w:val="right" w:pos="9072"/>
      </w:tabs>
      <w:spacing w:after="0" w:line="240" w:lineRule="auto"/>
    </w:pPr>
  </w:style>
  <w:style w:type="character" w:customStyle="1" w:styleId="GlavaZnak">
    <w:name w:val="Glava Znak"/>
    <w:basedOn w:val="Privzetapisavaodstavka"/>
    <w:link w:val="Glava"/>
    <w:uiPriority w:val="99"/>
    <w:rsid w:val="000F434E"/>
    <w:rPr>
      <w:rFonts w:ascii="Calibri" w:eastAsia="Calibri" w:hAnsi="Calibri" w:cs="Calibri"/>
      <w:sz w:val="22"/>
      <w:szCs w:val="22"/>
      <w:lang w:eastAsia="zh-CN"/>
    </w:rPr>
  </w:style>
  <w:style w:type="paragraph" w:styleId="Noga">
    <w:name w:val="footer"/>
    <w:basedOn w:val="Navaden"/>
    <w:link w:val="NogaZnak"/>
    <w:uiPriority w:val="99"/>
    <w:unhideWhenUsed/>
    <w:rsid w:val="000F434E"/>
    <w:pPr>
      <w:tabs>
        <w:tab w:val="center" w:pos="4536"/>
        <w:tab w:val="right" w:pos="9072"/>
      </w:tabs>
      <w:spacing w:after="0" w:line="240" w:lineRule="auto"/>
    </w:pPr>
  </w:style>
  <w:style w:type="character" w:customStyle="1" w:styleId="NogaZnak">
    <w:name w:val="Noga Znak"/>
    <w:basedOn w:val="Privzetapisavaodstavka"/>
    <w:link w:val="Noga"/>
    <w:uiPriority w:val="99"/>
    <w:rsid w:val="000F434E"/>
    <w:rPr>
      <w:rFonts w:ascii="Calibri" w:eastAsia="Calibri" w:hAnsi="Calibri" w:cs="Calibri"/>
      <w:sz w:val="22"/>
      <w:szCs w:val="22"/>
      <w:lang w:eastAsia="zh-CN"/>
    </w:rPr>
  </w:style>
  <w:style w:type="paragraph" w:styleId="Besedilooblaka">
    <w:name w:val="Balloon Text"/>
    <w:basedOn w:val="Navaden"/>
    <w:link w:val="BesedilooblakaZnak"/>
    <w:uiPriority w:val="99"/>
    <w:semiHidden/>
    <w:unhideWhenUsed/>
    <w:rsid w:val="000F43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434E"/>
    <w:rPr>
      <w:rFonts w:ascii="Segoe UI" w:eastAsia="Calibri" w:hAnsi="Segoe UI" w:cs="Segoe UI"/>
      <w:sz w:val="18"/>
      <w:szCs w:val="18"/>
      <w:lang w:eastAsia="zh-CN"/>
    </w:rPr>
  </w:style>
  <w:style w:type="paragraph" w:styleId="Naslov">
    <w:name w:val="Title"/>
    <w:basedOn w:val="Navaden"/>
    <w:link w:val="NaslovZnak"/>
    <w:qFormat/>
    <w:rsid w:val="00697F5C"/>
    <w:pPr>
      <w:suppressAutoHyphens w:val="0"/>
      <w:spacing w:after="0" w:line="240" w:lineRule="auto"/>
      <w:jc w:val="center"/>
    </w:pPr>
    <w:rPr>
      <w:rFonts w:ascii="Times New Roman" w:eastAsia="Times New Roman" w:hAnsi="Times New Roman" w:cs="Arial"/>
      <w:b/>
      <w:bCs/>
      <w:sz w:val="28"/>
      <w:szCs w:val="24"/>
      <w:lang w:eastAsia="sl-SI"/>
    </w:rPr>
  </w:style>
  <w:style w:type="character" w:customStyle="1" w:styleId="NaslovZnak">
    <w:name w:val="Naslov Znak"/>
    <w:basedOn w:val="Privzetapisavaodstavka"/>
    <w:link w:val="Naslov"/>
    <w:rsid w:val="00697F5C"/>
    <w:rPr>
      <w:rFonts w:eastAsia="Times New Roman" w:cs="Arial"/>
      <w:b/>
      <w:bCs/>
      <w:sz w:val="28"/>
      <w:lang w:eastAsia="sl-SI"/>
    </w:rPr>
  </w:style>
  <w:style w:type="paragraph" w:styleId="Telobesedila">
    <w:name w:val="Body Text"/>
    <w:basedOn w:val="Navaden"/>
    <w:link w:val="TelobesedilaZnak"/>
    <w:semiHidden/>
    <w:unhideWhenUsed/>
    <w:rsid w:val="00697F5C"/>
    <w:pPr>
      <w:suppressAutoHyphens w:val="0"/>
      <w:spacing w:after="0" w:line="240" w:lineRule="auto"/>
      <w:jc w:val="center"/>
    </w:pPr>
    <w:rPr>
      <w:rFonts w:ascii="Times New Roman" w:eastAsia="Times New Roman" w:hAnsi="Times New Roman" w:cs="Arial"/>
      <w:b/>
      <w:bCs/>
      <w:sz w:val="24"/>
      <w:szCs w:val="24"/>
      <w:lang w:eastAsia="sl-SI"/>
    </w:rPr>
  </w:style>
  <w:style w:type="character" w:customStyle="1" w:styleId="TelobesedilaZnak">
    <w:name w:val="Telo besedila Znak"/>
    <w:basedOn w:val="Privzetapisavaodstavka"/>
    <w:link w:val="Telobesedila"/>
    <w:semiHidden/>
    <w:rsid w:val="00697F5C"/>
    <w:rPr>
      <w:rFonts w:eastAsia="Times New Roman" w:cs="Arial"/>
      <w:b/>
      <w:bCs/>
      <w:lang w:eastAsia="sl-SI"/>
    </w:rPr>
  </w:style>
  <w:style w:type="paragraph" w:styleId="Odstavekseznama">
    <w:name w:val="List Paragraph"/>
    <w:basedOn w:val="Navaden"/>
    <w:uiPriority w:val="34"/>
    <w:qFormat/>
    <w:rsid w:val="00A44A60"/>
    <w:pPr>
      <w:ind w:left="720"/>
      <w:contextualSpacing/>
    </w:pPr>
  </w:style>
  <w:style w:type="table" w:styleId="Tabelamrea">
    <w:name w:val="Table Grid"/>
    <w:basedOn w:val="Navadnatabela"/>
    <w:uiPriority w:val="39"/>
    <w:rsid w:val="00AC0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6817">
      <w:bodyDiv w:val="1"/>
      <w:marLeft w:val="0"/>
      <w:marRight w:val="0"/>
      <w:marTop w:val="0"/>
      <w:marBottom w:val="0"/>
      <w:divBdr>
        <w:top w:val="none" w:sz="0" w:space="0" w:color="auto"/>
        <w:left w:val="none" w:sz="0" w:space="0" w:color="auto"/>
        <w:bottom w:val="none" w:sz="0" w:space="0" w:color="auto"/>
        <w:right w:val="none" w:sz="0" w:space="0" w:color="auto"/>
      </w:divBdr>
    </w:div>
    <w:div w:id="1102534398">
      <w:bodyDiv w:val="1"/>
      <w:marLeft w:val="0"/>
      <w:marRight w:val="0"/>
      <w:marTop w:val="0"/>
      <w:marBottom w:val="0"/>
      <w:divBdr>
        <w:top w:val="none" w:sz="0" w:space="0" w:color="auto"/>
        <w:left w:val="none" w:sz="0" w:space="0" w:color="auto"/>
        <w:bottom w:val="none" w:sz="0" w:space="0" w:color="auto"/>
        <w:right w:val="none" w:sz="0" w:space="0" w:color="auto"/>
      </w:divBdr>
    </w:div>
    <w:div w:id="1167670859">
      <w:bodyDiv w:val="1"/>
      <w:marLeft w:val="0"/>
      <w:marRight w:val="0"/>
      <w:marTop w:val="0"/>
      <w:marBottom w:val="0"/>
      <w:divBdr>
        <w:top w:val="none" w:sz="0" w:space="0" w:color="auto"/>
        <w:left w:val="none" w:sz="0" w:space="0" w:color="auto"/>
        <w:bottom w:val="none" w:sz="0" w:space="0" w:color="auto"/>
        <w:right w:val="none" w:sz="0" w:space="0" w:color="auto"/>
      </w:divBdr>
    </w:div>
    <w:div w:id="1445345467">
      <w:bodyDiv w:val="1"/>
      <w:marLeft w:val="0"/>
      <w:marRight w:val="0"/>
      <w:marTop w:val="0"/>
      <w:marBottom w:val="0"/>
      <w:divBdr>
        <w:top w:val="none" w:sz="0" w:space="0" w:color="auto"/>
        <w:left w:val="none" w:sz="0" w:space="0" w:color="auto"/>
        <w:bottom w:val="none" w:sz="0" w:space="0" w:color="auto"/>
        <w:right w:val="none" w:sz="0" w:space="0" w:color="auto"/>
      </w:divBdr>
    </w:div>
    <w:div w:id="19204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2A72C1-CF7D-438A-9567-F7B0EBB0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687</Words>
  <Characters>3918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Pc5544</dc:creator>
  <cp:keywords/>
  <dc:description/>
  <cp:lastModifiedBy>Melanja Kerševan</cp:lastModifiedBy>
  <cp:revision>8</cp:revision>
  <cp:lastPrinted>2019-03-22T09:02:00Z</cp:lastPrinted>
  <dcterms:created xsi:type="dcterms:W3CDTF">2023-06-28T14:26:00Z</dcterms:created>
  <dcterms:modified xsi:type="dcterms:W3CDTF">2023-08-02T10:33:00Z</dcterms:modified>
</cp:coreProperties>
</file>