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57DD" w14:textId="77777777" w:rsidR="00C71B53" w:rsidRPr="00F9410D" w:rsidRDefault="00C71B53" w:rsidP="00C71B53">
      <w:pPr>
        <w:autoSpaceDE w:val="0"/>
        <w:autoSpaceDN w:val="0"/>
        <w:adjustRightInd w:val="0"/>
        <w:ind w:left="-22"/>
        <w:rPr>
          <w:rFonts w:cs="Arial"/>
          <w:b/>
          <w:bCs/>
          <w:color w:val="000000"/>
        </w:rPr>
      </w:pPr>
    </w:p>
    <w:p w14:paraId="73829E23" w14:textId="77777777" w:rsidR="00C71B53" w:rsidRDefault="00C71B53" w:rsidP="00C71B53">
      <w:pPr>
        <w:autoSpaceDE w:val="0"/>
        <w:autoSpaceDN w:val="0"/>
        <w:adjustRightInd w:val="0"/>
        <w:rPr>
          <w:rFonts w:cs="Arial"/>
          <w:color w:val="000000"/>
        </w:rPr>
      </w:pPr>
    </w:p>
    <w:p w14:paraId="74F99148" w14:textId="723481BA" w:rsidR="00C71B53" w:rsidRPr="00F9410D" w:rsidRDefault="00C71B53" w:rsidP="00C71B53">
      <w:pPr>
        <w:pStyle w:val="Brezrazmikov"/>
      </w:pPr>
      <w:r w:rsidRPr="00F9410D">
        <w:t xml:space="preserve">Številka: </w:t>
      </w:r>
      <w:r>
        <w:t xml:space="preserve"> </w:t>
      </w:r>
      <w:r w:rsidR="008B5B9A">
        <w:t>4780-16/2024-4</w:t>
      </w:r>
    </w:p>
    <w:p w14:paraId="25477F01" w14:textId="677CD30D" w:rsidR="00C71B53" w:rsidRPr="00F9410D" w:rsidRDefault="00C71B53" w:rsidP="00C71B53">
      <w:pPr>
        <w:autoSpaceDE w:val="0"/>
        <w:autoSpaceDN w:val="0"/>
        <w:adjustRightInd w:val="0"/>
        <w:rPr>
          <w:rFonts w:cs="Arial"/>
          <w:color w:val="000000"/>
        </w:rPr>
      </w:pPr>
      <w:r w:rsidRPr="00F9410D">
        <w:rPr>
          <w:rFonts w:cs="Arial"/>
          <w:color w:val="000000"/>
        </w:rPr>
        <w:t xml:space="preserve">Datum: </w:t>
      </w:r>
      <w:r>
        <w:rPr>
          <w:rFonts w:cs="Arial"/>
          <w:color w:val="000000"/>
        </w:rPr>
        <w:t xml:space="preserve">   </w:t>
      </w:r>
      <w:r w:rsidR="008B5B9A">
        <w:rPr>
          <w:rFonts w:cs="Arial"/>
          <w:color w:val="000000"/>
        </w:rPr>
        <w:t>27.2.2024</w:t>
      </w:r>
    </w:p>
    <w:p w14:paraId="42E008FA" w14:textId="77777777" w:rsidR="00C71B53" w:rsidRPr="00F9410D" w:rsidRDefault="00C71B53" w:rsidP="00C71B53">
      <w:pPr>
        <w:autoSpaceDE w:val="0"/>
        <w:autoSpaceDN w:val="0"/>
        <w:adjustRightInd w:val="0"/>
        <w:rPr>
          <w:rFonts w:cs="Arial"/>
          <w:color w:val="000000"/>
        </w:rPr>
      </w:pPr>
    </w:p>
    <w:p w14:paraId="27C540D4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>Mestna občina Nova Gorica</w:t>
      </w:r>
      <w:r>
        <w:rPr>
          <w:rFonts w:cs="Arial"/>
        </w:rPr>
        <w:t>, Trg Edvarda Kardelja 1, 5000 Nova Gorica, na podlagi 52. člena Zakona o stvarnem premoženju države in samoupravnih lokalnih skupnosti (Uradni list RS, št. 11/18, 79/18 in 61/20-ZDLGPE, 175/20) ter 19. člena Uredbe o stvarnem premoženju države in samoupravnih lokalnih skupnosti (Uradni list RS, št. 31/2018) objavlja</w:t>
      </w:r>
    </w:p>
    <w:p w14:paraId="5554CEF8" w14:textId="77777777" w:rsidR="00C71B53" w:rsidRDefault="00C71B53" w:rsidP="00C71B53">
      <w:pPr>
        <w:rPr>
          <w:rFonts w:cs="Arial"/>
        </w:rPr>
      </w:pPr>
    </w:p>
    <w:p w14:paraId="3194E4A6" w14:textId="77777777" w:rsidR="00C71B53" w:rsidRDefault="00C71B53" w:rsidP="00C71B53">
      <w:pPr>
        <w:rPr>
          <w:rFonts w:cs="Arial"/>
        </w:rPr>
      </w:pPr>
    </w:p>
    <w:p w14:paraId="38148501" w14:textId="77777777" w:rsidR="00C71B53" w:rsidRDefault="00C71B53" w:rsidP="00C71B53">
      <w:pPr>
        <w:pStyle w:val="Naslov2"/>
        <w:ind w:left="1260" w:hanging="1260"/>
        <w:jc w:val="center"/>
        <w:rPr>
          <w:rFonts w:ascii="Arial" w:hAnsi="Arial" w:cs="Arial"/>
          <w:bCs/>
        </w:rPr>
      </w:pPr>
      <w:r w:rsidRPr="00037188">
        <w:rPr>
          <w:rFonts w:ascii="Arial" w:hAnsi="Arial" w:cs="Arial"/>
          <w:bCs/>
        </w:rPr>
        <w:t>NAMER</w:t>
      </w:r>
      <w:r>
        <w:rPr>
          <w:rFonts w:ascii="Arial" w:hAnsi="Arial" w:cs="Arial"/>
          <w:bCs/>
        </w:rPr>
        <w:t>O</w:t>
      </w:r>
      <w:r w:rsidRPr="00037188">
        <w:rPr>
          <w:rFonts w:ascii="Arial" w:hAnsi="Arial" w:cs="Arial"/>
          <w:bCs/>
        </w:rPr>
        <w:t xml:space="preserve"> O SKLENITVI NEPOSREDNE POGODBE</w:t>
      </w:r>
    </w:p>
    <w:p w14:paraId="063F42E5" w14:textId="7B308E54" w:rsidR="00C71B53" w:rsidRDefault="00C71B53" w:rsidP="00C71B53">
      <w:pPr>
        <w:jc w:val="center"/>
      </w:pPr>
      <w:r>
        <w:t xml:space="preserve">ZA ODDAJO NEPREMIČNINE </w:t>
      </w:r>
      <w:r w:rsidR="00801F1A">
        <w:t xml:space="preserve">V </w:t>
      </w:r>
      <w:r>
        <w:t>NAJEM</w:t>
      </w:r>
    </w:p>
    <w:p w14:paraId="43F60244" w14:textId="77777777" w:rsidR="00C71B53" w:rsidRPr="00AE62C2" w:rsidRDefault="00C71B53" w:rsidP="00C71B53"/>
    <w:p w14:paraId="4FC1B196" w14:textId="266BD366" w:rsidR="00C71B53" w:rsidRPr="00C61F91" w:rsidRDefault="00C71B53" w:rsidP="00C71B53">
      <w:pPr>
        <w:pStyle w:val="Telobesedila"/>
        <w:rPr>
          <w:rFonts w:ascii="Arial" w:hAnsi="Arial" w:cs="Arial"/>
          <w:sz w:val="22"/>
          <w:szCs w:val="22"/>
        </w:rPr>
      </w:pPr>
      <w:r w:rsidRPr="00984DD7">
        <w:rPr>
          <w:rFonts w:ascii="Arial" w:hAnsi="Arial" w:cs="Arial"/>
          <w:sz w:val="22"/>
          <w:szCs w:val="22"/>
        </w:rPr>
        <w:t>Mestna občina Nova Gorica, Trg Edvarda Kardelja 1, Nova Gorica, matična št. 5881773, ID za DDV SI</w:t>
      </w:r>
      <w:r>
        <w:rPr>
          <w:rFonts w:ascii="Arial" w:hAnsi="Arial" w:cs="Arial"/>
          <w:sz w:val="22"/>
          <w:szCs w:val="22"/>
        </w:rPr>
        <w:t xml:space="preserve"> </w:t>
      </w:r>
      <w:r w:rsidRPr="00984DD7">
        <w:rPr>
          <w:rFonts w:ascii="Arial" w:hAnsi="Arial" w:cs="Arial"/>
          <w:sz w:val="22"/>
          <w:szCs w:val="22"/>
        </w:rPr>
        <w:t xml:space="preserve">53055730, objavlja namero o sklenitvi neposredne pogodbe za </w:t>
      </w:r>
      <w:r>
        <w:rPr>
          <w:rFonts w:ascii="Arial" w:hAnsi="Arial" w:cs="Arial"/>
          <w:sz w:val="22"/>
          <w:szCs w:val="22"/>
        </w:rPr>
        <w:t xml:space="preserve">oddajo </w:t>
      </w:r>
      <w:r w:rsidR="008B5B9A">
        <w:rPr>
          <w:rFonts w:ascii="Arial" w:hAnsi="Arial" w:cs="Arial"/>
          <w:sz w:val="22"/>
          <w:szCs w:val="22"/>
        </w:rPr>
        <w:t xml:space="preserve">dela </w:t>
      </w:r>
      <w:r w:rsidRPr="00984DD7">
        <w:rPr>
          <w:rFonts w:ascii="Arial" w:hAnsi="Arial" w:cs="Arial"/>
          <w:sz w:val="22"/>
          <w:szCs w:val="22"/>
        </w:rPr>
        <w:t>nepremičnin</w:t>
      </w:r>
      <w:r>
        <w:rPr>
          <w:rFonts w:ascii="Arial" w:hAnsi="Arial" w:cs="Arial"/>
          <w:sz w:val="22"/>
          <w:szCs w:val="22"/>
        </w:rPr>
        <w:t xml:space="preserve">e v k.o. </w:t>
      </w:r>
      <w:r w:rsidR="008B5B9A">
        <w:rPr>
          <w:rFonts w:ascii="Arial" w:hAnsi="Arial" w:cs="Arial"/>
          <w:sz w:val="22"/>
          <w:szCs w:val="22"/>
        </w:rPr>
        <w:t>2335 Dornberk</w:t>
      </w:r>
      <w:r>
        <w:rPr>
          <w:rFonts w:ascii="Arial" w:hAnsi="Arial" w:cs="Arial"/>
          <w:sz w:val="22"/>
          <w:szCs w:val="22"/>
        </w:rPr>
        <w:t>, s</w:t>
      </w:r>
      <w:r w:rsidRPr="00984DD7">
        <w:rPr>
          <w:rFonts w:ascii="Arial" w:hAnsi="Arial" w:cs="Arial"/>
          <w:sz w:val="22"/>
          <w:szCs w:val="22"/>
        </w:rPr>
        <w:t xml:space="preserve"> parc.</w:t>
      </w:r>
      <w:r>
        <w:rPr>
          <w:rFonts w:ascii="Arial" w:hAnsi="Arial" w:cs="Arial"/>
          <w:sz w:val="22"/>
          <w:szCs w:val="22"/>
        </w:rPr>
        <w:t xml:space="preserve"> </w:t>
      </w:r>
      <w:r w:rsidRPr="00984DD7">
        <w:rPr>
          <w:rFonts w:ascii="Arial" w:hAnsi="Arial" w:cs="Arial"/>
          <w:sz w:val="22"/>
          <w:szCs w:val="22"/>
        </w:rPr>
        <w:t xml:space="preserve">št. </w:t>
      </w:r>
      <w:r w:rsidR="00AB4517">
        <w:rPr>
          <w:rFonts w:ascii="Arial" w:hAnsi="Arial" w:cs="Arial"/>
          <w:sz w:val="22"/>
          <w:szCs w:val="22"/>
        </w:rPr>
        <w:t>7982/7,</w:t>
      </w:r>
      <w:r>
        <w:rPr>
          <w:rFonts w:ascii="Arial" w:hAnsi="Arial" w:cs="Arial"/>
          <w:sz w:val="22"/>
          <w:szCs w:val="22"/>
        </w:rPr>
        <w:t xml:space="preserve"> v </w:t>
      </w:r>
      <w:r w:rsidR="00AB4517">
        <w:rPr>
          <w:rFonts w:ascii="Arial" w:hAnsi="Arial" w:cs="Arial"/>
          <w:sz w:val="22"/>
          <w:szCs w:val="22"/>
        </w:rPr>
        <w:t>izmeri 30,00 m</w:t>
      </w:r>
      <w:r w:rsidR="00AB4517" w:rsidRPr="00AB4517">
        <w:rPr>
          <w:rFonts w:ascii="Arial" w:hAnsi="Arial" w:cs="Arial"/>
          <w:sz w:val="22"/>
          <w:szCs w:val="22"/>
          <w:vertAlign w:val="superscript"/>
        </w:rPr>
        <w:t>2</w:t>
      </w:r>
      <w:r w:rsidR="00AB4517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najem</w:t>
      </w:r>
      <w:r w:rsidR="00AB4517">
        <w:rPr>
          <w:rFonts w:ascii="Arial" w:hAnsi="Arial" w:cs="Arial"/>
          <w:sz w:val="22"/>
          <w:szCs w:val="22"/>
        </w:rPr>
        <w:t xml:space="preserve"> za dobo treh mesece od sklenitve najemne pogodbe</w:t>
      </w:r>
      <w:r>
        <w:rPr>
          <w:rFonts w:ascii="Arial" w:hAnsi="Arial" w:cs="Arial"/>
          <w:sz w:val="22"/>
          <w:szCs w:val="22"/>
        </w:rPr>
        <w:t>.</w:t>
      </w:r>
      <w:r w:rsidRPr="00984DD7">
        <w:rPr>
          <w:rFonts w:ascii="Arial" w:hAnsi="Arial" w:cs="Arial"/>
          <w:sz w:val="22"/>
          <w:szCs w:val="22"/>
        </w:rPr>
        <w:t xml:space="preserve"> Nepremičnin</w:t>
      </w:r>
      <w:r>
        <w:rPr>
          <w:rFonts w:ascii="Arial" w:hAnsi="Arial" w:cs="Arial"/>
          <w:sz w:val="22"/>
          <w:szCs w:val="22"/>
        </w:rPr>
        <w:t>a</w:t>
      </w:r>
      <w:r w:rsidRPr="00984DD7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>oddaja v najem</w:t>
      </w:r>
      <w:r w:rsidRPr="00984DD7">
        <w:rPr>
          <w:rFonts w:ascii="Arial" w:hAnsi="Arial" w:cs="Arial"/>
          <w:sz w:val="22"/>
          <w:szCs w:val="22"/>
        </w:rPr>
        <w:t xml:space="preserve"> po sistemu videno – </w:t>
      </w:r>
      <w:r>
        <w:rPr>
          <w:rFonts w:ascii="Arial" w:hAnsi="Arial" w:cs="Arial"/>
          <w:sz w:val="22"/>
          <w:szCs w:val="22"/>
        </w:rPr>
        <w:t>najeto</w:t>
      </w:r>
      <w:r w:rsidRPr="00984DD7">
        <w:rPr>
          <w:rFonts w:ascii="Arial" w:hAnsi="Arial" w:cs="Arial"/>
          <w:sz w:val="22"/>
          <w:szCs w:val="22"/>
        </w:rPr>
        <w:t>. Vse stroške v zvezi s to pogodbo</w:t>
      </w:r>
      <w:r>
        <w:rPr>
          <w:rFonts w:ascii="Arial" w:hAnsi="Arial" w:cs="Arial"/>
          <w:sz w:val="22"/>
          <w:szCs w:val="22"/>
        </w:rPr>
        <w:t xml:space="preserve"> </w:t>
      </w:r>
      <w:r w:rsidRPr="00C61F91"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</w:rPr>
        <w:t>najemnik</w:t>
      </w:r>
      <w:r w:rsidRPr="00C61F91">
        <w:rPr>
          <w:rFonts w:ascii="Arial" w:hAnsi="Arial" w:cs="Arial"/>
          <w:sz w:val="22"/>
          <w:szCs w:val="22"/>
        </w:rPr>
        <w:t>.</w:t>
      </w:r>
    </w:p>
    <w:p w14:paraId="54C69AE3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</w:p>
    <w:p w14:paraId="6230D6AC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Rok za prejem ponudbe ali izjave o interesu je 20 dni od dneva objave. Ponudba oziroma izjava o interesu mora biti predložena v pisni obliki na naslov Mestna občina Nova Gorica, Trg Edvarda Kardelja 1, 5000 Nova Gorica, osebno na Mestni občini, ali na el. naslov </w:t>
      </w:r>
      <w:r w:rsidRPr="007738A3">
        <w:rPr>
          <w:rFonts w:cs="Arial"/>
          <w:color w:val="000000"/>
          <w:u w:val="single"/>
        </w:rPr>
        <w:t>mestna.obcina@nova-gorica.si</w:t>
      </w:r>
      <w:r>
        <w:rPr>
          <w:rFonts w:cs="Arial"/>
        </w:rPr>
        <w:t xml:space="preserve">. </w:t>
      </w:r>
    </w:p>
    <w:p w14:paraId="06A86705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</w:p>
    <w:p w14:paraId="0584D8D4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Po prejemu ponudb, če bo zainteresiranih oseb več, se bodo z njimi opravila pogajanja o višini najemnine in drugih pogojih pravnega posla. Nepremičnina bo oddana v najem po izvedenih pogajanjih interesentu, ki bo ponudil najvišjo najemnino. Rok za plačilo najemnine je 30 dni od izdaje računa</w:t>
      </w:r>
      <w:r w:rsidRPr="009919C3">
        <w:rPr>
          <w:rFonts w:cs="Arial"/>
        </w:rPr>
        <w:t xml:space="preserve"> na transakcijski račun </w:t>
      </w:r>
      <w:r>
        <w:rPr>
          <w:rFonts w:cs="Arial"/>
        </w:rPr>
        <w:t xml:space="preserve">najemodajalca, kar je bistvena sestavina pravnega posla. </w:t>
      </w:r>
    </w:p>
    <w:p w14:paraId="547EDE5C" w14:textId="77777777" w:rsidR="00C71B53" w:rsidRPr="00F51D9C" w:rsidRDefault="00C71B53" w:rsidP="00C71B53">
      <w:pPr>
        <w:pStyle w:val="Brezrazmikov"/>
        <w:jc w:val="both"/>
        <w:rPr>
          <w:rFonts w:cs="Arial"/>
        </w:rPr>
      </w:pPr>
      <w:r w:rsidRPr="00F51D9C">
        <w:rPr>
          <w:rFonts w:cs="Arial"/>
        </w:rPr>
        <w:t>Zavezujoča pisna ponudba ali izjava o interesu mora vsebovati</w:t>
      </w:r>
      <w:r>
        <w:rPr>
          <w:rFonts w:cs="Arial"/>
        </w:rPr>
        <w:t xml:space="preserve"> o</w:t>
      </w:r>
      <w:r w:rsidRPr="00F51D9C">
        <w:rPr>
          <w:rFonts w:cs="Arial"/>
        </w:rPr>
        <w:t xml:space="preserve">snovne podatke o </w:t>
      </w:r>
      <w:r>
        <w:rPr>
          <w:rFonts w:cs="Arial"/>
        </w:rPr>
        <w:t>najemniku</w:t>
      </w:r>
      <w:r w:rsidRPr="00F51D9C">
        <w:rPr>
          <w:rFonts w:cs="Arial"/>
        </w:rPr>
        <w:t>, sedež/naslov, davčno številko</w:t>
      </w:r>
      <w:r>
        <w:rPr>
          <w:rFonts w:cs="Arial"/>
        </w:rPr>
        <w:t xml:space="preserve"> in </w:t>
      </w:r>
      <w:r w:rsidRPr="00F51D9C">
        <w:rPr>
          <w:rFonts w:cs="Arial"/>
        </w:rPr>
        <w:t>ID znak nepremičnine</w:t>
      </w:r>
      <w:r>
        <w:rPr>
          <w:rFonts w:cs="Arial"/>
        </w:rPr>
        <w:t>.</w:t>
      </w:r>
    </w:p>
    <w:p w14:paraId="222542BF" w14:textId="525E43EE" w:rsidR="00C71B53" w:rsidRPr="00F51D9C" w:rsidRDefault="00C71B53" w:rsidP="00C71B53">
      <w:pPr>
        <w:pStyle w:val="Brezrazmikov"/>
        <w:jc w:val="both"/>
        <w:rPr>
          <w:rFonts w:cs="Arial"/>
        </w:rPr>
      </w:pPr>
      <w:r w:rsidRPr="00F51D9C">
        <w:rPr>
          <w:rFonts w:cs="Arial"/>
        </w:rPr>
        <w:t xml:space="preserve">Za </w:t>
      </w:r>
      <w:r w:rsidR="00801F1A">
        <w:rPr>
          <w:rFonts w:cs="Arial"/>
        </w:rPr>
        <w:t>navedeno zemljišče</w:t>
      </w:r>
      <w:r>
        <w:rPr>
          <w:rFonts w:cs="Arial"/>
        </w:rPr>
        <w:t xml:space="preserve"> </w:t>
      </w:r>
      <w:r w:rsidRPr="00F51D9C">
        <w:rPr>
          <w:rFonts w:cs="Arial"/>
        </w:rPr>
        <w:t>bo sklenjena neposredna pogodba o najemu za določen čas</w:t>
      </w:r>
      <w:r>
        <w:rPr>
          <w:rFonts w:cs="Arial"/>
        </w:rPr>
        <w:t xml:space="preserve"> za obdobje </w:t>
      </w:r>
      <w:r w:rsidR="00AB4517">
        <w:rPr>
          <w:rFonts w:cs="Arial"/>
        </w:rPr>
        <w:t>treh mesecev</w:t>
      </w:r>
      <w:r>
        <w:rPr>
          <w:rFonts w:cs="Arial"/>
        </w:rPr>
        <w:t>.</w:t>
      </w:r>
    </w:p>
    <w:p w14:paraId="0A7E4C44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</w:p>
    <w:p w14:paraId="2A408CFE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Vsa pojasnila v zvezi z oddajo v najem lahko interesenti dobijo v Službi za premoženjske zadeve v Uradu direktorja občinske uprave, po e-pošti mija.vules@nova-gorica.si, ali na telefon 05 3350 179</w:t>
      </w:r>
      <w:r w:rsidRPr="00E319DA">
        <w:rPr>
          <w:rFonts w:cs="Arial"/>
        </w:rPr>
        <w:t xml:space="preserve"> </w:t>
      </w:r>
      <w:r>
        <w:rPr>
          <w:rFonts w:cs="Arial"/>
        </w:rPr>
        <w:t>v času uradnih ur. Ogled dokumentacije in nepremičnine je možen po predhodnem dogovoru.</w:t>
      </w:r>
    </w:p>
    <w:p w14:paraId="096DC046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</w:p>
    <w:p w14:paraId="5275E24B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Na nepremičnini ni predkupne pravice in se oddaja v najem pod pogoji Zakona o stvarnem premoženju države in samoupravnih lokalnih skupnosti. </w:t>
      </w:r>
    </w:p>
    <w:p w14:paraId="0F773F2D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</w:p>
    <w:p w14:paraId="6CBF5259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Upravljavec lahko </w:t>
      </w:r>
      <w:r w:rsidRPr="003F347D">
        <w:rPr>
          <w:rFonts w:cs="Arial"/>
          <w:color w:val="000000"/>
          <w:shd w:val="clear" w:color="auto" w:fill="FFFFFF"/>
        </w:rPr>
        <w:t>postopek kadarkoli do sklenitve pravnega posla brez obrazložitve in brez odškodninske odgovornosti ustavi</w:t>
      </w:r>
      <w:r>
        <w:rPr>
          <w:rFonts w:cs="Arial"/>
        </w:rPr>
        <w:t>.</w:t>
      </w:r>
    </w:p>
    <w:p w14:paraId="02C71899" w14:textId="77777777" w:rsidR="00C71B53" w:rsidRDefault="00C71B53" w:rsidP="00C71B53">
      <w:pPr>
        <w:tabs>
          <w:tab w:val="left" w:pos="99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</w:p>
    <w:p w14:paraId="2B07473A" w14:textId="77777777" w:rsidR="00C71B53" w:rsidRDefault="00C71B53" w:rsidP="00C71B53">
      <w:pPr>
        <w:tabs>
          <w:tab w:val="left" w:pos="99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</w:t>
      </w:r>
    </w:p>
    <w:p w14:paraId="514444E7" w14:textId="77777777" w:rsidR="00C71B53" w:rsidRDefault="00C71B53" w:rsidP="00C71B53">
      <w:pPr>
        <w:jc w:val="both"/>
        <w:rPr>
          <w:rFonts w:cs="Arial"/>
          <w:b/>
        </w:rPr>
      </w:pPr>
      <w:r>
        <w:rPr>
          <w:rFonts w:cs="Arial"/>
        </w:rPr>
        <w:t>Pripravila:</w:t>
      </w:r>
      <w:r>
        <w:rPr>
          <w:rFonts w:cs="Arial"/>
          <w:b/>
        </w:rPr>
        <w:t xml:space="preserve">                                                                                ŽUPAN:</w:t>
      </w:r>
    </w:p>
    <w:p w14:paraId="431431AD" w14:textId="77777777" w:rsidR="00C71B53" w:rsidRDefault="00C71B53" w:rsidP="00C71B53">
      <w:pPr>
        <w:jc w:val="both"/>
        <w:rPr>
          <w:rFonts w:cs="Arial"/>
          <w:b/>
        </w:rPr>
      </w:pPr>
      <w:r>
        <w:rPr>
          <w:rFonts w:cs="Arial"/>
        </w:rPr>
        <w:t>Mija Vules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    Samo Turel</w:t>
      </w:r>
    </w:p>
    <w:p w14:paraId="78C298EE" w14:textId="77777777" w:rsidR="00C71B53" w:rsidRPr="00F07B04" w:rsidRDefault="00C71B53" w:rsidP="00C71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F07B04">
        <w:rPr>
          <w:rFonts w:cs="Arial"/>
        </w:rPr>
        <w:t>Svetovalka za nepremičnine</w:t>
      </w:r>
    </w:p>
    <w:p w14:paraId="5C71CF8E" w14:textId="77777777" w:rsidR="00C71B53" w:rsidRDefault="00C71B53" w:rsidP="00C71B53">
      <w:pPr>
        <w:tabs>
          <w:tab w:val="left" w:pos="992"/>
        </w:tabs>
        <w:jc w:val="both"/>
        <w:rPr>
          <w:rFonts w:cs="Arial"/>
        </w:rPr>
      </w:pPr>
    </w:p>
    <w:p w14:paraId="15346669" w14:textId="77777777" w:rsidR="00C71B53" w:rsidRDefault="00C71B53" w:rsidP="00C71B53">
      <w:pPr>
        <w:tabs>
          <w:tab w:val="left" w:pos="992"/>
        </w:tabs>
        <w:jc w:val="both"/>
        <w:rPr>
          <w:rFonts w:cs="Arial"/>
        </w:rPr>
      </w:pPr>
    </w:p>
    <w:p w14:paraId="16498C3C" w14:textId="77777777" w:rsidR="00C71B53" w:rsidRPr="00FF1632" w:rsidRDefault="00C71B53" w:rsidP="00C71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14:paraId="1E959538" w14:textId="77777777" w:rsidR="00C71B53" w:rsidRDefault="00C71B53" w:rsidP="00C71B53"/>
    <w:p w14:paraId="4DDC3D15" w14:textId="65B92F62" w:rsidR="00A51099" w:rsidRDefault="00A51099"/>
    <w:sectPr w:rsidR="00A51099" w:rsidSect="00A56D9E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65E0" w14:textId="77777777" w:rsidR="00A56D9E" w:rsidRDefault="00A56D9E">
      <w:r>
        <w:separator/>
      </w:r>
    </w:p>
  </w:endnote>
  <w:endnote w:type="continuationSeparator" w:id="0">
    <w:p w14:paraId="423B5BBA" w14:textId="77777777" w:rsidR="00A56D9E" w:rsidRDefault="00A5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3A64" w14:textId="77777777" w:rsidR="00CB64C4" w:rsidRDefault="00CB64C4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BCF5D" wp14:editId="4F7F16EC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44C9" w14:textId="77777777" w:rsidR="00CB64C4" w:rsidRDefault="00CB64C4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13F5AE" wp14:editId="1FC4D840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C420" w14:textId="77777777" w:rsidR="00A56D9E" w:rsidRDefault="00A56D9E">
      <w:r>
        <w:separator/>
      </w:r>
    </w:p>
  </w:footnote>
  <w:footnote w:type="continuationSeparator" w:id="0">
    <w:p w14:paraId="27EB2D0C" w14:textId="77777777" w:rsidR="00A56D9E" w:rsidRDefault="00A5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E389" w14:textId="77777777" w:rsidR="00CB64C4" w:rsidRDefault="00CB64C4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9F4A8D" wp14:editId="4EFBF5DD">
          <wp:simplePos x="0" y="0"/>
          <wp:positionH relativeFrom="column">
            <wp:posOffset>-611505</wp:posOffset>
          </wp:positionH>
          <wp:positionV relativeFrom="paragraph">
            <wp:posOffset>-338455</wp:posOffset>
          </wp:positionV>
          <wp:extent cx="2463165" cy="105092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53"/>
    <w:rsid w:val="00021BB4"/>
    <w:rsid w:val="003C35AA"/>
    <w:rsid w:val="00801F1A"/>
    <w:rsid w:val="008B5B9A"/>
    <w:rsid w:val="00A51099"/>
    <w:rsid w:val="00A56D9E"/>
    <w:rsid w:val="00AB4517"/>
    <w:rsid w:val="00C71B53"/>
    <w:rsid w:val="00C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3B64"/>
  <w15:chartTrackingRefBased/>
  <w15:docId w15:val="{3B9B89C6-B33A-4639-BB7F-12FC583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1B53"/>
    <w:pPr>
      <w:spacing w:after="0" w:line="240" w:lineRule="auto"/>
    </w:pPr>
    <w:rPr>
      <w:rFonts w:ascii="Arial" w:eastAsia="Times New Roman" w:hAnsi="Arial" w:cs="Times New Roman"/>
      <w:kern w:val="0"/>
      <w:lang w:eastAsia="sl-SI"/>
      <w14:ligatures w14:val="none"/>
    </w:rPr>
  </w:style>
  <w:style w:type="paragraph" w:styleId="Naslov2">
    <w:name w:val="heading 2"/>
    <w:basedOn w:val="Navaden"/>
    <w:next w:val="Navaden"/>
    <w:link w:val="Naslov2Znak"/>
    <w:qFormat/>
    <w:rsid w:val="00C71B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71B53"/>
    <w:rPr>
      <w:rFonts w:ascii="Times New Roman" w:eastAsia="Times New Roman" w:hAnsi="Times New Roman" w:cs="Times New Roman"/>
      <w:b/>
      <w:kern w:val="0"/>
      <w:sz w:val="24"/>
      <w:szCs w:val="20"/>
      <w:lang w:eastAsia="sl-SI"/>
      <w14:ligatures w14:val="none"/>
    </w:rPr>
  </w:style>
  <w:style w:type="paragraph" w:styleId="Glava">
    <w:name w:val="header"/>
    <w:basedOn w:val="Navaden"/>
    <w:link w:val="GlavaZnak"/>
    <w:rsid w:val="00C71B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71B53"/>
    <w:rPr>
      <w:rFonts w:ascii="Arial" w:eastAsia="Times New Roman" w:hAnsi="Arial" w:cs="Times New Roman"/>
      <w:kern w:val="0"/>
      <w:lang w:eastAsia="sl-SI"/>
      <w14:ligatures w14:val="none"/>
    </w:rPr>
  </w:style>
  <w:style w:type="paragraph" w:styleId="Noga">
    <w:name w:val="footer"/>
    <w:basedOn w:val="Navaden"/>
    <w:link w:val="NogaZnak"/>
    <w:rsid w:val="00C71B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71B53"/>
    <w:rPr>
      <w:rFonts w:ascii="Arial" w:eastAsia="Times New Roman" w:hAnsi="Arial" w:cs="Times New Roman"/>
      <w:kern w:val="0"/>
      <w:lang w:eastAsia="sl-SI"/>
      <w14:ligatures w14:val="none"/>
    </w:rPr>
  </w:style>
  <w:style w:type="paragraph" w:styleId="Telobesedila">
    <w:name w:val="Body Text"/>
    <w:basedOn w:val="Navaden"/>
    <w:link w:val="TelobesedilaZnak"/>
    <w:rsid w:val="00C71B53"/>
    <w:pPr>
      <w:jc w:val="both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71B53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Brezrazmikov">
    <w:name w:val="No Spacing"/>
    <w:uiPriority w:val="1"/>
    <w:qFormat/>
    <w:rsid w:val="00C71B53"/>
    <w:pPr>
      <w:spacing w:after="0" w:line="240" w:lineRule="auto"/>
    </w:pPr>
    <w:rPr>
      <w:rFonts w:ascii="Arial" w:eastAsia="Times New Roman" w:hAnsi="Arial" w:cs="Times New Roman"/>
      <w:kern w:val="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Mija Vules</cp:lastModifiedBy>
  <cp:revision>6</cp:revision>
  <dcterms:created xsi:type="dcterms:W3CDTF">2023-12-27T07:52:00Z</dcterms:created>
  <dcterms:modified xsi:type="dcterms:W3CDTF">2024-02-27T07:04:00Z</dcterms:modified>
</cp:coreProperties>
</file>