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4653" w14:textId="77777777" w:rsidR="007005AD" w:rsidRDefault="007005AD" w:rsidP="007005A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19F3D4BE" wp14:editId="1E9B6B1D">
            <wp:simplePos x="0" y="0"/>
            <wp:positionH relativeFrom="margin">
              <wp:posOffset>-759598</wp:posOffset>
            </wp:positionH>
            <wp:positionV relativeFrom="margin">
              <wp:posOffset>-745794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96F3" w14:textId="77777777" w:rsidR="007005AD" w:rsidRPr="00462B2D" w:rsidRDefault="007005AD" w:rsidP="007005AD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4291B5FA" w14:textId="77777777" w:rsidR="007005AD" w:rsidRPr="00462B2D" w:rsidRDefault="007005AD" w:rsidP="007005AD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6AFF1F85" w14:textId="77777777" w:rsidR="007005AD" w:rsidRPr="0023017B" w:rsidRDefault="007005AD" w:rsidP="007005AD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58691A24" w14:textId="77777777" w:rsidR="007005AD" w:rsidRPr="0020470A" w:rsidRDefault="007005AD" w:rsidP="007005AD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531CB569" w14:textId="77777777" w:rsidR="007005AD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2320 Prvačina</w:t>
      </w:r>
      <w:r w:rsidRPr="0020470A">
        <w:rPr>
          <w:rFonts w:ascii="Arial" w:hAnsi="Arial" w:cs="Arial"/>
        </w:rPr>
        <w:t xml:space="preserve">, s </w:t>
      </w:r>
      <w:proofErr w:type="spellStart"/>
      <w:r w:rsidRPr="0020470A">
        <w:rPr>
          <w:rFonts w:ascii="Arial" w:hAnsi="Arial" w:cs="Arial"/>
        </w:rPr>
        <w:t>parc</w:t>
      </w:r>
      <w:proofErr w:type="spellEnd"/>
      <w:r w:rsidRPr="0020470A">
        <w:rPr>
          <w:rFonts w:ascii="Arial" w:hAnsi="Arial" w:cs="Arial"/>
        </w:rPr>
        <w:t xml:space="preserve">. št. </w:t>
      </w:r>
      <w:r>
        <w:rPr>
          <w:rFonts w:ascii="Arial" w:hAnsi="Arial" w:cs="Arial"/>
        </w:rPr>
        <w:t xml:space="preserve">1519/18, </w:t>
      </w:r>
      <w:r w:rsidRPr="0020470A">
        <w:rPr>
          <w:rFonts w:ascii="Arial" w:hAnsi="Arial" w:cs="Arial"/>
        </w:rPr>
        <w:t xml:space="preserve">ID znak: parcela </w:t>
      </w:r>
      <w:r>
        <w:rPr>
          <w:rFonts w:ascii="Arial" w:hAnsi="Arial" w:cs="Arial"/>
        </w:rPr>
        <w:t>2320 1519/18</w:t>
      </w:r>
      <w:r w:rsidRPr="0020470A">
        <w:rPr>
          <w:rFonts w:ascii="Arial" w:hAnsi="Arial" w:cs="Arial"/>
        </w:rPr>
        <w:t xml:space="preserve">, v izmeri </w:t>
      </w:r>
      <w:r>
        <w:rPr>
          <w:rFonts w:ascii="Arial" w:hAnsi="Arial" w:cs="Arial"/>
        </w:rPr>
        <w:t>19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se nahaja v </w:t>
      </w:r>
      <w:r>
        <w:rPr>
          <w:rFonts w:ascii="Arial" w:hAnsi="Arial" w:cs="Arial"/>
        </w:rPr>
        <w:t>Prvačini, na območju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stanovanj</w:t>
      </w:r>
      <w:r w:rsidRPr="0020470A">
        <w:rPr>
          <w:rFonts w:ascii="Arial" w:hAnsi="Arial" w:cs="Arial"/>
        </w:rPr>
        <w:t xml:space="preserve">, s podrobnejšo namensko rabo </w:t>
      </w:r>
      <w:r>
        <w:rPr>
          <w:rFonts w:ascii="Arial" w:hAnsi="Arial" w:cs="Arial"/>
        </w:rPr>
        <w:t>SK-površine podeželskega naselja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 navedeno nepremičnino ni povezana nobena zemljiškoknjižna zadeva, o kateri še ni pravnomočno odločeno.</w:t>
      </w:r>
    </w:p>
    <w:p w14:paraId="0F687149" w14:textId="77777777" w:rsidR="007005AD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</w:t>
      </w:r>
      <w:proofErr w:type="spellStart"/>
      <w:r w:rsidRPr="00344B5D">
        <w:rPr>
          <w:rFonts w:ascii="Arial" w:hAnsi="Arial" w:cs="Arial"/>
        </w:rPr>
        <w:t>parc</w:t>
      </w:r>
      <w:proofErr w:type="spellEnd"/>
      <w:r w:rsidRPr="00344B5D">
        <w:rPr>
          <w:rFonts w:ascii="Arial" w:hAnsi="Arial" w:cs="Arial"/>
        </w:rPr>
        <w:t xml:space="preserve">. št. </w:t>
      </w:r>
      <w:r>
        <w:rPr>
          <w:rFonts w:ascii="Arial" w:hAnsi="Arial" w:cs="Arial"/>
        </w:rPr>
        <w:t>1519/18</w:t>
      </w:r>
      <w:r w:rsidRPr="00344B5D">
        <w:rPr>
          <w:rFonts w:ascii="Arial" w:hAnsi="Arial" w:cs="Arial"/>
        </w:rPr>
        <w:t xml:space="preserve">, </w:t>
      </w:r>
      <w:proofErr w:type="spellStart"/>
      <w:r w:rsidRPr="00344B5D">
        <w:rPr>
          <w:rFonts w:ascii="Arial" w:hAnsi="Arial" w:cs="Arial"/>
        </w:rPr>
        <w:t>k.o</w:t>
      </w:r>
      <w:proofErr w:type="spellEnd"/>
      <w:r w:rsidRPr="00344B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2320 Prvačina</w:t>
      </w:r>
      <w:r w:rsidRPr="00344B5D">
        <w:rPr>
          <w:rFonts w:ascii="Arial" w:hAnsi="Arial" w:cs="Arial"/>
        </w:rPr>
        <w:t xml:space="preserve"> znaša </w:t>
      </w:r>
      <w:r>
        <w:rPr>
          <w:rFonts w:ascii="Arial" w:hAnsi="Arial" w:cs="Arial"/>
        </w:rPr>
        <w:t>836,00</w:t>
      </w:r>
      <w:r w:rsidRPr="00344B5D">
        <w:rPr>
          <w:rFonts w:ascii="Arial" w:hAnsi="Arial" w:cs="Arial"/>
        </w:rPr>
        <w:t xml:space="preserve"> €, brez pripadajočih davkov. </w:t>
      </w:r>
    </w:p>
    <w:p w14:paraId="7B88145A" w14:textId="77777777" w:rsidR="007005AD" w:rsidRPr="00461F4A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stroškov notarske overitve, stroškov vpisa lastninske pravice v zemljiško knjigo, ipd.).</w:t>
      </w:r>
    </w:p>
    <w:p w14:paraId="2E81C5B2" w14:textId="77777777" w:rsidR="007005AD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7AA0350" w14:textId="76C8CBD8" w:rsidR="007005AD" w:rsidRPr="0020470A" w:rsidRDefault="007005AD" w:rsidP="008B19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>
        <w:rPr>
          <w:rFonts w:ascii="Arial" w:hAnsi="Arial" w:cs="Arial"/>
        </w:rPr>
        <w:t>v roku 20 dni od objave namere</w:t>
      </w:r>
      <w:r w:rsidR="008B1940">
        <w:rPr>
          <w:rFonts w:ascii="Arial" w:hAnsi="Arial" w:cs="Arial"/>
        </w:rPr>
        <w:t xml:space="preserve"> in sicer: </w:t>
      </w:r>
      <w:r w:rsidRPr="0020470A">
        <w:rPr>
          <w:rFonts w:ascii="Arial" w:hAnsi="Arial" w:cs="Arial"/>
        </w:rPr>
        <w:t>priporočeno po pošti na naslov Mestna občina Nova Gorica, Trg Edvarda Kardelja 1, Nova</w:t>
      </w:r>
      <w:r w:rsidR="008B1940">
        <w:rPr>
          <w:rFonts w:ascii="Arial" w:hAnsi="Arial" w:cs="Arial"/>
        </w:rPr>
        <w:t xml:space="preserve"> </w:t>
      </w:r>
      <w:r w:rsidRPr="00D16A96">
        <w:rPr>
          <w:rFonts w:ascii="Arial" w:hAnsi="Arial" w:cs="Arial"/>
        </w:rPr>
        <w:t xml:space="preserve">Gorica, </w:t>
      </w: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>ali 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7D37C81D" w14:textId="5B19CBCB" w:rsidR="007005AD" w:rsidRPr="0020470A" w:rsidRDefault="007005AD" w:rsidP="006C13F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  <w:r w:rsidR="008B1940">
        <w:rPr>
          <w:rFonts w:ascii="Arial" w:hAnsi="Arial" w:cs="Arial"/>
        </w:rPr>
        <w:t xml:space="preserve"> </w:t>
      </w:r>
      <w:r w:rsidRPr="0020470A">
        <w:rPr>
          <w:rFonts w:ascii="Arial" w:hAnsi="Arial" w:cs="Arial"/>
        </w:rPr>
        <w:t>ime in priimek ali naziv podjetja ter naslov ponudnika,</w:t>
      </w:r>
      <w:r w:rsidR="008B1940">
        <w:rPr>
          <w:rFonts w:ascii="Arial" w:hAnsi="Arial" w:cs="Arial"/>
        </w:rPr>
        <w:t xml:space="preserve"> </w:t>
      </w:r>
      <w:r w:rsidRPr="0020470A">
        <w:rPr>
          <w:rFonts w:ascii="Arial" w:hAnsi="Arial" w:cs="Arial"/>
        </w:rPr>
        <w:t xml:space="preserve">datum namere o sklenitvi neposredne pogodbe o prodaji nepremičnega premoženja </w:t>
      </w:r>
      <w:r w:rsidR="006C13F3">
        <w:rPr>
          <w:rFonts w:ascii="Arial" w:hAnsi="Arial" w:cs="Arial"/>
        </w:rPr>
        <w:t xml:space="preserve">in </w:t>
      </w:r>
      <w:r w:rsidRPr="0020470A">
        <w:rPr>
          <w:rFonts w:ascii="Arial" w:hAnsi="Arial" w:cs="Arial"/>
        </w:rPr>
        <w:t>parcelno številko, katastrsko občino ter ponudbeno ceno brez davka.</w:t>
      </w:r>
    </w:p>
    <w:p w14:paraId="3908DADB" w14:textId="77777777" w:rsidR="007005AD" w:rsidRPr="0020470A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23C0DAED" w14:textId="77777777" w:rsidR="007005AD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89B87FF" w14:textId="77777777" w:rsidR="007005AD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41BD0991" w14:textId="77777777" w:rsidR="007005AD" w:rsidRPr="0020470A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7EE155CA" w14:textId="77777777" w:rsidR="007005AD" w:rsidRPr="0020470A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4DDCC22F" w14:textId="77777777" w:rsidR="007005AD" w:rsidRPr="0020470A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6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41E6DC23" w14:textId="77777777" w:rsidR="007005AD" w:rsidRPr="0020470A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64131B63" w14:textId="77777777" w:rsidR="006C13F3" w:rsidRDefault="006C13F3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07849D6" w14:textId="15186623" w:rsidR="007005AD" w:rsidRDefault="007005AD" w:rsidP="007005A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3CDD0590" w14:textId="77777777" w:rsidR="007005AD" w:rsidRDefault="007005AD" w:rsidP="007005AD">
      <w:pPr>
        <w:spacing w:after="0" w:line="240" w:lineRule="auto"/>
        <w:jc w:val="both"/>
        <w:rPr>
          <w:rFonts w:ascii="Arial" w:hAnsi="Arial" w:cs="Arial"/>
        </w:rPr>
      </w:pPr>
    </w:p>
    <w:p w14:paraId="062B3C15" w14:textId="77777777" w:rsidR="007005AD" w:rsidRPr="00462B2D" w:rsidRDefault="007005AD" w:rsidP="007005A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4780-158/2023-11</w:t>
      </w:r>
    </w:p>
    <w:p w14:paraId="43ACB224" w14:textId="77777777" w:rsidR="007005AD" w:rsidRDefault="007005AD" w:rsidP="007005A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>
        <w:rPr>
          <w:rFonts w:ascii="Arial" w:hAnsi="Arial" w:cs="Arial"/>
        </w:rPr>
        <w:t>10.1.2023</w:t>
      </w:r>
    </w:p>
    <w:p w14:paraId="10E758F3" w14:textId="77777777" w:rsidR="007005AD" w:rsidRPr="00462B2D" w:rsidRDefault="007005AD" w:rsidP="007005AD">
      <w:pPr>
        <w:spacing w:after="0" w:line="240" w:lineRule="auto"/>
        <w:jc w:val="both"/>
        <w:rPr>
          <w:rFonts w:ascii="Arial" w:hAnsi="Arial" w:cs="Arial"/>
        </w:rPr>
      </w:pPr>
    </w:p>
    <w:p w14:paraId="164C1CB9" w14:textId="77777777" w:rsidR="007005AD" w:rsidRPr="0023017B" w:rsidRDefault="007005AD" w:rsidP="007005AD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00F6B2C3" w14:textId="77777777" w:rsidR="007005AD" w:rsidRDefault="007005AD" w:rsidP="007005A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Župan</w:t>
      </w:r>
    </w:p>
    <w:p w14:paraId="1334963E" w14:textId="77777777" w:rsidR="007005AD" w:rsidRDefault="007005AD" w:rsidP="007005A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 xml:space="preserve">Samo </w:t>
      </w:r>
      <w:proofErr w:type="spellStart"/>
      <w:r w:rsidRPr="0023017B">
        <w:rPr>
          <w:rFonts w:ascii="Arial" w:hAnsi="Arial" w:cs="Arial"/>
          <w:b/>
          <w:bCs/>
        </w:rPr>
        <w:t>Turel</w:t>
      </w:r>
      <w:proofErr w:type="spellEnd"/>
    </w:p>
    <w:p w14:paraId="77A7C227" w14:textId="77777777" w:rsidR="00A51099" w:rsidRDefault="00A51099"/>
    <w:sectPr w:rsidR="00A51099" w:rsidSect="00B7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2961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AD"/>
    <w:rsid w:val="006C13F3"/>
    <w:rsid w:val="007005AD"/>
    <w:rsid w:val="008B1940"/>
    <w:rsid w:val="00A51099"/>
    <w:rsid w:val="00B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D08"/>
  <w15:chartTrackingRefBased/>
  <w15:docId w15:val="{059C125A-C8E0-429A-AD6C-838A6E6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05AD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0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00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00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0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00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00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00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00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00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0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00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00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05A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005AD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005A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005A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005A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005A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00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00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00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00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00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005AD"/>
    <w:rPr>
      <w:i/>
      <w:iCs/>
      <w:color w:val="404040" w:themeColor="text1" w:themeTint="BF"/>
    </w:rPr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7005A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7005AD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00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005AD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005AD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uiPriority w:val="99"/>
    <w:rsid w:val="007005AD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70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vules@nova-gor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3</cp:revision>
  <dcterms:created xsi:type="dcterms:W3CDTF">2024-01-10T12:10:00Z</dcterms:created>
  <dcterms:modified xsi:type="dcterms:W3CDTF">2024-01-10T14:43:00Z</dcterms:modified>
</cp:coreProperties>
</file>