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B6427" w14:textId="0F254AF0" w:rsidR="006412AD" w:rsidRDefault="002C4F8F" w:rsidP="006412AD">
      <w:pPr>
        <w:jc w:val="both"/>
        <w:rPr>
          <w:rFonts w:ascii="Arial" w:hAnsi="Arial" w:cs="Arial"/>
          <w:sz w:val="22"/>
          <w:szCs w:val="22"/>
        </w:rPr>
      </w:pPr>
      <w:r w:rsidRPr="00011A8C">
        <w:rPr>
          <w:rFonts w:ascii="Arial" w:hAnsi="Arial" w:cs="Arial"/>
          <w:sz w:val="22"/>
          <w:szCs w:val="22"/>
        </w:rPr>
        <w:t xml:space="preserve">Na podlagi </w:t>
      </w:r>
      <w:r w:rsidR="006032C8">
        <w:rPr>
          <w:rFonts w:ascii="Arial" w:hAnsi="Arial" w:cs="Arial"/>
          <w:sz w:val="22"/>
          <w:szCs w:val="22"/>
        </w:rPr>
        <w:t xml:space="preserve">138. </w:t>
      </w:r>
      <w:r w:rsidRPr="00011A8C">
        <w:rPr>
          <w:rFonts w:ascii="Arial" w:hAnsi="Arial" w:cs="Arial"/>
          <w:sz w:val="22"/>
          <w:szCs w:val="22"/>
        </w:rPr>
        <w:t xml:space="preserve">člena </w:t>
      </w:r>
      <w:r w:rsidR="006412AD" w:rsidRPr="000A03D4">
        <w:rPr>
          <w:rFonts w:ascii="Arial" w:hAnsi="Arial" w:cs="Arial"/>
          <w:sz w:val="22"/>
          <w:szCs w:val="22"/>
        </w:rPr>
        <w:t xml:space="preserve">Zakona o urejanju prostora  </w:t>
      </w:r>
      <w:r w:rsidR="00A70A3D" w:rsidRPr="00A70A3D">
        <w:rPr>
          <w:rFonts w:ascii="Arial" w:hAnsi="Arial" w:cs="Arial"/>
          <w:sz w:val="22"/>
          <w:szCs w:val="22"/>
        </w:rPr>
        <w:t>(Uradni list RS, št. </w:t>
      </w:r>
      <w:hyperlink r:id="rId8" w:tgtFrame="_blank" w:tooltip="Zakon o urejanju prostora (ZUreP-3)" w:history="1">
        <w:r w:rsidR="00A70A3D" w:rsidRPr="006032C8">
          <w:rPr>
            <w:rFonts w:ascii="Arial" w:hAnsi="Arial" w:cs="Arial"/>
            <w:sz w:val="22"/>
            <w:szCs w:val="22"/>
          </w:rPr>
          <w:t>199/21</w:t>
        </w:r>
      </w:hyperlink>
      <w:r w:rsidR="00A70A3D" w:rsidRPr="00A70A3D">
        <w:rPr>
          <w:rFonts w:ascii="Arial" w:hAnsi="Arial" w:cs="Arial"/>
          <w:sz w:val="22"/>
          <w:szCs w:val="22"/>
        </w:rPr>
        <w:t>, </w:t>
      </w:r>
      <w:hyperlink r:id="rId9" w:tgtFrame="_blank" w:tooltip="Zakon o spremembah in dopolnitvah Zakona o državni upravi" w:history="1">
        <w:r w:rsidR="00A70A3D" w:rsidRPr="006032C8">
          <w:rPr>
            <w:rFonts w:ascii="Arial" w:hAnsi="Arial" w:cs="Arial"/>
            <w:sz w:val="22"/>
            <w:szCs w:val="22"/>
          </w:rPr>
          <w:t>18/23</w:t>
        </w:r>
      </w:hyperlink>
      <w:r w:rsidR="00A70A3D" w:rsidRPr="00A70A3D">
        <w:rPr>
          <w:rFonts w:ascii="Arial" w:hAnsi="Arial" w:cs="Arial"/>
          <w:sz w:val="22"/>
          <w:szCs w:val="22"/>
        </w:rPr>
        <w:t> – ZDU-1O in </w:t>
      </w:r>
      <w:hyperlink r:id="rId10" w:tgtFrame="_blank" w:tooltip="Zakon o uvajanju naprav za proizvodnjo električne energije iz obnovljivih virov energije" w:history="1">
        <w:r w:rsidR="00A70A3D" w:rsidRPr="006032C8">
          <w:rPr>
            <w:rFonts w:ascii="Arial" w:hAnsi="Arial" w:cs="Arial"/>
            <w:sz w:val="22"/>
            <w:szCs w:val="22"/>
          </w:rPr>
          <w:t>78/23</w:t>
        </w:r>
      </w:hyperlink>
      <w:r w:rsidR="00A70A3D" w:rsidRPr="00A70A3D">
        <w:rPr>
          <w:rFonts w:ascii="Arial" w:hAnsi="Arial" w:cs="Arial"/>
          <w:sz w:val="22"/>
          <w:szCs w:val="22"/>
        </w:rPr>
        <w:t> – ZUNPEOVE)</w:t>
      </w:r>
      <w:r w:rsidR="00921EDF">
        <w:rPr>
          <w:rFonts w:ascii="Arial" w:hAnsi="Arial" w:cs="Arial"/>
          <w:sz w:val="22"/>
          <w:szCs w:val="22"/>
        </w:rPr>
        <w:t xml:space="preserve"> </w:t>
      </w:r>
      <w:r w:rsidR="006412AD" w:rsidRPr="00A70A3D">
        <w:rPr>
          <w:rFonts w:ascii="Arial" w:hAnsi="Arial" w:cs="Arial"/>
          <w:sz w:val="22"/>
          <w:szCs w:val="22"/>
        </w:rPr>
        <w:t>ter 19. člena Statuta Mestne</w:t>
      </w:r>
      <w:r w:rsidR="006412AD" w:rsidRPr="000A03D4">
        <w:rPr>
          <w:rFonts w:ascii="Arial" w:hAnsi="Arial" w:cs="Arial"/>
          <w:sz w:val="22"/>
          <w:szCs w:val="22"/>
        </w:rPr>
        <w:t xml:space="preserve"> občine Nova Gorica (Uradni list RS, 13/12, 18/17 in 18/19) je Mestni svet Mestne občine Nova Gorica na seji dne</w:t>
      </w:r>
      <w:r w:rsidR="00EB7B7B">
        <w:rPr>
          <w:rFonts w:ascii="Arial" w:hAnsi="Arial" w:cs="Arial"/>
          <w:sz w:val="22"/>
          <w:szCs w:val="22"/>
        </w:rPr>
        <w:t xml:space="preserve"> 26. oktobra 2023</w:t>
      </w:r>
      <w:r w:rsidR="006412AD" w:rsidRPr="000A03D4">
        <w:rPr>
          <w:rFonts w:ascii="Arial" w:hAnsi="Arial" w:cs="Arial"/>
          <w:sz w:val="22"/>
          <w:szCs w:val="22"/>
        </w:rPr>
        <w:t xml:space="preserve"> sprejel</w:t>
      </w:r>
      <w:r w:rsidR="002E6E6C">
        <w:rPr>
          <w:rFonts w:ascii="Arial" w:hAnsi="Arial" w:cs="Arial"/>
          <w:sz w:val="22"/>
          <w:szCs w:val="22"/>
        </w:rPr>
        <w:t xml:space="preserve"> naslednji</w:t>
      </w:r>
    </w:p>
    <w:p w14:paraId="037E4559" w14:textId="77777777" w:rsidR="001952BD" w:rsidRPr="000A03D4" w:rsidRDefault="001952BD" w:rsidP="006412AD">
      <w:pPr>
        <w:jc w:val="both"/>
        <w:rPr>
          <w:rFonts w:ascii="Arial" w:hAnsi="Arial" w:cs="Arial"/>
          <w:sz w:val="22"/>
          <w:szCs w:val="22"/>
        </w:rPr>
      </w:pPr>
    </w:p>
    <w:p w14:paraId="23D758C7" w14:textId="77777777" w:rsidR="006412AD" w:rsidRDefault="006412AD" w:rsidP="006412AD">
      <w:pPr>
        <w:jc w:val="both"/>
        <w:rPr>
          <w:rFonts w:ascii="Arial" w:hAnsi="Arial" w:cs="Arial"/>
          <w:sz w:val="20"/>
          <w:szCs w:val="20"/>
        </w:rPr>
      </w:pPr>
    </w:p>
    <w:p w14:paraId="7E4599B3" w14:textId="77777777" w:rsidR="006658BA" w:rsidRPr="003E0AB9" w:rsidRDefault="006658BA" w:rsidP="006412AD">
      <w:pPr>
        <w:jc w:val="both"/>
        <w:rPr>
          <w:rFonts w:ascii="Arial" w:hAnsi="Arial" w:cs="Arial"/>
          <w:sz w:val="20"/>
          <w:szCs w:val="20"/>
        </w:rPr>
      </w:pPr>
    </w:p>
    <w:p w14:paraId="61AB39A9" w14:textId="525D55B4" w:rsidR="006412AD" w:rsidRPr="00D83F73" w:rsidRDefault="006412AD" w:rsidP="006412AD">
      <w:pPr>
        <w:jc w:val="center"/>
        <w:rPr>
          <w:rFonts w:ascii="Arial" w:hAnsi="Arial" w:cs="Arial"/>
          <w:bCs/>
          <w:sz w:val="22"/>
          <w:szCs w:val="22"/>
        </w:rPr>
      </w:pPr>
      <w:r w:rsidRPr="00D83F73">
        <w:rPr>
          <w:rFonts w:ascii="Arial" w:hAnsi="Arial" w:cs="Arial"/>
          <w:bCs/>
          <w:sz w:val="22"/>
          <w:szCs w:val="22"/>
        </w:rPr>
        <w:t>S K L E P</w:t>
      </w:r>
    </w:p>
    <w:p w14:paraId="1269749A" w14:textId="77777777" w:rsidR="006412AD" w:rsidRPr="00D83F73" w:rsidRDefault="006412AD" w:rsidP="006412AD">
      <w:pPr>
        <w:jc w:val="center"/>
        <w:rPr>
          <w:rFonts w:ascii="Arial" w:hAnsi="Arial" w:cs="Arial"/>
          <w:bCs/>
          <w:sz w:val="20"/>
          <w:szCs w:val="20"/>
        </w:rPr>
      </w:pPr>
    </w:p>
    <w:p w14:paraId="41615C7D" w14:textId="77777777" w:rsidR="00E761BD" w:rsidRPr="003E0AB9" w:rsidRDefault="00E761BD" w:rsidP="006412AD">
      <w:pPr>
        <w:jc w:val="center"/>
        <w:rPr>
          <w:rFonts w:ascii="Arial" w:hAnsi="Arial" w:cs="Arial"/>
          <w:b/>
          <w:sz w:val="20"/>
          <w:szCs w:val="20"/>
        </w:rPr>
      </w:pPr>
    </w:p>
    <w:p w14:paraId="245B912F" w14:textId="181B8193" w:rsidR="006412AD" w:rsidRPr="00D83F73" w:rsidRDefault="006412AD" w:rsidP="006412AD">
      <w:pPr>
        <w:jc w:val="center"/>
        <w:rPr>
          <w:rFonts w:ascii="Arial" w:hAnsi="Arial" w:cs="Arial"/>
          <w:bCs/>
          <w:sz w:val="20"/>
          <w:szCs w:val="20"/>
        </w:rPr>
      </w:pPr>
      <w:r w:rsidRPr="00D83F73">
        <w:rPr>
          <w:rFonts w:ascii="Arial" w:hAnsi="Arial" w:cs="Arial"/>
          <w:bCs/>
          <w:sz w:val="20"/>
          <w:szCs w:val="20"/>
        </w:rPr>
        <w:t>1.</w:t>
      </w:r>
    </w:p>
    <w:p w14:paraId="3CF18F2B" w14:textId="77777777" w:rsidR="006412AD" w:rsidRPr="00350A8B" w:rsidRDefault="006412AD" w:rsidP="006412AD">
      <w:pPr>
        <w:jc w:val="center"/>
        <w:rPr>
          <w:rFonts w:ascii="Arial" w:hAnsi="Arial" w:cs="Arial"/>
          <w:b/>
          <w:sz w:val="10"/>
          <w:szCs w:val="10"/>
        </w:rPr>
      </w:pPr>
    </w:p>
    <w:p w14:paraId="18E60940" w14:textId="68B1AA4F" w:rsidR="004F4AC5" w:rsidRPr="00350A8B" w:rsidRDefault="00B255A2" w:rsidP="00655D8C">
      <w:pPr>
        <w:pStyle w:val="Odstavekseznama"/>
        <w:autoSpaceDE w:val="0"/>
        <w:autoSpaceDN w:val="0"/>
        <w:adjustRightInd w:val="0"/>
        <w:ind w:left="0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Odobri se pobuda za l</w:t>
      </w:r>
      <w:r w:rsidR="002C4F8F" w:rsidRPr="00350A8B">
        <w:rPr>
          <w:rFonts w:ascii="Arial" w:hAnsi="Arial" w:cs="Arial"/>
          <w:sz w:val="22"/>
          <w:szCs w:val="22"/>
        </w:rPr>
        <w:t>okacijsk</w:t>
      </w:r>
      <w:r w:rsidR="00B55300">
        <w:rPr>
          <w:rFonts w:ascii="Arial" w:hAnsi="Arial" w:cs="Arial"/>
          <w:sz w:val="22"/>
          <w:szCs w:val="22"/>
        </w:rPr>
        <w:t>o</w:t>
      </w:r>
      <w:r w:rsidR="002C4F8F" w:rsidRPr="00350A8B">
        <w:rPr>
          <w:rFonts w:ascii="Arial" w:hAnsi="Arial" w:cs="Arial"/>
          <w:sz w:val="22"/>
          <w:szCs w:val="22"/>
        </w:rPr>
        <w:t xml:space="preserve"> preveritev za določitev obsega stavbnega zemljišča pri posamični poselitvi na </w:t>
      </w:r>
      <w:r w:rsidR="00CD069D">
        <w:rPr>
          <w:rFonts w:ascii="Arial" w:hAnsi="Arial" w:cs="Arial"/>
          <w:sz w:val="22"/>
          <w:szCs w:val="22"/>
        </w:rPr>
        <w:t xml:space="preserve">delu </w:t>
      </w:r>
      <w:r w:rsidR="002C4F8F" w:rsidRPr="00350A8B">
        <w:rPr>
          <w:rFonts w:ascii="Arial" w:hAnsi="Arial" w:cs="Arial"/>
          <w:sz w:val="22"/>
          <w:szCs w:val="22"/>
        </w:rPr>
        <w:t xml:space="preserve">parcel št. </w:t>
      </w:r>
      <w:r w:rsidR="00840185" w:rsidRPr="00AC093C">
        <w:rPr>
          <w:rFonts w:ascii="Arial" w:hAnsi="Arial" w:cs="Arial"/>
          <w:sz w:val="22"/>
          <w:szCs w:val="22"/>
        </w:rPr>
        <w:t xml:space="preserve">1784 in 1785 </w:t>
      </w:r>
      <w:r w:rsidR="00523881" w:rsidRPr="00AC093C">
        <w:rPr>
          <w:rFonts w:ascii="Arial" w:hAnsi="Arial" w:cs="Arial"/>
          <w:sz w:val="22"/>
          <w:szCs w:val="22"/>
        </w:rPr>
        <w:t xml:space="preserve">obe </w:t>
      </w:r>
      <w:r w:rsidR="00840185" w:rsidRPr="00AC093C">
        <w:rPr>
          <w:rFonts w:ascii="Arial" w:hAnsi="Arial" w:cs="Arial"/>
          <w:sz w:val="22"/>
          <w:szCs w:val="22"/>
        </w:rPr>
        <w:t>k.o. Nova Gorica</w:t>
      </w:r>
      <w:r w:rsidR="00BD13D6" w:rsidRPr="00350A8B">
        <w:rPr>
          <w:rFonts w:ascii="Arial" w:hAnsi="Arial" w:cs="Arial"/>
          <w:sz w:val="22"/>
          <w:szCs w:val="22"/>
        </w:rPr>
        <w:t>,</w:t>
      </w:r>
      <w:r w:rsidR="00011A8C" w:rsidRPr="00350A8B">
        <w:rPr>
          <w:rFonts w:ascii="Arial" w:hAnsi="Arial" w:cs="Arial"/>
          <w:sz w:val="22"/>
          <w:szCs w:val="22"/>
        </w:rPr>
        <w:t xml:space="preserve"> </w:t>
      </w:r>
      <w:r w:rsidR="00BD13D6" w:rsidRPr="00350A8B">
        <w:rPr>
          <w:rFonts w:ascii="Arial" w:hAnsi="Arial" w:cs="Arial"/>
          <w:sz w:val="22"/>
          <w:szCs w:val="22"/>
        </w:rPr>
        <w:t xml:space="preserve">enota urejanja prostora </w:t>
      </w:r>
      <w:r w:rsidR="007B0908" w:rsidRPr="00AC093C">
        <w:rPr>
          <w:rFonts w:ascii="Arial" w:hAnsi="Arial" w:cs="Arial"/>
          <w:sz w:val="22"/>
          <w:szCs w:val="22"/>
        </w:rPr>
        <w:t>PV</w:t>
      </w:r>
      <w:r w:rsidR="007B0908" w:rsidRPr="00AC093C">
        <w:rPr>
          <w:rFonts w:ascii="Cambria Math" w:hAnsi="Cambria Math" w:cs="Cambria Math"/>
          <w:sz w:val="22"/>
          <w:szCs w:val="22"/>
        </w:rPr>
        <w:t>‐</w:t>
      </w:r>
      <w:r w:rsidR="007B0908" w:rsidRPr="00AC093C">
        <w:rPr>
          <w:rFonts w:ascii="Arial" w:hAnsi="Arial" w:cs="Arial"/>
          <w:sz w:val="22"/>
          <w:szCs w:val="22"/>
        </w:rPr>
        <w:t>04/105</w:t>
      </w:r>
      <w:r w:rsidR="00BD13D6" w:rsidRPr="00350A8B">
        <w:rPr>
          <w:rFonts w:ascii="Arial" w:hAnsi="Arial" w:cs="Arial"/>
          <w:sz w:val="22"/>
          <w:szCs w:val="22"/>
        </w:rPr>
        <w:t>,</w:t>
      </w:r>
      <w:r w:rsidR="002C4F8F" w:rsidRPr="00350A8B">
        <w:rPr>
          <w:rFonts w:ascii="Arial" w:hAnsi="Arial" w:cs="Arial"/>
          <w:sz w:val="22"/>
          <w:szCs w:val="22"/>
        </w:rPr>
        <w:t xml:space="preserve"> na območju Mestne občine Nova Gorica</w:t>
      </w:r>
      <w:r>
        <w:rPr>
          <w:rFonts w:ascii="Arial" w:hAnsi="Arial" w:cs="Arial"/>
          <w:sz w:val="22"/>
          <w:szCs w:val="22"/>
        </w:rPr>
        <w:t xml:space="preserve"> z </w:t>
      </w:r>
      <w:r w:rsidR="00BD13D6" w:rsidRPr="00350A8B">
        <w:rPr>
          <w:rFonts w:ascii="Arial" w:hAnsi="Arial" w:cs="Arial"/>
          <w:sz w:val="22"/>
          <w:szCs w:val="22"/>
        </w:rPr>
        <w:t>Elaborat</w:t>
      </w:r>
      <w:r>
        <w:rPr>
          <w:rFonts w:ascii="Arial" w:hAnsi="Arial" w:cs="Arial"/>
          <w:sz w:val="22"/>
          <w:szCs w:val="22"/>
        </w:rPr>
        <w:t>om</w:t>
      </w:r>
      <w:r w:rsidR="00BD13D6" w:rsidRPr="00350A8B">
        <w:rPr>
          <w:rFonts w:ascii="Arial" w:hAnsi="Arial" w:cs="Arial"/>
          <w:sz w:val="22"/>
          <w:szCs w:val="22"/>
        </w:rPr>
        <w:t xml:space="preserve"> lokacijske preveritve</w:t>
      </w:r>
      <w:r w:rsidR="000C7274">
        <w:rPr>
          <w:rFonts w:ascii="Arial" w:hAnsi="Arial" w:cs="Arial"/>
          <w:sz w:val="22"/>
          <w:szCs w:val="22"/>
        </w:rPr>
        <w:t xml:space="preserve"> z datumom</w:t>
      </w:r>
      <w:r w:rsidR="00672A61" w:rsidRPr="00350A8B">
        <w:rPr>
          <w:rFonts w:ascii="Arial" w:hAnsi="Arial" w:cs="Arial"/>
          <w:sz w:val="22"/>
          <w:szCs w:val="22"/>
        </w:rPr>
        <w:t xml:space="preserve"> </w:t>
      </w:r>
      <w:r w:rsidR="00092F57" w:rsidRPr="00350A8B">
        <w:rPr>
          <w:rFonts w:ascii="Arial" w:hAnsi="Arial" w:cs="Arial"/>
          <w:sz w:val="22"/>
          <w:szCs w:val="22"/>
        </w:rPr>
        <w:t>januar 2023</w:t>
      </w:r>
      <w:r w:rsidR="00350A8B" w:rsidRPr="00350A8B">
        <w:rPr>
          <w:rFonts w:ascii="Arial" w:hAnsi="Arial" w:cs="Arial"/>
          <w:sz w:val="22"/>
          <w:szCs w:val="22"/>
        </w:rPr>
        <w:t xml:space="preserve">, </w:t>
      </w:r>
      <w:r w:rsidR="00672A61" w:rsidRPr="00350A8B">
        <w:rPr>
          <w:rFonts w:ascii="Arial" w:hAnsi="Arial" w:cs="Arial"/>
          <w:sz w:val="22"/>
          <w:szCs w:val="22"/>
        </w:rPr>
        <w:t>dopolnitev ma</w:t>
      </w:r>
      <w:r w:rsidR="00350A8B" w:rsidRPr="00350A8B">
        <w:rPr>
          <w:rFonts w:ascii="Arial" w:hAnsi="Arial" w:cs="Arial"/>
          <w:sz w:val="22"/>
          <w:szCs w:val="22"/>
        </w:rPr>
        <w:t>j</w:t>
      </w:r>
      <w:r w:rsidR="00672A61" w:rsidRPr="00350A8B">
        <w:rPr>
          <w:rFonts w:ascii="Arial" w:hAnsi="Arial" w:cs="Arial"/>
          <w:sz w:val="22"/>
          <w:szCs w:val="22"/>
        </w:rPr>
        <w:t xml:space="preserve"> 202</w:t>
      </w:r>
      <w:r w:rsidR="00350A8B" w:rsidRPr="00350A8B">
        <w:rPr>
          <w:rFonts w:ascii="Arial" w:hAnsi="Arial" w:cs="Arial"/>
          <w:sz w:val="22"/>
          <w:szCs w:val="22"/>
        </w:rPr>
        <w:t>3</w:t>
      </w:r>
      <w:r w:rsidR="00672A61" w:rsidRPr="00350A8B">
        <w:rPr>
          <w:rFonts w:ascii="Arial" w:hAnsi="Arial" w:cs="Arial"/>
          <w:sz w:val="22"/>
          <w:szCs w:val="22"/>
        </w:rPr>
        <w:t>,</w:t>
      </w:r>
      <w:r w:rsidR="00BD13D6" w:rsidRPr="00350A8B">
        <w:rPr>
          <w:rFonts w:ascii="Arial" w:hAnsi="Arial" w:cs="Arial"/>
          <w:sz w:val="22"/>
          <w:szCs w:val="22"/>
        </w:rPr>
        <w:t xml:space="preserve"> je izdelalo podjetje </w:t>
      </w:r>
      <w:r w:rsidR="00672A61" w:rsidRPr="00350A8B">
        <w:rPr>
          <w:rFonts w:ascii="Arial" w:hAnsi="Arial" w:cs="Arial"/>
          <w:sz w:val="22"/>
          <w:szCs w:val="22"/>
        </w:rPr>
        <w:t>ARHITRAVI d.o.o., Kidričeva 9, 5000</w:t>
      </w:r>
      <w:r w:rsidR="00350A8B" w:rsidRPr="00350A8B">
        <w:rPr>
          <w:rFonts w:ascii="Arial" w:hAnsi="Arial" w:cs="Arial"/>
          <w:sz w:val="22"/>
          <w:szCs w:val="22"/>
        </w:rPr>
        <w:t xml:space="preserve"> No</w:t>
      </w:r>
      <w:r w:rsidR="00672A61" w:rsidRPr="00350A8B">
        <w:rPr>
          <w:rFonts w:ascii="Arial" w:hAnsi="Arial" w:cs="Arial"/>
          <w:sz w:val="22"/>
          <w:szCs w:val="22"/>
        </w:rPr>
        <w:t>va Gorica.</w:t>
      </w:r>
    </w:p>
    <w:p w14:paraId="01B2AE08" w14:textId="77777777" w:rsidR="00011A8C" w:rsidRDefault="00011A8C" w:rsidP="00011A8C">
      <w:pPr>
        <w:jc w:val="both"/>
        <w:rPr>
          <w:rFonts w:ascii="Arial" w:hAnsi="Arial" w:cs="Arial"/>
          <w:sz w:val="22"/>
          <w:szCs w:val="22"/>
        </w:rPr>
      </w:pPr>
    </w:p>
    <w:p w14:paraId="340DCD27" w14:textId="77777777" w:rsidR="00D309A7" w:rsidRPr="00EE673F" w:rsidRDefault="00D309A7" w:rsidP="00011A8C">
      <w:pPr>
        <w:jc w:val="both"/>
        <w:rPr>
          <w:rFonts w:ascii="Arial" w:hAnsi="Arial" w:cs="Arial"/>
          <w:sz w:val="22"/>
          <w:szCs w:val="22"/>
        </w:rPr>
      </w:pPr>
    </w:p>
    <w:p w14:paraId="08A827C2" w14:textId="7E12A43C" w:rsidR="006412AD" w:rsidRPr="00D83F73" w:rsidRDefault="006412AD" w:rsidP="006412AD">
      <w:pPr>
        <w:jc w:val="center"/>
        <w:rPr>
          <w:rFonts w:ascii="Arial" w:hAnsi="Arial" w:cs="Arial"/>
          <w:bCs/>
          <w:sz w:val="22"/>
          <w:szCs w:val="22"/>
        </w:rPr>
      </w:pPr>
      <w:r w:rsidRPr="00D83F73">
        <w:rPr>
          <w:rFonts w:ascii="Arial" w:hAnsi="Arial" w:cs="Arial"/>
          <w:bCs/>
          <w:sz w:val="22"/>
          <w:szCs w:val="22"/>
        </w:rPr>
        <w:t>2.</w:t>
      </w:r>
    </w:p>
    <w:p w14:paraId="2DB03B5D" w14:textId="6D9C0986" w:rsidR="006412AD" w:rsidRPr="00672A61" w:rsidRDefault="006412AD" w:rsidP="006412AD">
      <w:pPr>
        <w:jc w:val="center"/>
        <w:rPr>
          <w:rFonts w:ascii="Arial" w:hAnsi="Arial" w:cs="Arial"/>
          <w:b/>
          <w:sz w:val="10"/>
          <w:szCs w:val="10"/>
        </w:rPr>
      </w:pPr>
    </w:p>
    <w:p w14:paraId="0B31085F" w14:textId="066CC55C" w:rsidR="00772FBE" w:rsidRPr="00153A58" w:rsidRDefault="00E761BD" w:rsidP="00655D8C">
      <w:pPr>
        <w:pStyle w:val="Odstavekseznama"/>
        <w:autoSpaceDE w:val="0"/>
        <w:autoSpaceDN w:val="0"/>
        <w:adjustRightInd w:val="0"/>
        <w:ind w:left="0"/>
        <w:contextualSpacing w:val="0"/>
        <w:jc w:val="both"/>
        <w:rPr>
          <w:rFonts w:ascii="Arial" w:hAnsi="Arial" w:cs="Arial"/>
          <w:sz w:val="22"/>
          <w:szCs w:val="22"/>
        </w:rPr>
      </w:pPr>
      <w:r w:rsidRPr="004F4AC5">
        <w:rPr>
          <w:rFonts w:ascii="Arial" w:hAnsi="Arial" w:cs="Arial"/>
          <w:sz w:val="22"/>
          <w:szCs w:val="22"/>
        </w:rPr>
        <w:t xml:space="preserve">Z lokacijsko preveritvijo se </w:t>
      </w:r>
      <w:r>
        <w:rPr>
          <w:rFonts w:ascii="Arial" w:hAnsi="Arial" w:cs="Arial"/>
          <w:sz w:val="22"/>
          <w:szCs w:val="22"/>
        </w:rPr>
        <w:t>dovoli</w:t>
      </w:r>
      <w:r w:rsidRPr="004F4AC5">
        <w:rPr>
          <w:rFonts w:ascii="Arial" w:hAnsi="Arial" w:cs="Arial"/>
          <w:sz w:val="22"/>
          <w:szCs w:val="22"/>
        </w:rPr>
        <w:t xml:space="preserve"> preoblikovanje</w:t>
      </w:r>
      <w:r>
        <w:rPr>
          <w:rFonts w:ascii="Arial" w:hAnsi="Arial" w:cs="Arial"/>
          <w:sz w:val="22"/>
          <w:szCs w:val="22"/>
        </w:rPr>
        <w:t xml:space="preserve"> </w:t>
      </w:r>
      <w:r w:rsidRPr="004F4AC5">
        <w:rPr>
          <w:rFonts w:ascii="Arial" w:hAnsi="Arial" w:cs="Arial"/>
          <w:sz w:val="22"/>
          <w:szCs w:val="22"/>
        </w:rPr>
        <w:t xml:space="preserve">stavbnega zemljišča na </w:t>
      </w:r>
      <w:r>
        <w:rPr>
          <w:rFonts w:ascii="Arial" w:hAnsi="Arial" w:cs="Arial"/>
          <w:sz w:val="22"/>
          <w:szCs w:val="22"/>
        </w:rPr>
        <w:t xml:space="preserve">posamični </w:t>
      </w:r>
      <w:r w:rsidRPr="004F4AC5">
        <w:rPr>
          <w:rFonts w:ascii="Arial" w:hAnsi="Arial" w:cs="Arial"/>
          <w:sz w:val="22"/>
          <w:szCs w:val="22"/>
        </w:rPr>
        <w:t>poselitvi</w:t>
      </w:r>
      <w:r w:rsidR="00E83482">
        <w:rPr>
          <w:rFonts w:ascii="Arial" w:hAnsi="Arial" w:cs="Arial"/>
          <w:sz w:val="22"/>
          <w:szCs w:val="22"/>
        </w:rPr>
        <w:t xml:space="preserve"> iz 1. točke tega sklepa</w:t>
      </w:r>
      <w:r>
        <w:rPr>
          <w:rFonts w:ascii="Arial" w:hAnsi="Arial" w:cs="Arial"/>
          <w:sz w:val="22"/>
          <w:szCs w:val="22"/>
        </w:rPr>
        <w:t>,</w:t>
      </w:r>
      <w:r w:rsidRPr="00153A58">
        <w:rPr>
          <w:rFonts w:ascii="Arial" w:hAnsi="Arial" w:cs="Arial"/>
          <w:sz w:val="22"/>
          <w:szCs w:val="22"/>
        </w:rPr>
        <w:t xml:space="preserve"> </w:t>
      </w:r>
      <w:r w:rsidR="0000170C" w:rsidRPr="00153A58">
        <w:rPr>
          <w:rFonts w:ascii="Arial" w:hAnsi="Arial" w:cs="Arial"/>
          <w:sz w:val="22"/>
          <w:szCs w:val="22"/>
        </w:rPr>
        <w:t>izvorno določe</w:t>
      </w:r>
      <w:r w:rsidR="007F00D9">
        <w:rPr>
          <w:rFonts w:ascii="Arial" w:hAnsi="Arial" w:cs="Arial"/>
          <w:sz w:val="22"/>
          <w:szCs w:val="22"/>
        </w:rPr>
        <w:t>nega</w:t>
      </w:r>
      <w:r w:rsidR="0000170C" w:rsidRPr="00153A58">
        <w:rPr>
          <w:rFonts w:ascii="Arial" w:hAnsi="Arial" w:cs="Arial"/>
          <w:sz w:val="22"/>
          <w:szCs w:val="22"/>
        </w:rPr>
        <w:t xml:space="preserve"> v Odloku o občinskem prostorskem načrtu Mestne občine Nova Gorica (Uradni list RS, 13/18 – uradno prečiščeno besedilo, 30/18, 31/20</w:t>
      </w:r>
      <w:r w:rsidR="00413743">
        <w:rPr>
          <w:rFonts w:ascii="Arial" w:hAnsi="Arial" w:cs="Arial"/>
          <w:sz w:val="22"/>
          <w:szCs w:val="22"/>
        </w:rPr>
        <w:t>, v nadaljevanju: OPN</w:t>
      </w:r>
      <w:r w:rsidR="0000170C" w:rsidRPr="00153A58">
        <w:rPr>
          <w:rFonts w:ascii="Arial" w:hAnsi="Arial" w:cs="Arial"/>
          <w:sz w:val="22"/>
          <w:szCs w:val="22"/>
        </w:rPr>
        <w:t>)</w:t>
      </w:r>
      <w:r w:rsidR="00FD5B74">
        <w:rPr>
          <w:rFonts w:ascii="Arial" w:hAnsi="Arial" w:cs="Arial"/>
          <w:sz w:val="22"/>
          <w:szCs w:val="22"/>
        </w:rPr>
        <w:t>. Za</w:t>
      </w:r>
      <w:r w:rsidR="004D5524" w:rsidRPr="0000170C">
        <w:rPr>
          <w:rFonts w:ascii="Arial" w:hAnsi="Arial" w:cs="Arial"/>
          <w:sz w:val="22"/>
          <w:szCs w:val="22"/>
        </w:rPr>
        <w:t xml:space="preserve"> namen</w:t>
      </w:r>
      <w:r w:rsidR="00B255A2">
        <w:rPr>
          <w:rFonts w:ascii="Arial" w:hAnsi="Arial" w:cs="Arial"/>
          <w:sz w:val="22"/>
          <w:szCs w:val="22"/>
        </w:rPr>
        <w:t xml:space="preserve"> ohranjanja posamične poselitve z</w:t>
      </w:r>
      <w:r w:rsidR="007F00D9">
        <w:rPr>
          <w:rFonts w:ascii="Arial" w:hAnsi="Arial" w:cs="Arial"/>
          <w:sz w:val="22"/>
          <w:szCs w:val="22"/>
        </w:rPr>
        <w:t xml:space="preserve"> novogradnj</w:t>
      </w:r>
      <w:r w:rsidR="00B255A2">
        <w:rPr>
          <w:rFonts w:ascii="Arial" w:hAnsi="Arial" w:cs="Arial"/>
          <w:sz w:val="22"/>
          <w:szCs w:val="22"/>
        </w:rPr>
        <w:t>o</w:t>
      </w:r>
      <w:r w:rsidR="007F00D9">
        <w:rPr>
          <w:rFonts w:ascii="Arial" w:hAnsi="Arial" w:cs="Arial"/>
          <w:sz w:val="22"/>
          <w:szCs w:val="22"/>
        </w:rPr>
        <w:t xml:space="preserve"> stanovanjskega objekta</w:t>
      </w:r>
      <w:r w:rsidR="00B255A2">
        <w:rPr>
          <w:rFonts w:ascii="Arial" w:hAnsi="Arial" w:cs="Arial"/>
          <w:sz w:val="22"/>
          <w:szCs w:val="22"/>
        </w:rPr>
        <w:t xml:space="preserve"> </w:t>
      </w:r>
      <w:r w:rsidR="00FD5B74">
        <w:rPr>
          <w:rFonts w:ascii="Arial" w:hAnsi="Arial" w:cs="Arial"/>
          <w:sz w:val="22"/>
          <w:szCs w:val="22"/>
        </w:rPr>
        <w:t>se izvorno stavbno zemljišče</w:t>
      </w:r>
      <w:r w:rsidR="00F96F9D" w:rsidRPr="00153A58">
        <w:rPr>
          <w:rFonts w:ascii="Arial" w:hAnsi="Arial" w:cs="Arial"/>
          <w:sz w:val="22"/>
          <w:szCs w:val="22"/>
        </w:rPr>
        <w:t>,</w:t>
      </w:r>
      <w:r w:rsidR="00BF4C4F">
        <w:rPr>
          <w:rFonts w:ascii="Arial" w:hAnsi="Arial" w:cs="Arial"/>
          <w:sz w:val="22"/>
          <w:szCs w:val="22"/>
        </w:rPr>
        <w:t xml:space="preserve"> ki zajema </w:t>
      </w:r>
      <w:r w:rsidR="00F84B35">
        <w:rPr>
          <w:rFonts w:ascii="Arial" w:hAnsi="Arial" w:cs="Arial"/>
          <w:sz w:val="22"/>
          <w:szCs w:val="22"/>
        </w:rPr>
        <w:t>parcele</w:t>
      </w:r>
      <w:r w:rsidR="00BF4C4F">
        <w:rPr>
          <w:rFonts w:ascii="Arial" w:hAnsi="Arial" w:cs="Arial"/>
          <w:sz w:val="22"/>
          <w:szCs w:val="22"/>
        </w:rPr>
        <w:t xml:space="preserve"> </w:t>
      </w:r>
      <w:r w:rsidR="00A56584">
        <w:rPr>
          <w:rFonts w:ascii="Arial" w:hAnsi="Arial" w:cs="Arial"/>
          <w:sz w:val="22"/>
          <w:szCs w:val="22"/>
        </w:rPr>
        <w:t>oziroma dele</w:t>
      </w:r>
      <w:r w:rsidR="00BF4C4F">
        <w:rPr>
          <w:rFonts w:ascii="Arial" w:hAnsi="Arial" w:cs="Arial"/>
          <w:sz w:val="22"/>
          <w:szCs w:val="22"/>
        </w:rPr>
        <w:t xml:space="preserve"> </w:t>
      </w:r>
      <w:r w:rsidR="00BF4C4F" w:rsidRPr="00153A58">
        <w:rPr>
          <w:rFonts w:ascii="Arial" w:hAnsi="Arial" w:cs="Arial"/>
          <w:sz w:val="22"/>
          <w:szCs w:val="22"/>
        </w:rPr>
        <w:t>parcel št. 1792, 1791, 1787/7, 1787/5, 1787/4, 1787/3, 1785, 1784</w:t>
      </w:r>
      <w:r w:rsidR="00BF4C4F">
        <w:rPr>
          <w:rFonts w:ascii="Arial" w:hAnsi="Arial" w:cs="Arial"/>
          <w:sz w:val="22"/>
          <w:szCs w:val="22"/>
        </w:rPr>
        <w:t>,</w:t>
      </w:r>
      <w:r w:rsidR="00BF4C4F" w:rsidRPr="00153A58">
        <w:rPr>
          <w:rFonts w:ascii="Arial" w:hAnsi="Arial" w:cs="Arial"/>
          <w:sz w:val="22"/>
          <w:szCs w:val="22"/>
        </w:rPr>
        <w:t xml:space="preserve"> vse k.o. Nova Gorica</w:t>
      </w:r>
      <w:r w:rsidR="00461C5C">
        <w:rPr>
          <w:rFonts w:ascii="Arial" w:hAnsi="Arial" w:cs="Arial"/>
          <w:sz w:val="22"/>
          <w:szCs w:val="22"/>
        </w:rPr>
        <w:t>,</w:t>
      </w:r>
      <w:r w:rsidR="00BF4C4F">
        <w:rPr>
          <w:rFonts w:ascii="Arial" w:hAnsi="Arial" w:cs="Arial"/>
          <w:sz w:val="22"/>
          <w:szCs w:val="22"/>
        </w:rPr>
        <w:t xml:space="preserve"> skupne</w:t>
      </w:r>
      <w:r w:rsidR="00F96F9D" w:rsidRPr="00153A58">
        <w:rPr>
          <w:rFonts w:ascii="Arial" w:hAnsi="Arial" w:cs="Arial"/>
          <w:sz w:val="22"/>
          <w:szCs w:val="22"/>
        </w:rPr>
        <w:t xml:space="preserve"> površine </w:t>
      </w:r>
      <w:r w:rsidR="00DC5024" w:rsidRPr="00153A58">
        <w:rPr>
          <w:rFonts w:ascii="Arial" w:hAnsi="Arial" w:cs="Arial"/>
          <w:sz w:val="22"/>
          <w:szCs w:val="22"/>
        </w:rPr>
        <w:t>2382,88 m</w:t>
      </w:r>
      <w:r w:rsidR="00DC5024" w:rsidRPr="003F7A54">
        <w:rPr>
          <w:rFonts w:ascii="Arial" w:hAnsi="Arial" w:cs="Arial"/>
          <w:sz w:val="22"/>
          <w:szCs w:val="22"/>
          <w:vertAlign w:val="superscript"/>
        </w:rPr>
        <w:t>2</w:t>
      </w:r>
      <w:r w:rsidR="00DC5024" w:rsidRPr="00153A58">
        <w:rPr>
          <w:rFonts w:ascii="Arial" w:hAnsi="Arial" w:cs="Arial"/>
          <w:sz w:val="22"/>
          <w:szCs w:val="22"/>
        </w:rPr>
        <w:t>,</w:t>
      </w:r>
      <w:r w:rsidR="00F96F9D" w:rsidRPr="00153A58">
        <w:rPr>
          <w:rFonts w:ascii="Arial" w:hAnsi="Arial" w:cs="Arial"/>
          <w:sz w:val="22"/>
          <w:szCs w:val="22"/>
        </w:rPr>
        <w:t xml:space="preserve"> </w:t>
      </w:r>
      <w:r w:rsidR="00011A8C" w:rsidRPr="00153A58">
        <w:rPr>
          <w:rFonts w:ascii="Arial" w:hAnsi="Arial" w:cs="Arial"/>
          <w:sz w:val="22"/>
          <w:szCs w:val="22"/>
        </w:rPr>
        <w:t xml:space="preserve">preoblikuje tako, da se </w:t>
      </w:r>
      <w:r w:rsidR="00772FBE" w:rsidRPr="00153A58">
        <w:rPr>
          <w:rFonts w:ascii="Arial" w:hAnsi="Arial" w:cs="Arial"/>
          <w:sz w:val="22"/>
          <w:szCs w:val="22"/>
        </w:rPr>
        <w:t>na sever</w:t>
      </w:r>
      <w:r w:rsidR="007938EC">
        <w:rPr>
          <w:rFonts w:ascii="Arial" w:hAnsi="Arial" w:cs="Arial"/>
          <w:sz w:val="22"/>
          <w:szCs w:val="22"/>
        </w:rPr>
        <w:t>ovzhodnem</w:t>
      </w:r>
      <w:r w:rsidR="00772FBE" w:rsidRPr="00153A58">
        <w:rPr>
          <w:rFonts w:ascii="Arial" w:hAnsi="Arial" w:cs="Arial"/>
          <w:sz w:val="22"/>
          <w:szCs w:val="22"/>
        </w:rPr>
        <w:t xml:space="preserve"> delu poveča </w:t>
      </w:r>
      <w:r w:rsidR="001E6DB9" w:rsidRPr="00153A58">
        <w:rPr>
          <w:rFonts w:ascii="Arial" w:hAnsi="Arial" w:cs="Arial"/>
          <w:sz w:val="22"/>
          <w:szCs w:val="22"/>
        </w:rPr>
        <w:t>za</w:t>
      </w:r>
      <w:r w:rsidR="00772FBE" w:rsidRPr="00153A58">
        <w:rPr>
          <w:rFonts w:ascii="Arial" w:hAnsi="Arial" w:cs="Arial"/>
          <w:sz w:val="22"/>
          <w:szCs w:val="22"/>
        </w:rPr>
        <w:t xml:space="preserve"> skupn</w:t>
      </w:r>
      <w:r w:rsidR="001E6DB9" w:rsidRPr="00153A58">
        <w:rPr>
          <w:rFonts w:ascii="Arial" w:hAnsi="Arial" w:cs="Arial"/>
          <w:sz w:val="22"/>
          <w:szCs w:val="22"/>
        </w:rPr>
        <w:t>o</w:t>
      </w:r>
      <w:r w:rsidR="00772FBE" w:rsidRPr="00153A58">
        <w:rPr>
          <w:rFonts w:ascii="Arial" w:hAnsi="Arial" w:cs="Arial"/>
          <w:sz w:val="22"/>
          <w:szCs w:val="22"/>
        </w:rPr>
        <w:t xml:space="preserve"> </w:t>
      </w:r>
      <w:r w:rsidR="00772FBE" w:rsidRPr="004A73BB">
        <w:rPr>
          <w:rFonts w:ascii="Arial" w:hAnsi="Arial" w:cs="Arial"/>
          <w:sz w:val="22"/>
          <w:szCs w:val="22"/>
        </w:rPr>
        <w:t>površin</w:t>
      </w:r>
      <w:r w:rsidR="001E6DB9" w:rsidRPr="004A73BB">
        <w:rPr>
          <w:rFonts w:ascii="Arial" w:hAnsi="Arial" w:cs="Arial"/>
          <w:sz w:val="22"/>
          <w:szCs w:val="22"/>
        </w:rPr>
        <w:t>o</w:t>
      </w:r>
      <w:r w:rsidR="00772FBE" w:rsidRPr="004A73BB">
        <w:rPr>
          <w:rFonts w:ascii="Arial" w:hAnsi="Arial" w:cs="Arial"/>
          <w:sz w:val="22"/>
          <w:szCs w:val="22"/>
        </w:rPr>
        <w:t xml:space="preserve"> </w:t>
      </w:r>
      <w:r w:rsidR="00153A58" w:rsidRPr="00E317F6">
        <w:rPr>
          <w:rFonts w:ascii="Arial" w:hAnsi="Arial" w:cs="Arial"/>
          <w:sz w:val="22"/>
          <w:szCs w:val="22"/>
        </w:rPr>
        <w:t>164</w:t>
      </w:r>
      <w:r w:rsidR="004A73BB" w:rsidRPr="00E317F6">
        <w:rPr>
          <w:rFonts w:ascii="Arial" w:hAnsi="Arial" w:cs="Arial"/>
          <w:sz w:val="22"/>
          <w:szCs w:val="22"/>
        </w:rPr>
        <w:t>,83</w:t>
      </w:r>
      <w:r w:rsidR="00772FBE" w:rsidRPr="00E317F6">
        <w:rPr>
          <w:rFonts w:ascii="Arial" w:hAnsi="Arial" w:cs="Arial"/>
          <w:sz w:val="22"/>
          <w:szCs w:val="22"/>
        </w:rPr>
        <w:t xml:space="preserve"> m</w:t>
      </w:r>
      <w:r w:rsidR="00D8759E" w:rsidRPr="004A73BB">
        <w:rPr>
          <w:rFonts w:ascii="Arial" w:hAnsi="Arial" w:cs="Arial"/>
          <w:sz w:val="22"/>
          <w:szCs w:val="22"/>
        </w:rPr>
        <w:t>².</w:t>
      </w:r>
      <w:r w:rsidR="007E7AF3" w:rsidRPr="00153A58">
        <w:rPr>
          <w:rFonts w:ascii="Arial" w:hAnsi="Arial" w:cs="Arial"/>
          <w:sz w:val="22"/>
          <w:szCs w:val="22"/>
        </w:rPr>
        <w:t xml:space="preserve"> </w:t>
      </w:r>
      <w:r w:rsidR="00772FBE" w:rsidRPr="00153A58">
        <w:rPr>
          <w:rFonts w:ascii="Arial" w:hAnsi="Arial" w:cs="Arial"/>
          <w:sz w:val="22"/>
          <w:szCs w:val="22"/>
        </w:rPr>
        <w:t xml:space="preserve">Nova površina </w:t>
      </w:r>
      <w:r>
        <w:rPr>
          <w:rFonts w:ascii="Arial" w:hAnsi="Arial" w:cs="Arial"/>
          <w:sz w:val="22"/>
          <w:szCs w:val="22"/>
        </w:rPr>
        <w:t xml:space="preserve">stavbnega zemljišča </w:t>
      </w:r>
      <w:r w:rsidR="00D32E2D">
        <w:rPr>
          <w:rFonts w:ascii="Arial" w:hAnsi="Arial" w:cs="Arial"/>
          <w:sz w:val="22"/>
          <w:szCs w:val="22"/>
        </w:rPr>
        <w:t>posamičn</w:t>
      </w:r>
      <w:r w:rsidR="00AF0224">
        <w:rPr>
          <w:rFonts w:ascii="Arial" w:hAnsi="Arial" w:cs="Arial"/>
          <w:sz w:val="22"/>
          <w:szCs w:val="22"/>
        </w:rPr>
        <w:t>e</w:t>
      </w:r>
      <w:r w:rsidR="00D32E2D">
        <w:rPr>
          <w:rFonts w:ascii="Arial" w:hAnsi="Arial" w:cs="Arial"/>
          <w:sz w:val="22"/>
          <w:szCs w:val="22"/>
        </w:rPr>
        <w:t xml:space="preserve"> poselitv</w:t>
      </w:r>
      <w:r w:rsidR="00AF0224">
        <w:rPr>
          <w:rFonts w:ascii="Arial" w:hAnsi="Arial" w:cs="Arial"/>
          <w:sz w:val="22"/>
          <w:szCs w:val="22"/>
        </w:rPr>
        <w:t>e</w:t>
      </w:r>
      <w:r w:rsidR="00D32E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</w:t>
      </w:r>
      <w:r w:rsidR="00F96F9D" w:rsidRPr="00153A58">
        <w:rPr>
          <w:rFonts w:ascii="Arial" w:hAnsi="Arial" w:cs="Arial"/>
          <w:sz w:val="22"/>
          <w:szCs w:val="22"/>
        </w:rPr>
        <w:t xml:space="preserve"> </w:t>
      </w:r>
      <w:r w:rsidR="009527FE" w:rsidRPr="00153A58">
        <w:rPr>
          <w:rFonts w:ascii="Arial" w:hAnsi="Arial" w:cs="Arial"/>
          <w:sz w:val="22"/>
          <w:szCs w:val="22"/>
        </w:rPr>
        <w:t>PV</w:t>
      </w:r>
      <w:r w:rsidR="009527FE" w:rsidRPr="00153A58">
        <w:rPr>
          <w:rFonts w:ascii="Cambria Math" w:hAnsi="Cambria Math" w:cs="Cambria Math"/>
          <w:sz w:val="22"/>
          <w:szCs w:val="22"/>
        </w:rPr>
        <w:t>‐</w:t>
      </w:r>
      <w:r w:rsidR="009527FE" w:rsidRPr="00153A58">
        <w:rPr>
          <w:rFonts w:ascii="Arial" w:hAnsi="Arial" w:cs="Arial"/>
          <w:sz w:val="22"/>
          <w:szCs w:val="22"/>
        </w:rPr>
        <w:t>04/105</w:t>
      </w:r>
      <w:r w:rsidR="00153A58" w:rsidRPr="00153A58">
        <w:rPr>
          <w:rFonts w:ascii="Arial" w:hAnsi="Arial" w:cs="Arial"/>
          <w:sz w:val="22"/>
          <w:szCs w:val="22"/>
        </w:rPr>
        <w:t xml:space="preserve"> </w:t>
      </w:r>
      <w:r w:rsidR="00772FBE" w:rsidRPr="00153A58">
        <w:rPr>
          <w:rFonts w:ascii="Arial" w:hAnsi="Arial" w:cs="Arial"/>
          <w:sz w:val="22"/>
          <w:szCs w:val="22"/>
        </w:rPr>
        <w:t>bo</w:t>
      </w:r>
      <w:r w:rsidR="00F96F9D" w:rsidRPr="00153A58">
        <w:rPr>
          <w:rFonts w:ascii="Arial" w:hAnsi="Arial" w:cs="Arial"/>
          <w:sz w:val="22"/>
          <w:szCs w:val="22"/>
        </w:rPr>
        <w:t xml:space="preserve"> tako </w:t>
      </w:r>
      <w:r w:rsidR="00772FBE" w:rsidRPr="00153A58">
        <w:rPr>
          <w:rFonts w:ascii="Arial" w:hAnsi="Arial" w:cs="Arial"/>
          <w:sz w:val="22"/>
          <w:szCs w:val="22"/>
        </w:rPr>
        <w:t xml:space="preserve">znašala </w:t>
      </w:r>
      <w:r w:rsidR="009527FE" w:rsidRPr="00153A58">
        <w:rPr>
          <w:rFonts w:ascii="Arial" w:hAnsi="Arial" w:cs="Arial"/>
          <w:sz w:val="22"/>
          <w:szCs w:val="22"/>
        </w:rPr>
        <w:t>2.547,71m</w:t>
      </w:r>
      <w:r w:rsidR="009527FE" w:rsidRPr="003F7A54">
        <w:rPr>
          <w:rFonts w:ascii="Arial" w:hAnsi="Arial" w:cs="Arial"/>
          <w:sz w:val="22"/>
          <w:szCs w:val="22"/>
          <w:vertAlign w:val="superscript"/>
        </w:rPr>
        <w:t>2</w:t>
      </w:r>
      <w:r w:rsidR="00F96F9D" w:rsidRPr="00153A58">
        <w:rPr>
          <w:rFonts w:ascii="Arial" w:hAnsi="Arial" w:cs="Arial"/>
          <w:sz w:val="22"/>
          <w:szCs w:val="22"/>
        </w:rPr>
        <w:t>.</w:t>
      </w:r>
    </w:p>
    <w:p w14:paraId="26B458B9" w14:textId="7C371639" w:rsidR="006412AD" w:rsidRDefault="00B22B1D" w:rsidP="00655D8C">
      <w:pPr>
        <w:pStyle w:val="Odstavekseznama"/>
        <w:autoSpaceDE w:val="0"/>
        <w:autoSpaceDN w:val="0"/>
        <w:adjustRightInd w:val="0"/>
        <w:ind w:left="0"/>
        <w:contextualSpacing w:val="0"/>
        <w:jc w:val="both"/>
        <w:rPr>
          <w:rFonts w:ascii="Arial" w:hAnsi="Arial" w:cs="Arial"/>
          <w:sz w:val="22"/>
          <w:szCs w:val="22"/>
        </w:rPr>
      </w:pPr>
      <w:r w:rsidRPr="00153A58">
        <w:rPr>
          <w:rFonts w:ascii="Arial" w:hAnsi="Arial" w:cs="Arial"/>
          <w:sz w:val="22"/>
          <w:szCs w:val="22"/>
        </w:rPr>
        <w:t>N</w:t>
      </w:r>
      <w:r w:rsidR="00F96F9D" w:rsidRPr="00153A58">
        <w:rPr>
          <w:rFonts w:ascii="Arial" w:hAnsi="Arial" w:cs="Arial"/>
          <w:sz w:val="22"/>
          <w:szCs w:val="22"/>
        </w:rPr>
        <w:t>ov</w:t>
      </w:r>
      <w:r w:rsidRPr="00153A58">
        <w:rPr>
          <w:rFonts w:ascii="Arial" w:hAnsi="Arial" w:cs="Arial"/>
          <w:sz w:val="22"/>
          <w:szCs w:val="22"/>
        </w:rPr>
        <w:t>a</w:t>
      </w:r>
      <w:r w:rsidR="00F96F9D" w:rsidRPr="00153A58">
        <w:rPr>
          <w:rFonts w:ascii="Arial" w:hAnsi="Arial" w:cs="Arial"/>
          <w:sz w:val="22"/>
          <w:szCs w:val="22"/>
        </w:rPr>
        <w:t xml:space="preserve"> oblik</w:t>
      </w:r>
      <w:r w:rsidRPr="00153A58">
        <w:rPr>
          <w:rFonts w:ascii="Arial" w:hAnsi="Arial" w:cs="Arial"/>
          <w:sz w:val="22"/>
          <w:szCs w:val="22"/>
        </w:rPr>
        <w:t>a</w:t>
      </w:r>
      <w:r w:rsidR="00F96F9D" w:rsidRPr="00153A58">
        <w:rPr>
          <w:rFonts w:ascii="Arial" w:hAnsi="Arial" w:cs="Arial"/>
          <w:sz w:val="22"/>
          <w:szCs w:val="22"/>
        </w:rPr>
        <w:t xml:space="preserve"> in velikost </w:t>
      </w:r>
      <w:r w:rsidR="002C4F8F" w:rsidRPr="00153A58">
        <w:rPr>
          <w:rFonts w:ascii="Arial" w:hAnsi="Arial" w:cs="Arial"/>
          <w:sz w:val="22"/>
          <w:szCs w:val="22"/>
        </w:rPr>
        <w:t xml:space="preserve">stavbnega zemljišča </w:t>
      </w:r>
      <w:r w:rsidR="00C076FE">
        <w:rPr>
          <w:rFonts w:ascii="Arial" w:hAnsi="Arial" w:cs="Arial"/>
          <w:sz w:val="22"/>
          <w:szCs w:val="22"/>
        </w:rPr>
        <w:t>sta</w:t>
      </w:r>
      <w:r w:rsidR="002C4F8F" w:rsidRPr="00153A58">
        <w:rPr>
          <w:rFonts w:ascii="Arial" w:hAnsi="Arial" w:cs="Arial"/>
          <w:sz w:val="22"/>
          <w:szCs w:val="22"/>
        </w:rPr>
        <w:t xml:space="preserve"> določen</w:t>
      </w:r>
      <w:r w:rsidRPr="00153A58">
        <w:rPr>
          <w:rFonts w:ascii="Arial" w:hAnsi="Arial" w:cs="Arial"/>
          <w:sz w:val="22"/>
          <w:szCs w:val="22"/>
        </w:rPr>
        <w:t>a</w:t>
      </w:r>
      <w:r w:rsidR="002C4F8F" w:rsidRPr="00153A58">
        <w:rPr>
          <w:rFonts w:ascii="Arial" w:hAnsi="Arial" w:cs="Arial"/>
          <w:sz w:val="22"/>
          <w:szCs w:val="22"/>
        </w:rPr>
        <w:t xml:space="preserve"> v elaboratu lokacijske preveritve</w:t>
      </w:r>
      <w:r w:rsidR="00F96F9D" w:rsidRPr="00153A58">
        <w:rPr>
          <w:rFonts w:ascii="Arial" w:hAnsi="Arial" w:cs="Arial"/>
          <w:sz w:val="22"/>
          <w:szCs w:val="22"/>
        </w:rPr>
        <w:t xml:space="preserve"> iz 1.</w:t>
      </w:r>
      <w:r w:rsidR="008E5B5F">
        <w:rPr>
          <w:rFonts w:ascii="Arial" w:hAnsi="Arial" w:cs="Arial"/>
          <w:sz w:val="22"/>
          <w:szCs w:val="22"/>
        </w:rPr>
        <w:t xml:space="preserve"> </w:t>
      </w:r>
      <w:r w:rsidR="00F96F9D" w:rsidRPr="00153A58">
        <w:rPr>
          <w:rFonts w:ascii="Arial" w:hAnsi="Arial" w:cs="Arial"/>
          <w:sz w:val="22"/>
          <w:szCs w:val="22"/>
        </w:rPr>
        <w:t>točke tega sklepa</w:t>
      </w:r>
      <w:r w:rsidR="00BD13D6" w:rsidRPr="00153A58">
        <w:rPr>
          <w:rFonts w:ascii="Arial" w:hAnsi="Arial" w:cs="Arial"/>
          <w:sz w:val="22"/>
          <w:szCs w:val="22"/>
        </w:rPr>
        <w:t xml:space="preserve">, na grafičnem prikazu in digitalnem podatku shp. </w:t>
      </w:r>
      <w:r w:rsidR="00AD16FD" w:rsidRPr="00153A58">
        <w:rPr>
          <w:rFonts w:ascii="Arial" w:hAnsi="Arial" w:cs="Arial"/>
          <w:sz w:val="22"/>
          <w:szCs w:val="22"/>
        </w:rPr>
        <w:t xml:space="preserve">Grafični prikaz </w:t>
      </w:r>
      <w:r w:rsidR="00B94C80" w:rsidRPr="00153A58">
        <w:rPr>
          <w:rFonts w:ascii="Arial" w:hAnsi="Arial" w:cs="Arial"/>
          <w:sz w:val="22"/>
          <w:szCs w:val="22"/>
        </w:rPr>
        <w:t>novo</w:t>
      </w:r>
      <w:r w:rsidR="00AD16FD" w:rsidRPr="00153A58">
        <w:rPr>
          <w:rFonts w:ascii="Arial" w:hAnsi="Arial" w:cs="Arial"/>
          <w:sz w:val="22"/>
          <w:szCs w:val="22"/>
        </w:rPr>
        <w:t xml:space="preserve"> določene oblike in velikosti območja stavbnega zemljišča je priloga tega sklepa.</w:t>
      </w:r>
    </w:p>
    <w:p w14:paraId="3ACDEEB5" w14:textId="77777777" w:rsidR="005112C5" w:rsidRDefault="005112C5" w:rsidP="005112C5">
      <w:pPr>
        <w:pStyle w:val="Odstavekseznama"/>
        <w:autoSpaceDE w:val="0"/>
        <w:autoSpaceDN w:val="0"/>
        <w:adjustRightInd w:val="0"/>
        <w:ind w:left="142"/>
        <w:contextualSpacing w:val="0"/>
        <w:jc w:val="both"/>
        <w:rPr>
          <w:sz w:val="16"/>
          <w:szCs w:val="16"/>
        </w:rPr>
      </w:pPr>
    </w:p>
    <w:p w14:paraId="3522EF0F" w14:textId="77777777" w:rsidR="00D309A7" w:rsidRPr="001952BD" w:rsidRDefault="00D309A7" w:rsidP="005112C5">
      <w:pPr>
        <w:pStyle w:val="Odstavekseznama"/>
        <w:autoSpaceDE w:val="0"/>
        <w:autoSpaceDN w:val="0"/>
        <w:adjustRightInd w:val="0"/>
        <w:ind w:left="142"/>
        <w:contextualSpacing w:val="0"/>
        <w:jc w:val="both"/>
        <w:rPr>
          <w:sz w:val="16"/>
          <w:szCs w:val="16"/>
        </w:rPr>
      </w:pPr>
    </w:p>
    <w:p w14:paraId="094B68B4" w14:textId="77777777" w:rsidR="005112C5" w:rsidRPr="00F02432" w:rsidRDefault="005112C5" w:rsidP="005112C5">
      <w:pPr>
        <w:jc w:val="center"/>
        <w:rPr>
          <w:rFonts w:ascii="Arial" w:hAnsi="Arial" w:cs="Arial"/>
          <w:bCs/>
          <w:sz w:val="22"/>
          <w:szCs w:val="22"/>
        </w:rPr>
      </w:pPr>
      <w:r w:rsidRPr="00F02432">
        <w:rPr>
          <w:rFonts w:ascii="Arial" w:hAnsi="Arial" w:cs="Arial"/>
          <w:bCs/>
          <w:sz w:val="22"/>
          <w:szCs w:val="22"/>
        </w:rPr>
        <w:t>3.</w:t>
      </w:r>
    </w:p>
    <w:p w14:paraId="2CFC77CA" w14:textId="77777777" w:rsidR="005112C5" w:rsidRPr="00672A61" w:rsidRDefault="005112C5" w:rsidP="005112C5">
      <w:pPr>
        <w:jc w:val="center"/>
        <w:rPr>
          <w:rFonts w:ascii="Arial" w:hAnsi="Arial" w:cs="Arial"/>
          <w:b/>
          <w:sz w:val="10"/>
          <w:szCs w:val="10"/>
        </w:rPr>
      </w:pPr>
    </w:p>
    <w:p w14:paraId="69635E41" w14:textId="463819B5" w:rsidR="00912734" w:rsidRDefault="00AF4935" w:rsidP="0017542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</w:t>
      </w:r>
      <w:r w:rsidR="00980960">
        <w:rPr>
          <w:rFonts w:ascii="Arial" w:hAnsi="Arial" w:cs="Arial"/>
          <w:sz w:val="22"/>
          <w:szCs w:val="22"/>
        </w:rPr>
        <w:t>celotni površini novo</w:t>
      </w:r>
      <w:r w:rsidR="007D3A9A">
        <w:rPr>
          <w:rFonts w:ascii="Arial" w:hAnsi="Arial" w:cs="Arial"/>
          <w:sz w:val="22"/>
          <w:szCs w:val="22"/>
        </w:rPr>
        <w:t xml:space="preserve"> </w:t>
      </w:r>
      <w:r w:rsidR="00980960">
        <w:rPr>
          <w:rFonts w:ascii="Arial" w:hAnsi="Arial" w:cs="Arial"/>
          <w:sz w:val="22"/>
          <w:szCs w:val="22"/>
        </w:rPr>
        <w:t>določene</w:t>
      </w:r>
      <w:r w:rsidR="007D3A9A">
        <w:rPr>
          <w:rFonts w:ascii="Arial" w:hAnsi="Arial" w:cs="Arial"/>
          <w:sz w:val="22"/>
          <w:szCs w:val="22"/>
        </w:rPr>
        <w:t xml:space="preserve">ga stavbnega </w:t>
      </w:r>
      <w:r>
        <w:rPr>
          <w:rFonts w:ascii="Arial" w:hAnsi="Arial" w:cs="Arial"/>
          <w:sz w:val="22"/>
          <w:szCs w:val="22"/>
        </w:rPr>
        <w:t>območj</w:t>
      </w:r>
      <w:r w:rsidR="00B303A7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="003B51BE">
        <w:rPr>
          <w:rFonts w:ascii="Arial" w:hAnsi="Arial" w:cs="Arial"/>
          <w:sz w:val="22"/>
          <w:szCs w:val="22"/>
        </w:rPr>
        <w:t>posamične poselitve PV-04</w:t>
      </w:r>
      <w:r w:rsidR="00A10DF7">
        <w:rPr>
          <w:rFonts w:ascii="Arial" w:hAnsi="Arial" w:cs="Arial"/>
          <w:sz w:val="22"/>
          <w:szCs w:val="22"/>
        </w:rPr>
        <w:t>/</w:t>
      </w:r>
      <w:r w:rsidR="003B51BE">
        <w:rPr>
          <w:rFonts w:ascii="Arial" w:hAnsi="Arial" w:cs="Arial"/>
          <w:sz w:val="22"/>
          <w:szCs w:val="22"/>
        </w:rPr>
        <w:t xml:space="preserve">105 </w:t>
      </w:r>
      <w:r w:rsidR="00413743">
        <w:rPr>
          <w:rFonts w:ascii="Arial" w:hAnsi="Arial" w:cs="Arial"/>
          <w:sz w:val="22"/>
          <w:szCs w:val="22"/>
        </w:rPr>
        <w:t xml:space="preserve">iz 2. točke tega sklepa </w:t>
      </w:r>
      <w:r w:rsidR="003B51BE">
        <w:rPr>
          <w:rFonts w:ascii="Arial" w:hAnsi="Arial" w:cs="Arial"/>
          <w:sz w:val="22"/>
          <w:szCs w:val="22"/>
        </w:rPr>
        <w:t xml:space="preserve">veljajo prostorski izvedbeni pogoji </w:t>
      </w:r>
      <w:r w:rsidR="00FF05B8">
        <w:rPr>
          <w:rFonts w:ascii="Arial" w:hAnsi="Arial" w:cs="Arial"/>
          <w:sz w:val="22"/>
          <w:szCs w:val="22"/>
        </w:rPr>
        <w:t>določeni z</w:t>
      </w:r>
      <w:r w:rsidR="00413743">
        <w:rPr>
          <w:rFonts w:ascii="Arial" w:hAnsi="Arial" w:cs="Arial"/>
          <w:sz w:val="22"/>
          <w:szCs w:val="22"/>
        </w:rPr>
        <w:t xml:space="preserve"> OPN </w:t>
      </w:r>
      <w:r w:rsidR="00FF05B8">
        <w:rPr>
          <w:rFonts w:ascii="Arial" w:hAnsi="Arial" w:cs="Arial"/>
          <w:sz w:val="22"/>
          <w:szCs w:val="22"/>
        </w:rPr>
        <w:t>.</w:t>
      </w:r>
    </w:p>
    <w:p w14:paraId="04DDE0D2" w14:textId="77777777" w:rsidR="00B74457" w:rsidRDefault="00B74457" w:rsidP="00175429">
      <w:pPr>
        <w:jc w:val="both"/>
        <w:rPr>
          <w:rFonts w:ascii="Arial" w:hAnsi="Arial" w:cs="Arial"/>
          <w:sz w:val="22"/>
          <w:szCs w:val="22"/>
        </w:rPr>
      </w:pPr>
    </w:p>
    <w:p w14:paraId="75019AD2" w14:textId="5B23BB86" w:rsidR="00175429" w:rsidRDefault="005112C5" w:rsidP="0017542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Gradnja na stavbnem zemljišču, ki s tem sklepom spreminja velikost in obliko, se omogoči ob predhodni pridobitvi </w:t>
      </w:r>
      <w:r w:rsidR="003A4DFE">
        <w:rPr>
          <w:rFonts w:ascii="Arial" w:hAnsi="Arial" w:cs="Arial"/>
          <w:sz w:val="22"/>
          <w:szCs w:val="22"/>
        </w:rPr>
        <w:t xml:space="preserve">pozitivnega </w:t>
      </w:r>
      <w:r w:rsidR="0033073F" w:rsidRPr="00E11CF5">
        <w:rPr>
          <w:rFonts w:ascii="Arial" w:hAnsi="Arial" w:cs="Arial"/>
          <w:sz w:val="22"/>
          <w:szCs w:val="22"/>
        </w:rPr>
        <w:t>mnenja/soglasja pristojnega soglasodajalca o vplivu gradnje na vodni režim</w:t>
      </w:r>
      <w:r w:rsidR="0033073F">
        <w:rPr>
          <w:rFonts w:ascii="Arial" w:hAnsi="Arial" w:cs="Arial"/>
          <w:sz w:val="22"/>
          <w:szCs w:val="22"/>
        </w:rPr>
        <w:t xml:space="preserve"> </w:t>
      </w:r>
      <w:r w:rsidR="004D110E" w:rsidRPr="00E11CF5">
        <w:rPr>
          <w:rFonts w:ascii="Arial" w:hAnsi="Arial" w:cs="Arial"/>
          <w:sz w:val="22"/>
          <w:szCs w:val="22"/>
        </w:rPr>
        <w:t xml:space="preserve">in stanje voda, </w:t>
      </w:r>
      <w:r w:rsidR="00B40E75" w:rsidRPr="00E11CF5">
        <w:rPr>
          <w:rFonts w:ascii="Arial" w:hAnsi="Arial" w:cs="Arial"/>
          <w:sz w:val="22"/>
          <w:szCs w:val="22"/>
        </w:rPr>
        <w:t>za katerega bo</w:t>
      </w:r>
      <w:r w:rsidR="00175429" w:rsidRPr="00E11CF5">
        <w:rPr>
          <w:rFonts w:ascii="Arial" w:hAnsi="Arial" w:cs="Arial"/>
          <w:sz w:val="22"/>
          <w:szCs w:val="22"/>
        </w:rPr>
        <w:t xml:space="preserve"> potrebno</w:t>
      </w:r>
      <w:r w:rsidR="00B40E75" w:rsidRPr="00E11CF5">
        <w:rPr>
          <w:rFonts w:ascii="Arial" w:hAnsi="Arial" w:cs="Arial"/>
          <w:sz w:val="22"/>
          <w:szCs w:val="22"/>
        </w:rPr>
        <w:t xml:space="preserve"> izdelati strokovno podlago, ki bo definirala dejansko ogroženost območja, oziroma stabilnost tal in se opredelila do ukrepov za eliminacijo morebitnih negativnih vplivov na samo gradnjo in obstoječo zazidavo v okolici nasploh. </w:t>
      </w:r>
    </w:p>
    <w:p w14:paraId="456602A0" w14:textId="77777777" w:rsidR="006658BA" w:rsidRDefault="006658BA" w:rsidP="00175429">
      <w:pPr>
        <w:jc w:val="both"/>
        <w:rPr>
          <w:rFonts w:ascii="Arial" w:hAnsi="Arial" w:cs="Arial"/>
          <w:sz w:val="22"/>
          <w:szCs w:val="22"/>
        </w:rPr>
      </w:pPr>
    </w:p>
    <w:p w14:paraId="028954C8" w14:textId="77777777" w:rsidR="00D309A7" w:rsidRPr="00E11CF5" w:rsidRDefault="00D309A7" w:rsidP="00175429">
      <w:pPr>
        <w:jc w:val="both"/>
        <w:rPr>
          <w:rFonts w:ascii="Arial" w:hAnsi="Arial" w:cs="Arial"/>
          <w:sz w:val="22"/>
          <w:szCs w:val="22"/>
        </w:rPr>
      </w:pPr>
    </w:p>
    <w:p w14:paraId="6FBC6C8C" w14:textId="4510D21A" w:rsidR="006412AD" w:rsidRPr="00F02432" w:rsidRDefault="00655D8C" w:rsidP="006412AD">
      <w:pPr>
        <w:jc w:val="center"/>
        <w:rPr>
          <w:rFonts w:ascii="Arial" w:hAnsi="Arial" w:cs="Arial"/>
          <w:bCs/>
          <w:sz w:val="22"/>
          <w:szCs w:val="22"/>
        </w:rPr>
      </w:pPr>
      <w:r w:rsidRPr="00F02432">
        <w:rPr>
          <w:rFonts w:ascii="Arial" w:hAnsi="Arial" w:cs="Arial"/>
          <w:bCs/>
          <w:sz w:val="22"/>
          <w:szCs w:val="22"/>
        </w:rPr>
        <w:t>4</w:t>
      </w:r>
      <w:r w:rsidR="006412AD" w:rsidRPr="00F02432">
        <w:rPr>
          <w:rFonts w:ascii="Arial" w:hAnsi="Arial" w:cs="Arial"/>
          <w:bCs/>
          <w:sz w:val="22"/>
          <w:szCs w:val="22"/>
        </w:rPr>
        <w:t>.</w:t>
      </w:r>
    </w:p>
    <w:p w14:paraId="57FF8CEE" w14:textId="77777777" w:rsidR="006412AD" w:rsidRPr="00672A61" w:rsidRDefault="006412AD" w:rsidP="006412AD">
      <w:pPr>
        <w:jc w:val="center"/>
        <w:rPr>
          <w:rFonts w:ascii="Arial" w:hAnsi="Arial" w:cs="Arial"/>
          <w:b/>
          <w:sz w:val="10"/>
          <w:szCs w:val="10"/>
        </w:rPr>
      </w:pPr>
    </w:p>
    <w:p w14:paraId="2A9D31AB" w14:textId="142B4D7F" w:rsidR="006412AD" w:rsidRDefault="006412AD" w:rsidP="006412AD">
      <w:pPr>
        <w:jc w:val="both"/>
        <w:rPr>
          <w:rFonts w:ascii="Arial" w:hAnsi="Arial" w:cs="Arial"/>
          <w:sz w:val="22"/>
          <w:szCs w:val="22"/>
        </w:rPr>
      </w:pPr>
      <w:r w:rsidRPr="00EE673F">
        <w:rPr>
          <w:rFonts w:ascii="Arial" w:hAnsi="Arial" w:cs="Arial"/>
          <w:sz w:val="22"/>
          <w:szCs w:val="22"/>
        </w:rPr>
        <w:t>Identifikacijska številka lokacijske preveritve v zbirki prostorskih aktov je</w:t>
      </w:r>
      <w:r w:rsidRPr="006C2121">
        <w:rPr>
          <w:rFonts w:ascii="Arial" w:hAnsi="Arial" w:cs="Arial"/>
          <w:color w:val="FF0000"/>
          <w:sz w:val="22"/>
          <w:szCs w:val="22"/>
        </w:rPr>
        <w:t xml:space="preserve"> </w:t>
      </w:r>
      <w:r w:rsidRPr="00D26CBC">
        <w:rPr>
          <w:rFonts w:ascii="Arial" w:hAnsi="Arial" w:cs="Arial"/>
          <w:b/>
          <w:bCs/>
          <w:sz w:val="22"/>
          <w:szCs w:val="22"/>
        </w:rPr>
        <w:t xml:space="preserve">ID </w:t>
      </w:r>
      <w:r w:rsidR="00D26CBC" w:rsidRPr="00D26CBC">
        <w:rPr>
          <w:rFonts w:ascii="Arial" w:hAnsi="Arial" w:cs="Arial"/>
          <w:b/>
          <w:bCs/>
          <w:sz w:val="22"/>
          <w:szCs w:val="22"/>
        </w:rPr>
        <w:t>3396</w:t>
      </w:r>
      <w:r w:rsidRPr="00D26CBC">
        <w:rPr>
          <w:rFonts w:ascii="Arial" w:hAnsi="Arial" w:cs="Arial"/>
          <w:sz w:val="22"/>
          <w:szCs w:val="22"/>
        </w:rPr>
        <w:t>.</w:t>
      </w:r>
    </w:p>
    <w:p w14:paraId="2397662E" w14:textId="77777777" w:rsidR="006B5C0C" w:rsidRDefault="006B5C0C" w:rsidP="006B5C0C">
      <w:pPr>
        <w:jc w:val="center"/>
        <w:rPr>
          <w:rFonts w:ascii="Arial" w:hAnsi="Arial" w:cs="Arial"/>
          <w:b/>
          <w:sz w:val="22"/>
          <w:szCs w:val="22"/>
        </w:rPr>
      </w:pPr>
    </w:p>
    <w:p w14:paraId="5B44E1C9" w14:textId="77777777" w:rsidR="00D309A7" w:rsidRDefault="00D309A7" w:rsidP="006B5C0C">
      <w:pPr>
        <w:jc w:val="center"/>
        <w:rPr>
          <w:rFonts w:ascii="Arial" w:hAnsi="Arial" w:cs="Arial"/>
          <w:b/>
          <w:sz w:val="22"/>
          <w:szCs w:val="22"/>
        </w:rPr>
      </w:pPr>
    </w:p>
    <w:p w14:paraId="3CFC6865" w14:textId="77777777" w:rsidR="00D309A7" w:rsidRDefault="00D309A7" w:rsidP="006B5C0C">
      <w:pPr>
        <w:jc w:val="center"/>
        <w:rPr>
          <w:rFonts w:ascii="Arial" w:hAnsi="Arial" w:cs="Arial"/>
          <w:b/>
          <w:sz w:val="22"/>
          <w:szCs w:val="22"/>
        </w:rPr>
      </w:pPr>
    </w:p>
    <w:p w14:paraId="6F9ADC36" w14:textId="77777777" w:rsidR="00D309A7" w:rsidRDefault="00D309A7" w:rsidP="006B5C0C">
      <w:pPr>
        <w:jc w:val="center"/>
        <w:rPr>
          <w:rFonts w:ascii="Arial" w:hAnsi="Arial" w:cs="Arial"/>
          <w:b/>
          <w:sz w:val="22"/>
          <w:szCs w:val="22"/>
        </w:rPr>
      </w:pPr>
    </w:p>
    <w:p w14:paraId="2FB16C09" w14:textId="0AD18992" w:rsidR="006B5C0C" w:rsidRPr="00F02432" w:rsidRDefault="006B5C0C" w:rsidP="006B5C0C">
      <w:pPr>
        <w:jc w:val="center"/>
        <w:rPr>
          <w:rFonts w:ascii="Arial" w:hAnsi="Arial" w:cs="Arial"/>
          <w:bCs/>
          <w:sz w:val="22"/>
          <w:szCs w:val="22"/>
        </w:rPr>
      </w:pPr>
      <w:r w:rsidRPr="00F02432">
        <w:rPr>
          <w:rFonts w:ascii="Arial" w:hAnsi="Arial" w:cs="Arial"/>
          <w:bCs/>
          <w:sz w:val="22"/>
          <w:szCs w:val="22"/>
        </w:rPr>
        <w:lastRenderedPageBreak/>
        <w:t>5.</w:t>
      </w:r>
    </w:p>
    <w:p w14:paraId="6CB5E114" w14:textId="77777777" w:rsidR="00F02432" w:rsidRPr="00EE673F" w:rsidRDefault="00F02432" w:rsidP="006B5C0C">
      <w:pPr>
        <w:jc w:val="center"/>
        <w:rPr>
          <w:rFonts w:ascii="Arial" w:hAnsi="Arial" w:cs="Arial"/>
          <w:b/>
          <w:sz w:val="22"/>
          <w:szCs w:val="22"/>
        </w:rPr>
      </w:pPr>
    </w:p>
    <w:p w14:paraId="00E226DD" w14:textId="77777777" w:rsidR="00E83482" w:rsidRDefault="008D5F66" w:rsidP="008D5F66">
      <w:pPr>
        <w:jc w:val="both"/>
        <w:rPr>
          <w:rFonts w:ascii="Arial" w:hAnsi="Arial" w:cs="Arial"/>
          <w:sz w:val="22"/>
          <w:szCs w:val="22"/>
        </w:rPr>
      </w:pPr>
      <w:r w:rsidRPr="00EE673F">
        <w:rPr>
          <w:rFonts w:ascii="Arial" w:hAnsi="Arial" w:cs="Arial"/>
          <w:sz w:val="22"/>
          <w:szCs w:val="22"/>
        </w:rPr>
        <w:t>Ta</w:t>
      </w:r>
      <w:r>
        <w:rPr>
          <w:rFonts w:ascii="Arial" w:hAnsi="Arial" w:cs="Arial"/>
          <w:sz w:val="22"/>
          <w:szCs w:val="22"/>
        </w:rPr>
        <w:t xml:space="preserve"> sklep</w:t>
      </w:r>
      <w:r w:rsidR="000D119C">
        <w:rPr>
          <w:rFonts w:ascii="Arial" w:hAnsi="Arial" w:cs="Arial"/>
          <w:sz w:val="22"/>
          <w:szCs w:val="22"/>
        </w:rPr>
        <w:t xml:space="preserve"> se </w:t>
      </w:r>
      <w:r w:rsidR="000D119C" w:rsidRPr="000D119C">
        <w:rPr>
          <w:rFonts w:ascii="Arial" w:hAnsi="Arial" w:cs="Arial"/>
          <w:sz w:val="22"/>
          <w:szCs w:val="22"/>
        </w:rPr>
        <w:t>skupaj z elaboratom in mnenji nosilcev urejanja prostora</w:t>
      </w:r>
      <w:r>
        <w:rPr>
          <w:rFonts w:ascii="Arial" w:hAnsi="Arial" w:cs="Arial"/>
          <w:sz w:val="22"/>
          <w:szCs w:val="22"/>
        </w:rPr>
        <w:t xml:space="preserve"> </w:t>
      </w:r>
      <w:r w:rsidR="000D119C" w:rsidRPr="000D119C">
        <w:rPr>
          <w:rFonts w:ascii="Arial" w:hAnsi="Arial" w:cs="Arial"/>
          <w:sz w:val="22"/>
          <w:szCs w:val="22"/>
        </w:rPr>
        <w:t>objavi v prostorskem informacijskem sistemu</w:t>
      </w:r>
      <w:r w:rsidR="00E83482">
        <w:rPr>
          <w:rFonts w:ascii="Arial" w:hAnsi="Arial" w:cs="Arial"/>
          <w:sz w:val="22"/>
          <w:szCs w:val="22"/>
        </w:rPr>
        <w:t xml:space="preserve">. </w:t>
      </w:r>
    </w:p>
    <w:p w14:paraId="4D9CC682" w14:textId="70D667AE" w:rsidR="008D5F66" w:rsidRDefault="00E83482" w:rsidP="008D5F6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 sklep se objavi tudi v Uradnem listu </w:t>
      </w:r>
      <w:r w:rsidR="00CC6E45">
        <w:rPr>
          <w:rFonts w:ascii="Arial" w:hAnsi="Arial" w:cs="Arial"/>
          <w:sz w:val="22"/>
          <w:szCs w:val="22"/>
        </w:rPr>
        <w:t>Republike Slovenije in</w:t>
      </w:r>
      <w:r w:rsidR="000D119C">
        <w:rPr>
          <w:rFonts w:ascii="Arial" w:hAnsi="Arial" w:cs="Arial"/>
          <w:sz w:val="22"/>
          <w:szCs w:val="22"/>
        </w:rPr>
        <w:t xml:space="preserve"> </w:t>
      </w:r>
      <w:r w:rsidR="008D5F66">
        <w:rPr>
          <w:rFonts w:ascii="Arial" w:hAnsi="Arial" w:cs="Arial"/>
          <w:sz w:val="22"/>
          <w:szCs w:val="22"/>
        </w:rPr>
        <w:t xml:space="preserve">prične veljati </w:t>
      </w:r>
      <w:r w:rsidR="00CC6E45">
        <w:rPr>
          <w:rFonts w:ascii="Arial" w:hAnsi="Arial" w:cs="Arial"/>
          <w:sz w:val="22"/>
          <w:szCs w:val="22"/>
        </w:rPr>
        <w:t>petnajsti</w:t>
      </w:r>
      <w:r>
        <w:rPr>
          <w:rFonts w:ascii="Arial" w:hAnsi="Arial" w:cs="Arial"/>
          <w:sz w:val="22"/>
          <w:szCs w:val="22"/>
        </w:rPr>
        <w:t xml:space="preserve"> dan </w:t>
      </w:r>
      <w:r w:rsidR="008D5F66">
        <w:rPr>
          <w:rFonts w:ascii="Arial" w:hAnsi="Arial" w:cs="Arial"/>
          <w:sz w:val="22"/>
          <w:szCs w:val="22"/>
        </w:rPr>
        <w:t>po</w:t>
      </w:r>
      <w:r w:rsidR="008D5F66" w:rsidRPr="00EE673F">
        <w:rPr>
          <w:rFonts w:ascii="Arial" w:hAnsi="Arial" w:cs="Arial"/>
          <w:sz w:val="22"/>
          <w:szCs w:val="22"/>
        </w:rPr>
        <w:t xml:space="preserve"> objavi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344BC6A9" w14:textId="77777777" w:rsidR="006658BA" w:rsidRDefault="006658BA" w:rsidP="008D5F66">
      <w:pPr>
        <w:jc w:val="both"/>
        <w:rPr>
          <w:rFonts w:ascii="Arial" w:hAnsi="Arial" w:cs="Arial"/>
          <w:sz w:val="22"/>
          <w:szCs w:val="22"/>
        </w:rPr>
      </w:pPr>
    </w:p>
    <w:p w14:paraId="5BB0B117" w14:textId="77777777" w:rsidR="006658BA" w:rsidRDefault="006658BA" w:rsidP="008D5F66">
      <w:pPr>
        <w:jc w:val="both"/>
        <w:rPr>
          <w:rFonts w:ascii="Arial" w:hAnsi="Arial" w:cs="Arial"/>
          <w:sz w:val="22"/>
          <w:szCs w:val="22"/>
        </w:rPr>
      </w:pPr>
    </w:p>
    <w:p w14:paraId="6D2EC396" w14:textId="77777777" w:rsidR="00B61603" w:rsidRPr="00EE673F" w:rsidRDefault="00B61603" w:rsidP="008D5F66">
      <w:pPr>
        <w:jc w:val="both"/>
        <w:rPr>
          <w:rFonts w:ascii="Arial" w:hAnsi="Arial" w:cs="Arial"/>
          <w:sz w:val="22"/>
          <w:szCs w:val="22"/>
        </w:rPr>
      </w:pPr>
    </w:p>
    <w:p w14:paraId="049F5A87" w14:textId="77777777" w:rsidR="006412AD" w:rsidRDefault="006412AD" w:rsidP="006412AD">
      <w:pPr>
        <w:jc w:val="both"/>
        <w:rPr>
          <w:rFonts w:ascii="Arial" w:hAnsi="Arial" w:cs="Arial"/>
          <w:sz w:val="22"/>
          <w:szCs w:val="22"/>
        </w:rPr>
      </w:pPr>
    </w:p>
    <w:p w14:paraId="2C95E3D7" w14:textId="24B89668" w:rsidR="00B61603" w:rsidRPr="00EE673F" w:rsidRDefault="00B61603" w:rsidP="00B61603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bCs/>
          <w:sz w:val="22"/>
          <w:szCs w:val="22"/>
        </w:rPr>
      </w:pPr>
      <w:r w:rsidRPr="00EE673F">
        <w:rPr>
          <w:rFonts w:ascii="Arial" w:hAnsi="Arial" w:cs="Arial"/>
          <w:sz w:val="22"/>
          <w:szCs w:val="22"/>
        </w:rPr>
        <w:t>Številka:</w:t>
      </w:r>
      <w:r>
        <w:rPr>
          <w:rFonts w:ascii="Arial" w:hAnsi="Arial" w:cs="Arial"/>
          <w:sz w:val="22"/>
          <w:szCs w:val="22"/>
        </w:rPr>
        <w:t xml:space="preserve"> 3500-0027/2022-</w:t>
      </w:r>
      <w:r w:rsidR="00C76840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41073F1F" w14:textId="6461D54A" w:rsidR="00B61603" w:rsidRDefault="00B61603" w:rsidP="00B61603">
      <w:pPr>
        <w:widowControl w:val="0"/>
        <w:tabs>
          <w:tab w:val="left" w:leader="dot" w:pos="2001"/>
        </w:tabs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</w:rPr>
      </w:pPr>
      <w:r w:rsidRPr="00EE673F">
        <w:rPr>
          <w:rFonts w:ascii="Arial" w:hAnsi="Arial" w:cs="Arial"/>
          <w:sz w:val="22"/>
          <w:szCs w:val="22"/>
        </w:rPr>
        <w:t>Nova Gorica,</w:t>
      </w:r>
      <w:r>
        <w:rPr>
          <w:rFonts w:ascii="Arial" w:hAnsi="Arial" w:cs="Arial"/>
          <w:sz w:val="22"/>
          <w:szCs w:val="22"/>
        </w:rPr>
        <w:t xml:space="preserve"> dne</w:t>
      </w:r>
      <w:r w:rsidR="000437ED">
        <w:rPr>
          <w:rFonts w:ascii="Arial" w:hAnsi="Arial" w:cs="Arial"/>
          <w:sz w:val="22"/>
          <w:szCs w:val="22"/>
        </w:rPr>
        <w:t xml:space="preserve"> 26. oktobra 2023</w:t>
      </w:r>
    </w:p>
    <w:p w14:paraId="36E5FF60" w14:textId="7DC65B67" w:rsidR="00B61603" w:rsidRPr="00B61603" w:rsidRDefault="00B61603" w:rsidP="00B61603">
      <w:pPr>
        <w:widowControl w:val="0"/>
        <w:tabs>
          <w:tab w:val="left" w:leader="dot" w:pos="2001"/>
        </w:tabs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          </w:t>
      </w:r>
      <w:r w:rsidR="00A96A6C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B61603">
        <w:rPr>
          <w:rFonts w:ascii="Arial" w:hAnsi="Arial" w:cs="Arial"/>
          <w:sz w:val="22"/>
          <w:szCs w:val="22"/>
        </w:rPr>
        <w:t>Samo Turel</w:t>
      </w:r>
    </w:p>
    <w:p w14:paraId="145F81F0" w14:textId="4394AEDF" w:rsidR="00B61603" w:rsidRPr="00B61603" w:rsidRDefault="00B61603" w:rsidP="00B61603">
      <w:pPr>
        <w:widowControl w:val="0"/>
        <w:tabs>
          <w:tab w:val="left" w:leader="dot" w:pos="2001"/>
        </w:tabs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</w:rPr>
      </w:pPr>
      <w:r w:rsidRPr="00B61603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</w:t>
      </w:r>
      <w:r w:rsidR="00A96A6C">
        <w:rPr>
          <w:rFonts w:ascii="Arial" w:hAnsi="Arial" w:cs="Arial"/>
          <w:sz w:val="22"/>
          <w:szCs w:val="22"/>
        </w:rPr>
        <w:t xml:space="preserve"> </w:t>
      </w:r>
      <w:r w:rsidRPr="00B61603">
        <w:rPr>
          <w:rFonts w:ascii="Arial" w:hAnsi="Arial" w:cs="Arial"/>
          <w:sz w:val="22"/>
          <w:szCs w:val="22"/>
        </w:rPr>
        <w:t xml:space="preserve">ŽUPAN        </w:t>
      </w:r>
    </w:p>
    <w:p w14:paraId="77575EC3" w14:textId="77777777" w:rsidR="00B61603" w:rsidRDefault="00B61603" w:rsidP="00B61603">
      <w:pPr>
        <w:widowControl w:val="0"/>
        <w:tabs>
          <w:tab w:val="left" w:leader="dot" w:pos="2001"/>
        </w:tabs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b/>
          <w:bCs/>
          <w:sz w:val="22"/>
          <w:szCs w:val="22"/>
        </w:rPr>
      </w:pPr>
    </w:p>
    <w:p w14:paraId="10000708" w14:textId="77777777" w:rsidR="00B61603" w:rsidRDefault="00B61603" w:rsidP="00B61603">
      <w:pPr>
        <w:widowControl w:val="0"/>
        <w:tabs>
          <w:tab w:val="left" w:leader="dot" w:pos="2001"/>
        </w:tabs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b/>
          <w:bCs/>
          <w:sz w:val="22"/>
          <w:szCs w:val="22"/>
        </w:rPr>
      </w:pPr>
    </w:p>
    <w:p w14:paraId="4C8B1923" w14:textId="77777777" w:rsidR="00B61603" w:rsidRDefault="00B61603" w:rsidP="00B61603">
      <w:pPr>
        <w:widowControl w:val="0"/>
        <w:tabs>
          <w:tab w:val="left" w:leader="dot" w:pos="2001"/>
        </w:tabs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b/>
          <w:bCs/>
          <w:sz w:val="22"/>
          <w:szCs w:val="22"/>
        </w:rPr>
      </w:pPr>
    </w:p>
    <w:p w14:paraId="7E5AE20F" w14:textId="6C1A6B16" w:rsidR="00F24EFB" w:rsidRPr="00EE673F" w:rsidRDefault="00B61603" w:rsidP="00B61603">
      <w:pPr>
        <w:widowControl w:val="0"/>
        <w:tabs>
          <w:tab w:val="left" w:leader="dot" w:pos="2001"/>
        </w:tabs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 </w:t>
      </w:r>
    </w:p>
    <w:p w14:paraId="7F103152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</w:rPr>
      </w:pPr>
    </w:p>
    <w:p w14:paraId="62E07585" w14:textId="3A05796E" w:rsidR="00A50598" w:rsidRPr="00FC0663" w:rsidRDefault="00FC0663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</w:rPr>
      </w:pPr>
      <w:r w:rsidRPr="00FC0663">
        <w:rPr>
          <w:rFonts w:ascii="Arial" w:hAnsi="Arial" w:cs="Arial"/>
          <w:sz w:val="22"/>
          <w:szCs w:val="22"/>
        </w:rPr>
        <w:t>Priloga:</w:t>
      </w:r>
    </w:p>
    <w:p w14:paraId="46D79BD9" w14:textId="51AA1F7F" w:rsidR="00FC0663" w:rsidRPr="00433AB1" w:rsidRDefault="00FC0663" w:rsidP="00433AB1">
      <w:pPr>
        <w:pStyle w:val="Odstavekseznama"/>
        <w:widowControl w:val="0"/>
        <w:numPr>
          <w:ilvl w:val="0"/>
          <w:numId w:val="23"/>
        </w:numPr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</w:rPr>
      </w:pPr>
      <w:r w:rsidRPr="00433AB1">
        <w:rPr>
          <w:rFonts w:ascii="Arial" w:hAnsi="Arial" w:cs="Arial"/>
          <w:sz w:val="22"/>
          <w:szCs w:val="22"/>
        </w:rPr>
        <w:t>grafični prikaz</w:t>
      </w:r>
      <w:r w:rsidR="00C14C7E">
        <w:rPr>
          <w:rFonts w:ascii="Arial" w:hAnsi="Arial" w:cs="Arial"/>
          <w:sz w:val="22"/>
          <w:szCs w:val="22"/>
        </w:rPr>
        <w:t xml:space="preserve"> </w:t>
      </w:r>
    </w:p>
    <w:p w14:paraId="78E64294" w14:textId="77777777" w:rsidR="00C25F3C" w:rsidRDefault="00C25F3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7B46FE27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71C8A588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7BF41436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04487D62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284F93CB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77491D1D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5D609C2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13EF6EB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5FBF0989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5AAC050E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1525776F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5D3AE8AF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107482FB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322D728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98E81D8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522D94F4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AF2C9CF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2E619FD2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2CEA5E74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5E6836B8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529FEC78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0FB50A3D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23FDEE75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1C31C4D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224F3EFB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28A3D38D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4E10D3C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1C17283D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2EF3FF0B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55F9563E" w14:textId="77777777" w:rsidR="00A96A6C" w:rsidRDefault="00A96A6C" w:rsidP="00A50598">
      <w:pPr>
        <w:widowControl w:val="0"/>
        <w:autoSpaceDE w:val="0"/>
        <w:autoSpaceDN w:val="0"/>
        <w:adjustRightInd w:val="0"/>
        <w:spacing w:line="273" w:lineRule="exac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DF3819C" w14:textId="00FCB3E2" w:rsidR="006C4A46" w:rsidRPr="008F2CF6" w:rsidRDefault="001859B0" w:rsidP="00085DE9">
      <w:pPr>
        <w:rPr>
          <w:rFonts w:ascii="Arial" w:hAnsi="Arial" w:cs="Arial"/>
          <w:bCs/>
          <w:sz w:val="22"/>
          <w:szCs w:val="22"/>
        </w:rPr>
      </w:pPr>
      <w:r w:rsidRPr="008F2CF6">
        <w:rPr>
          <w:rFonts w:ascii="Arial" w:hAnsi="Arial" w:cs="Arial"/>
          <w:bCs/>
          <w:sz w:val="22"/>
          <w:szCs w:val="22"/>
        </w:rPr>
        <w:lastRenderedPageBreak/>
        <w:t xml:space="preserve">  </w:t>
      </w:r>
      <w:r w:rsidR="008F2CF6" w:rsidRPr="008F2CF6">
        <w:rPr>
          <w:rFonts w:ascii="Arial" w:hAnsi="Arial" w:cs="Arial"/>
          <w:bCs/>
          <w:sz w:val="22"/>
          <w:szCs w:val="22"/>
        </w:rPr>
        <w:t xml:space="preserve">Priloga: </w:t>
      </w:r>
      <w:r w:rsidR="006C4A46" w:rsidRPr="008F2CF6">
        <w:rPr>
          <w:rFonts w:ascii="Arial" w:hAnsi="Arial" w:cs="Arial"/>
          <w:bCs/>
          <w:sz w:val="22"/>
          <w:szCs w:val="22"/>
        </w:rPr>
        <w:t xml:space="preserve">GRAFIČNI PRIKAZ OBMOČJA LOKACIJSKE PREVERITVE </w:t>
      </w:r>
    </w:p>
    <w:p w14:paraId="07CD5B9B" w14:textId="77777777" w:rsidR="006C4A46" w:rsidRDefault="006C4A46" w:rsidP="00085DE9">
      <w:pPr>
        <w:rPr>
          <w:rFonts w:ascii="Arial" w:hAnsi="Arial" w:cs="Arial"/>
          <w:b/>
          <w:sz w:val="22"/>
          <w:szCs w:val="22"/>
        </w:rPr>
      </w:pPr>
    </w:p>
    <w:p w14:paraId="0A8FC4A2" w14:textId="77777777" w:rsidR="000437ED" w:rsidRDefault="006A5617" w:rsidP="00C216F0">
      <w:pPr>
        <w:rPr>
          <w:noProof/>
        </w:rPr>
      </w:pPr>
      <w:r>
        <w:rPr>
          <w:noProof/>
        </w:rPr>
        <w:drawing>
          <wp:inline distT="0" distB="0" distL="0" distR="0" wp14:anchorId="4704EC6F" wp14:editId="56FFA484">
            <wp:extent cx="5543550" cy="7378065"/>
            <wp:effectExtent l="0" t="0" r="0" b="0"/>
            <wp:docPr id="93539064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90649" name=""/>
                    <pic:cNvPicPr/>
                  </pic:nvPicPr>
                  <pic:blipFill rotWithShape="1">
                    <a:blip r:embed="rId11"/>
                    <a:srcRect t="2884"/>
                    <a:stretch/>
                  </pic:blipFill>
                  <pic:spPr bwMode="auto">
                    <a:xfrm>
                      <a:off x="0" y="0"/>
                      <a:ext cx="5543550" cy="737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1BDCD" w14:textId="77777777" w:rsidR="000437ED" w:rsidRPr="000437ED" w:rsidRDefault="000437ED" w:rsidP="000437ED">
      <w:pPr>
        <w:rPr>
          <w:rFonts w:ascii="Arial" w:hAnsi="Arial" w:cs="Arial"/>
          <w:sz w:val="22"/>
          <w:szCs w:val="22"/>
        </w:rPr>
      </w:pPr>
    </w:p>
    <w:p w14:paraId="05D3B3DA" w14:textId="77777777" w:rsidR="000437ED" w:rsidRPr="000437ED" w:rsidRDefault="000437ED" w:rsidP="000437ED">
      <w:pPr>
        <w:rPr>
          <w:rFonts w:ascii="Arial" w:hAnsi="Arial" w:cs="Arial"/>
          <w:sz w:val="22"/>
          <w:szCs w:val="22"/>
        </w:rPr>
      </w:pPr>
    </w:p>
    <w:p w14:paraId="2402517E" w14:textId="77777777" w:rsidR="000437ED" w:rsidRPr="000437ED" w:rsidRDefault="000437ED" w:rsidP="000437ED">
      <w:pPr>
        <w:rPr>
          <w:rFonts w:ascii="Arial" w:hAnsi="Arial" w:cs="Arial"/>
          <w:sz w:val="22"/>
          <w:szCs w:val="22"/>
        </w:rPr>
      </w:pPr>
    </w:p>
    <w:p w14:paraId="1231ED12" w14:textId="77777777" w:rsidR="000437ED" w:rsidRPr="000437ED" w:rsidRDefault="000437ED" w:rsidP="000437ED">
      <w:pPr>
        <w:rPr>
          <w:rFonts w:ascii="Arial" w:hAnsi="Arial" w:cs="Arial"/>
          <w:sz w:val="22"/>
          <w:szCs w:val="22"/>
        </w:rPr>
      </w:pPr>
    </w:p>
    <w:p w14:paraId="23403572" w14:textId="77777777" w:rsidR="000437ED" w:rsidRDefault="000437ED" w:rsidP="00C216F0">
      <w:pPr>
        <w:rPr>
          <w:noProof/>
        </w:rPr>
      </w:pPr>
    </w:p>
    <w:p w14:paraId="50A10D59" w14:textId="54F3C1BF" w:rsidR="00190F67" w:rsidRDefault="000437ED" w:rsidP="000437ED">
      <w:pPr>
        <w:tabs>
          <w:tab w:val="left" w:pos="2868"/>
        </w:tabs>
        <w:rPr>
          <w:rFonts w:ascii="Arial" w:hAnsi="Arial" w:cs="Arial"/>
          <w:sz w:val="22"/>
          <w:szCs w:val="22"/>
        </w:rPr>
      </w:pPr>
      <w:r>
        <w:rPr>
          <w:noProof/>
        </w:rPr>
        <w:tab/>
      </w:r>
    </w:p>
    <w:sectPr w:rsidR="00190F67" w:rsidSect="00211C36"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0CCCB" w14:textId="77777777" w:rsidR="006A6255" w:rsidRDefault="006A6255" w:rsidP="004D5AD9">
      <w:r>
        <w:separator/>
      </w:r>
    </w:p>
  </w:endnote>
  <w:endnote w:type="continuationSeparator" w:id="0">
    <w:p w14:paraId="49E4D6DF" w14:textId="77777777" w:rsidR="006A6255" w:rsidRDefault="006A6255" w:rsidP="004D5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DD2A1" w14:textId="368BBA1E" w:rsidR="00B3015C" w:rsidRDefault="00DB6378">
    <w:pPr>
      <w:pStyle w:val="Nog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96FE678" wp14:editId="5068EA05">
          <wp:simplePos x="0" y="0"/>
          <wp:positionH relativeFrom="page">
            <wp:posOffset>294209</wp:posOffset>
          </wp:positionH>
          <wp:positionV relativeFrom="page">
            <wp:posOffset>10007658</wp:posOffset>
          </wp:positionV>
          <wp:extent cx="5543550" cy="314325"/>
          <wp:effectExtent l="0" t="0" r="0" b="0"/>
          <wp:wrapTopAndBottom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CD0CD" w14:textId="07431C52" w:rsidR="00C216F0" w:rsidRDefault="00C216F0">
    <w:pPr>
      <w:pStyle w:val="Nog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4A23315" wp14:editId="4B50695A">
          <wp:simplePos x="0" y="0"/>
          <wp:positionH relativeFrom="page">
            <wp:posOffset>352932</wp:posOffset>
          </wp:positionH>
          <wp:positionV relativeFrom="page">
            <wp:posOffset>9999269</wp:posOffset>
          </wp:positionV>
          <wp:extent cx="5543550" cy="314325"/>
          <wp:effectExtent l="0" t="0" r="0" b="0"/>
          <wp:wrapTopAndBottom/>
          <wp:docPr id="15" name="Slik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9BDA0" w14:textId="77777777" w:rsidR="006A6255" w:rsidRDefault="006A6255" w:rsidP="004D5AD9">
      <w:r>
        <w:separator/>
      </w:r>
    </w:p>
  </w:footnote>
  <w:footnote w:type="continuationSeparator" w:id="0">
    <w:p w14:paraId="3D82EDB4" w14:textId="77777777" w:rsidR="006A6255" w:rsidRDefault="006A6255" w:rsidP="004D5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292AE" w14:textId="2F013952" w:rsidR="00754856" w:rsidRDefault="00C216F0">
    <w:pPr>
      <w:pStyle w:val="Glav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00BC27" wp14:editId="2662B93E">
          <wp:simplePos x="0" y="0"/>
          <wp:positionH relativeFrom="page">
            <wp:posOffset>269042</wp:posOffset>
          </wp:positionH>
          <wp:positionV relativeFrom="page">
            <wp:posOffset>222804</wp:posOffset>
          </wp:positionV>
          <wp:extent cx="2368550" cy="996950"/>
          <wp:effectExtent l="0" t="0" r="0" b="0"/>
          <wp:wrapTopAndBottom/>
          <wp:docPr id="32" name="Slika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8550" cy="99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4C2E"/>
    <w:multiLevelType w:val="hybridMultilevel"/>
    <w:tmpl w:val="1EF87B3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A6FC1"/>
    <w:multiLevelType w:val="hybridMultilevel"/>
    <w:tmpl w:val="E6641F52"/>
    <w:lvl w:ilvl="0" w:tplc="4EFC851C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0E656B6"/>
    <w:multiLevelType w:val="hybridMultilevel"/>
    <w:tmpl w:val="EED4C566"/>
    <w:lvl w:ilvl="0" w:tplc="08505D7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02C27"/>
    <w:multiLevelType w:val="hybridMultilevel"/>
    <w:tmpl w:val="F118D12A"/>
    <w:lvl w:ilvl="0" w:tplc="C8EECB86">
      <w:start w:val="1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37666E6"/>
    <w:multiLevelType w:val="hybridMultilevel"/>
    <w:tmpl w:val="B29A2E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80504"/>
    <w:multiLevelType w:val="hybridMultilevel"/>
    <w:tmpl w:val="474EF9CC"/>
    <w:lvl w:ilvl="0" w:tplc="7144C56C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3C653D69"/>
    <w:multiLevelType w:val="hybridMultilevel"/>
    <w:tmpl w:val="521C546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5683B"/>
    <w:multiLevelType w:val="hybridMultilevel"/>
    <w:tmpl w:val="42FE5F8E"/>
    <w:lvl w:ilvl="0" w:tplc="6A628A2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261C8D"/>
    <w:multiLevelType w:val="hybridMultilevel"/>
    <w:tmpl w:val="2BA2667C"/>
    <w:lvl w:ilvl="0" w:tplc="6A628A2C">
      <w:start w:val="4"/>
      <w:numFmt w:val="bullet"/>
      <w:lvlText w:val="-"/>
      <w:lvlJc w:val="left"/>
      <w:pPr>
        <w:ind w:left="2008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9" w15:restartNumberingAfterBreak="0">
    <w:nsid w:val="426E35E3"/>
    <w:multiLevelType w:val="hybridMultilevel"/>
    <w:tmpl w:val="D42A0FC0"/>
    <w:lvl w:ilvl="0" w:tplc="2BBC39D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763869"/>
    <w:multiLevelType w:val="hybridMultilevel"/>
    <w:tmpl w:val="B7C45A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F4CF1"/>
    <w:multiLevelType w:val="hybridMultilevel"/>
    <w:tmpl w:val="02D4D5F4"/>
    <w:lvl w:ilvl="0" w:tplc="6A628A2C">
      <w:start w:val="4"/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C022C80"/>
    <w:multiLevelType w:val="hybridMultilevel"/>
    <w:tmpl w:val="0AF6DA60"/>
    <w:lvl w:ilvl="0" w:tplc="C8EECB8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7A2238"/>
    <w:multiLevelType w:val="hybridMultilevel"/>
    <w:tmpl w:val="031CC8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D616B"/>
    <w:multiLevelType w:val="hybridMultilevel"/>
    <w:tmpl w:val="0A02408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51B04"/>
    <w:multiLevelType w:val="hybridMultilevel"/>
    <w:tmpl w:val="759A34D2"/>
    <w:lvl w:ilvl="0" w:tplc="6B6A26A8">
      <w:start w:val="3"/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DD5FF9"/>
    <w:multiLevelType w:val="multilevel"/>
    <w:tmpl w:val="7AB04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5A246A7F"/>
    <w:multiLevelType w:val="hybridMultilevel"/>
    <w:tmpl w:val="6188FD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FB6409"/>
    <w:multiLevelType w:val="hybridMultilevel"/>
    <w:tmpl w:val="18C20D08"/>
    <w:lvl w:ilvl="0" w:tplc="6A628A2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1D00FE"/>
    <w:multiLevelType w:val="hybridMultilevel"/>
    <w:tmpl w:val="5E6EF94C"/>
    <w:lvl w:ilvl="0" w:tplc="EC842400">
      <w:numFmt w:val="bullet"/>
      <w:lvlText w:val="-"/>
      <w:lvlJc w:val="left"/>
      <w:pPr>
        <w:ind w:left="928" w:hanging="360"/>
      </w:pPr>
      <w:rPr>
        <w:rFonts w:ascii="Arial Narrow" w:eastAsia="Times New Roman" w:hAnsi="Arial Narrow" w:cs="Arial" w:hint="default"/>
      </w:rPr>
    </w:lvl>
    <w:lvl w:ilvl="1" w:tplc="0424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65136184"/>
    <w:multiLevelType w:val="hybridMultilevel"/>
    <w:tmpl w:val="1EF87B3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5D23DB"/>
    <w:multiLevelType w:val="hybridMultilevel"/>
    <w:tmpl w:val="A6EAD17C"/>
    <w:lvl w:ilvl="0" w:tplc="6A628A2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02AF8"/>
    <w:multiLevelType w:val="hybridMultilevel"/>
    <w:tmpl w:val="2CA2969C"/>
    <w:lvl w:ilvl="0" w:tplc="C8EECB8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C52A19"/>
    <w:multiLevelType w:val="hybridMultilevel"/>
    <w:tmpl w:val="8F04F3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6189103">
    <w:abstractNumId w:val="15"/>
  </w:num>
  <w:num w:numId="2" w16cid:durableId="1546990894">
    <w:abstractNumId w:val="13"/>
  </w:num>
  <w:num w:numId="3" w16cid:durableId="246967492">
    <w:abstractNumId w:val="10"/>
  </w:num>
  <w:num w:numId="4" w16cid:durableId="401098184">
    <w:abstractNumId w:val="1"/>
  </w:num>
  <w:num w:numId="5" w16cid:durableId="2088766175">
    <w:abstractNumId w:val="4"/>
  </w:num>
  <w:num w:numId="6" w16cid:durableId="648748645">
    <w:abstractNumId w:val="16"/>
  </w:num>
  <w:num w:numId="7" w16cid:durableId="664941237">
    <w:abstractNumId w:val="7"/>
  </w:num>
  <w:num w:numId="8" w16cid:durableId="820197161">
    <w:abstractNumId w:val="8"/>
  </w:num>
  <w:num w:numId="9" w16cid:durableId="1941791355">
    <w:abstractNumId w:val="18"/>
  </w:num>
  <w:num w:numId="10" w16cid:durableId="2053964913">
    <w:abstractNumId w:val="23"/>
  </w:num>
  <w:num w:numId="11" w16cid:durableId="1174421115">
    <w:abstractNumId w:val="20"/>
  </w:num>
  <w:num w:numId="12" w16cid:durableId="1679428913">
    <w:abstractNumId w:val="14"/>
  </w:num>
  <w:num w:numId="13" w16cid:durableId="499778814">
    <w:abstractNumId w:val="0"/>
  </w:num>
  <w:num w:numId="14" w16cid:durableId="999456548">
    <w:abstractNumId w:val="16"/>
  </w:num>
  <w:num w:numId="15" w16cid:durableId="538132240">
    <w:abstractNumId w:val="12"/>
  </w:num>
  <w:num w:numId="16" w16cid:durableId="303898471">
    <w:abstractNumId w:val="22"/>
  </w:num>
  <w:num w:numId="17" w16cid:durableId="1762096442">
    <w:abstractNumId w:val="11"/>
  </w:num>
  <w:num w:numId="18" w16cid:durableId="1672247017">
    <w:abstractNumId w:val="19"/>
  </w:num>
  <w:num w:numId="19" w16cid:durableId="1930693190">
    <w:abstractNumId w:val="6"/>
  </w:num>
  <w:num w:numId="20" w16cid:durableId="362176255">
    <w:abstractNumId w:val="2"/>
  </w:num>
  <w:num w:numId="21" w16cid:durableId="30768870">
    <w:abstractNumId w:val="9"/>
  </w:num>
  <w:num w:numId="22" w16cid:durableId="235896718">
    <w:abstractNumId w:val="19"/>
  </w:num>
  <w:num w:numId="23" w16cid:durableId="320353424">
    <w:abstractNumId w:val="5"/>
  </w:num>
  <w:num w:numId="24" w16cid:durableId="1502428843">
    <w:abstractNumId w:val="21"/>
  </w:num>
  <w:num w:numId="25" w16cid:durableId="1252011635">
    <w:abstractNumId w:val="17"/>
  </w:num>
  <w:num w:numId="26" w16cid:durableId="5075196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598"/>
    <w:rsid w:val="0000170C"/>
    <w:rsid w:val="0001033D"/>
    <w:rsid w:val="00010908"/>
    <w:rsid w:val="00011886"/>
    <w:rsid w:val="00011A8C"/>
    <w:rsid w:val="00012E51"/>
    <w:rsid w:val="00015389"/>
    <w:rsid w:val="00015E7C"/>
    <w:rsid w:val="0002111A"/>
    <w:rsid w:val="00022FC4"/>
    <w:rsid w:val="0002382C"/>
    <w:rsid w:val="00026205"/>
    <w:rsid w:val="00031260"/>
    <w:rsid w:val="00033CCC"/>
    <w:rsid w:val="00034CB4"/>
    <w:rsid w:val="00040986"/>
    <w:rsid w:val="000437ED"/>
    <w:rsid w:val="00044E02"/>
    <w:rsid w:val="00052338"/>
    <w:rsid w:val="00054FC2"/>
    <w:rsid w:val="0006010C"/>
    <w:rsid w:val="00063E65"/>
    <w:rsid w:val="00071164"/>
    <w:rsid w:val="00071D0A"/>
    <w:rsid w:val="000730FD"/>
    <w:rsid w:val="00073FD1"/>
    <w:rsid w:val="00074578"/>
    <w:rsid w:val="0007687B"/>
    <w:rsid w:val="000820E7"/>
    <w:rsid w:val="00085DE9"/>
    <w:rsid w:val="00092F57"/>
    <w:rsid w:val="000A03D4"/>
    <w:rsid w:val="000B0E57"/>
    <w:rsid w:val="000B24A6"/>
    <w:rsid w:val="000B3873"/>
    <w:rsid w:val="000B60F5"/>
    <w:rsid w:val="000B7384"/>
    <w:rsid w:val="000C06EF"/>
    <w:rsid w:val="000C5604"/>
    <w:rsid w:val="000C56C5"/>
    <w:rsid w:val="000C5E85"/>
    <w:rsid w:val="000C7274"/>
    <w:rsid w:val="000D119C"/>
    <w:rsid w:val="000D26B1"/>
    <w:rsid w:val="000D36ED"/>
    <w:rsid w:val="000E06FA"/>
    <w:rsid w:val="000E585E"/>
    <w:rsid w:val="000F27DA"/>
    <w:rsid w:val="000F620F"/>
    <w:rsid w:val="000F6D57"/>
    <w:rsid w:val="000F7D0D"/>
    <w:rsid w:val="00106D6D"/>
    <w:rsid w:val="00113644"/>
    <w:rsid w:val="00117D97"/>
    <w:rsid w:val="00120FBF"/>
    <w:rsid w:val="00133B06"/>
    <w:rsid w:val="00135660"/>
    <w:rsid w:val="001371D6"/>
    <w:rsid w:val="0014567C"/>
    <w:rsid w:val="0014605D"/>
    <w:rsid w:val="00153A58"/>
    <w:rsid w:val="00157D10"/>
    <w:rsid w:val="0016153C"/>
    <w:rsid w:val="00162B4E"/>
    <w:rsid w:val="00163AFB"/>
    <w:rsid w:val="00165131"/>
    <w:rsid w:val="001750BC"/>
    <w:rsid w:val="0017529C"/>
    <w:rsid w:val="00175429"/>
    <w:rsid w:val="00175548"/>
    <w:rsid w:val="00183E4D"/>
    <w:rsid w:val="00184B2D"/>
    <w:rsid w:val="00184E55"/>
    <w:rsid w:val="001859B0"/>
    <w:rsid w:val="00187351"/>
    <w:rsid w:val="001900F8"/>
    <w:rsid w:val="00190F67"/>
    <w:rsid w:val="00194B90"/>
    <w:rsid w:val="001952BD"/>
    <w:rsid w:val="001A0405"/>
    <w:rsid w:val="001A17A1"/>
    <w:rsid w:val="001A7AF0"/>
    <w:rsid w:val="001B0163"/>
    <w:rsid w:val="001B0F06"/>
    <w:rsid w:val="001B1DC7"/>
    <w:rsid w:val="001D5489"/>
    <w:rsid w:val="001D57CA"/>
    <w:rsid w:val="001E03A0"/>
    <w:rsid w:val="001E49A9"/>
    <w:rsid w:val="001E6DB9"/>
    <w:rsid w:val="001E7928"/>
    <w:rsid w:val="002006E0"/>
    <w:rsid w:val="002027AF"/>
    <w:rsid w:val="00207779"/>
    <w:rsid w:val="00213539"/>
    <w:rsid w:val="002136D5"/>
    <w:rsid w:val="002173D8"/>
    <w:rsid w:val="00217976"/>
    <w:rsid w:val="00217EDC"/>
    <w:rsid w:val="0022106D"/>
    <w:rsid w:val="00235086"/>
    <w:rsid w:val="00237E2C"/>
    <w:rsid w:val="00240C71"/>
    <w:rsid w:val="00240D34"/>
    <w:rsid w:val="00243435"/>
    <w:rsid w:val="00244EF3"/>
    <w:rsid w:val="00251305"/>
    <w:rsid w:val="0025237F"/>
    <w:rsid w:val="00256E95"/>
    <w:rsid w:val="00263C18"/>
    <w:rsid w:val="00264CAF"/>
    <w:rsid w:val="0026591F"/>
    <w:rsid w:val="002663E1"/>
    <w:rsid w:val="00271018"/>
    <w:rsid w:val="002719E2"/>
    <w:rsid w:val="00274D25"/>
    <w:rsid w:val="0027647E"/>
    <w:rsid w:val="00286339"/>
    <w:rsid w:val="002866DB"/>
    <w:rsid w:val="00292937"/>
    <w:rsid w:val="002934A9"/>
    <w:rsid w:val="0029497A"/>
    <w:rsid w:val="002A5B39"/>
    <w:rsid w:val="002A64BF"/>
    <w:rsid w:val="002B4060"/>
    <w:rsid w:val="002B4B0C"/>
    <w:rsid w:val="002B5383"/>
    <w:rsid w:val="002B5EF7"/>
    <w:rsid w:val="002B7148"/>
    <w:rsid w:val="002C4F8F"/>
    <w:rsid w:val="002C79BA"/>
    <w:rsid w:val="002D1014"/>
    <w:rsid w:val="002D1E13"/>
    <w:rsid w:val="002D29C5"/>
    <w:rsid w:val="002D4732"/>
    <w:rsid w:val="002E09D6"/>
    <w:rsid w:val="002E1563"/>
    <w:rsid w:val="002E2438"/>
    <w:rsid w:val="002E5740"/>
    <w:rsid w:val="002E5A43"/>
    <w:rsid w:val="002E6330"/>
    <w:rsid w:val="002E69D7"/>
    <w:rsid w:val="002E6E6C"/>
    <w:rsid w:val="002E74C5"/>
    <w:rsid w:val="002E7A23"/>
    <w:rsid w:val="002F168A"/>
    <w:rsid w:val="002F3B42"/>
    <w:rsid w:val="002F54C3"/>
    <w:rsid w:val="002F6DF9"/>
    <w:rsid w:val="00306376"/>
    <w:rsid w:val="00310E97"/>
    <w:rsid w:val="003157DF"/>
    <w:rsid w:val="00325502"/>
    <w:rsid w:val="00325CF8"/>
    <w:rsid w:val="0033073F"/>
    <w:rsid w:val="0034260B"/>
    <w:rsid w:val="00350A8B"/>
    <w:rsid w:val="00352F7F"/>
    <w:rsid w:val="00354E92"/>
    <w:rsid w:val="00357A16"/>
    <w:rsid w:val="003627C1"/>
    <w:rsid w:val="00367D78"/>
    <w:rsid w:val="003716CA"/>
    <w:rsid w:val="00371F19"/>
    <w:rsid w:val="00374579"/>
    <w:rsid w:val="00380300"/>
    <w:rsid w:val="003834CB"/>
    <w:rsid w:val="0039136F"/>
    <w:rsid w:val="00395FD5"/>
    <w:rsid w:val="003A098B"/>
    <w:rsid w:val="003A4DFE"/>
    <w:rsid w:val="003A7287"/>
    <w:rsid w:val="003B28F2"/>
    <w:rsid w:val="003B50EC"/>
    <w:rsid w:val="003B51BE"/>
    <w:rsid w:val="003C118A"/>
    <w:rsid w:val="003C4929"/>
    <w:rsid w:val="003C5937"/>
    <w:rsid w:val="003C5B8E"/>
    <w:rsid w:val="003D1C0C"/>
    <w:rsid w:val="003D3F09"/>
    <w:rsid w:val="003E0830"/>
    <w:rsid w:val="003E3181"/>
    <w:rsid w:val="003F59EB"/>
    <w:rsid w:val="003F5D77"/>
    <w:rsid w:val="003F7A54"/>
    <w:rsid w:val="00405228"/>
    <w:rsid w:val="004106B5"/>
    <w:rsid w:val="004106BF"/>
    <w:rsid w:val="0041107C"/>
    <w:rsid w:val="00413743"/>
    <w:rsid w:val="0041385F"/>
    <w:rsid w:val="00423617"/>
    <w:rsid w:val="00427511"/>
    <w:rsid w:val="00433AB1"/>
    <w:rsid w:val="00434261"/>
    <w:rsid w:val="00440044"/>
    <w:rsid w:val="00450DD3"/>
    <w:rsid w:val="00452F5A"/>
    <w:rsid w:val="004577EA"/>
    <w:rsid w:val="0046198A"/>
    <w:rsid w:val="00461C5C"/>
    <w:rsid w:val="0046264C"/>
    <w:rsid w:val="004663BB"/>
    <w:rsid w:val="00472C08"/>
    <w:rsid w:val="00477A23"/>
    <w:rsid w:val="0048077E"/>
    <w:rsid w:val="00491A30"/>
    <w:rsid w:val="00494A4E"/>
    <w:rsid w:val="00497535"/>
    <w:rsid w:val="004A1C2F"/>
    <w:rsid w:val="004A3DFD"/>
    <w:rsid w:val="004A646B"/>
    <w:rsid w:val="004A73BB"/>
    <w:rsid w:val="004B2FFA"/>
    <w:rsid w:val="004B3F77"/>
    <w:rsid w:val="004B57BA"/>
    <w:rsid w:val="004C4556"/>
    <w:rsid w:val="004C62C5"/>
    <w:rsid w:val="004C663F"/>
    <w:rsid w:val="004D110E"/>
    <w:rsid w:val="004D1D54"/>
    <w:rsid w:val="004D21C0"/>
    <w:rsid w:val="004D3546"/>
    <w:rsid w:val="004D5524"/>
    <w:rsid w:val="004D5AD9"/>
    <w:rsid w:val="004E1B31"/>
    <w:rsid w:val="004E2397"/>
    <w:rsid w:val="004E24FC"/>
    <w:rsid w:val="004E5991"/>
    <w:rsid w:val="004E627E"/>
    <w:rsid w:val="004E7E58"/>
    <w:rsid w:val="004F1498"/>
    <w:rsid w:val="004F4AC5"/>
    <w:rsid w:val="00503F73"/>
    <w:rsid w:val="00505A13"/>
    <w:rsid w:val="00510230"/>
    <w:rsid w:val="00510D5F"/>
    <w:rsid w:val="00510EB0"/>
    <w:rsid w:val="005112C5"/>
    <w:rsid w:val="005122C0"/>
    <w:rsid w:val="00513FC7"/>
    <w:rsid w:val="005143E0"/>
    <w:rsid w:val="00516033"/>
    <w:rsid w:val="0052090F"/>
    <w:rsid w:val="00522CAA"/>
    <w:rsid w:val="00523881"/>
    <w:rsid w:val="005271C6"/>
    <w:rsid w:val="00527995"/>
    <w:rsid w:val="005354B2"/>
    <w:rsid w:val="005358D8"/>
    <w:rsid w:val="00540701"/>
    <w:rsid w:val="00541A75"/>
    <w:rsid w:val="00543EF4"/>
    <w:rsid w:val="00544203"/>
    <w:rsid w:val="00544738"/>
    <w:rsid w:val="00550B71"/>
    <w:rsid w:val="005547EE"/>
    <w:rsid w:val="00556119"/>
    <w:rsid w:val="005619A6"/>
    <w:rsid w:val="005674D5"/>
    <w:rsid w:val="0057098F"/>
    <w:rsid w:val="00573E4B"/>
    <w:rsid w:val="00574524"/>
    <w:rsid w:val="0057476D"/>
    <w:rsid w:val="0058754F"/>
    <w:rsid w:val="005A16E7"/>
    <w:rsid w:val="005A192C"/>
    <w:rsid w:val="005D21A0"/>
    <w:rsid w:val="005D53E1"/>
    <w:rsid w:val="005D6EE0"/>
    <w:rsid w:val="005E2E97"/>
    <w:rsid w:val="005E341F"/>
    <w:rsid w:val="005F3902"/>
    <w:rsid w:val="005F560A"/>
    <w:rsid w:val="00601862"/>
    <w:rsid w:val="00601D14"/>
    <w:rsid w:val="00603091"/>
    <w:rsid w:val="006032C8"/>
    <w:rsid w:val="006064AB"/>
    <w:rsid w:val="0061027C"/>
    <w:rsid w:val="00614301"/>
    <w:rsid w:val="00614CAD"/>
    <w:rsid w:val="00615F5E"/>
    <w:rsid w:val="00617296"/>
    <w:rsid w:val="00620ACC"/>
    <w:rsid w:val="006247AB"/>
    <w:rsid w:val="006247B2"/>
    <w:rsid w:val="006254CF"/>
    <w:rsid w:val="00630CEA"/>
    <w:rsid w:val="00631299"/>
    <w:rsid w:val="006323E7"/>
    <w:rsid w:val="0063305A"/>
    <w:rsid w:val="00634AC7"/>
    <w:rsid w:val="00636634"/>
    <w:rsid w:val="00637369"/>
    <w:rsid w:val="00640DD9"/>
    <w:rsid w:val="006412AD"/>
    <w:rsid w:val="006453D0"/>
    <w:rsid w:val="0064690D"/>
    <w:rsid w:val="006547BE"/>
    <w:rsid w:val="006556F0"/>
    <w:rsid w:val="00655D8C"/>
    <w:rsid w:val="00657DD9"/>
    <w:rsid w:val="00664EBA"/>
    <w:rsid w:val="006658BA"/>
    <w:rsid w:val="006669E6"/>
    <w:rsid w:val="00672A61"/>
    <w:rsid w:val="00673106"/>
    <w:rsid w:val="00674430"/>
    <w:rsid w:val="00674BEA"/>
    <w:rsid w:val="00675BD0"/>
    <w:rsid w:val="00680BFF"/>
    <w:rsid w:val="00681D37"/>
    <w:rsid w:val="00682132"/>
    <w:rsid w:val="006873BC"/>
    <w:rsid w:val="00694425"/>
    <w:rsid w:val="006A2578"/>
    <w:rsid w:val="006A5617"/>
    <w:rsid w:val="006A6255"/>
    <w:rsid w:val="006B5C0C"/>
    <w:rsid w:val="006B7508"/>
    <w:rsid w:val="006C11B3"/>
    <w:rsid w:val="006C1D21"/>
    <w:rsid w:val="006C2121"/>
    <w:rsid w:val="006C2566"/>
    <w:rsid w:val="006C4A46"/>
    <w:rsid w:val="006C5CFA"/>
    <w:rsid w:val="006D3299"/>
    <w:rsid w:val="006E714F"/>
    <w:rsid w:val="006E7CD8"/>
    <w:rsid w:val="006F6976"/>
    <w:rsid w:val="007008A7"/>
    <w:rsid w:val="007071A1"/>
    <w:rsid w:val="00707911"/>
    <w:rsid w:val="0071252E"/>
    <w:rsid w:val="00725A62"/>
    <w:rsid w:val="00732D7D"/>
    <w:rsid w:val="007367BB"/>
    <w:rsid w:val="00736B96"/>
    <w:rsid w:val="007372F7"/>
    <w:rsid w:val="00745FD0"/>
    <w:rsid w:val="007461CD"/>
    <w:rsid w:val="0075267F"/>
    <w:rsid w:val="00754856"/>
    <w:rsid w:val="007562DD"/>
    <w:rsid w:val="0075732C"/>
    <w:rsid w:val="00761CCF"/>
    <w:rsid w:val="00766B6E"/>
    <w:rsid w:val="00767491"/>
    <w:rsid w:val="00772FBE"/>
    <w:rsid w:val="0077362F"/>
    <w:rsid w:val="00780359"/>
    <w:rsid w:val="00787471"/>
    <w:rsid w:val="007877B8"/>
    <w:rsid w:val="00791E61"/>
    <w:rsid w:val="007938EC"/>
    <w:rsid w:val="00797CDA"/>
    <w:rsid w:val="007A2170"/>
    <w:rsid w:val="007A4CB0"/>
    <w:rsid w:val="007A532C"/>
    <w:rsid w:val="007B04A9"/>
    <w:rsid w:val="007B0908"/>
    <w:rsid w:val="007B44A9"/>
    <w:rsid w:val="007B6609"/>
    <w:rsid w:val="007C1312"/>
    <w:rsid w:val="007C5971"/>
    <w:rsid w:val="007D12E3"/>
    <w:rsid w:val="007D34AF"/>
    <w:rsid w:val="007D3A9A"/>
    <w:rsid w:val="007D58C0"/>
    <w:rsid w:val="007D5B61"/>
    <w:rsid w:val="007D7699"/>
    <w:rsid w:val="007E2A0E"/>
    <w:rsid w:val="007E2BB8"/>
    <w:rsid w:val="007E30FB"/>
    <w:rsid w:val="007E7AF3"/>
    <w:rsid w:val="007F00D9"/>
    <w:rsid w:val="007F21D4"/>
    <w:rsid w:val="007F77AF"/>
    <w:rsid w:val="007F794E"/>
    <w:rsid w:val="00801647"/>
    <w:rsid w:val="00812041"/>
    <w:rsid w:val="00814E5C"/>
    <w:rsid w:val="00815390"/>
    <w:rsid w:val="0082363D"/>
    <w:rsid w:val="00826F37"/>
    <w:rsid w:val="00830508"/>
    <w:rsid w:val="00831088"/>
    <w:rsid w:val="00831440"/>
    <w:rsid w:val="008330BE"/>
    <w:rsid w:val="0083596E"/>
    <w:rsid w:val="00840185"/>
    <w:rsid w:val="00844EB3"/>
    <w:rsid w:val="00846FBF"/>
    <w:rsid w:val="00853577"/>
    <w:rsid w:val="008600D5"/>
    <w:rsid w:val="00860C8A"/>
    <w:rsid w:val="00861D2A"/>
    <w:rsid w:val="00870FB1"/>
    <w:rsid w:val="0087502D"/>
    <w:rsid w:val="00884919"/>
    <w:rsid w:val="00886C78"/>
    <w:rsid w:val="00891B45"/>
    <w:rsid w:val="00891D24"/>
    <w:rsid w:val="008928C0"/>
    <w:rsid w:val="00892982"/>
    <w:rsid w:val="00895D54"/>
    <w:rsid w:val="008A071A"/>
    <w:rsid w:val="008A599E"/>
    <w:rsid w:val="008B2BC1"/>
    <w:rsid w:val="008C554B"/>
    <w:rsid w:val="008D1F28"/>
    <w:rsid w:val="008D2F9D"/>
    <w:rsid w:val="008D5F66"/>
    <w:rsid w:val="008E2BB8"/>
    <w:rsid w:val="008E5B5F"/>
    <w:rsid w:val="008E782B"/>
    <w:rsid w:val="008F2CF6"/>
    <w:rsid w:val="00901B0D"/>
    <w:rsid w:val="00902750"/>
    <w:rsid w:val="00904914"/>
    <w:rsid w:val="009116BD"/>
    <w:rsid w:val="00912734"/>
    <w:rsid w:val="00913206"/>
    <w:rsid w:val="00917686"/>
    <w:rsid w:val="00921EDF"/>
    <w:rsid w:val="00922E61"/>
    <w:rsid w:val="00923030"/>
    <w:rsid w:val="00925589"/>
    <w:rsid w:val="0093185A"/>
    <w:rsid w:val="009333AB"/>
    <w:rsid w:val="009333D8"/>
    <w:rsid w:val="009415EF"/>
    <w:rsid w:val="00943AA0"/>
    <w:rsid w:val="00944171"/>
    <w:rsid w:val="009444B4"/>
    <w:rsid w:val="009450B2"/>
    <w:rsid w:val="009527FE"/>
    <w:rsid w:val="009529A5"/>
    <w:rsid w:val="009531BE"/>
    <w:rsid w:val="009571CC"/>
    <w:rsid w:val="00957E9F"/>
    <w:rsid w:val="0096035E"/>
    <w:rsid w:val="009613B3"/>
    <w:rsid w:val="009623B4"/>
    <w:rsid w:val="00966034"/>
    <w:rsid w:val="00976B74"/>
    <w:rsid w:val="00980960"/>
    <w:rsid w:val="00981286"/>
    <w:rsid w:val="0099186B"/>
    <w:rsid w:val="00995474"/>
    <w:rsid w:val="009A4CD9"/>
    <w:rsid w:val="009A6C48"/>
    <w:rsid w:val="009A7219"/>
    <w:rsid w:val="009B0437"/>
    <w:rsid w:val="009B0E08"/>
    <w:rsid w:val="009B3AC6"/>
    <w:rsid w:val="009B3EBA"/>
    <w:rsid w:val="009B7305"/>
    <w:rsid w:val="009C024F"/>
    <w:rsid w:val="009C0868"/>
    <w:rsid w:val="009C2F42"/>
    <w:rsid w:val="009C3DA1"/>
    <w:rsid w:val="009C5E18"/>
    <w:rsid w:val="009C70B0"/>
    <w:rsid w:val="009D26EF"/>
    <w:rsid w:val="009E51B1"/>
    <w:rsid w:val="009F2CE7"/>
    <w:rsid w:val="009F537B"/>
    <w:rsid w:val="009F78CC"/>
    <w:rsid w:val="00A00366"/>
    <w:rsid w:val="00A00513"/>
    <w:rsid w:val="00A00BF2"/>
    <w:rsid w:val="00A0400D"/>
    <w:rsid w:val="00A10DF7"/>
    <w:rsid w:val="00A13AA0"/>
    <w:rsid w:val="00A14135"/>
    <w:rsid w:val="00A161F5"/>
    <w:rsid w:val="00A259B4"/>
    <w:rsid w:val="00A400A1"/>
    <w:rsid w:val="00A4092B"/>
    <w:rsid w:val="00A41F60"/>
    <w:rsid w:val="00A41FC9"/>
    <w:rsid w:val="00A44800"/>
    <w:rsid w:val="00A504FF"/>
    <w:rsid w:val="00A50598"/>
    <w:rsid w:val="00A52CA3"/>
    <w:rsid w:val="00A5586D"/>
    <w:rsid w:val="00A56584"/>
    <w:rsid w:val="00A64B10"/>
    <w:rsid w:val="00A66A3A"/>
    <w:rsid w:val="00A675A0"/>
    <w:rsid w:val="00A67F4F"/>
    <w:rsid w:val="00A70A3D"/>
    <w:rsid w:val="00A729DA"/>
    <w:rsid w:val="00A741B6"/>
    <w:rsid w:val="00A74475"/>
    <w:rsid w:val="00A809A9"/>
    <w:rsid w:val="00A81325"/>
    <w:rsid w:val="00A8349C"/>
    <w:rsid w:val="00A86090"/>
    <w:rsid w:val="00A90D31"/>
    <w:rsid w:val="00A935BF"/>
    <w:rsid w:val="00A9685F"/>
    <w:rsid w:val="00A96A6C"/>
    <w:rsid w:val="00AA34BF"/>
    <w:rsid w:val="00AA5D44"/>
    <w:rsid w:val="00AA7674"/>
    <w:rsid w:val="00AB5731"/>
    <w:rsid w:val="00AC093C"/>
    <w:rsid w:val="00AC3E13"/>
    <w:rsid w:val="00AC3F67"/>
    <w:rsid w:val="00AC4F80"/>
    <w:rsid w:val="00AD16FD"/>
    <w:rsid w:val="00AD54F9"/>
    <w:rsid w:val="00AE081E"/>
    <w:rsid w:val="00AE499C"/>
    <w:rsid w:val="00AE69F0"/>
    <w:rsid w:val="00AF0224"/>
    <w:rsid w:val="00AF4935"/>
    <w:rsid w:val="00B0051B"/>
    <w:rsid w:val="00B06283"/>
    <w:rsid w:val="00B1058F"/>
    <w:rsid w:val="00B22B1D"/>
    <w:rsid w:val="00B255A2"/>
    <w:rsid w:val="00B269E5"/>
    <w:rsid w:val="00B3015C"/>
    <w:rsid w:val="00B303A7"/>
    <w:rsid w:val="00B3416D"/>
    <w:rsid w:val="00B34F53"/>
    <w:rsid w:val="00B40E75"/>
    <w:rsid w:val="00B44D20"/>
    <w:rsid w:val="00B46B5F"/>
    <w:rsid w:val="00B470AA"/>
    <w:rsid w:val="00B47843"/>
    <w:rsid w:val="00B50318"/>
    <w:rsid w:val="00B53FD8"/>
    <w:rsid w:val="00B55300"/>
    <w:rsid w:val="00B558FE"/>
    <w:rsid w:val="00B57C5F"/>
    <w:rsid w:val="00B60696"/>
    <w:rsid w:val="00B6116D"/>
    <w:rsid w:val="00B61603"/>
    <w:rsid w:val="00B61DD1"/>
    <w:rsid w:val="00B6392E"/>
    <w:rsid w:val="00B74457"/>
    <w:rsid w:val="00B82781"/>
    <w:rsid w:val="00B9031D"/>
    <w:rsid w:val="00B94C80"/>
    <w:rsid w:val="00B95647"/>
    <w:rsid w:val="00B96C6D"/>
    <w:rsid w:val="00BA0909"/>
    <w:rsid w:val="00BA484B"/>
    <w:rsid w:val="00BB1D9A"/>
    <w:rsid w:val="00BB6840"/>
    <w:rsid w:val="00BC0D3F"/>
    <w:rsid w:val="00BC570D"/>
    <w:rsid w:val="00BD09EC"/>
    <w:rsid w:val="00BD13D6"/>
    <w:rsid w:val="00BD4AEC"/>
    <w:rsid w:val="00BD73AB"/>
    <w:rsid w:val="00BE0DA6"/>
    <w:rsid w:val="00BE3E48"/>
    <w:rsid w:val="00BE5D4E"/>
    <w:rsid w:val="00BE7B3B"/>
    <w:rsid w:val="00BF46FD"/>
    <w:rsid w:val="00BF4C4F"/>
    <w:rsid w:val="00BF5346"/>
    <w:rsid w:val="00BF5D90"/>
    <w:rsid w:val="00C01523"/>
    <w:rsid w:val="00C035FE"/>
    <w:rsid w:val="00C055C1"/>
    <w:rsid w:val="00C0674B"/>
    <w:rsid w:val="00C076FE"/>
    <w:rsid w:val="00C131D5"/>
    <w:rsid w:val="00C14C7E"/>
    <w:rsid w:val="00C15590"/>
    <w:rsid w:val="00C216F0"/>
    <w:rsid w:val="00C23734"/>
    <w:rsid w:val="00C25F3C"/>
    <w:rsid w:val="00C31F2E"/>
    <w:rsid w:val="00C34BA7"/>
    <w:rsid w:val="00C438E6"/>
    <w:rsid w:val="00C50370"/>
    <w:rsid w:val="00C57E85"/>
    <w:rsid w:val="00C6070F"/>
    <w:rsid w:val="00C608F0"/>
    <w:rsid w:val="00C648D5"/>
    <w:rsid w:val="00C66238"/>
    <w:rsid w:val="00C73EA4"/>
    <w:rsid w:val="00C757B8"/>
    <w:rsid w:val="00C76840"/>
    <w:rsid w:val="00C870F3"/>
    <w:rsid w:val="00C912A6"/>
    <w:rsid w:val="00C91994"/>
    <w:rsid w:val="00C93180"/>
    <w:rsid w:val="00CA20CE"/>
    <w:rsid w:val="00CB0F3A"/>
    <w:rsid w:val="00CB1F8C"/>
    <w:rsid w:val="00CB20E0"/>
    <w:rsid w:val="00CB3396"/>
    <w:rsid w:val="00CC3C47"/>
    <w:rsid w:val="00CC3D4E"/>
    <w:rsid w:val="00CC4364"/>
    <w:rsid w:val="00CC6E45"/>
    <w:rsid w:val="00CD069D"/>
    <w:rsid w:val="00CD180E"/>
    <w:rsid w:val="00CD6213"/>
    <w:rsid w:val="00CD6910"/>
    <w:rsid w:val="00CE016B"/>
    <w:rsid w:val="00CE1680"/>
    <w:rsid w:val="00CE359B"/>
    <w:rsid w:val="00CE5C77"/>
    <w:rsid w:val="00CF1C2F"/>
    <w:rsid w:val="00CF2B92"/>
    <w:rsid w:val="00CF66BE"/>
    <w:rsid w:val="00D07353"/>
    <w:rsid w:val="00D1510C"/>
    <w:rsid w:val="00D16CF2"/>
    <w:rsid w:val="00D2254C"/>
    <w:rsid w:val="00D22C91"/>
    <w:rsid w:val="00D25326"/>
    <w:rsid w:val="00D26606"/>
    <w:rsid w:val="00D26CBC"/>
    <w:rsid w:val="00D27A3D"/>
    <w:rsid w:val="00D309A7"/>
    <w:rsid w:val="00D3122B"/>
    <w:rsid w:val="00D3175E"/>
    <w:rsid w:val="00D32E2D"/>
    <w:rsid w:val="00D34D67"/>
    <w:rsid w:val="00D352BE"/>
    <w:rsid w:val="00D42140"/>
    <w:rsid w:val="00D47E5B"/>
    <w:rsid w:val="00D55D49"/>
    <w:rsid w:val="00D57C47"/>
    <w:rsid w:val="00D63A3E"/>
    <w:rsid w:val="00D74D1A"/>
    <w:rsid w:val="00D75441"/>
    <w:rsid w:val="00D83F73"/>
    <w:rsid w:val="00D8759E"/>
    <w:rsid w:val="00D93598"/>
    <w:rsid w:val="00D9614D"/>
    <w:rsid w:val="00D974AE"/>
    <w:rsid w:val="00DA075D"/>
    <w:rsid w:val="00DA43EA"/>
    <w:rsid w:val="00DB6378"/>
    <w:rsid w:val="00DC28F8"/>
    <w:rsid w:val="00DC4A94"/>
    <w:rsid w:val="00DC5024"/>
    <w:rsid w:val="00DC78E8"/>
    <w:rsid w:val="00DD2732"/>
    <w:rsid w:val="00DE1CB5"/>
    <w:rsid w:val="00DE5F80"/>
    <w:rsid w:val="00DF3BEE"/>
    <w:rsid w:val="00E03ADE"/>
    <w:rsid w:val="00E04DDA"/>
    <w:rsid w:val="00E11CF5"/>
    <w:rsid w:val="00E13271"/>
    <w:rsid w:val="00E1594D"/>
    <w:rsid w:val="00E317F6"/>
    <w:rsid w:val="00E32B4C"/>
    <w:rsid w:val="00E331CC"/>
    <w:rsid w:val="00E33DF2"/>
    <w:rsid w:val="00E34877"/>
    <w:rsid w:val="00E3554F"/>
    <w:rsid w:val="00E3773F"/>
    <w:rsid w:val="00E426E6"/>
    <w:rsid w:val="00E45EC3"/>
    <w:rsid w:val="00E56D0C"/>
    <w:rsid w:val="00E61D0D"/>
    <w:rsid w:val="00E6730C"/>
    <w:rsid w:val="00E7544F"/>
    <w:rsid w:val="00E761BD"/>
    <w:rsid w:val="00E76397"/>
    <w:rsid w:val="00E763AA"/>
    <w:rsid w:val="00E80E28"/>
    <w:rsid w:val="00E83482"/>
    <w:rsid w:val="00E866A0"/>
    <w:rsid w:val="00E9359F"/>
    <w:rsid w:val="00E93C1A"/>
    <w:rsid w:val="00E95DD9"/>
    <w:rsid w:val="00E9719D"/>
    <w:rsid w:val="00EA6F98"/>
    <w:rsid w:val="00EB2C1A"/>
    <w:rsid w:val="00EB3088"/>
    <w:rsid w:val="00EB747A"/>
    <w:rsid w:val="00EB7B7B"/>
    <w:rsid w:val="00EC0718"/>
    <w:rsid w:val="00EC5E83"/>
    <w:rsid w:val="00ED1C7D"/>
    <w:rsid w:val="00ED62E1"/>
    <w:rsid w:val="00ED6BEA"/>
    <w:rsid w:val="00EE1DF7"/>
    <w:rsid w:val="00EE3FBD"/>
    <w:rsid w:val="00EE587E"/>
    <w:rsid w:val="00EE5BCF"/>
    <w:rsid w:val="00EE673F"/>
    <w:rsid w:val="00EF4982"/>
    <w:rsid w:val="00EF4C49"/>
    <w:rsid w:val="00EF5A95"/>
    <w:rsid w:val="00EF6967"/>
    <w:rsid w:val="00EF69D2"/>
    <w:rsid w:val="00F00974"/>
    <w:rsid w:val="00F02432"/>
    <w:rsid w:val="00F04C38"/>
    <w:rsid w:val="00F05A7B"/>
    <w:rsid w:val="00F075A3"/>
    <w:rsid w:val="00F12473"/>
    <w:rsid w:val="00F13C4A"/>
    <w:rsid w:val="00F214ED"/>
    <w:rsid w:val="00F24EFB"/>
    <w:rsid w:val="00F3391A"/>
    <w:rsid w:val="00F33D7E"/>
    <w:rsid w:val="00F35912"/>
    <w:rsid w:val="00F42B68"/>
    <w:rsid w:val="00F45967"/>
    <w:rsid w:val="00F514F5"/>
    <w:rsid w:val="00F6084E"/>
    <w:rsid w:val="00F61B21"/>
    <w:rsid w:val="00F6252F"/>
    <w:rsid w:val="00F63496"/>
    <w:rsid w:val="00F65980"/>
    <w:rsid w:val="00F7334C"/>
    <w:rsid w:val="00F74FB1"/>
    <w:rsid w:val="00F7658E"/>
    <w:rsid w:val="00F769D0"/>
    <w:rsid w:val="00F84B35"/>
    <w:rsid w:val="00F86CC1"/>
    <w:rsid w:val="00F8742C"/>
    <w:rsid w:val="00F92D9E"/>
    <w:rsid w:val="00F96A9E"/>
    <w:rsid w:val="00F96F9D"/>
    <w:rsid w:val="00F97B3D"/>
    <w:rsid w:val="00FA6645"/>
    <w:rsid w:val="00FB1A86"/>
    <w:rsid w:val="00FB310B"/>
    <w:rsid w:val="00FC0663"/>
    <w:rsid w:val="00FC0D5E"/>
    <w:rsid w:val="00FC54AF"/>
    <w:rsid w:val="00FC63F7"/>
    <w:rsid w:val="00FC65C6"/>
    <w:rsid w:val="00FC6FF5"/>
    <w:rsid w:val="00FC7BE0"/>
    <w:rsid w:val="00FD5B74"/>
    <w:rsid w:val="00FE1399"/>
    <w:rsid w:val="00FE143A"/>
    <w:rsid w:val="00FE1AF3"/>
    <w:rsid w:val="00FE3CCA"/>
    <w:rsid w:val="00FF05B8"/>
    <w:rsid w:val="00FF50A4"/>
    <w:rsid w:val="00FF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8317C"/>
  <w15:docId w15:val="{63C60450-B584-4900-AECC-9DEFA6C14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50598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5059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A50598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rsid w:val="00A5059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A50598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olobesedilo">
    <w:name w:val="Plain Text"/>
    <w:basedOn w:val="Navaden"/>
    <w:link w:val="GolobesediloZnak"/>
    <w:rsid w:val="00A50598"/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A50598"/>
    <w:rPr>
      <w:rFonts w:ascii="Courier New" w:eastAsia="Times New Roman" w:hAnsi="Courier New" w:cs="Times New Roman"/>
      <w:sz w:val="20"/>
      <w:szCs w:val="20"/>
    </w:rPr>
  </w:style>
  <w:style w:type="paragraph" w:styleId="Odstavekseznama">
    <w:name w:val="List Paragraph"/>
    <w:basedOn w:val="Navaden"/>
    <w:uiPriority w:val="34"/>
    <w:qFormat/>
    <w:rsid w:val="00BD09EC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556F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556F0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556F0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556F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556F0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56F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56F0"/>
    <w:rPr>
      <w:rFonts w:ascii="Segoe UI" w:eastAsia="Times New Roman" w:hAnsi="Segoe UI" w:cs="Segoe UI"/>
      <w:sz w:val="18"/>
      <w:szCs w:val="18"/>
      <w:lang w:eastAsia="sl-SI"/>
    </w:rPr>
  </w:style>
  <w:style w:type="character" w:styleId="Hiperpovezava">
    <w:name w:val="Hyperlink"/>
    <w:basedOn w:val="Privzetapisavaodstavka"/>
    <w:uiPriority w:val="99"/>
    <w:unhideWhenUsed/>
    <w:rsid w:val="005D21A0"/>
    <w:rPr>
      <w:color w:val="0000FF" w:themeColor="hyperlink"/>
      <w:u w:val="single"/>
    </w:rPr>
  </w:style>
  <w:style w:type="table" w:styleId="Tabelamrea">
    <w:name w:val="Table Grid"/>
    <w:basedOn w:val="Navadnatabela"/>
    <w:uiPriority w:val="39"/>
    <w:rsid w:val="00452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avaden"/>
    <w:uiPriority w:val="1"/>
    <w:qFormat/>
    <w:rsid w:val="00FE143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  <w:specVanish/>
    </w:rPr>
  </w:style>
  <w:style w:type="paragraph" w:customStyle="1" w:styleId="Default">
    <w:name w:val="Default"/>
    <w:rsid w:val="00022FC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odstavek">
    <w:name w:val="odstavek"/>
    <w:basedOn w:val="Navaden"/>
    <w:rsid w:val="002F168A"/>
    <w:pPr>
      <w:spacing w:before="100" w:beforeAutospacing="1" w:after="100" w:afterAutospacing="1"/>
    </w:pPr>
  </w:style>
  <w:style w:type="paragraph" w:styleId="Revizija">
    <w:name w:val="Revision"/>
    <w:hidden/>
    <w:uiPriority w:val="99"/>
    <w:semiHidden/>
    <w:rsid w:val="00921EDF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6198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0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1-01-3971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radni-list.si/1/objava.jsp?sop=2023-01-247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23-01-0348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6FF1C-5E68-475F-9767-9FDCA483D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jug</dc:creator>
  <cp:lastModifiedBy>Valnea Silič</cp:lastModifiedBy>
  <cp:revision>58</cp:revision>
  <cp:lastPrinted>2022-05-27T07:30:00Z</cp:lastPrinted>
  <dcterms:created xsi:type="dcterms:W3CDTF">2023-10-09T08:48:00Z</dcterms:created>
  <dcterms:modified xsi:type="dcterms:W3CDTF">2023-11-02T10:14:00Z</dcterms:modified>
</cp:coreProperties>
</file>