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0" w:rsidRPr="00771C3A" w:rsidRDefault="007B62E9" w:rsidP="00C136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13620" w:rsidRPr="00771C3A" w:rsidRDefault="00C13620" w:rsidP="00C13620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1C3A">
        <w:rPr>
          <w:rFonts w:ascii="Arial" w:hAnsi="Arial" w:cs="Arial"/>
          <w:b/>
          <w:sz w:val="22"/>
          <w:szCs w:val="22"/>
          <w:u w:val="single"/>
        </w:rPr>
        <w:t xml:space="preserve">PONUDBENI PREDRAČUN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2D610F">
        <w:tc>
          <w:tcPr>
            <w:tcW w:w="2127" w:type="dxa"/>
          </w:tcPr>
          <w:p w:rsidR="00C13620" w:rsidRPr="00771C3A" w:rsidRDefault="00C13620" w:rsidP="00CB1C6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6945" w:type="dxa"/>
          </w:tcPr>
          <w:p w:rsidR="00C13620" w:rsidRPr="00771C3A" w:rsidRDefault="00C13620" w:rsidP="00CB1C6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  <w:bookmarkStart w:id="0" w:name="_GoBack"/>
            <w:bookmarkEnd w:id="0"/>
          </w:p>
        </w:tc>
      </w:tr>
    </w:tbl>
    <w:p w:rsidR="00C13620" w:rsidRPr="00771C3A" w:rsidRDefault="00C13620" w:rsidP="00C13620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CB1C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13620" w:rsidRPr="00771C3A" w:rsidRDefault="00C13620" w:rsidP="00CB1C6E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20" w:rsidRPr="00771C3A" w:rsidRDefault="007B62E9" w:rsidP="007B62E9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numPr>
          <w:ilvl w:val="0"/>
          <w:numId w:val="2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predračunska vrednost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brez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4BEA" w:rsidRPr="00771C3A" w:rsidRDefault="00554BEA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554BEA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4BEA">
              <w:rPr>
                <w:rFonts w:ascii="Arial" w:hAnsi="Arial" w:cs="Arial"/>
                <w:b/>
                <w:sz w:val="22"/>
                <w:szCs w:val="22"/>
              </w:rPr>
              <w:t>DDV (informativni izračun 76.a člen ZDDV – obrnjena davčna obveznost)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4BEA" w:rsidRPr="00771C3A" w:rsidRDefault="00554BEA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ponudbena cena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predračunska vrednost +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4BEA" w:rsidRPr="00771C3A" w:rsidRDefault="00554BEA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  <w:p w:rsidR="002D610F" w:rsidRPr="00771C3A" w:rsidRDefault="002D610F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610F" w:rsidRDefault="002D610F" w:rsidP="002D610F">
      <w:pPr>
        <w:tabs>
          <w:tab w:val="center" w:pos="4536"/>
          <w:tab w:val="right" w:pos="9072"/>
        </w:tabs>
        <w:spacing w:after="180"/>
        <w:ind w:left="357"/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2D610F" w:rsidP="00C13620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3620" w:rsidRPr="00771C3A">
        <w:rPr>
          <w:rFonts w:ascii="Arial" w:hAnsi="Arial" w:cs="Arial"/>
          <w:sz w:val="22"/>
          <w:szCs w:val="22"/>
        </w:rPr>
        <w:t>onudbena cena vključuje vse stroške in dajatve v zvezi z izvedbo naročila.</w:t>
      </w:r>
    </w:p>
    <w:p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Ponudba velja za celotno naročilo in je veljavna še 90 dni po roku za oddajo ponudb.</w:t>
      </w:r>
    </w:p>
    <w:p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:rsidR="00C13620" w:rsidRPr="00771C3A" w:rsidRDefault="00C13620" w:rsidP="00C13620">
      <w:pPr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i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ab/>
      </w:r>
    </w:p>
    <w:sectPr w:rsidR="00C13620" w:rsidRPr="00771C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48" w:rsidRDefault="00274848" w:rsidP="00C13620">
      <w:r>
        <w:separator/>
      </w:r>
    </w:p>
  </w:endnote>
  <w:endnote w:type="continuationSeparator" w:id="0">
    <w:p w:rsidR="00274848" w:rsidRDefault="00274848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48" w:rsidRDefault="00274848" w:rsidP="00C13620">
      <w:r>
        <w:separator/>
      </w:r>
    </w:p>
  </w:footnote>
  <w:footnote w:type="continuationSeparator" w:id="0">
    <w:p w:rsidR="00274848" w:rsidRDefault="00274848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20" w:rsidRPr="00C13620" w:rsidRDefault="00554BEA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Izgradnja nadstreška nad prešo in </w:t>
    </w:r>
    <w:proofErr w:type="spellStart"/>
    <w:r>
      <w:rPr>
        <w:rFonts w:ascii="Arial" w:hAnsi="Arial" w:cs="Arial"/>
        <w:sz w:val="16"/>
        <w:szCs w:val="16"/>
      </w:rPr>
      <w:t>balirnico</w:t>
    </w:r>
    <w:proofErr w:type="spellEnd"/>
    <w:r>
      <w:rPr>
        <w:rFonts w:ascii="Arial" w:hAnsi="Arial" w:cs="Arial"/>
        <w:sz w:val="16"/>
        <w:szCs w:val="16"/>
      </w:rPr>
      <w:t xml:space="preserve"> CERO Nova Gorica s predhodno izdelavo PZI projektne dokumentacije</w:t>
    </w:r>
    <w:r w:rsidRPr="006F3A72">
      <w:rPr>
        <w:rFonts w:ascii="Arial" w:hAnsi="Arial" w:cs="Arial"/>
        <w:sz w:val="16"/>
        <w:szCs w:val="16"/>
      </w:rPr>
      <w:t xml:space="preserve"> </w:t>
    </w:r>
    <w:r w:rsidR="00C13620" w:rsidRPr="00C1362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335915</wp:posOffset>
          </wp:positionH>
          <wp:positionV relativeFrom="page">
            <wp:posOffset>664210</wp:posOffset>
          </wp:positionV>
          <wp:extent cx="2371725" cy="1000125"/>
          <wp:effectExtent l="0" t="0" r="9525" b="9525"/>
          <wp:wrapTopAndBottom/>
          <wp:docPr id="1" name="Slika 1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2476D0"/>
    <w:rsid w:val="00274848"/>
    <w:rsid w:val="00282374"/>
    <w:rsid w:val="002D610F"/>
    <w:rsid w:val="004531FB"/>
    <w:rsid w:val="00454E14"/>
    <w:rsid w:val="00554BEA"/>
    <w:rsid w:val="005559DF"/>
    <w:rsid w:val="00652235"/>
    <w:rsid w:val="006A7BE1"/>
    <w:rsid w:val="00780304"/>
    <w:rsid w:val="007B62E9"/>
    <w:rsid w:val="008827EA"/>
    <w:rsid w:val="0092474E"/>
    <w:rsid w:val="009F3E58"/>
    <w:rsid w:val="00B554C9"/>
    <w:rsid w:val="00C13620"/>
    <w:rsid w:val="00C4087B"/>
    <w:rsid w:val="00D8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5FC8A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2</cp:revision>
  <dcterms:created xsi:type="dcterms:W3CDTF">2019-05-08T06:13:00Z</dcterms:created>
  <dcterms:modified xsi:type="dcterms:W3CDTF">2019-05-08T06:13:00Z</dcterms:modified>
</cp:coreProperties>
</file>