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0D15" w14:textId="1E88A542" w:rsidR="003479C7" w:rsidRDefault="003479C7" w:rsidP="003479C7">
      <w:pPr>
        <w:pStyle w:val="Pripombabesedilo"/>
        <w:jc w:val="both"/>
        <w:rPr>
          <w:rFonts w:ascii="Arial" w:eastAsia="Times New Roman" w:hAnsi="Arial" w:cs="Arial"/>
          <w:color w:val="000000"/>
          <w:sz w:val="22"/>
          <w:szCs w:val="22"/>
          <w:lang w:eastAsia="sl-SI"/>
        </w:rPr>
      </w:pPr>
      <w:r>
        <w:rPr>
          <w:rFonts w:ascii="Arial" w:eastAsia="Times New Roman" w:hAnsi="Arial" w:cs="Arial"/>
          <w:noProof/>
          <w:color w:val="000000"/>
          <w:sz w:val="22"/>
          <w:szCs w:val="22"/>
          <w:lang w:eastAsia="sl-SI"/>
        </w:rPr>
        <w:drawing>
          <wp:anchor distT="0" distB="0" distL="114300" distR="114300" simplePos="0" relativeHeight="251658240" behindDoc="0" locked="0" layoutInCell="1" allowOverlap="0" wp14:anchorId="6162C9B7" wp14:editId="635BEAED">
            <wp:simplePos x="0" y="0"/>
            <wp:positionH relativeFrom="margin">
              <wp:align>left</wp:align>
            </wp:positionH>
            <wp:positionV relativeFrom="margin">
              <wp:posOffset>316340</wp:posOffset>
            </wp:positionV>
            <wp:extent cx="2371725" cy="975995"/>
            <wp:effectExtent l="0" t="0" r="9525" b="0"/>
            <wp:wrapTopAndBottom/>
            <wp:docPr id="1" name="Slika 1" descr="GLAVA zu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6" descr="GLAVA zupan"/>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80481" w14:textId="58506867" w:rsidR="003479C7" w:rsidRDefault="003479C7" w:rsidP="00DF663C">
      <w:pPr>
        <w:pStyle w:val="Pripombabesedilo"/>
        <w:jc w:val="both"/>
        <w:rPr>
          <w:rFonts w:ascii="Arial" w:eastAsia="Times New Roman" w:hAnsi="Arial" w:cs="Arial"/>
          <w:color w:val="000000"/>
          <w:sz w:val="22"/>
          <w:szCs w:val="22"/>
          <w:lang w:eastAsia="sl-SI"/>
        </w:rPr>
      </w:pPr>
    </w:p>
    <w:p w14:paraId="1FC21D3F" w14:textId="77777777" w:rsidR="003479C7" w:rsidRDefault="003479C7" w:rsidP="00DF663C">
      <w:pPr>
        <w:pStyle w:val="Pripombabesedilo"/>
        <w:jc w:val="both"/>
        <w:rPr>
          <w:rFonts w:ascii="Arial" w:eastAsia="Times New Roman" w:hAnsi="Arial" w:cs="Arial"/>
          <w:color w:val="000000"/>
          <w:sz w:val="22"/>
          <w:szCs w:val="22"/>
          <w:lang w:eastAsia="sl-SI"/>
        </w:rPr>
      </w:pPr>
    </w:p>
    <w:p w14:paraId="50D89FEF" w14:textId="77777777" w:rsidR="001D24A9" w:rsidRPr="002A7A39" w:rsidRDefault="001D24A9" w:rsidP="002A7A39">
      <w:pPr>
        <w:spacing w:after="0" w:line="240" w:lineRule="auto"/>
        <w:jc w:val="both"/>
        <w:textAlignment w:val="baseline"/>
        <w:rPr>
          <w:rFonts w:ascii="Arial" w:eastAsia="Times New Roman" w:hAnsi="Arial" w:cs="Arial"/>
          <w:lang w:eastAsia="sl-SI"/>
        </w:rPr>
      </w:pPr>
    </w:p>
    <w:p w14:paraId="5F5FBF6F" w14:textId="77777777" w:rsidR="00123083" w:rsidRPr="002A7A39" w:rsidRDefault="00123083" w:rsidP="002A7A39">
      <w:pPr>
        <w:spacing w:after="0" w:line="240" w:lineRule="auto"/>
        <w:jc w:val="both"/>
        <w:textAlignment w:val="baseline"/>
        <w:rPr>
          <w:rFonts w:ascii="Arial" w:eastAsia="Times New Roman" w:hAnsi="Arial" w:cs="Arial"/>
          <w:lang w:eastAsia="sl-SI"/>
        </w:rPr>
      </w:pPr>
      <w:r w:rsidRPr="002A7A39">
        <w:rPr>
          <w:rFonts w:ascii="Arial" w:eastAsia="Times New Roman" w:hAnsi="Arial" w:cs="Arial"/>
          <w:lang w:eastAsia="sl-SI"/>
        </w:rPr>
        <w:t> </w:t>
      </w:r>
    </w:p>
    <w:p w14:paraId="17B1A9C3" w14:textId="6380B42C" w:rsidR="002A7A39" w:rsidRPr="002A7A39" w:rsidRDefault="00123083" w:rsidP="002A7A39">
      <w:pPr>
        <w:pStyle w:val="Pripombabesedilo"/>
        <w:jc w:val="both"/>
        <w:rPr>
          <w:rFonts w:ascii="Arial" w:eastAsia="Times New Roman" w:hAnsi="Arial" w:cs="Arial"/>
          <w:sz w:val="22"/>
          <w:szCs w:val="22"/>
          <w:lang w:eastAsia="sl-SI"/>
        </w:rPr>
      </w:pPr>
      <w:r w:rsidRPr="002A7A39">
        <w:rPr>
          <w:rFonts w:ascii="Arial" w:eastAsia="Times New Roman" w:hAnsi="Arial" w:cs="Arial"/>
          <w:sz w:val="22"/>
          <w:szCs w:val="22"/>
          <w:lang w:eastAsia="sl-SI"/>
        </w:rPr>
        <w:t xml:space="preserve">Mestna občina Nova Gorica na podlagi </w:t>
      </w:r>
      <w:r w:rsidR="006E1480">
        <w:rPr>
          <w:rFonts w:ascii="Arial" w:eastAsia="Times New Roman" w:hAnsi="Arial" w:cs="Arial"/>
          <w:sz w:val="22"/>
          <w:szCs w:val="22"/>
          <w:lang w:eastAsia="sl-SI"/>
        </w:rPr>
        <w:t>šestega od</w:t>
      </w:r>
      <w:r w:rsidRPr="002A7A39">
        <w:rPr>
          <w:rFonts w:ascii="Arial" w:eastAsia="Times New Roman" w:hAnsi="Arial" w:cs="Arial"/>
          <w:sz w:val="22"/>
          <w:szCs w:val="22"/>
          <w:lang w:eastAsia="sl-SI"/>
        </w:rPr>
        <w:t>stavka 20. člena Zakona o spodbujanju investicij (Uradni list RS</w:t>
      </w:r>
      <w:r w:rsidR="00DF6B12">
        <w:rPr>
          <w:rFonts w:ascii="Arial" w:eastAsia="Times New Roman" w:hAnsi="Arial" w:cs="Arial"/>
          <w:sz w:val="22"/>
          <w:szCs w:val="22"/>
          <w:lang w:eastAsia="sl-SI"/>
        </w:rPr>
        <w:t>,</w:t>
      </w:r>
      <w:r w:rsidRPr="002A7A39">
        <w:rPr>
          <w:rFonts w:ascii="Arial" w:eastAsia="Times New Roman" w:hAnsi="Arial" w:cs="Arial"/>
          <w:sz w:val="22"/>
          <w:szCs w:val="22"/>
          <w:lang w:eastAsia="sl-SI"/>
        </w:rPr>
        <w:t xml:space="preserve"> št. </w:t>
      </w:r>
      <w:r w:rsidR="006E1480" w:rsidRPr="004E1FED">
        <w:rPr>
          <w:rFonts w:ascii="Arial" w:eastAsia="Times New Roman" w:hAnsi="Arial" w:cs="Arial"/>
          <w:sz w:val="22"/>
          <w:szCs w:val="22"/>
          <w:lang w:eastAsia="sl-SI"/>
        </w:rPr>
        <w:t>13/18, 204/21 in 29/22</w:t>
      </w:r>
      <w:r w:rsidR="002A7A39" w:rsidRPr="002A7A39">
        <w:rPr>
          <w:rFonts w:ascii="Arial" w:eastAsia="Times New Roman" w:hAnsi="Arial" w:cs="Arial"/>
          <w:sz w:val="22"/>
          <w:szCs w:val="22"/>
          <w:lang w:eastAsia="sl-SI"/>
        </w:rPr>
        <w:t>) in Sklepa Mestnega sveta Nova Gorica št. 3510-0011/2021- 34 z dne 21.</w:t>
      </w:r>
      <w:r w:rsidR="00DF6B12">
        <w:rPr>
          <w:rFonts w:ascii="Arial" w:eastAsia="Times New Roman" w:hAnsi="Arial" w:cs="Arial"/>
          <w:sz w:val="22"/>
          <w:szCs w:val="22"/>
          <w:lang w:eastAsia="sl-SI"/>
        </w:rPr>
        <w:t xml:space="preserve"> </w:t>
      </w:r>
      <w:r w:rsidR="002A7A39" w:rsidRPr="002A7A39">
        <w:rPr>
          <w:rFonts w:ascii="Arial" w:eastAsia="Times New Roman" w:hAnsi="Arial" w:cs="Arial"/>
          <w:sz w:val="22"/>
          <w:szCs w:val="22"/>
          <w:lang w:eastAsia="sl-SI"/>
        </w:rPr>
        <w:t>7.</w:t>
      </w:r>
      <w:r w:rsidR="00DF6B12">
        <w:rPr>
          <w:rFonts w:ascii="Arial" w:eastAsia="Times New Roman" w:hAnsi="Arial" w:cs="Arial"/>
          <w:sz w:val="22"/>
          <w:szCs w:val="22"/>
          <w:lang w:eastAsia="sl-SI"/>
        </w:rPr>
        <w:t xml:space="preserve"> </w:t>
      </w:r>
      <w:r w:rsidR="002A7A39" w:rsidRPr="002A7A39">
        <w:rPr>
          <w:rFonts w:ascii="Arial" w:eastAsia="Times New Roman" w:hAnsi="Arial" w:cs="Arial"/>
          <w:sz w:val="22"/>
          <w:szCs w:val="22"/>
          <w:lang w:eastAsia="sl-SI"/>
        </w:rPr>
        <w:t>2022</w:t>
      </w:r>
    </w:p>
    <w:p w14:paraId="2FE11AC1" w14:textId="15CA5571" w:rsidR="00123083" w:rsidRPr="00123083" w:rsidRDefault="00123083" w:rsidP="00123083">
      <w:pPr>
        <w:spacing w:after="0" w:line="240" w:lineRule="auto"/>
        <w:textAlignment w:val="baseline"/>
        <w:rPr>
          <w:rFonts w:ascii="Calibri" w:eastAsia="Times New Roman" w:hAnsi="Calibri" w:cs="Calibri"/>
          <w:lang w:eastAsia="sl-SI"/>
        </w:rPr>
      </w:pPr>
    </w:p>
    <w:p w14:paraId="69CC3DDF" w14:textId="77777777" w:rsidR="00123083" w:rsidRPr="00123083" w:rsidRDefault="00123083" w:rsidP="00123083">
      <w:pPr>
        <w:spacing w:after="0" w:line="240" w:lineRule="auto"/>
        <w:textAlignment w:val="baseline"/>
        <w:rPr>
          <w:rFonts w:ascii="Calibri" w:eastAsia="Times New Roman" w:hAnsi="Calibri" w:cs="Calibri"/>
          <w:lang w:eastAsia="sl-SI"/>
        </w:rPr>
      </w:pPr>
      <w:r w:rsidRPr="00123083">
        <w:rPr>
          <w:rFonts w:ascii="Calibri" w:eastAsia="Times New Roman" w:hAnsi="Calibri" w:cs="Calibri"/>
          <w:lang w:eastAsia="sl-SI"/>
        </w:rPr>
        <w:t> </w:t>
      </w:r>
    </w:p>
    <w:p w14:paraId="5B6E7318" w14:textId="7038826F" w:rsidR="00123083" w:rsidRPr="008A42B7" w:rsidRDefault="00123083" w:rsidP="00123083">
      <w:pPr>
        <w:spacing w:after="0" w:line="240" w:lineRule="auto"/>
        <w:jc w:val="center"/>
        <w:textAlignment w:val="baseline"/>
        <w:rPr>
          <w:rFonts w:ascii="Arial" w:eastAsia="Times New Roman" w:hAnsi="Arial" w:cs="Arial"/>
          <w:lang w:eastAsia="sl-SI"/>
        </w:rPr>
      </w:pPr>
      <w:r w:rsidRPr="008A42B7">
        <w:rPr>
          <w:rFonts w:ascii="Arial" w:eastAsia="Times New Roman" w:hAnsi="Arial" w:cs="Arial"/>
          <w:b/>
          <w:bCs/>
          <w:lang w:eastAsia="sl-SI"/>
        </w:rPr>
        <w:t>OBJAVLJA NAMERO</w:t>
      </w:r>
      <w:r w:rsidRPr="008A42B7">
        <w:rPr>
          <w:rFonts w:ascii="Arial" w:eastAsia="Times New Roman" w:hAnsi="Arial" w:cs="Arial"/>
          <w:lang w:eastAsia="sl-SI"/>
        </w:rPr>
        <w:t> </w:t>
      </w:r>
    </w:p>
    <w:p w14:paraId="42F0C825" w14:textId="77777777" w:rsidR="008A42B7" w:rsidRPr="00123083" w:rsidRDefault="008A42B7" w:rsidP="00123083">
      <w:pPr>
        <w:spacing w:after="0" w:line="240" w:lineRule="auto"/>
        <w:jc w:val="center"/>
        <w:textAlignment w:val="baseline"/>
        <w:rPr>
          <w:rFonts w:ascii="Calibri" w:eastAsia="Times New Roman" w:hAnsi="Calibri" w:cs="Calibri"/>
          <w:lang w:eastAsia="sl-SI"/>
        </w:rPr>
      </w:pPr>
    </w:p>
    <w:p w14:paraId="55FC45A7" w14:textId="2F0BC007" w:rsidR="004E3892" w:rsidRPr="004E3892" w:rsidRDefault="00123083" w:rsidP="00123083">
      <w:pPr>
        <w:spacing w:after="0" w:line="240" w:lineRule="auto"/>
        <w:textAlignment w:val="baseline"/>
        <w:rPr>
          <w:rFonts w:ascii="Arial" w:eastAsia="Times New Roman" w:hAnsi="Arial" w:cs="Arial"/>
          <w:lang w:eastAsia="sl-SI"/>
        </w:rPr>
      </w:pPr>
      <w:r w:rsidRPr="00123083">
        <w:rPr>
          <w:rFonts w:ascii="Calibri" w:eastAsia="Times New Roman" w:hAnsi="Calibri" w:cs="Calibri"/>
          <w:lang w:eastAsia="sl-SI"/>
        </w:rPr>
        <w:t> </w:t>
      </w:r>
      <w:r w:rsidRPr="004E3892">
        <w:rPr>
          <w:rFonts w:ascii="Arial" w:eastAsia="Times New Roman" w:hAnsi="Arial" w:cs="Arial"/>
          <w:lang w:eastAsia="sl-SI"/>
        </w:rPr>
        <w:t>za prodajo</w:t>
      </w:r>
      <w:r w:rsidR="002A7A39" w:rsidRPr="004E3892">
        <w:rPr>
          <w:rFonts w:ascii="Arial" w:eastAsia="Times New Roman" w:hAnsi="Arial" w:cs="Arial"/>
          <w:lang w:eastAsia="sl-SI"/>
        </w:rPr>
        <w:t xml:space="preserve"> naslednjih </w:t>
      </w:r>
      <w:r w:rsidRPr="004E3892">
        <w:rPr>
          <w:rFonts w:ascii="Arial" w:eastAsia="Times New Roman" w:hAnsi="Arial" w:cs="Arial"/>
          <w:lang w:eastAsia="sl-SI"/>
        </w:rPr>
        <w:t>nepremičnin</w:t>
      </w:r>
      <w:r w:rsidR="004E3892" w:rsidRPr="004E3892">
        <w:rPr>
          <w:rFonts w:ascii="Arial" w:eastAsia="Times New Roman" w:hAnsi="Arial" w:cs="Arial"/>
          <w:lang w:eastAsia="sl-SI"/>
        </w:rPr>
        <w:t>:</w:t>
      </w:r>
    </w:p>
    <w:p w14:paraId="59CC163E" w14:textId="7EA4789E" w:rsidR="004E3892" w:rsidRPr="004E3892" w:rsidRDefault="004E3892" w:rsidP="004E3892">
      <w:pPr>
        <w:pStyle w:val="Odstavekseznama"/>
        <w:numPr>
          <w:ilvl w:val="0"/>
          <w:numId w:val="2"/>
        </w:numPr>
        <w:spacing w:after="0" w:line="240" w:lineRule="auto"/>
        <w:jc w:val="both"/>
        <w:rPr>
          <w:rFonts w:ascii="Arial" w:eastAsia="Times New Roman" w:hAnsi="Arial" w:cs="Arial"/>
          <w:lang w:eastAsia="sl-SI"/>
        </w:rPr>
      </w:pPr>
      <w:r w:rsidRPr="004E3892">
        <w:rPr>
          <w:rFonts w:ascii="Arial" w:eastAsia="Times New Roman" w:hAnsi="Arial" w:cs="Arial"/>
          <w:lang w:eastAsia="sl-SI"/>
        </w:rPr>
        <w:t>zemljišče z oznako A1</w:t>
      </w:r>
      <w:r w:rsidR="00F529B1">
        <w:rPr>
          <w:rFonts w:ascii="Arial" w:eastAsia="Times New Roman" w:hAnsi="Arial" w:cs="Arial"/>
          <w:lang w:eastAsia="sl-SI"/>
        </w:rPr>
        <w:t xml:space="preserve"> - </w:t>
      </w:r>
      <w:proofErr w:type="spellStart"/>
      <w:r w:rsidRPr="004E3892">
        <w:rPr>
          <w:rFonts w:ascii="Arial" w:eastAsia="Times New Roman" w:hAnsi="Arial" w:cs="Arial"/>
          <w:lang w:eastAsia="sl-SI"/>
        </w:rPr>
        <w:t>parc</w:t>
      </w:r>
      <w:proofErr w:type="spellEnd"/>
      <w:r w:rsidRPr="004E3892">
        <w:rPr>
          <w:rFonts w:ascii="Arial" w:eastAsia="Times New Roman" w:hAnsi="Arial" w:cs="Arial"/>
          <w:lang w:eastAsia="sl-SI"/>
        </w:rPr>
        <w:t>.</w:t>
      </w:r>
      <w:r w:rsidR="00790FF7">
        <w:rPr>
          <w:rFonts w:ascii="Arial" w:eastAsia="Times New Roman" w:hAnsi="Arial" w:cs="Arial"/>
          <w:lang w:eastAsia="sl-SI"/>
        </w:rPr>
        <w:t xml:space="preserve"> </w:t>
      </w:r>
      <w:r w:rsidRPr="004E3892">
        <w:rPr>
          <w:rFonts w:ascii="Arial" w:eastAsia="Times New Roman" w:hAnsi="Arial" w:cs="Arial"/>
          <w:lang w:eastAsia="sl-SI"/>
        </w:rPr>
        <w:t>št</w:t>
      </w:r>
      <w:r w:rsidR="00790FF7">
        <w:rPr>
          <w:rFonts w:ascii="Arial" w:eastAsia="Times New Roman" w:hAnsi="Arial" w:cs="Arial"/>
          <w:lang w:eastAsia="sl-SI"/>
        </w:rPr>
        <w:t xml:space="preserve">. </w:t>
      </w:r>
      <w:hyperlink r:id="rId9" w:tooltip="klikni za prikaz in opisne podatke o parceli" w:history="1">
        <w:r w:rsidRPr="004E3892">
          <w:rPr>
            <w:rFonts w:ascii="Arial" w:eastAsia="Times New Roman" w:hAnsi="Arial" w:cs="Arial"/>
            <w:lang w:eastAsia="sl-SI"/>
          </w:rPr>
          <w:t>1183/23</w:t>
        </w:r>
        <w:r w:rsidR="003E48BD">
          <w:rPr>
            <w:rFonts w:ascii="Arial" w:eastAsia="Times New Roman" w:hAnsi="Arial" w:cs="Arial"/>
            <w:lang w:eastAsia="sl-SI"/>
          </w:rPr>
          <w:t xml:space="preserve"> </w:t>
        </w:r>
        <w:proofErr w:type="spellStart"/>
        <w:r w:rsidR="003E48BD">
          <w:rPr>
            <w:rFonts w:ascii="Arial" w:eastAsia="Times New Roman" w:hAnsi="Arial" w:cs="Arial"/>
            <w:lang w:eastAsia="sl-SI"/>
          </w:rPr>
          <w:t>k.o</w:t>
        </w:r>
        <w:proofErr w:type="spellEnd"/>
        <w:r w:rsidR="003E48BD">
          <w:rPr>
            <w:rFonts w:ascii="Arial" w:eastAsia="Times New Roman" w:hAnsi="Arial" w:cs="Arial"/>
            <w:lang w:eastAsia="sl-SI"/>
          </w:rPr>
          <w:t>.</w:t>
        </w:r>
        <w:r w:rsidR="00DF6B12">
          <w:rPr>
            <w:rFonts w:ascii="Arial" w:eastAsia="Times New Roman" w:hAnsi="Arial" w:cs="Arial"/>
            <w:lang w:eastAsia="sl-SI"/>
          </w:rPr>
          <w:t xml:space="preserve"> 2302-</w:t>
        </w:r>
        <w:r w:rsidR="003E48BD">
          <w:rPr>
            <w:rFonts w:ascii="Arial" w:eastAsia="Times New Roman" w:hAnsi="Arial" w:cs="Arial"/>
            <w:lang w:eastAsia="sl-SI"/>
          </w:rPr>
          <w:t>Kromberk</w:t>
        </w:r>
        <w:r w:rsidR="00F529B1">
          <w:rPr>
            <w:rFonts w:ascii="Arial" w:eastAsia="Times New Roman" w:hAnsi="Arial" w:cs="Arial"/>
            <w:lang w:eastAsia="sl-SI"/>
          </w:rPr>
          <w:t>, v izmeri</w:t>
        </w:r>
        <w:r w:rsidRPr="004E3892">
          <w:rPr>
            <w:rFonts w:ascii="Arial" w:eastAsia="Times New Roman" w:hAnsi="Arial" w:cs="Arial"/>
            <w:lang w:eastAsia="sl-SI"/>
          </w:rPr>
          <w:t xml:space="preserve"> 4064 m</w:t>
        </w:r>
        <w:r w:rsidRPr="00F529B1">
          <w:rPr>
            <w:rFonts w:ascii="Arial" w:eastAsia="Times New Roman" w:hAnsi="Arial" w:cs="Arial"/>
            <w:vertAlign w:val="superscript"/>
            <w:lang w:eastAsia="sl-SI"/>
          </w:rPr>
          <w:t>2</w:t>
        </w:r>
      </w:hyperlink>
      <w:r w:rsidR="00F529B1" w:rsidRPr="00F529B1">
        <w:rPr>
          <w:rFonts w:ascii="Arial" w:eastAsia="Times New Roman" w:hAnsi="Arial" w:cs="Arial"/>
          <w:lang w:eastAsia="sl-SI"/>
        </w:rPr>
        <w:t>;</w:t>
      </w:r>
      <w:r w:rsidRPr="00F529B1">
        <w:rPr>
          <w:rFonts w:ascii="Arial" w:eastAsia="Times New Roman" w:hAnsi="Arial" w:cs="Arial"/>
          <w:lang w:eastAsia="sl-SI"/>
        </w:rPr>
        <w:t xml:space="preserve">  </w:t>
      </w:r>
    </w:p>
    <w:p w14:paraId="057E3FD0" w14:textId="236C470B" w:rsidR="004E3892" w:rsidRPr="004E3892" w:rsidRDefault="004E3892" w:rsidP="004E3892">
      <w:pPr>
        <w:pStyle w:val="Odstavekseznama"/>
        <w:numPr>
          <w:ilvl w:val="0"/>
          <w:numId w:val="2"/>
        </w:numPr>
        <w:spacing w:after="0" w:line="240" w:lineRule="auto"/>
        <w:jc w:val="both"/>
        <w:rPr>
          <w:rFonts w:ascii="Arial" w:eastAsia="Times New Roman" w:hAnsi="Arial" w:cs="Arial"/>
          <w:lang w:eastAsia="sl-SI"/>
        </w:rPr>
      </w:pPr>
      <w:r w:rsidRPr="004E3892">
        <w:rPr>
          <w:rFonts w:ascii="Arial" w:eastAsia="Times New Roman" w:hAnsi="Arial" w:cs="Arial"/>
          <w:lang w:eastAsia="sl-SI"/>
        </w:rPr>
        <w:t>zemljišče z oznako A2</w:t>
      </w:r>
      <w:r w:rsidR="00F529B1">
        <w:rPr>
          <w:rFonts w:ascii="Arial" w:eastAsia="Times New Roman" w:hAnsi="Arial" w:cs="Arial"/>
          <w:lang w:eastAsia="sl-SI"/>
        </w:rPr>
        <w:t xml:space="preserve"> - </w:t>
      </w:r>
      <w:proofErr w:type="spellStart"/>
      <w:r w:rsidRPr="004E3892">
        <w:rPr>
          <w:rFonts w:ascii="Arial" w:eastAsia="Times New Roman" w:hAnsi="Arial" w:cs="Arial"/>
          <w:lang w:eastAsia="sl-SI"/>
        </w:rPr>
        <w:t>parc</w:t>
      </w:r>
      <w:proofErr w:type="spellEnd"/>
      <w:r w:rsidRPr="004E3892">
        <w:rPr>
          <w:rFonts w:ascii="Arial" w:eastAsia="Times New Roman" w:hAnsi="Arial" w:cs="Arial"/>
          <w:lang w:eastAsia="sl-SI"/>
        </w:rPr>
        <w:t>.</w:t>
      </w:r>
      <w:r w:rsidR="00DF6B12">
        <w:rPr>
          <w:rFonts w:ascii="Arial" w:eastAsia="Times New Roman" w:hAnsi="Arial" w:cs="Arial"/>
          <w:lang w:eastAsia="sl-SI"/>
        </w:rPr>
        <w:t xml:space="preserve"> </w:t>
      </w:r>
      <w:r w:rsidRPr="004E3892">
        <w:rPr>
          <w:rFonts w:ascii="Arial" w:eastAsia="Times New Roman" w:hAnsi="Arial" w:cs="Arial"/>
          <w:lang w:eastAsia="sl-SI"/>
        </w:rPr>
        <w:t xml:space="preserve">št </w:t>
      </w:r>
      <w:hyperlink r:id="rId10" w:tooltip="klikni za prikaz in opisne podatke o parceli" w:history="1">
        <w:r w:rsidRPr="004E3892">
          <w:rPr>
            <w:rFonts w:ascii="Arial" w:eastAsia="Times New Roman" w:hAnsi="Arial" w:cs="Arial"/>
            <w:lang w:eastAsia="sl-SI"/>
          </w:rPr>
          <w:t xml:space="preserve">1183/24 </w:t>
        </w:r>
        <w:proofErr w:type="spellStart"/>
        <w:r w:rsidR="003E48BD" w:rsidRPr="003E48BD">
          <w:rPr>
            <w:rFonts w:ascii="Arial" w:eastAsia="Times New Roman" w:hAnsi="Arial" w:cs="Arial"/>
            <w:lang w:eastAsia="sl-SI"/>
          </w:rPr>
          <w:t>k.o</w:t>
        </w:r>
        <w:proofErr w:type="spellEnd"/>
        <w:r w:rsidR="003E48BD" w:rsidRPr="003E48BD">
          <w:rPr>
            <w:rFonts w:ascii="Arial" w:eastAsia="Times New Roman" w:hAnsi="Arial" w:cs="Arial"/>
            <w:lang w:eastAsia="sl-SI"/>
          </w:rPr>
          <w:t>.</w:t>
        </w:r>
        <w:r w:rsidR="00DF6B12">
          <w:rPr>
            <w:rFonts w:ascii="Arial" w:eastAsia="Times New Roman" w:hAnsi="Arial" w:cs="Arial"/>
            <w:lang w:eastAsia="sl-SI"/>
          </w:rPr>
          <w:t xml:space="preserve"> 2302-</w:t>
        </w:r>
        <w:r w:rsidR="003E48BD" w:rsidRPr="003E48BD">
          <w:rPr>
            <w:rFonts w:ascii="Arial" w:eastAsia="Times New Roman" w:hAnsi="Arial" w:cs="Arial"/>
            <w:lang w:eastAsia="sl-SI"/>
          </w:rPr>
          <w:t>Kromberk</w:t>
        </w:r>
        <w:r w:rsidR="00F529B1">
          <w:rPr>
            <w:rFonts w:ascii="Arial" w:eastAsia="Times New Roman" w:hAnsi="Arial" w:cs="Arial"/>
            <w:lang w:eastAsia="sl-SI"/>
          </w:rPr>
          <w:t xml:space="preserve">, v izmeri </w:t>
        </w:r>
        <w:r w:rsidRPr="004E3892">
          <w:rPr>
            <w:rFonts w:ascii="Arial" w:eastAsia="Times New Roman" w:hAnsi="Arial" w:cs="Arial"/>
            <w:lang w:eastAsia="sl-SI"/>
          </w:rPr>
          <w:t xml:space="preserve">4283 </w:t>
        </w:r>
        <w:r w:rsidR="00F529B1" w:rsidRPr="00F529B1">
          <w:rPr>
            <w:rFonts w:ascii="Arial" w:eastAsia="Times New Roman" w:hAnsi="Arial" w:cs="Arial"/>
            <w:lang w:eastAsia="sl-SI"/>
          </w:rPr>
          <w:t>m</w:t>
        </w:r>
        <w:r w:rsidR="00F529B1" w:rsidRPr="00F529B1">
          <w:rPr>
            <w:rFonts w:ascii="Arial" w:eastAsia="Times New Roman" w:hAnsi="Arial" w:cs="Arial"/>
            <w:vertAlign w:val="superscript"/>
            <w:lang w:eastAsia="sl-SI"/>
          </w:rPr>
          <w:t>2</w:t>
        </w:r>
      </w:hyperlink>
      <w:r w:rsidR="00F529B1">
        <w:rPr>
          <w:rFonts w:ascii="Arial" w:eastAsia="Times New Roman" w:hAnsi="Arial" w:cs="Arial"/>
          <w:lang w:eastAsia="sl-SI"/>
        </w:rPr>
        <w:t>;</w:t>
      </w:r>
    </w:p>
    <w:p w14:paraId="5762C8A1" w14:textId="7C4DF04C" w:rsidR="004E3892" w:rsidRPr="004E3892" w:rsidRDefault="004E3892" w:rsidP="004E3892">
      <w:pPr>
        <w:pStyle w:val="Odstavekseznama"/>
        <w:numPr>
          <w:ilvl w:val="0"/>
          <w:numId w:val="2"/>
        </w:numPr>
        <w:spacing w:after="0" w:line="240" w:lineRule="auto"/>
        <w:jc w:val="both"/>
        <w:rPr>
          <w:rFonts w:ascii="Arial" w:eastAsia="Times New Roman" w:hAnsi="Arial" w:cs="Arial"/>
          <w:lang w:eastAsia="sl-SI"/>
        </w:rPr>
      </w:pPr>
      <w:r w:rsidRPr="004E3892">
        <w:rPr>
          <w:rFonts w:ascii="Arial" w:eastAsia="Times New Roman" w:hAnsi="Arial" w:cs="Arial"/>
          <w:lang w:eastAsia="sl-SI"/>
        </w:rPr>
        <w:t>zemljišče z oznako B1</w:t>
      </w:r>
      <w:r w:rsidR="00F529B1">
        <w:rPr>
          <w:rFonts w:ascii="Arial" w:eastAsia="Times New Roman" w:hAnsi="Arial" w:cs="Arial"/>
          <w:lang w:eastAsia="sl-SI"/>
        </w:rPr>
        <w:t xml:space="preserve"> - </w:t>
      </w:r>
      <w:proofErr w:type="spellStart"/>
      <w:r w:rsidRPr="004E3892">
        <w:rPr>
          <w:rFonts w:ascii="Arial" w:eastAsia="Times New Roman" w:hAnsi="Arial" w:cs="Arial"/>
          <w:lang w:eastAsia="sl-SI"/>
        </w:rPr>
        <w:t>parc</w:t>
      </w:r>
      <w:proofErr w:type="spellEnd"/>
      <w:r w:rsidRPr="004E3892">
        <w:rPr>
          <w:rFonts w:ascii="Arial" w:eastAsia="Times New Roman" w:hAnsi="Arial" w:cs="Arial"/>
          <w:lang w:eastAsia="sl-SI"/>
        </w:rPr>
        <w:t>.</w:t>
      </w:r>
      <w:r w:rsidR="00DF6B12">
        <w:rPr>
          <w:rFonts w:ascii="Arial" w:eastAsia="Times New Roman" w:hAnsi="Arial" w:cs="Arial"/>
          <w:lang w:eastAsia="sl-SI"/>
        </w:rPr>
        <w:t xml:space="preserve"> </w:t>
      </w:r>
      <w:r w:rsidRPr="004E3892">
        <w:rPr>
          <w:rFonts w:ascii="Arial" w:eastAsia="Times New Roman" w:hAnsi="Arial" w:cs="Arial"/>
          <w:lang w:eastAsia="sl-SI"/>
        </w:rPr>
        <w:t xml:space="preserve">št </w:t>
      </w:r>
      <w:hyperlink r:id="rId11" w:tooltip="klikni za prikaz in opisne podatke o parceli" w:history="1">
        <w:r w:rsidRPr="004E3892">
          <w:rPr>
            <w:rFonts w:ascii="Arial" w:eastAsia="Times New Roman" w:hAnsi="Arial" w:cs="Arial"/>
            <w:lang w:eastAsia="sl-SI"/>
          </w:rPr>
          <w:t xml:space="preserve">1183/25 </w:t>
        </w:r>
        <w:proofErr w:type="spellStart"/>
        <w:r w:rsidR="002E6558" w:rsidRPr="002E6558">
          <w:rPr>
            <w:rFonts w:ascii="Arial" w:eastAsia="Times New Roman" w:hAnsi="Arial" w:cs="Arial"/>
            <w:lang w:eastAsia="sl-SI"/>
          </w:rPr>
          <w:t>k.o</w:t>
        </w:r>
        <w:proofErr w:type="spellEnd"/>
        <w:r w:rsidR="002E6558" w:rsidRPr="002E6558">
          <w:rPr>
            <w:rFonts w:ascii="Arial" w:eastAsia="Times New Roman" w:hAnsi="Arial" w:cs="Arial"/>
            <w:lang w:eastAsia="sl-SI"/>
          </w:rPr>
          <w:t>.</w:t>
        </w:r>
        <w:r w:rsidR="00DF6B12">
          <w:rPr>
            <w:rFonts w:ascii="Arial" w:eastAsia="Times New Roman" w:hAnsi="Arial" w:cs="Arial"/>
            <w:lang w:eastAsia="sl-SI"/>
          </w:rPr>
          <w:t xml:space="preserve"> 2302-</w:t>
        </w:r>
        <w:r w:rsidR="002E6558" w:rsidRPr="002E6558">
          <w:rPr>
            <w:rFonts w:ascii="Arial" w:eastAsia="Times New Roman" w:hAnsi="Arial" w:cs="Arial"/>
            <w:lang w:eastAsia="sl-SI"/>
          </w:rPr>
          <w:t>Kromberk</w:t>
        </w:r>
        <w:r w:rsidR="00F529B1">
          <w:rPr>
            <w:rFonts w:ascii="Arial" w:eastAsia="Times New Roman" w:hAnsi="Arial" w:cs="Arial"/>
            <w:lang w:eastAsia="sl-SI"/>
          </w:rPr>
          <w:t>, v izmeri</w:t>
        </w:r>
        <w:r w:rsidRPr="004E3892">
          <w:rPr>
            <w:rFonts w:ascii="Arial" w:eastAsia="Times New Roman" w:hAnsi="Arial" w:cs="Arial"/>
            <w:lang w:eastAsia="sl-SI"/>
          </w:rPr>
          <w:t xml:space="preserve"> 2171 m</w:t>
        </w:r>
        <w:r w:rsidRPr="00F529B1">
          <w:rPr>
            <w:rFonts w:ascii="Arial" w:eastAsia="Times New Roman" w:hAnsi="Arial" w:cs="Arial"/>
            <w:vertAlign w:val="superscript"/>
            <w:lang w:eastAsia="sl-SI"/>
          </w:rPr>
          <w:t>2</w:t>
        </w:r>
      </w:hyperlink>
      <w:r w:rsidR="00F529B1">
        <w:rPr>
          <w:rFonts w:ascii="Arial" w:eastAsia="Times New Roman" w:hAnsi="Arial" w:cs="Arial"/>
          <w:lang w:eastAsia="sl-SI"/>
        </w:rPr>
        <w:t>;</w:t>
      </w:r>
    </w:p>
    <w:p w14:paraId="03B7BFEE" w14:textId="15943AAE" w:rsidR="004E3892" w:rsidRPr="004E3892" w:rsidRDefault="004E3892" w:rsidP="004E3892">
      <w:pPr>
        <w:pStyle w:val="Odstavekseznama"/>
        <w:numPr>
          <w:ilvl w:val="0"/>
          <w:numId w:val="2"/>
        </w:numPr>
        <w:spacing w:after="0" w:line="240" w:lineRule="auto"/>
        <w:jc w:val="both"/>
        <w:rPr>
          <w:rFonts w:ascii="Arial" w:eastAsia="Times New Roman" w:hAnsi="Arial" w:cs="Arial"/>
          <w:lang w:eastAsia="sl-SI"/>
        </w:rPr>
      </w:pPr>
      <w:r w:rsidRPr="004E3892">
        <w:rPr>
          <w:rFonts w:ascii="Arial" w:eastAsia="Times New Roman" w:hAnsi="Arial" w:cs="Arial"/>
          <w:lang w:eastAsia="sl-SI"/>
        </w:rPr>
        <w:t>zemljišče z oznako B2</w:t>
      </w:r>
      <w:r w:rsidR="00F529B1">
        <w:rPr>
          <w:rFonts w:ascii="Arial" w:eastAsia="Times New Roman" w:hAnsi="Arial" w:cs="Arial"/>
          <w:lang w:eastAsia="sl-SI"/>
        </w:rPr>
        <w:t xml:space="preserve"> - </w:t>
      </w:r>
      <w:proofErr w:type="spellStart"/>
      <w:r w:rsidRPr="004E3892">
        <w:rPr>
          <w:rFonts w:ascii="Arial" w:eastAsia="Times New Roman" w:hAnsi="Arial" w:cs="Arial"/>
          <w:lang w:eastAsia="sl-SI"/>
        </w:rPr>
        <w:t>parc</w:t>
      </w:r>
      <w:proofErr w:type="spellEnd"/>
      <w:r w:rsidRPr="004E3892">
        <w:rPr>
          <w:rFonts w:ascii="Arial" w:eastAsia="Times New Roman" w:hAnsi="Arial" w:cs="Arial"/>
          <w:lang w:eastAsia="sl-SI"/>
        </w:rPr>
        <w:t>.</w:t>
      </w:r>
      <w:r w:rsidR="00DF6B12">
        <w:rPr>
          <w:rFonts w:ascii="Arial" w:eastAsia="Times New Roman" w:hAnsi="Arial" w:cs="Arial"/>
          <w:lang w:eastAsia="sl-SI"/>
        </w:rPr>
        <w:t xml:space="preserve"> </w:t>
      </w:r>
      <w:r w:rsidRPr="004E3892">
        <w:rPr>
          <w:rFonts w:ascii="Arial" w:eastAsia="Times New Roman" w:hAnsi="Arial" w:cs="Arial"/>
          <w:lang w:eastAsia="sl-SI"/>
        </w:rPr>
        <w:t xml:space="preserve">št </w:t>
      </w:r>
      <w:hyperlink r:id="rId12" w:tooltip="klikni za prikaz in opisne podatke o parceli" w:history="1">
        <w:r w:rsidRPr="004E3892">
          <w:rPr>
            <w:rFonts w:ascii="Arial" w:eastAsia="Times New Roman" w:hAnsi="Arial" w:cs="Arial"/>
            <w:lang w:eastAsia="sl-SI"/>
          </w:rPr>
          <w:t>1183/27</w:t>
        </w:r>
        <w:r w:rsidR="002E6558">
          <w:rPr>
            <w:rFonts w:ascii="Arial" w:eastAsia="Times New Roman" w:hAnsi="Arial" w:cs="Arial"/>
            <w:lang w:eastAsia="sl-SI"/>
          </w:rPr>
          <w:t xml:space="preserve"> </w:t>
        </w:r>
        <w:proofErr w:type="spellStart"/>
        <w:r w:rsidR="002E6558" w:rsidRPr="002E6558">
          <w:rPr>
            <w:rFonts w:ascii="Arial" w:eastAsia="Times New Roman" w:hAnsi="Arial" w:cs="Arial"/>
            <w:lang w:eastAsia="sl-SI"/>
          </w:rPr>
          <w:t>k.o</w:t>
        </w:r>
        <w:proofErr w:type="spellEnd"/>
        <w:r w:rsidR="002E6558" w:rsidRPr="002E6558">
          <w:rPr>
            <w:rFonts w:ascii="Arial" w:eastAsia="Times New Roman" w:hAnsi="Arial" w:cs="Arial"/>
            <w:lang w:eastAsia="sl-SI"/>
          </w:rPr>
          <w:t>.</w:t>
        </w:r>
        <w:r w:rsidR="00DF6B12">
          <w:rPr>
            <w:rFonts w:ascii="Arial" w:eastAsia="Times New Roman" w:hAnsi="Arial" w:cs="Arial"/>
            <w:lang w:eastAsia="sl-SI"/>
          </w:rPr>
          <w:t xml:space="preserve"> 2302-</w:t>
        </w:r>
        <w:r w:rsidR="002E6558" w:rsidRPr="002E6558">
          <w:rPr>
            <w:rFonts w:ascii="Arial" w:eastAsia="Times New Roman" w:hAnsi="Arial" w:cs="Arial"/>
            <w:lang w:eastAsia="sl-SI"/>
          </w:rPr>
          <w:t>Kromberk</w:t>
        </w:r>
        <w:r w:rsidR="00F529B1">
          <w:rPr>
            <w:rFonts w:ascii="Arial" w:eastAsia="Times New Roman" w:hAnsi="Arial" w:cs="Arial"/>
            <w:lang w:eastAsia="sl-SI"/>
          </w:rPr>
          <w:t>,</w:t>
        </w:r>
        <w:r w:rsidRPr="004E3892">
          <w:rPr>
            <w:rFonts w:ascii="Arial" w:eastAsia="Times New Roman" w:hAnsi="Arial" w:cs="Arial"/>
            <w:lang w:eastAsia="sl-SI"/>
          </w:rPr>
          <w:t xml:space="preserve"> </w:t>
        </w:r>
        <w:r w:rsidR="00F529B1">
          <w:rPr>
            <w:rFonts w:ascii="Arial" w:eastAsia="Times New Roman" w:hAnsi="Arial" w:cs="Arial"/>
            <w:lang w:eastAsia="sl-SI"/>
          </w:rPr>
          <w:t>v izmeri</w:t>
        </w:r>
        <w:r w:rsidRPr="004E3892">
          <w:rPr>
            <w:rFonts w:ascii="Arial" w:eastAsia="Times New Roman" w:hAnsi="Arial" w:cs="Arial"/>
            <w:lang w:eastAsia="sl-SI"/>
          </w:rPr>
          <w:t xml:space="preserve"> 2172 m</w:t>
        </w:r>
        <w:r w:rsidRPr="00F529B1">
          <w:rPr>
            <w:rFonts w:ascii="Arial" w:eastAsia="Times New Roman" w:hAnsi="Arial" w:cs="Arial"/>
            <w:vertAlign w:val="superscript"/>
            <w:lang w:eastAsia="sl-SI"/>
          </w:rPr>
          <w:t>2</w:t>
        </w:r>
      </w:hyperlink>
      <w:r w:rsidR="00F529B1">
        <w:rPr>
          <w:rFonts w:ascii="Arial" w:eastAsia="Times New Roman" w:hAnsi="Arial" w:cs="Arial"/>
          <w:lang w:eastAsia="sl-SI"/>
        </w:rPr>
        <w:t>;</w:t>
      </w:r>
    </w:p>
    <w:p w14:paraId="3B4AAF1B" w14:textId="1A15A1E4" w:rsidR="004E3892" w:rsidRPr="004E3892" w:rsidRDefault="004E3892" w:rsidP="004E3892">
      <w:pPr>
        <w:pStyle w:val="Odstavekseznama"/>
        <w:numPr>
          <w:ilvl w:val="0"/>
          <w:numId w:val="2"/>
        </w:numPr>
        <w:spacing w:after="0" w:line="240" w:lineRule="auto"/>
        <w:jc w:val="both"/>
        <w:rPr>
          <w:rFonts w:ascii="Arial" w:eastAsia="Times New Roman" w:hAnsi="Arial" w:cs="Arial"/>
          <w:lang w:eastAsia="sl-SI"/>
        </w:rPr>
      </w:pPr>
      <w:r w:rsidRPr="004E3892">
        <w:rPr>
          <w:rFonts w:ascii="Arial" w:eastAsia="Times New Roman" w:hAnsi="Arial" w:cs="Arial"/>
          <w:lang w:eastAsia="sl-SI"/>
        </w:rPr>
        <w:t>zemljišče z oznako B3</w:t>
      </w:r>
      <w:r w:rsidR="00F529B1">
        <w:rPr>
          <w:rFonts w:ascii="Arial" w:eastAsia="Times New Roman" w:hAnsi="Arial" w:cs="Arial"/>
          <w:lang w:eastAsia="sl-SI"/>
        </w:rPr>
        <w:t xml:space="preserve"> - </w:t>
      </w:r>
      <w:proofErr w:type="spellStart"/>
      <w:r w:rsidRPr="004E3892">
        <w:rPr>
          <w:rFonts w:ascii="Arial" w:eastAsia="Times New Roman" w:hAnsi="Arial" w:cs="Arial"/>
          <w:lang w:eastAsia="sl-SI"/>
        </w:rPr>
        <w:t>parc</w:t>
      </w:r>
      <w:proofErr w:type="spellEnd"/>
      <w:r w:rsidRPr="004E3892">
        <w:rPr>
          <w:rFonts w:ascii="Arial" w:eastAsia="Times New Roman" w:hAnsi="Arial" w:cs="Arial"/>
          <w:lang w:eastAsia="sl-SI"/>
        </w:rPr>
        <w:t>.</w:t>
      </w:r>
      <w:r w:rsidR="00DF6B12">
        <w:rPr>
          <w:rFonts w:ascii="Arial" w:eastAsia="Times New Roman" w:hAnsi="Arial" w:cs="Arial"/>
          <w:lang w:eastAsia="sl-SI"/>
        </w:rPr>
        <w:t xml:space="preserve"> </w:t>
      </w:r>
      <w:r w:rsidRPr="004E3892">
        <w:rPr>
          <w:rFonts w:ascii="Arial" w:eastAsia="Times New Roman" w:hAnsi="Arial" w:cs="Arial"/>
          <w:lang w:eastAsia="sl-SI"/>
        </w:rPr>
        <w:t xml:space="preserve">št </w:t>
      </w:r>
      <w:hyperlink r:id="rId13" w:tooltip="klikni za prikaz in opisne podatke o parceli" w:history="1">
        <w:r w:rsidRPr="004E3892">
          <w:rPr>
            <w:rFonts w:ascii="Arial" w:eastAsia="Times New Roman" w:hAnsi="Arial" w:cs="Arial"/>
            <w:lang w:eastAsia="sl-SI"/>
          </w:rPr>
          <w:t xml:space="preserve">1183/26 </w:t>
        </w:r>
        <w:proofErr w:type="spellStart"/>
        <w:r w:rsidR="002E6558" w:rsidRPr="002E6558">
          <w:rPr>
            <w:rFonts w:ascii="Arial" w:eastAsia="Times New Roman" w:hAnsi="Arial" w:cs="Arial"/>
            <w:lang w:eastAsia="sl-SI"/>
          </w:rPr>
          <w:t>k.o</w:t>
        </w:r>
        <w:proofErr w:type="spellEnd"/>
        <w:r w:rsidR="002E6558" w:rsidRPr="002E6558">
          <w:rPr>
            <w:rFonts w:ascii="Arial" w:eastAsia="Times New Roman" w:hAnsi="Arial" w:cs="Arial"/>
            <w:lang w:eastAsia="sl-SI"/>
          </w:rPr>
          <w:t>.</w:t>
        </w:r>
        <w:r w:rsidR="00DF6B12">
          <w:rPr>
            <w:rFonts w:ascii="Arial" w:eastAsia="Times New Roman" w:hAnsi="Arial" w:cs="Arial"/>
            <w:lang w:eastAsia="sl-SI"/>
          </w:rPr>
          <w:t xml:space="preserve"> 2302-</w:t>
        </w:r>
        <w:r w:rsidR="002E6558" w:rsidRPr="002E6558">
          <w:rPr>
            <w:rFonts w:ascii="Arial" w:eastAsia="Times New Roman" w:hAnsi="Arial" w:cs="Arial"/>
            <w:lang w:eastAsia="sl-SI"/>
          </w:rPr>
          <w:t>Kromberk</w:t>
        </w:r>
        <w:r w:rsidR="00F529B1">
          <w:rPr>
            <w:rFonts w:ascii="Arial" w:eastAsia="Times New Roman" w:hAnsi="Arial" w:cs="Arial"/>
            <w:lang w:eastAsia="sl-SI"/>
          </w:rPr>
          <w:t>,</w:t>
        </w:r>
        <w:r w:rsidR="002E6558" w:rsidRPr="002E6558">
          <w:rPr>
            <w:rFonts w:ascii="Arial" w:eastAsia="Times New Roman" w:hAnsi="Arial" w:cs="Arial"/>
            <w:lang w:eastAsia="sl-SI"/>
          </w:rPr>
          <w:t xml:space="preserve"> </w:t>
        </w:r>
        <w:r w:rsidR="00F529B1">
          <w:rPr>
            <w:rFonts w:ascii="Arial" w:eastAsia="Times New Roman" w:hAnsi="Arial" w:cs="Arial"/>
            <w:lang w:eastAsia="sl-SI"/>
          </w:rPr>
          <w:t>v izmeri</w:t>
        </w:r>
        <w:r w:rsidRPr="004E3892">
          <w:rPr>
            <w:rFonts w:ascii="Arial" w:eastAsia="Times New Roman" w:hAnsi="Arial" w:cs="Arial"/>
            <w:lang w:eastAsia="sl-SI"/>
          </w:rPr>
          <w:t xml:space="preserve"> 2142 m</w:t>
        </w:r>
        <w:r w:rsidRPr="00F529B1">
          <w:rPr>
            <w:rFonts w:ascii="Arial" w:eastAsia="Times New Roman" w:hAnsi="Arial" w:cs="Arial"/>
            <w:vertAlign w:val="superscript"/>
            <w:lang w:eastAsia="sl-SI"/>
          </w:rPr>
          <w:t>2</w:t>
        </w:r>
      </w:hyperlink>
      <w:r w:rsidR="00F529B1">
        <w:rPr>
          <w:rFonts w:ascii="Arial" w:eastAsia="Times New Roman" w:hAnsi="Arial" w:cs="Arial"/>
          <w:lang w:eastAsia="sl-SI"/>
        </w:rPr>
        <w:t>;</w:t>
      </w:r>
    </w:p>
    <w:p w14:paraId="3B2C67A4" w14:textId="5B8CEA94" w:rsidR="004E3892" w:rsidRPr="004E3892" w:rsidRDefault="004E3892" w:rsidP="004E3892">
      <w:pPr>
        <w:pStyle w:val="Odstavekseznama"/>
        <w:numPr>
          <w:ilvl w:val="0"/>
          <w:numId w:val="2"/>
        </w:numPr>
        <w:spacing w:after="0" w:line="240" w:lineRule="auto"/>
        <w:jc w:val="both"/>
        <w:rPr>
          <w:rFonts w:ascii="Arial" w:eastAsia="Times New Roman" w:hAnsi="Arial" w:cs="Arial"/>
          <w:lang w:eastAsia="sl-SI"/>
        </w:rPr>
      </w:pPr>
      <w:r w:rsidRPr="004E3892">
        <w:rPr>
          <w:rFonts w:ascii="Arial" w:eastAsia="Times New Roman" w:hAnsi="Arial" w:cs="Arial"/>
          <w:lang w:eastAsia="sl-SI"/>
        </w:rPr>
        <w:t>zemljišče z oznako B4</w:t>
      </w:r>
      <w:r w:rsidR="00F529B1">
        <w:rPr>
          <w:rFonts w:ascii="Arial" w:eastAsia="Times New Roman" w:hAnsi="Arial" w:cs="Arial"/>
          <w:lang w:eastAsia="sl-SI"/>
        </w:rPr>
        <w:t xml:space="preserve"> </w:t>
      </w:r>
      <w:r w:rsidR="00DF6B12">
        <w:rPr>
          <w:rFonts w:ascii="Arial" w:eastAsia="Times New Roman" w:hAnsi="Arial" w:cs="Arial"/>
          <w:lang w:eastAsia="sl-SI"/>
        </w:rPr>
        <w:t>–</w:t>
      </w:r>
      <w:r w:rsidR="00F529B1">
        <w:rPr>
          <w:rFonts w:ascii="Arial" w:eastAsia="Times New Roman" w:hAnsi="Arial" w:cs="Arial"/>
          <w:lang w:eastAsia="sl-SI"/>
        </w:rPr>
        <w:t xml:space="preserve"> </w:t>
      </w:r>
      <w:proofErr w:type="spellStart"/>
      <w:r w:rsidRPr="004E3892">
        <w:rPr>
          <w:rFonts w:ascii="Arial" w:eastAsia="Times New Roman" w:hAnsi="Arial" w:cs="Arial"/>
          <w:lang w:eastAsia="sl-SI"/>
        </w:rPr>
        <w:t>parc</w:t>
      </w:r>
      <w:proofErr w:type="spellEnd"/>
      <w:r w:rsidRPr="004E3892">
        <w:rPr>
          <w:rFonts w:ascii="Arial" w:eastAsia="Times New Roman" w:hAnsi="Arial" w:cs="Arial"/>
          <w:lang w:eastAsia="sl-SI"/>
        </w:rPr>
        <w:t>.</w:t>
      </w:r>
      <w:r w:rsidR="00DF6B12">
        <w:rPr>
          <w:rFonts w:ascii="Arial" w:eastAsia="Times New Roman" w:hAnsi="Arial" w:cs="Arial"/>
          <w:lang w:eastAsia="sl-SI"/>
        </w:rPr>
        <w:t xml:space="preserve"> </w:t>
      </w:r>
      <w:r w:rsidRPr="004E3892">
        <w:rPr>
          <w:rFonts w:ascii="Arial" w:eastAsia="Times New Roman" w:hAnsi="Arial" w:cs="Arial"/>
          <w:lang w:eastAsia="sl-SI"/>
        </w:rPr>
        <w:t xml:space="preserve">št </w:t>
      </w:r>
      <w:hyperlink r:id="rId14" w:tooltip="klikni za prikaz in opisne podatke o parceli" w:history="1">
        <w:r w:rsidRPr="004E3892">
          <w:rPr>
            <w:rFonts w:ascii="Arial" w:eastAsia="Times New Roman" w:hAnsi="Arial" w:cs="Arial"/>
            <w:lang w:eastAsia="sl-SI"/>
          </w:rPr>
          <w:t xml:space="preserve">1183/28 </w:t>
        </w:r>
        <w:proofErr w:type="spellStart"/>
        <w:r w:rsidR="002E6558" w:rsidRPr="002E6558">
          <w:rPr>
            <w:rFonts w:ascii="Arial" w:eastAsia="Times New Roman" w:hAnsi="Arial" w:cs="Arial"/>
            <w:lang w:eastAsia="sl-SI"/>
          </w:rPr>
          <w:t>k.o</w:t>
        </w:r>
        <w:proofErr w:type="spellEnd"/>
        <w:r w:rsidR="002E6558" w:rsidRPr="002E6558">
          <w:rPr>
            <w:rFonts w:ascii="Arial" w:eastAsia="Times New Roman" w:hAnsi="Arial" w:cs="Arial"/>
            <w:lang w:eastAsia="sl-SI"/>
          </w:rPr>
          <w:t>.</w:t>
        </w:r>
        <w:r w:rsidR="00DF6B12">
          <w:rPr>
            <w:rFonts w:ascii="Arial" w:eastAsia="Times New Roman" w:hAnsi="Arial" w:cs="Arial"/>
            <w:lang w:eastAsia="sl-SI"/>
          </w:rPr>
          <w:t xml:space="preserve"> 2302-</w:t>
        </w:r>
        <w:r w:rsidR="002E6558" w:rsidRPr="002E6558">
          <w:rPr>
            <w:rFonts w:ascii="Arial" w:eastAsia="Times New Roman" w:hAnsi="Arial" w:cs="Arial"/>
            <w:lang w:eastAsia="sl-SI"/>
          </w:rPr>
          <w:t>Kromberk</w:t>
        </w:r>
        <w:r w:rsidR="00F529B1">
          <w:rPr>
            <w:rFonts w:ascii="Arial" w:eastAsia="Times New Roman" w:hAnsi="Arial" w:cs="Arial"/>
            <w:lang w:eastAsia="sl-SI"/>
          </w:rPr>
          <w:t>, v izmeri</w:t>
        </w:r>
        <w:r w:rsidRPr="004E3892">
          <w:rPr>
            <w:rFonts w:ascii="Arial" w:eastAsia="Times New Roman" w:hAnsi="Arial" w:cs="Arial"/>
            <w:lang w:eastAsia="sl-SI"/>
          </w:rPr>
          <w:t xml:space="preserve"> 2142 m</w:t>
        </w:r>
        <w:r w:rsidRPr="00F529B1">
          <w:rPr>
            <w:rFonts w:ascii="Arial" w:eastAsia="Times New Roman" w:hAnsi="Arial" w:cs="Arial"/>
            <w:vertAlign w:val="superscript"/>
            <w:lang w:eastAsia="sl-SI"/>
          </w:rPr>
          <w:t>2</w:t>
        </w:r>
      </w:hyperlink>
      <w:r w:rsidR="00F529B1">
        <w:rPr>
          <w:rFonts w:ascii="Arial" w:eastAsia="Times New Roman" w:hAnsi="Arial" w:cs="Arial"/>
          <w:lang w:eastAsia="sl-SI"/>
        </w:rPr>
        <w:t>;</w:t>
      </w:r>
    </w:p>
    <w:p w14:paraId="3190C756" w14:textId="6903A690" w:rsidR="004E3892" w:rsidRDefault="004E3892" w:rsidP="004E3892">
      <w:pPr>
        <w:pStyle w:val="Odstavekseznama"/>
        <w:numPr>
          <w:ilvl w:val="0"/>
          <w:numId w:val="2"/>
        </w:numPr>
        <w:spacing w:after="0" w:line="240" w:lineRule="auto"/>
        <w:jc w:val="both"/>
        <w:rPr>
          <w:rFonts w:ascii="Arial" w:eastAsia="Times New Roman" w:hAnsi="Arial" w:cs="Arial"/>
          <w:lang w:eastAsia="sl-SI"/>
        </w:rPr>
      </w:pPr>
      <w:r w:rsidRPr="004E3892">
        <w:rPr>
          <w:rFonts w:ascii="Arial" w:eastAsia="Times New Roman" w:hAnsi="Arial" w:cs="Arial"/>
          <w:lang w:eastAsia="sl-SI"/>
        </w:rPr>
        <w:t>zemljišče z oznako C1</w:t>
      </w:r>
      <w:r w:rsidR="00F529B1">
        <w:rPr>
          <w:rFonts w:ascii="Arial" w:eastAsia="Times New Roman" w:hAnsi="Arial" w:cs="Arial"/>
          <w:lang w:eastAsia="sl-SI"/>
        </w:rPr>
        <w:t xml:space="preserve"> -</w:t>
      </w:r>
      <w:r w:rsidRPr="004E3892">
        <w:rPr>
          <w:rFonts w:ascii="Arial" w:eastAsia="Times New Roman" w:hAnsi="Arial" w:cs="Arial"/>
          <w:lang w:eastAsia="sl-SI"/>
        </w:rPr>
        <w:t xml:space="preserve"> </w:t>
      </w:r>
      <w:proofErr w:type="spellStart"/>
      <w:r w:rsidRPr="004E3892">
        <w:rPr>
          <w:rFonts w:ascii="Arial" w:eastAsia="Times New Roman" w:hAnsi="Arial" w:cs="Arial"/>
          <w:lang w:eastAsia="sl-SI"/>
        </w:rPr>
        <w:t>parc</w:t>
      </w:r>
      <w:proofErr w:type="spellEnd"/>
      <w:r w:rsidRPr="004E3892">
        <w:rPr>
          <w:rFonts w:ascii="Arial" w:eastAsia="Times New Roman" w:hAnsi="Arial" w:cs="Arial"/>
          <w:lang w:eastAsia="sl-SI"/>
        </w:rPr>
        <w:t>.</w:t>
      </w:r>
      <w:r w:rsidR="00DF6B12">
        <w:rPr>
          <w:rFonts w:ascii="Arial" w:eastAsia="Times New Roman" w:hAnsi="Arial" w:cs="Arial"/>
          <w:lang w:eastAsia="sl-SI"/>
        </w:rPr>
        <w:t xml:space="preserve"> </w:t>
      </w:r>
      <w:r w:rsidRPr="004E3892">
        <w:rPr>
          <w:rFonts w:ascii="Arial" w:eastAsia="Times New Roman" w:hAnsi="Arial" w:cs="Arial"/>
          <w:lang w:eastAsia="sl-SI"/>
        </w:rPr>
        <w:t xml:space="preserve">št </w:t>
      </w:r>
      <w:hyperlink r:id="rId15" w:tooltip="klikni za prikaz in opisne podatke o parceli" w:history="1">
        <w:r w:rsidRPr="004E3892">
          <w:rPr>
            <w:rFonts w:ascii="Arial" w:eastAsia="Times New Roman" w:hAnsi="Arial" w:cs="Arial"/>
            <w:lang w:eastAsia="sl-SI"/>
          </w:rPr>
          <w:t xml:space="preserve">1183/29 </w:t>
        </w:r>
        <w:proofErr w:type="spellStart"/>
        <w:r w:rsidR="002E6558" w:rsidRPr="002E6558">
          <w:rPr>
            <w:rFonts w:ascii="Arial" w:eastAsia="Times New Roman" w:hAnsi="Arial" w:cs="Arial"/>
            <w:lang w:eastAsia="sl-SI"/>
          </w:rPr>
          <w:t>k.o</w:t>
        </w:r>
        <w:proofErr w:type="spellEnd"/>
        <w:r w:rsidR="002E6558" w:rsidRPr="002E6558">
          <w:rPr>
            <w:rFonts w:ascii="Arial" w:eastAsia="Times New Roman" w:hAnsi="Arial" w:cs="Arial"/>
            <w:lang w:eastAsia="sl-SI"/>
          </w:rPr>
          <w:t>.</w:t>
        </w:r>
        <w:r w:rsidR="00DF6B12">
          <w:rPr>
            <w:rFonts w:ascii="Arial" w:eastAsia="Times New Roman" w:hAnsi="Arial" w:cs="Arial"/>
            <w:lang w:eastAsia="sl-SI"/>
          </w:rPr>
          <w:t xml:space="preserve"> 2302-</w:t>
        </w:r>
        <w:r w:rsidR="002E6558" w:rsidRPr="002E6558">
          <w:rPr>
            <w:rFonts w:ascii="Arial" w:eastAsia="Times New Roman" w:hAnsi="Arial" w:cs="Arial"/>
            <w:lang w:eastAsia="sl-SI"/>
          </w:rPr>
          <w:t>Kromberk</w:t>
        </w:r>
        <w:r w:rsidR="00F529B1">
          <w:rPr>
            <w:rFonts w:ascii="Arial" w:eastAsia="Times New Roman" w:hAnsi="Arial" w:cs="Arial"/>
            <w:lang w:eastAsia="sl-SI"/>
          </w:rPr>
          <w:t>,</w:t>
        </w:r>
        <w:r w:rsidR="002E6558" w:rsidRPr="002E6558">
          <w:rPr>
            <w:rFonts w:ascii="Arial" w:eastAsia="Times New Roman" w:hAnsi="Arial" w:cs="Arial"/>
            <w:lang w:eastAsia="sl-SI"/>
          </w:rPr>
          <w:t xml:space="preserve"> </w:t>
        </w:r>
        <w:r w:rsidR="00F529B1">
          <w:rPr>
            <w:rFonts w:ascii="Arial" w:eastAsia="Times New Roman" w:hAnsi="Arial" w:cs="Arial"/>
            <w:lang w:eastAsia="sl-SI"/>
          </w:rPr>
          <w:t>v izmeri</w:t>
        </w:r>
        <w:r w:rsidRPr="004E3892">
          <w:rPr>
            <w:rFonts w:ascii="Arial" w:eastAsia="Times New Roman" w:hAnsi="Arial" w:cs="Arial"/>
            <w:lang w:eastAsia="sl-SI"/>
          </w:rPr>
          <w:t xml:space="preserve"> 4238 m</w:t>
        </w:r>
        <w:r w:rsidRPr="00F529B1">
          <w:rPr>
            <w:rFonts w:ascii="Arial" w:eastAsia="Times New Roman" w:hAnsi="Arial" w:cs="Arial"/>
            <w:vertAlign w:val="superscript"/>
            <w:lang w:eastAsia="sl-SI"/>
          </w:rPr>
          <w:t>2</w:t>
        </w:r>
      </w:hyperlink>
      <w:r w:rsidR="002E6558">
        <w:rPr>
          <w:rFonts w:ascii="Arial" w:eastAsia="Times New Roman" w:hAnsi="Arial" w:cs="Arial"/>
          <w:lang w:eastAsia="sl-SI"/>
        </w:rPr>
        <w:t>.</w:t>
      </w:r>
    </w:p>
    <w:p w14:paraId="1B60E9CD" w14:textId="77777777" w:rsidR="008A42B7" w:rsidRPr="008A42B7" w:rsidRDefault="008A42B7" w:rsidP="008A42B7">
      <w:pPr>
        <w:spacing w:after="0" w:line="240" w:lineRule="auto"/>
        <w:ind w:left="720"/>
        <w:jc w:val="both"/>
        <w:rPr>
          <w:rFonts w:ascii="Arial" w:eastAsia="Times New Roman" w:hAnsi="Arial" w:cs="Arial"/>
          <w:lang w:eastAsia="sl-SI"/>
        </w:rPr>
      </w:pPr>
    </w:p>
    <w:p w14:paraId="274F0832" w14:textId="48100D80" w:rsidR="00A7251F" w:rsidRPr="00A310EE" w:rsidRDefault="004E3892" w:rsidP="00B8016D">
      <w:pPr>
        <w:pStyle w:val="Telobesedila"/>
        <w:jc w:val="both"/>
        <w:rPr>
          <w:rFonts w:ascii="Arial" w:hAnsi="Arial" w:cs="Arial"/>
        </w:rPr>
      </w:pPr>
      <w:r w:rsidRPr="00A310EE">
        <w:rPr>
          <w:rFonts w:ascii="Arial" w:eastAsia="Times New Roman" w:hAnsi="Arial" w:cs="Arial"/>
          <w:lang w:eastAsia="sl-SI"/>
        </w:rPr>
        <w:t>Kompleks zemljišč se nahaja</w:t>
      </w:r>
      <w:r w:rsidR="000F2CC3" w:rsidRPr="00A310EE">
        <w:rPr>
          <w:rFonts w:ascii="Arial" w:eastAsia="Times New Roman" w:hAnsi="Arial" w:cs="Arial"/>
          <w:lang w:eastAsia="sl-SI"/>
        </w:rPr>
        <w:t xml:space="preserve"> </w:t>
      </w:r>
      <w:r w:rsidRPr="00A310EE">
        <w:rPr>
          <w:rFonts w:ascii="Arial" w:eastAsia="Times New Roman" w:hAnsi="Arial" w:cs="Arial"/>
          <w:lang w:eastAsia="sl-SI"/>
        </w:rPr>
        <w:t>na območju, ki ga ureja »Občinski lokacijski načrt za Meblo vzhod«</w:t>
      </w:r>
      <w:r w:rsidR="00A7251F" w:rsidRPr="00A310EE">
        <w:rPr>
          <w:rFonts w:ascii="Arial" w:eastAsia="Times New Roman" w:hAnsi="Arial" w:cs="Arial"/>
          <w:lang w:eastAsia="sl-SI"/>
        </w:rPr>
        <w:t xml:space="preserve">, </w:t>
      </w:r>
      <w:r w:rsidRPr="00A310EE">
        <w:rPr>
          <w:rFonts w:ascii="Arial" w:eastAsia="Times New Roman" w:hAnsi="Arial" w:cs="Arial"/>
          <w:lang w:eastAsia="sl-SI"/>
        </w:rPr>
        <w:t>Uradni list RS št. 3/06</w:t>
      </w:r>
      <w:r w:rsidR="00A7251F" w:rsidRPr="00A310EE">
        <w:rPr>
          <w:rFonts w:ascii="Arial" w:eastAsia="Times New Roman" w:hAnsi="Arial" w:cs="Arial"/>
          <w:lang w:eastAsia="sl-SI"/>
        </w:rPr>
        <w:t xml:space="preserve"> (nadalje</w:t>
      </w:r>
      <w:r w:rsidR="00A310EE">
        <w:rPr>
          <w:rFonts w:ascii="Arial" w:eastAsia="Times New Roman" w:hAnsi="Arial" w:cs="Arial"/>
          <w:lang w:eastAsia="sl-SI"/>
        </w:rPr>
        <w:t>:</w:t>
      </w:r>
      <w:r w:rsidR="00A7251F" w:rsidRPr="00A310EE">
        <w:rPr>
          <w:rFonts w:ascii="Arial" w:eastAsia="Times New Roman" w:hAnsi="Arial" w:cs="Arial"/>
          <w:lang w:eastAsia="sl-SI"/>
        </w:rPr>
        <w:t xml:space="preserve"> lokacijski načrt)</w:t>
      </w:r>
      <w:r w:rsidRPr="00A310EE">
        <w:rPr>
          <w:rFonts w:ascii="Arial" w:eastAsia="Times New Roman" w:hAnsi="Arial" w:cs="Arial"/>
          <w:lang w:eastAsia="sl-SI"/>
        </w:rPr>
        <w:t xml:space="preserve">. </w:t>
      </w:r>
      <w:r w:rsidR="00A7251F" w:rsidRPr="00A310EE">
        <w:rPr>
          <w:rFonts w:ascii="Arial" w:eastAsia="Times New Roman" w:hAnsi="Arial" w:cs="Arial"/>
          <w:lang w:eastAsia="sl-SI"/>
        </w:rPr>
        <w:t>Ureditveno območje lokacijskega načrta se nahaja na območju Mestne občine Nova Gorica v naselju Kromberk. Območje predstavlja v naravi nepozidano stavbno zemljišče, ki je med dvema zgrajenima conama (</w:t>
      </w:r>
      <w:r w:rsidR="00A310EE">
        <w:rPr>
          <w:rFonts w:ascii="Arial" w:eastAsia="Times New Roman" w:hAnsi="Arial" w:cs="Arial"/>
          <w:lang w:eastAsia="sl-SI"/>
        </w:rPr>
        <w:t>nekdanji</w:t>
      </w:r>
      <w:r w:rsidR="00A7251F" w:rsidRPr="00A310EE">
        <w:rPr>
          <w:rFonts w:ascii="Arial" w:eastAsia="Times New Roman" w:hAnsi="Arial" w:cs="Arial"/>
          <w:lang w:eastAsia="sl-SI"/>
        </w:rPr>
        <w:t xml:space="preserve"> MIP in Merkur), ter med Kromberško vpadnico in Panovcem. Območje je po določilih prostorskih planskih aktov Mestne občine Nova Gorica opredeljeno za pozidavo večnamenskih objektov za poslovne, proizvodne, obrtne, trgovske in servisne dejavnosti. </w:t>
      </w:r>
    </w:p>
    <w:p w14:paraId="607265BB" w14:textId="203FCE2C" w:rsidR="00A7251F" w:rsidRPr="00B8016D" w:rsidRDefault="00C8314F" w:rsidP="00B8016D">
      <w:pPr>
        <w:pStyle w:val="Default"/>
        <w:jc w:val="both"/>
        <w:rPr>
          <w:rFonts w:ascii="Arial" w:eastAsia="Times New Roman" w:hAnsi="Arial" w:cs="Arial"/>
          <w:color w:val="auto"/>
          <w:sz w:val="22"/>
          <w:szCs w:val="22"/>
          <w:lang w:eastAsia="sl-SI"/>
        </w:rPr>
      </w:pPr>
      <w:r w:rsidRPr="00A310EE">
        <w:rPr>
          <w:rFonts w:ascii="Arial" w:hAnsi="Arial" w:cs="Arial"/>
          <w:sz w:val="22"/>
          <w:szCs w:val="22"/>
        </w:rPr>
        <w:t xml:space="preserve">Skladno </w:t>
      </w:r>
      <w:r w:rsidR="00DF6B12">
        <w:rPr>
          <w:rFonts w:ascii="Arial" w:hAnsi="Arial" w:cs="Arial"/>
          <w:sz w:val="22"/>
          <w:szCs w:val="22"/>
        </w:rPr>
        <w:t>z</w:t>
      </w:r>
      <w:r w:rsidRPr="00A310EE">
        <w:rPr>
          <w:rFonts w:ascii="Arial" w:hAnsi="Arial" w:cs="Arial"/>
          <w:sz w:val="22"/>
          <w:szCs w:val="22"/>
        </w:rPr>
        <w:t xml:space="preserve"> </w:t>
      </w:r>
      <w:r w:rsidR="00A7251F" w:rsidRPr="00A310EE">
        <w:rPr>
          <w:rFonts w:ascii="Arial" w:hAnsi="Arial" w:cs="Arial"/>
          <w:sz w:val="22"/>
          <w:szCs w:val="22"/>
        </w:rPr>
        <w:t>lokacijskim načrtom</w:t>
      </w:r>
      <w:r w:rsidRPr="00A310EE">
        <w:rPr>
          <w:rFonts w:ascii="Arial" w:hAnsi="Arial" w:cs="Arial"/>
          <w:sz w:val="22"/>
          <w:szCs w:val="22"/>
        </w:rPr>
        <w:t xml:space="preserve"> </w:t>
      </w:r>
      <w:r w:rsidR="00A7251F" w:rsidRPr="00A310EE">
        <w:rPr>
          <w:rFonts w:ascii="Arial" w:hAnsi="Arial" w:cs="Arial"/>
          <w:sz w:val="22"/>
          <w:szCs w:val="22"/>
        </w:rPr>
        <w:t xml:space="preserve">je bil izveden tudi </w:t>
      </w:r>
      <w:r w:rsidR="00A310EE" w:rsidRPr="00A310EE">
        <w:rPr>
          <w:rFonts w:ascii="Arial" w:hAnsi="Arial" w:cs="Arial"/>
          <w:sz w:val="22"/>
          <w:szCs w:val="22"/>
        </w:rPr>
        <w:t xml:space="preserve">pregled nesprejemljivih dejavnosti za </w:t>
      </w:r>
      <w:r w:rsidR="00A310EE">
        <w:rPr>
          <w:rFonts w:ascii="Arial" w:hAnsi="Arial" w:cs="Arial"/>
          <w:sz w:val="22"/>
          <w:szCs w:val="22"/>
        </w:rPr>
        <w:t>lokacijski načrt</w:t>
      </w:r>
      <w:r w:rsidR="00A7251F" w:rsidRPr="00A310EE">
        <w:rPr>
          <w:rFonts w:ascii="Arial" w:hAnsi="Arial" w:cs="Arial"/>
          <w:sz w:val="22"/>
          <w:szCs w:val="22"/>
        </w:rPr>
        <w:t xml:space="preserve">. </w:t>
      </w:r>
      <w:r w:rsidR="00A7251F" w:rsidRPr="00B8016D">
        <w:rPr>
          <w:rFonts w:ascii="Arial" w:eastAsia="Times New Roman" w:hAnsi="Arial" w:cs="Arial"/>
          <w:color w:val="auto"/>
          <w:sz w:val="22"/>
          <w:szCs w:val="22"/>
          <w:lang w:eastAsia="sl-SI"/>
        </w:rPr>
        <w:t>Te so</w:t>
      </w:r>
      <w:r w:rsidR="008F454D" w:rsidRPr="00B8016D">
        <w:rPr>
          <w:rFonts w:ascii="Arial" w:eastAsia="Times New Roman" w:hAnsi="Arial" w:cs="Arial"/>
          <w:color w:val="auto"/>
          <w:sz w:val="22"/>
          <w:szCs w:val="22"/>
          <w:lang w:eastAsia="sl-SI"/>
        </w:rPr>
        <w:t xml:space="preserve"> podane v </w:t>
      </w:r>
      <w:r w:rsidR="00206D8E">
        <w:rPr>
          <w:rFonts w:ascii="Arial" w:eastAsia="Times New Roman" w:hAnsi="Arial" w:cs="Arial"/>
          <w:color w:val="auto"/>
          <w:sz w:val="22"/>
          <w:szCs w:val="22"/>
          <w:lang w:eastAsia="sl-SI"/>
        </w:rPr>
        <w:t>Prilog</w:t>
      </w:r>
      <w:r w:rsidR="00DF6B12">
        <w:rPr>
          <w:rFonts w:ascii="Arial" w:eastAsia="Times New Roman" w:hAnsi="Arial" w:cs="Arial"/>
          <w:color w:val="auto"/>
          <w:sz w:val="22"/>
          <w:szCs w:val="22"/>
          <w:lang w:eastAsia="sl-SI"/>
        </w:rPr>
        <w:t>i</w:t>
      </w:r>
      <w:r w:rsidR="00206D8E">
        <w:rPr>
          <w:rFonts w:ascii="Arial" w:eastAsia="Times New Roman" w:hAnsi="Arial" w:cs="Arial"/>
          <w:color w:val="auto"/>
          <w:sz w:val="22"/>
          <w:szCs w:val="22"/>
          <w:lang w:eastAsia="sl-SI"/>
        </w:rPr>
        <w:t xml:space="preserve"> 5 –</w:t>
      </w:r>
      <w:r w:rsidR="00DF6B12">
        <w:rPr>
          <w:rFonts w:ascii="Arial" w:eastAsia="Times New Roman" w:hAnsi="Arial" w:cs="Arial"/>
          <w:color w:val="auto"/>
          <w:sz w:val="22"/>
          <w:szCs w:val="22"/>
          <w:lang w:eastAsia="sl-SI"/>
        </w:rPr>
        <w:t xml:space="preserve"> </w:t>
      </w:r>
      <w:r w:rsidR="00AA6AF0">
        <w:rPr>
          <w:rFonts w:ascii="Arial" w:eastAsia="Times New Roman" w:hAnsi="Arial" w:cs="Arial"/>
          <w:color w:val="auto"/>
          <w:sz w:val="22"/>
          <w:szCs w:val="22"/>
          <w:lang w:eastAsia="sl-SI"/>
        </w:rPr>
        <w:t>O</w:t>
      </w:r>
      <w:r w:rsidR="00A367AD" w:rsidRPr="00A310EE">
        <w:rPr>
          <w:rFonts w:ascii="Arial" w:eastAsia="Times New Roman" w:hAnsi="Arial" w:cs="Arial"/>
          <w:color w:val="auto"/>
          <w:sz w:val="22"/>
          <w:szCs w:val="22"/>
          <w:lang w:eastAsia="sl-SI"/>
        </w:rPr>
        <w:t>LN</w:t>
      </w:r>
      <w:r w:rsidR="00AA6AF0">
        <w:rPr>
          <w:rFonts w:ascii="Arial" w:eastAsia="Times New Roman" w:hAnsi="Arial" w:cs="Arial"/>
          <w:color w:val="auto"/>
          <w:sz w:val="22"/>
          <w:szCs w:val="22"/>
          <w:lang w:eastAsia="sl-SI"/>
        </w:rPr>
        <w:t xml:space="preserve"> Meblo vzhod (str. 26</w:t>
      </w:r>
      <w:r w:rsidR="00DF6B12">
        <w:rPr>
          <w:rFonts w:ascii="Arial" w:eastAsia="Times New Roman" w:hAnsi="Arial" w:cs="Arial"/>
          <w:color w:val="auto"/>
          <w:sz w:val="22"/>
          <w:szCs w:val="22"/>
          <w:lang w:eastAsia="sl-SI"/>
        </w:rPr>
        <w:t xml:space="preserve"> </w:t>
      </w:r>
      <w:r w:rsidR="00AA6AF0">
        <w:rPr>
          <w:rFonts w:ascii="Arial" w:eastAsia="Times New Roman" w:hAnsi="Arial" w:cs="Arial"/>
          <w:color w:val="auto"/>
          <w:sz w:val="22"/>
          <w:szCs w:val="22"/>
          <w:lang w:eastAsia="sl-SI"/>
        </w:rPr>
        <w:t>-</w:t>
      </w:r>
      <w:r w:rsidR="00DF6B12">
        <w:rPr>
          <w:rFonts w:ascii="Arial" w:eastAsia="Times New Roman" w:hAnsi="Arial" w:cs="Arial"/>
          <w:color w:val="auto"/>
          <w:sz w:val="22"/>
          <w:szCs w:val="22"/>
          <w:lang w:eastAsia="sl-SI"/>
        </w:rPr>
        <w:t xml:space="preserve"> </w:t>
      </w:r>
      <w:r w:rsidR="00AA6AF0">
        <w:rPr>
          <w:rFonts w:ascii="Arial" w:eastAsia="Times New Roman" w:hAnsi="Arial" w:cs="Arial"/>
          <w:color w:val="auto"/>
          <w:sz w:val="22"/>
          <w:szCs w:val="22"/>
          <w:lang w:eastAsia="sl-SI"/>
        </w:rPr>
        <w:t>29)</w:t>
      </w:r>
      <w:r w:rsidR="00A367AD" w:rsidRPr="00B8016D">
        <w:rPr>
          <w:rFonts w:ascii="Arial" w:eastAsia="Times New Roman" w:hAnsi="Arial" w:cs="Arial"/>
          <w:color w:val="auto"/>
          <w:sz w:val="22"/>
          <w:szCs w:val="22"/>
          <w:lang w:eastAsia="sl-SI"/>
        </w:rPr>
        <w:t>.</w:t>
      </w:r>
      <w:r w:rsidR="008F454D" w:rsidRPr="00B8016D">
        <w:rPr>
          <w:rFonts w:ascii="Arial" w:eastAsia="Times New Roman" w:hAnsi="Arial" w:cs="Arial"/>
          <w:color w:val="auto"/>
          <w:sz w:val="22"/>
          <w:szCs w:val="22"/>
          <w:lang w:eastAsia="sl-SI"/>
        </w:rPr>
        <w:t xml:space="preserve"> </w:t>
      </w:r>
    </w:p>
    <w:p w14:paraId="3C0023E2" w14:textId="77777777" w:rsidR="00A7251F" w:rsidRDefault="00A7251F" w:rsidP="004E3892">
      <w:pPr>
        <w:pStyle w:val="Pripombabesedilo"/>
        <w:jc w:val="both"/>
        <w:rPr>
          <w:rFonts w:ascii="Arial" w:eastAsia="Times New Roman" w:hAnsi="Arial" w:cs="Arial"/>
          <w:sz w:val="22"/>
          <w:szCs w:val="22"/>
          <w:lang w:eastAsia="sl-SI"/>
        </w:rPr>
      </w:pPr>
    </w:p>
    <w:p w14:paraId="1CB021ED" w14:textId="3FEEF651" w:rsidR="004A2940" w:rsidRDefault="004A2940" w:rsidP="004A2940">
      <w:pPr>
        <w:pStyle w:val="Pripombabesedilo"/>
        <w:spacing w:after="0"/>
        <w:rPr>
          <w:rFonts w:ascii="Arial" w:eastAsia="Times New Roman" w:hAnsi="Arial" w:cs="Arial"/>
          <w:b/>
          <w:bCs/>
          <w:sz w:val="22"/>
          <w:szCs w:val="22"/>
          <w:lang w:eastAsia="sl-SI"/>
        </w:rPr>
      </w:pPr>
      <w:r w:rsidRPr="004A2940">
        <w:rPr>
          <w:rFonts w:ascii="Arial" w:eastAsia="Times New Roman" w:hAnsi="Arial" w:cs="Arial"/>
          <w:b/>
          <w:bCs/>
          <w:sz w:val="22"/>
          <w:szCs w:val="22"/>
          <w:lang w:eastAsia="sl-SI"/>
        </w:rPr>
        <w:t>1.</w:t>
      </w:r>
      <w:r>
        <w:rPr>
          <w:rFonts w:ascii="Arial" w:eastAsia="Times New Roman" w:hAnsi="Arial" w:cs="Arial"/>
          <w:b/>
          <w:bCs/>
          <w:sz w:val="22"/>
          <w:szCs w:val="22"/>
          <w:lang w:eastAsia="sl-SI"/>
        </w:rPr>
        <w:t xml:space="preserve"> </w:t>
      </w:r>
      <w:r w:rsidRPr="004A2940">
        <w:rPr>
          <w:rFonts w:ascii="Arial" w:eastAsia="Times New Roman" w:hAnsi="Arial" w:cs="Arial"/>
          <w:b/>
          <w:bCs/>
          <w:sz w:val="22"/>
          <w:szCs w:val="22"/>
          <w:lang w:eastAsia="sl-SI"/>
        </w:rPr>
        <w:t>Osnovni podatki</w:t>
      </w:r>
    </w:p>
    <w:p w14:paraId="4D6C4DC7" w14:textId="77777777" w:rsidR="00857625" w:rsidRPr="004A2940" w:rsidRDefault="00857625" w:rsidP="004A2940">
      <w:pPr>
        <w:pStyle w:val="Pripombabesedilo"/>
        <w:spacing w:after="0"/>
        <w:rPr>
          <w:rFonts w:ascii="Arial" w:eastAsia="Times New Roman" w:hAnsi="Arial" w:cs="Arial"/>
          <w:b/>
          <w:bCs/>
          <w:sz w:val="22"/>
          <w:szCs w:val="22"/>
          <w:lang w:eastAsia="sl-SI"/>
        </w:rPr>
      </w:pPr>
    </w:p>
    <w:p w14:paraId="6AA7AA0E" w14:textId="64AF0A4D" w:rsidR="00123083" w:rsidRPr="004A2940" w:rsidRDefault="004A2940" w:rsidP="004A2940">
      <w:pPr>
        <w:pStyle w:val="Pripombabesedilo"/>
        <w:jc w:val="both"/>
        <w:rPr>
          <w:rFonts w:ascii="Arial" w:eastAsia="Times New Roman" w:hAnsi="Arial" w:cs="Arial"/>
          <w:sz w:val="22"/>
          <w:szCs w:val="22"/>
          <w:lang w:eastAsia="sl-SI"/>
        </w:rPr>
      </w:pPr>
      <w:r>
        <w:rPr>
          <w:rFonts w:ascii="Arial" w:eastAsia="Times New Roman" w:hAnsi="Arial" w:cs="Arial"/>
          <w:sz w:val="22"/>
          <w:szCs w:val="22"/>
          <w:lang w:eastAsia="sl-SI"/>
        </w:rPr>
        <w:t>P</w:t>
      </w:r>
      <w:r w:rsidR="00123083" w:rsidRPr="00AB5DC8">
        <w:rPr>
          <w:rFonts w:ascii="Arial" w:eastAsia="Times New Roman" w:hAnsi="Arial" w:cs="Arial"/>
          <w:sz w:val="22"/>
          <w:szCs w:val="22"/>
          <w:lang w:eastAsia="sl-SI"/>
        </w:rPr>
        <w:t>ostopek</w:t>
      </w:r>
      <w:r w:rsidR="008A42B7">
        <w:rPr>
          <w:rFonts w:ascii="Arial" w:eastAsia="Times New Roman" w:hAnsi="Arial" w:cs="Arial"/>
          <w:sz w:val="22"/>
          <w:szCs w:val="22"/>
          <w:lang w:eastAsia="sl-SI"/>
        </w:rPr>
        <w:t xml:space="preserve"> prodaje</w:t>
      </w:r>
      <w:r w:rsidR="00123083" w:rsidRPr="00AB5DC8">
        <w:rPr>
          <w:rFonts w:ascii="Arial" w:eastAsia="Times New Roman" w:hAnsi="Arial" w:cs="Arial"/>
          <w:sz w:val="22"/>
          <w:szCs w:val="22"/>
          <w:lang w:eastAsia="sl-SI"/>
        </w:rPr>
        <w:t xml:space="preserve"> se vodi skladno z določili 20. člena Zakona o spodbujanju investicij </w:t>
      </w:r>
      <w:r w:rsidR="00AB5DC8" w:rsidRPr="00AB5DC8">
        <w:rPr>
          <w:rFonts w:ascii="Arial" w:eastAsia="Times New Roman" w:hAnsi="Arial" w:cs="Arial"/>
          <w:sz w:val="22"/>
          <w:szCs w:val="22"/>
          <w:lang w:eastAsia="sl-SI"/>
        </w:rPr>
        <w:t>(</w:t>
      </w:r>
      <w:r w:rsidR="00414D28">
        <w:rPr>
          <w:rFonts w:ascii="Arial" w:eastAsia="Times New Roman" w:hAnsi="Arial" w:cs="Arial"/>
          <w:sz w:val="22"/>
          <w:szCs w:val="22"/>
          <w:lang w:eastAsia="sl-SI"/>
        </w:rPr>
        <w:t>Uradni list RS</w:t>
      </w:r>
      <w:r w:rsidR="00A310EE">
        <w:rPr>
          <w:rFonts w:ascii="Arial" w:eastAsia="Times New Roman" w:hAnsi="Arial" w:cs="Arial"/>
          <w:sz w:val="22"/>
          <w:szCs w:val="22"/>
          <w:lang w:eastAsia="sl-SI"/>
        </w:rPr>
        <w:t>,</w:t>
      </w:r>
      <w:r w:rsidR="00414D28">
        <w:rPr>
          <w:rFonts w:ascii="Arial" w:eastAsia="Times New Roman" w:hAnsi="Arial" w:cs="Arial"/>
          <w:sz w:val="22"/>
          <w:szCs w:val="22"/>
          <w:lang w:eastAsia="sl-SI"/>
        </w:rPr>
        <w:t xml:space="preserve"> št. </w:t>
      </w:r>
      <w:r w:rsidR="00A310EE" w:rsidRPr="00A310EE">
        <w:rPr>
          <w:rFonts w:ascii="Arial" w:eastAsia="Times New Roman" w:hAnsi="Arial" w:cs="Arial"/>
          <w:sz w:val="22"/>
          <w:szCs w:val="22"/>
          <w:lang w:eastAsia="sl-SI"/>
        </w:rPr>
        <w:t>13/18, 204/21 in 29/22</w:t>
      </w:r>
      <w:r w:rsidR="00AB5DC8" w:rsidRPr="00AB5DC8">
        <w:rPr>
          <w:rFonts w:ascii="Arial" w:eastAsia="Times New Roman" w:hAnsi="Arial" w:cs="Arial"/>
          <w:sz w:val="22"/>
          <w:szCs w:val="22"/>
          <w:lang w:eastAsia="sl-SI"/>
        </w:rPr>
        <w:t>;</w:t>
      </w:r>
      <w:r w:rsidR="00A310EE">
        <w:rPr>
          <w:rFonts w:ascii="Arial" w:eastAsia="Times New Roman" w:hAnsi="Arial" w:cs="Arial"/>
          <w:sz w:val="22"/>
          <w:szCs w:val="22"/>
          <w:lang w:eastAsia="sl-SI"/>
        </w:rPr>
        <w:t xml:space="preserve"> </w:t>
      </w:r>
      <w:r w:rsidR="00AB5DC8" w:rsidRPr="00AB5DC8">
        <w:rPr>
          <w:rFonts w:ascii="Arial" w:eastAsia="Times New Roman" w:hAnsi="Arial" w:cs="Arial"/>
          <w:sz w:val="22"/>
          <w:szCs w:val="22"/>
          <w:lang w:eastAsia="sl-SI"/>
        </w:rPr>
        <w:t>v nadaljevanju: Zakon)</w:t>
      </w:r>
      <w:r w:rsidR="000A1A11">
        <w:rPr>
          <w:rFonts w:ascii="Arial" w:eastAsia="Times New Roman" w:hAnsi="Arial" w:cs="Arial"/>
          <w:sz w:val="22"/>
          <w:szCs w:val="22"/>
          <w:lang w:eastAsia="sl-SI"/>
        </w:rPr>
        <w:t>.</w:t>
      </w:r>
      <w:r w:rsidR="00123083" w:rsidRPr="004A2940">
        <w:rPr>
          <w:rFonts w:ascii="Arial" w:eastAsia="Times New Roman" w:hAnsi="Arial" w:cs="Arial"/>
          <w:sz w:val="22"/>
          <w:szCs w:val="22"/>
          <w:lang w:eastAsia="sl-SI"/>
        </w:rPr>
        <w:t xml:space="preserve"> </w:t>
      </w:r>
      <w:r w:rsidR="000A1A11">
        <w:rPr>
          <w:rFonts w:ascii="Arial" w:eastAsia="Times New Roman" w:hAnsi="Arial" w:cs="Arial"/>
          <w:sz w:val="22"/>
          <w:szCs w:val="22"/>
          <w:lang w:eastAsia="sl-SI"/>
        </w:rPr>
        <w:t>O</w:t>
      </w:r>
      <w:r w:rsidR="00123083" w:rsidRPr="004A2940">
        <w:rPr>
          <w:rFonts w:ascii="Arial" w:eastAsia="Times New Roman" w:hAnsi="Arial" w:cs="Arial"/>
          <w:sz w:val="22"/>
          <w:szCs w:val="22"/>
          <w:lang w:eastAsia="sl-SI"/>
        </w:rPr>
        <w:t>rganizator vabi zainteresirane ponudnike k oddaji ponudbe za nakup. </w:t>
      </w:r>
    </w:p>
    <w:p w14:paraId="07E98926" w14:textId="24535575" w:rsidR="00123083" w:rsidRPr="00AB5DC8" w:rsidRDefault="00123083" w:rsidP="00123083">
      <w:pPr>
        <w:spacing w:after="0" w:line="240" w:lineRule="auto"/>
        <w:jc w:val="both"/>
        <w:textAlignment w:val="baseline"/>
        <w:rPr>
          <w:rFonts w:ascii="Arial" w:eastAsia="Times New Roman" w:hAnsi="Arial" w:cs="Arial"/>
          <w:lang w:eastAsia="sl-SI"/>
        </w:rPr>
      </w:pPr>
      <w:r w:rsidRPr="00B8016D">
        <w:rPr>
          <w:rFonts w:ascii="Arial" w:eastAsia="Times New Roman" w:hAnsi="Arial" w:cs="Arial"/>
          <w:lang w:eastAsia="sl-SI"/>
        </w:rPr>
        <w:t>Upravlja</w:t>
      </w:r>
      <w:r w:rsidR="004C6FF8" w:rsidRPr="00B8016D">
        <w:rPr>
          <w:rFonts w:ascii="Arial" w:eastAsia="Times New Roman" w:hAnsi="Arial" w:cs="Arial"/>
          <w:lang w:eastAsia="sl-SI"/>
        </w:rPr>
        <w:t>v</w:t>
      </w:r>
      <w:r w:rsidRPr="00B8016D">
        <w:rPr>
          <w:rFonts w:ascii="Arial" w:eastAsia="Times New Roman" w:hAnsi="Arial" w:cs="Arial"/>
          <w:lang w:eastAsia="sl-SI"/>
        </w:rPr>
        <w:t>ec nepremičnega premoženja</w:t>
      </w:r>
      <w:r w:rsidR="005E4E40" w:rsidRPr="00B8016D">
        <w:rPr>
          <w:rFonts w:ascii="Arial" w:eastAsia="Times New Roman" w:hAnsi="Arial" w:cs="Arial"/>
          <w:lang w:eastAsia="sl-SI"/>
        </w:rPr>
        <w:t xml:space="preserve"> je</w:t>
      </w:r>
      <w:r w:rsidRPr="00AB5DC8">
        <w:rPr>
          <w:rFonts w:ascii="Arial" w:eastAsia="Times New Roman" w:hAnsi="Arial" w:cs="Arial"/>
          <w:lang w:eastAsia="sl-SI"/>
        </w:rPr>
        <w:t xml:space="preserve"> Mestna občina Nova Gorica, Trg Edvarda </w:t>
      </w:r>
      <w:r w:rsidR="005E4E40" w:rsidRPr="00AB5DC8">
        <w:rPr>
          <w:rFonts w:ascii="Arial" w:eastAsia="Times New Roman" w:hAnsi="Arial" w:cs="Arial"/>
          <w:lang w:eastAsia="sl-SI"/>
        </w:rPr>
        <w:t>Kardelja</w:t>
      </w:r>
      <w:r w:rsidR="005E4E40">
        <w:rPr>
          <w:rFonts w:ascii="Arial" w:eastAsia="Times New Roman" w:hAnsi="Arial" w:cs="Arial"/>
          <w:lang w:eastAsia="sl-SI"/>
        </w:rPr>
        <w:t> </w:t>
      </w:r>
      <w:r w:rsidRPr="00AB5DC8">
        <w:rPr>
          <w:rFonts w:ascii="Arial" w:eastAsia="Times New Roman" w:hAnsi="Arial" w:cs="Arial"/>
          <w:lang w:eastAsia="sl-SI"/>
        </w:rPr>
        <w:t>1, Nova Gorica </w:t>
      </w:r>
      <w:r w:rsidR="000A1A11">
        <w:rPr>
          <w:rFonts w:ascii="Arial" w:eastAsia="Times New Roman" w:hAnsi="Arial" w:cs="Arial"/>
          <w:lang w:eastAsia="sl-SI"/>
        </w:rPr>
        <w:t>(v nadaljevanju: MONG).</w:t>
      </w:r>
    </w:p>
    <w:p w14:paraId="253F1AD9" w14:textId="2D8FEEE6" w:rsidR="00123083" w:rsidRDefault="00123083" w:rsidP="00123083">
      <w:pPr>
        <w:spacing w:after="0" w:line="240" w:lineRule="auto"/>
        <w:textAlignment w:val="baseline"/>
        <w:rPr>
          <w:rFonts w:ascii="Calibri" w:eastAsia="Times New Roman" w:hAnsi="Calibri" w:cs="Calibri"/>
          <w:lang w:eastAsia="sl-SI"/>
        </w:rPr>
      </w:pPr>
      <w:r w:rsidRPr="00123083">
        <w:rPr>
          <w:rFonts w:ascii="Calibri" w:eastAsia="Times New Roman" w:hAnsi="Calibri" w:cs="Calibri"/>
          <w:lang w:eastAsia="sl-SI"/>
        </w:rPr>
        <w:t> </w:t>
      </w:r>
    </w:p>
    <w:p w14:paraId="05CCBB2F" w14:textId="541737EE" w:rsidR="00DE46A4" w:rsidRDefault="00DE46A4" w:rsidP="00123083">
      <w:pPr>
        <w:spacing w:after="0" w:line="240" w:lineRule="auto"/>
        <w:textAlignment w:val="baseline"/>
        <w:rPr>
          <w:rFonts w:ascii="Calibri" w:eastAsia="Times New Roman" w:hAnsi="Calibri" w:cs="Calibri"/>
          <w:lang w:eastAsia="sl-SI"/>
        </w:rPr>
      </w:pPr>
    </w:p>
    <w:p w14:paraId="19C9993A" w14:textId="77777777" w:rsidR="00DE46A4" w:rsidRPr="00123083" w:rsidRDefault="00DE46A4" w:rsidP="00123083">
      <w:pPr>
        <w:spacing w:after="0" w:line="240" w:lineRule="auto"/>
        <w:textAlignment w:val="baseline"/>
        <w:rPr>
          <w:rFonts w:ascii="Calibri" w:eastAsia="Times New Roman" w:hAnsi="Calibri" w:cs="Calibri"/>
          <w:lang w:eastAsia="sl-SI"/>
        </w:rPr>
      </w:pPr>
    </w:p>
    <w:p w14:paraId="1F254C05" w14:textId="1CED8D52" w:rsidR="00760627" w:rsidRDefault="004A2940" w:rsidP="004A2940">
      <w:pPr>
        <w:pStyle w:val="Pripombabesedilo"/>
        <w:spacing w:after="0"/>
        <w:rPr>
          <w:rFonts w:ascii="Arial" w:eastAsia="Times New Roman" w:hAnsi="Arial" w:cs="Arial"/>
          <w:b/>
          <w:bCs/>
          <w:sz w:val="22"/>
          <w:szCs w:val="22"/>
          <w:lang w:eastAsia="sl-SI"/>
        </w:rPr>
      </w:pPr>
      <w:r>
        <w:rPr>
          <w:rFonts w:ascii="Arial" w:eastAsia="Times New Roman" w:hAnsi="Arial" w:cs="Arial"/>
          <w:b/>
          <w:bCs/>
          <w:sz w:val="22"/>
          <w:szCs w:val="22"/>
          <w:lang w:eastAsia="sl-SI"/>
        </w:rPr>
        <w:t xml:space="preserve">2. </w:t>
      </w:r>
      <w:r w:rsidR="00123083" w:rsidRPr="004A2940">
        <w:rPr>
          <w:rFonts w:ascii="Arial" w:eastAsia="Times New Roman" w:hAnsi="Arial" w:cs="Arial"/>
          <w:b/>
          <w:bCs/>
          <w:sz w:val="22"/>
          <w:szCs w:val="22"/>
          <w:lang w:eastAsia="sl-SI"/>
        </w:rPr>
        <w:t>Predmet prodaje</w:t>
      </w:r>
    </w:p>
    <w:p w14:paraId="00F5B879" w14:textId="7E8DC0AB" w:rsidR="00123083" w:rsidRPr="004A2940" w:rsidRDefault="00123083" w:rsidP="004A2940">
      <w:pPr>
        <w:pStyle w:val="Pripombabesedilo"/>
        <w:spacing w:after="0"/>
        <w:rPr>
          <w:rFonts w:ascii="Arial" w:eastAsia="Times New Roman" w:hAnsi="Arial" w:cs="Arial"/>
          <w:b/>
          <w:bCs/>
          <w:sz w:val="22"/>
          <w:szCs w:val="22"/>
          <w:lang w:eastAsia="sl-SI"/>
        </w:rPr>
      </w:pPr>
      <w:r w:rsidRPr="004A2940">
        <w:rPr>
          <w:rFonts w:ascii="Arial" w:eastAsia="Times New Roman" w:hAnsi="Arial" w:cs="Arial"/>
          <w:b/>
          <w:bCs/>
          <w:sz w:val="22"/>
          <w:szCs w:val="22"/>
          <w:lang w:eastAsia="sl-SI"/>
        </w:rPr>
        <w:t> </w:t>
      </w:r>
    </w:p>
    <w:p w14:paraId="6DB2B1ED" w14:textId="4955EF3C" w:rsidR="00123083" w:rsidRDefault="00123083" w:rsidP="00123083">
      <w:pPr>
        <w:spacing w:after="0" w:line="240" w:lineRule="auto"/>
        <w:textAlignment w:val="baseline"/>
        <w:rPr>
          <w:rFonts w:ascii="Arial" w:eastAsia="Times New Roman" w:hAnsi="Arial" w:cs="Arial"/>
          <w:lang w:eastAsia="sl-SI"/>
        </w:rPr>
      </w:pPr>
      <w:r w:rsidRPr="004A2940">
        <w:rPr>
          <w:rFonts w:ascii="Arial" w:eastAsia="Times New Roman" w:hAnsi="Arial" w:cs="Arial"/>
          <w:lang w:eastAsia="sl-SI"/>
        </w:rPr>
        <w:lastRenderedPageBreak/>
        <w:t>Predmet prodaje so naslednje nepremičnine: </w:t>
      </w:r>
    </w:p>
    <w:p w14:paraId="00C7BC79" w14:textId="2CD41E76" w:rsidR="00B8016D" w:rsidRDefault="00B8016D" w:rsidP="00123083">
      <w:pPr>
        <w:spacing w:after="0" w:line="240" w:lineRule="auto"/>
        <w:textAlignment w:val="baseline"/>
        <w:rPr>
          <w:rFonts w:ascii="Arial" w:eastAsia="Times New Roman" w:hAnsi="Arial" w:cs="Arial"/>
          <w:lang w:eastAsia="sl-SI"/>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1418"/>
        <w:gridCol w:w="1677"/>
        <w:gridCol w:w="1521"/>
        <w:gridCol w:w="1736"/>
        <w:gridCol w:w="1586"/>
      </w:tblGrid>
      <w:tr w:rsidR="00B8016D" w:rsidRPr="000F2CC3" w14:paraId="43F9AFB7" w14:textId="77777777" w:rsidTr="001121D9">
        <w:trPr>
          <w:trHeight w:val="754"/>
        </w:trPr>
        <w:tc>
          <w:tcPr>
            <w:tcW w:w="1126" w:type="dxa"/>
            <w:tcBorders>
              <w:top w:val="single" w:sz="6" w:space="0" w:color="auto"/>
              <w:left w:val="single" w:sz="6" w:space="0" w:color="auto"/>
              <w:bottom w:val="single" w:sz="6" w:space="0" w:color="auto"/>
              <w:right w:val="single" w:sz="4" w:space="0" w:color="auto"/>
            </w:tcBorders>
            <w:shd w:val="clear" w:color="auto" w:fill="auto"/>
            <w:hideMark/>
          </w:tcPr>
          <w:p w14:paraId="5B605FB1" w14:textId="77777777" w:rsidR="00B8016D" w:rsidRPr="000F2CC3" w:rsidRDefault="00B8016D" w:rsidP="00D0089C">
            <w:pPr>
              <w:spacing w:after="0" w:line="240" w:lineRule="auto"/>
              <w:jc w:val="center"/>
              <w:textAlignment w:val="baseline"/>
              <w:rPr>
                <w:rFonts w:ascii="Arial" w:eastAsia="Times New Roman" w:hAnsi="Arial" w:cs="Arial"/>
                <w:lang w:eastAsia="sl-SI"/>
              </w:rPr>
            </w:pPr>
            <w:r w:rsidRPr="000F2CC3">
              <w:rPr>
                <w:rFonts w:ascii="Arial" w:eastAsia="Times New Roman" w:hAnsi="Arial" w:cs="Arial"/>
                <w:b/>
                <w:bCs/>
                <w:lang w:eastAsia="sl-SI"/>
              </w:rPr>
              <w:t xml:space="preserve">Oznaka zemljišča </w:t>
            </w:r>
          </w:p>
        </w:tc>
        <w:tc>
          <w:tcPr>
            <w:tcW w:w="1418" w:type="dxa"/>
            <w:tcBorders>
              <w:top w:val="single" w:sz="4" w:space="0" w:color="auto"/>
              <w:left w:val="single" w:sz="4" w:space="0" w:color="auto"/>
              <w:bottom w:val="single" w:sz="4" w:space="0" w:color="auto"/>
              <w:right w:val="single" w:sz="4" w:space="0" w:color="auto"/>
            </w:tcBorders>
          </w:tcPr>
          <w:p w14:paraId="1B43F20E" w14:textId="77777777" w:rsidR="00B8016D" w:rsidRPr="000F2CC3" w:rsidRDefault="00B8016D" w:rsidP="00D0089C">
            <w:pPr>
              <w:spacing w:after="0" w:line="240" w:lineRule="auto"/>
              <w:jc w:val="center"/>
              <w:textAlignment w:val="baseline"/>
              <w:rPr>
                <w:rFonts w:ascii="Arial" w:eastAsia="Times New Roman" w:hAnsi="Arial" w:cs="Arial"/>
                <w:b/>
                <w:bCs/>
                <w:lang w:eastAsia="sl-SI"/>
              </w:rPr>
            </w:pPr>
            <w:proofErr w:type="spellStart"/>
            <w:r w:rsidRPr="000F2CC3">
              <w:rPr>
                <w:rFonts w:ascii="Arial" w:eastAsia="Times New Roman" w:hAnsi="Arial" w:cs="Arial"/>
                <w:b/>
                <w:bCs/>
                <w:lang w:eastAsia="sl-SI"/>
              </w:rPr>
              <w:t>parc</w:t>
            </w:r>
            <w:proofErr w:type="spellEnd"/>
            <w:r w:rsidRPr="000F2CC3">
              <w:rPr>
                <w:rFonts w:ascii="Arial" w:eastAsia="Times New Roman" w:hAnsi="Arial" w:cs="Arial"/>
                <w:b/>
                <w:bCs/>
                <w:lang w:eastAsia="sl-SI"/>
              </w:rPr>
              <w:t xml:space="preserve">. </w:t>
            </w:r>
            <w:r>
              <w:rPr>
                <w:rFonts w:ascii="Arial" w:eastAsia="Times New Roman" w:hAnsi="Arial" w:cs="Arial"/>
                <w:b/>
                <w:bCs/>
                <w:lang w:eastAsia="sl-SI"/>
              </w:rPr>
              <w:t>š</w:t>
            </w:r>
            <w:r w:rsidRPr="000F2CC3">
              <w:rPr>
                <w:rFonts w:ascii="Arial" w:eastAsia="Times New Roman" w:hAnsi="Arial" w:cs="Arial"/>
                <w:b/>
                <w:bCs/>
                <w:lang w:eastAsia="sl-SI"/>
              </w:rPr>
              <w:t>t.</w:t>
            </w:r>
          </w:p>
        </w:tc>
        <w:tc>
          <w:tcPr>
            <w:tcW w:w="1677" w:type="dxa"/>
            <w:tcBorders>
              <w:top w:val="single" w:sz="6" w:space="0" w:color="auto"/>
              <w:left w:val="single" w:sz="4" w:space="0" w:color="auto"/>
              <w:bottom w:val="single" w:sz="6" w:space="0" w:color="auto"/>
              <w:right w:val="single" w:sz="6" w:space="0" w:color="auto"/>
            </w:tcBorders>
            <w:shd w:val="clear" w:color="auto" w:fill="auto"/>
            <w:hideMark/>
          </w:tcPr>
          <w:p w14:paraId="18A9B404" w14:textId="77777777" w:rsidR="00B8016D" w:rsidRPr="000F2CC3" w:rsidRDefault="00B8016D" w:rsidP="00D0089C">
            <w:pPr>
              <w:spacing w:after="0" w:line="240" w:lineRule="auto"/>
              <w:jc w:val="center"/>
              <w:textAlignment w:val="baseline"/>
              <w:rPr>
                <w:rFonts w:ascii="Arial" w:eastAsia="Times New Roman" w:hAnsi="Arial" w:cs="Arial"/>
                <w:lang w:eastAsia="sl-SI"/>
              </w:rPr>
            </w:pPr>
            <w:r w:rsidRPr="000F2CC3">
              <w:rPr>
                <w:rFonts w:ascii="Arial" w:eastAsia="Times New Roman" w:hAnsi="Arial" w:cs="Arial"/>
                <w:b/>
                <w:bCs/>
                <w:lang w:eastAsia="sl-SI"/>
              </w:rPr>
              <w:t xml:space="preserve">Površina v m2 (po podatkih iz </w:t>
            </w:r>
            <w:r>
              <w:rPr>
                <w:rFonts w:ascii="Arial" w:eastAsia="Times New Roman" w:hAnsi="Arial" w:cs="Arial"/>
                <w:b/>
                <w:bCs/>
                <w:lang w:eastAsia="sl-SI"/>
              </w:rPr>
              <w:t>javnih evidenc)</w:t>
            </w:r>
          </w:p>
        </w:tc>
        <w:tc>
          <w:tcPr>
            <w:tcW w:w="1521" w:type="dxa"/>
            <w:tcBorders>
              <w:top w:val="single" w:sz="6" w:space="0" w:color="auto"/>
              <w:left w:val="nil"/>
              <w:bottom w:val="single" w:sz="6" w:space="0" w:color="auto"/>
              <w:right w:val="single" w:sz="6" w:space="0" w:color="auto"/>
            </w:tcBorders>
            <w:shd w:val="clear" w:color="auto" w:fill="auto"/>
            <w:hideMark/>
          </w:tcPr>
          <w:p w14:paraId="416BC862" w14:textId="77777777" w:rsidR="00B8016D" w:rsidRPr="000F2CC3" w:rsidRDefault="00B8016D" w:rsidP="00D0089C">
            <w:pPr>
              <w:spacing w:after="0" w:line="240" w:lineRule="auto"/>
              <w:jc w:val="center"/>
              <w:textAlignment w:val="baseline"/>
              <w:rPr>
                <w:rFonts w:ascii="Arial" w:eastAsia="Times New Roman" w:hAnsi="Arial" w:cs="Arial"/>
                <w:lang w:eastAsia="sl-SI"/>
              </w:rPr>
            </w:pPr>
            <w:r w:rsidRPr="000F2CC3">
              <w:rPr>
                <w:rFonts w:ascii="Arial" w:eastAsia="Times New Roman" w:hAnsi="Arial" w:cs="Arial"/>
                <w:b/>
                <w:bCs/>
                <w:lang w:eastAsia="sl-SI"/>
              </w:rPr>
              <w:t>Katastrska občina</w:t>
            </w:r>
          </w:p>
        </w:tc>
        <w:tc>
          <w:tcPr>
            <w:tcW w:w="1736" w:type="dxa"/>
            <w:tcBorders>
              <w:top w:val="single" w:sz="6" w:space="0" w:color="auto"/>
              <w:left w:val="nil"/>
              <w:bottom w:val="single" w:sz="6" w:space="0" w:color="auto"/>
              <w:right w:val="single" w:sz="6" w:space="0" w:color="auto"/>
            </w:tcBorders>
            <w:shd w:val="clear" w:color="auto" w:fill="auto"/>
            <w:hideMark/>
          </w:tcPr>
          <w:p w14:paraId="5EF323A7" w14:textId="77777777" w:rsidR="00B8016D" w:rsidRPr="000F2CC3" w:rsidRDefault="00B8016D" w:rsidP="00D0089C">
            <w:pPr>
              <w:spacing w:after="0" w:line="240" w:lineRule="auto"/>
              <w:jc w:val="center"/>
              <w:textAlignment w:val="baseline"/>
              <w:rPr>
                <w:rFonts w:ascii="Arial" w:eastAsia="Times New Roman" w:hAnsi="Arial" w:cs="Arial"/>
                <w:lang w:eastAsia="sl-SI"/>
              </w:rPr>
            </w:pPr>
            <w:r w:rsidRPr="000F2CC3">
              <w:rPr>
                <w:rFonts w:ascii="Arial" w:eastAsia="Times New Roman" w:hAnsi="Arial" w:cs="Arial"/>
                <w:b/>
                <w:bCs/>
                <w:lang w:eastAsia="sl-SI"/>
              </w:rPr>
              <w:t>ID znak</w:t>
            </w:r>
          </w:p>
        </w:tc>
        <w:tc>
          <w:tcPr>
            <w:tcW w:w="1586" w:type="dxa"/>
            <w:tcBorders>
              <w:top w:val="single" w:sz="6" w:space="0" w:color="auto"/>
              <w:left w:val="nil"/>
              <w:bottom w:val="single" w:sz="6" w:space="0" w:color="auto"/>
              <w:right w:val="single" w:sz="6" w:space="0" w:color="auto"/>
            </w:tcBorders>
            <w:shd w:val="clear" w:color="auto" w:fill="auto"/>
            <w:hideMark/>
          </w:tcPr>
          <w:p w14:paraId="5254D381" w14:textId="77777777" w:rsidR="001121D9" w:rsidRDefault="00B8016D" w:rsidP="00D0089C">
            <w:pPr>
              <w:spacing w:after="0" w:line="240" w:lineRule="auto"/>
              <w:jc w:val="center"/>
              <w:textAlignment w:val="baseline"/>
              <w:rPr>
                <w:rFonts w:ascii="Arial" w:eastAsia="Times New Roman" w:hAnsi="Arial" w:cs="Arial"/>
                <w:b/>
                <w:bCs/>
                <w:lang w:eastAsia="sl-SI"/>
              </w:rPr>
            </w:pPr>
            <w:r w:rsidRPr="000F2CC3">
              <w:rPr>
                <w:rFonts w:ascii="Arial" w:eastAsia="Times New Roman" w:hAnsi="Arial" w:cs="Arial"/>
                <w:b/>
                <w:bCs/>
                <w:lang w:eastAsia="sl-SI"/>
              </w:rPr>
              <w:t xml:space="preserve">Izhodiščna cena (EUR) </w:t>
            </w:r>
          </w:p>
          <w:p w14:paraId="30ABA585" w14:textId="6434A2C2" w:rsidR="00B8016D" w:rsidRPr="000F2CC3" w:rsidRDefault="00B8016D" w:rsidP="00D0089C">
            <w:pPr>
              <w:spacing w:after="0" w:line="240" w:lineRule="auto"/>
              <w:jc w:val="center"/>
              <w:textAlignment w:val="baseline"/>
              <w:rPr>
                <w:rFonts w:ascii="Arial" w:eastAsia="Times New Roman" w:hAnsi="Arial" w:cs="Arial"/>
                <w:lang w:eastAsia="sl-SI"/>
              </w:rPr>
            </w:pPr>
            <w:r w:rsidRPr="000F2CC3">
              <w:rPr>
                <w:rFonts w:ascii="Arial" w:eastAsia="Times New Roman" w:hAnsi="Arial" w:cs="Arial"/>
                <w:b/>
                <w:bCs/>
                <w:lang w:eastAsia="sl-SI"/>
              </w:rPr>
              <w:t>brez DDV</w:t>
            </w:r>
          </w:p>
        </w:tc>
      </w:tr>
      <w:tr w:rsidR="00B8016D" w:rsidRPr="000F2CC3" w14:paraId="1B80DC0F" w14:textId="77777777" w:rsidTr="001121D9">
        <w:trPr>
          <w:trHeight w:val="491"/>
        </w:trPr>
        <w:tc>
          <w:tcPr>
            <w:tcW w:w="1126" w:type="dxa"/>
            <w:tcBorders>
              <w:top w:val="single" w:sz="6" w:space="0" w:color="auto"/>
              <w:left w:val="single" w:sz="6" w:space="0" w:color="auto"/>
              <w:bottom w:val="single" w:sz="6" w:space="0" w:color="auto"/>
              <w:right w:val="single" w:sz="4" w:space="0" w:color="auto"/>
            </w:tcBorders>
            <w:shd w:val="clear" w:color="auto" w:fill="auto"/>
          </w:tcPr>
          <w:p w14:paraId="5CD6D57F" w14:textId="287B0026" w:rsidR="00B8016D" w:rsidRPr="001666E9" w:rsidRDefault="00B8016D" w:rsidP="00D0089C">
            <w:pPr>
              <w:spacing w:after="0" w:line="240" w:lineRule="auto"/>
              <w:jc w:val="center"/>
              <w:textAlignment w:val="baseline"/>
              <w:rPr>
                <w:rFonts w:ascii="Arial" w:eastAsia="Times New Roman" w:hAnsi="Arial" w:cs="Arial"/>
                <w:b/>
                <w:bCs/>
                <w:lang w:eastAsia="sl-SI"/>
              </w:rPr>
            </w:pPr>
            <w:r w:rsidRPr="00551E2A">
              <w:rPr>
                <w:rFonts w:ascii="Arial" w:eastAsia="Times New Roman" w:hAnsi="Arial" w:cs="Arial"/>
                <w:lang w:eastAsia="sl-SI"/>
              </w:rPr>
              <w:t xml:space="preserve">A1 </w:t>
            </w:r>
            <w:r w:rsidR="001121D9">
              <w:rPr>
                <w:rFonts w:ascii="Arial" w:eastAsia="Times New Roman" w:hAnsi="Arial" w:cs="Arial"/>
                <w:lang w:eastAsia="sl-SI"/>
              </w:rPr>
              <w:t>in</w:t>
            </w:r>
            <w:r w:rsidRPr="00551E2A">
              <w:rPr>
                <w:rFonts w:ascii="Arial" w:eastAsia="Times New Roman" w:hAnsi="Arial" w:cs="Arial"/>
                <w:lang w:eastAsia="sl-SI"/>
              </w:rPr>
              <w:t xml:space="preserve"> A2 </w:t>
            </w:r>
          </w:p>
        </w:tc>
        <w:tc>
          <w:tcPr>
            <w:tcW w:w="1418" w:type="dxa"/>
            <w:tcBorders>
              <w:top w:val="single" w:sz="4" w:space="0" w:color="auto"/>
              <w:left w:val="single" w:sz="4" w:space="0" w:color="auto"/>
              <w:bottom w:val="single" w:sz="4" w:space="0" w:color="auto"/>
              <w:right w:val="single" w:sz="4" w:space="0" w:color="auto"/>
            </w:tcBorders>
          </w:tcPr>
          <w:p w14:paraId="38C9570F" w14:textId="77777777" w:rsidR="00B8016D" w:rsidRPr="00551E2A" w:rsidRDefault="00B8016D" w:rsidP="00D0089C">
            <w:pPr>
              <w:spacing w:after="0" w:line="240" w:lineRule="auto"/>
              <w:jc w:val="center"/>
              <w:textAlignment w:val="baseline"/>
              <w:rPr>
                <w:rFonts w:ascii="Arial" w:eastAsia="Times New Roman" w:hAnsi="Arial" w:cs="Arial"/>
                <w:lang w:eastAsia="sl-SI"/>
              </w:rPr>
            </w:pPr>
            <w:r w:rsidRPr="00551E2A">
              <w:rPr>
                <w:rFonts w:ascii="Arial" w:eastAsia="Times New Roman" w:hAnsi="Arial" w:cs="Arial"/>
                <w:lang w:eastAsia="sl-SI"/>
              </w:rPr>
              <w:t xml:space="preserve">1183/23 </w:t>
            </w:r>
            <w:r>
              <w:rPr>
                <w:rFonts w:ascii="Arial" w:eastAsia="Times New Roman" w:hAnsi="Arial" w:cs="Arial"/>
                <w:lang w:eastAsia="sl-SI"/>
              </w:rPr>
              <w:t>/</w:t>
            </w:r>
            <w:r w:rsidRPr="00551E2A">
              <w:rPr>
                <w:rFonts w:ascii="Arial" w:eastAsia="Times New Roman" w:hAnsi="Arial" w:cs="Arial"/>
                <w:lang w:eastAsia="sl-SI"/>
              </w:rPr>
              <w:t xml:space="preserve"> 1183/24</w:t>
            </w:r>
          </w:p>
        </w:tc>
        <w:tc>
          <w:tcPr>
            <w:tcW w:w="1677" w:type="dxa"/>
            <w:tcBorders>
              <w:top w:val="single" w:sz="6" w:space="0" w:color="auto"/>
              <w:left w:val="single" w:sz="4" w:space="0" w:color="auto"/>
              <w:bottom w:val="single" w:sz="6" w:space="0" w:color="auto"/>
              <w:right w:val="single" w:sz="6" w:space="0" w:color="auto"/>
            </w:tcBorders>
            <w:shd w:val="clear" w:color="auto" w:fill="auto"/>
          </w:tcPr>
          <w:p w14:paraId="1F1D9FD6" w14:textId="77777777" w:rsidR="00B8016D" w:rsidRPr="001666E9" w:rsidRDefault="00B8016D" w:rsidP="00D0089C">
            <w:pPr>
              <w:spacing w:after="0" w:line="240" w:lineRule="auto"/>
              <w:jc w:val="center"/>
              <w:textAlignment w:val="baseline"/>
              <w:rPr>
                <w:rFonts w:ascii="Arial" w:eastAsia="Times New Roman" w:hAnsi="Arial" w:cs="Arial"/>
                <w:b/>
                <w:bCs/>
                <w:lang w:eastAsia="sl-SI"/>
              </w:rPr>
            </w:pPr>
            <w:r w:rsidRPr="00551E2A">
              <w:rPr>
                <w:rFonts w:ascii="Arial" w:eastAsia="Times New Roman" w:hAnsi="Arial" w:cs="Arial"/>
                <w:lang w:eastAsia="sl-SI"/>
              </w:rPr>
              <w:t>8.347</w:t>
            </w:r>
          </w:p>
        </w:tc>
        <w:tc>
          <w:tcPr>
            <w:tcW w:w="1521" w:type="dxa"/>
            <w:tcBorders>
              <w:top w:val="single" w:sz="6" w:space="0" w:color="auto"/>
              <w:left w:val="nil"/>
              <w:bottom w:val="single" w:sz="6" w:space="0" w:color="auto"/>
              <w:right w:val="single" w:sz="6" w:space="0" w:color="auto"/>
            </w:tcBorders>
            <w:shd w:val="clear" w:color="auto" w:fill="auto"/>
          </w:tcPr>
          <w:p w14:paraId="4E898FDC" w14:textId="77777777" w:rsidR="00B8016D" w:rsidRPr="001666E9" w:rsidRDefault="00B8016D" w:rsidP="00D0089C">
            <w:pPr>
              <w:spacing w:after="0" w:line="240" w:lineRule="auto"/>
              <w:jc w:val="center"/>
              <w:textAlignment w:val="baseline"/>
              <w:rPr>
                <w:rFonts w:ascii="Arial" w:eastAsia="Times New Roman" w:hAnsi="Arial" w:cs="Arial"/>
                <w:b/>
                <w:bCs/>
                <w:lang w:eastAsia="sl-SI"/>
              </w:rPr>
            </w:pPr>
            <w:r w:rsidRPr="00551E2A">
              <w:rPr>
                <w:rFonts w:ascii="Arial" w:eastAsia="Times New Roman" w:hAnsi="Arial" w:cs="Arial"/>
                <w:lang w:eastAsia="sl-SI"/>
              </w:rPr>
              <w:t>2302 Kromberk</w:t>
            </w:r>
          </w:p>
        </w:tc>
        <w:tc>
          <w:tcPr>
            <w:tcW w:w="1736" w:type="dxa"/>
            <w:tcBorders>
              <w:top w:val="single" w:sz="6" w:space="0" w:color="auto"/>
              <w:left w:val="nil"/>
              <w:bottom w:val="single" w:sz="6" w:space="0" w:color="auto"/>
              <w:right w:val="single" w:sz="6" w:space="0" w:color="auto"/>
            </w:tcBorders>
            <w:shd w:val="clear" w:color="auto" w:fill="auto"/>
          </w:tcPr>
          <w:p w14:paraId="0E60D0D4" w14:textId="77777777" w:rsidR="00B8016D" w:rsidRPr="00551E2A" w:rsidRDefault="00B8016D" w:rsidP="00D0089C">
            <w:pPr>
              <w:spacing w:after="0" w:line="240" w:lineRule="auto"/>
              <w:jc w:val="center"/>
              <w:textAlignment w:val="baseline"/>
              <w:rPr>
                <w:rFonts w:ascii="Arial" w:eastAsia="Times New Roman" w:hAnsi="Arial" w:cs="Arial"/>
                <w:lang w:eastAsia="sl-SI"/>
              </w:rPr>
            </w:pPr>
            <w:r w:rsidRPr="00551E2A">
              <w:rPr>
                <w:rFonts w:ascii="Arial" w:eastAsia="Times New Roman" w:hAnsi="Arial" w:cs="Arial"/>
                <w:lang w:eastAsia="sl-SI"/>
              </w:rPr>
              <w:t>2302 1183/23 in</w:t>
            </w:r>
          </w:p>
          <w:p w14:paraId="333809B1" w14:textId="77777777" w:rsidR="00B8016D" w:rsidRPr="001666E9" w:rsidRDefault="00B8016D" w:rsidP="00D0089C">
            <w:pPr>
              <w:spacing w:after="0" w:line="240" w:lineRule="auto"/>
              <w:jc w:val="center"/>
              <w:textAlignment w:val="baseline"/>
              <w:rPr>
                <w:rFonts w:ascii="Arial" w:eastAsia="Times New Roman" w:hAnsi="Arial" w:cs="Arial"/>
                <w:b/>
                <w:bCs/>
                <w:lang w:eastAsia="sl-SI"/>
              </w:rPr>
            </w:pPr>
            <w:r w:rsidRPr="00551E2A">
              <w:rPr>
                <w:rFonts w:ascii="Arial" w:eastAsia="Times New Roman" w:hAnsi="Arial" w:cs="Arial"/>
                <w:lang w:eastAsia="sl-SI"/>
              </w:rPr>
              <w:t xml:space="preserve">2302 1183/24 </w:t>
            </w:r>
          </w:p>
        </w:tc>
        <w:tc>
          <w:tcPr>
            <w:tcW w:w="1586" w:type="dxa"/>
            <w:tcBorders>
              <w:top w:val="single" w:sz="6" w:space="0" w:color="auto"/>
              <w:left w:val="nil"/>
              <w:bottom w:val="single" w:sz="6" w:space="0" w:color="auto"/>
              <w:right w:val="single" w:sz="6" w:space="0" w:color="auto"/>
            </w:tcBorders>
            <w:shd w:val="clear" w:color="auto" w:fill="auto"/>
          </w:tcPr>
          <w:p w14:paraId="07D89961" w14:textId="77777777" w:rsidR="00B8016D" w:rsidRPr="001666E9" w:rsidRDefault="00B8016D" w:rsidP="00D0089C">
            <w:pPr>
              <w:spacing w:after="0" w:line="240" w:lineRule="auto"/>
              <w:jc w:val="center"/>
              <w:textAlignment w:val="baseline"/>
              <w:rPr>
                <w:rFonts w:ascii="Arial" w:eastAsia="Times New Roman" w:hAnsi="Arial" w:cs="Arial"/>
                <w:b/>
                <w:bCs/>
                <w:lang w:eastAsia="sl-SI"/>
              </w:rPr>
            </w:pPr>
            <w:r w:rsidRPr="00551E2A">
              <w:rPr>
                <w:rFonts w:ascii="Arial" w:eastAsia="Times New Roman" w:hAnsi="Arial" w:cs="Arial"/>
                <w:lang w:eastAsia="sl-SI"/>
              </w:rPr>
              <w:t>476.780,64</w:t>
            </w:r>
            <w:r w:rsidRPr="001666E9">
              <w:rPr>
                <w:rFonts w:ascii="Arial" w:eastAsia="Times New Roman" w:hAnsi="Arial" w:cs="Arial"/>
                <w:lang w:eastAsia="sl-SI"/>
              </w:rPr>
              <w:t>€</w:t>
            </w:r>
          </w:p>
        </w:tc>
      </w:tr>
      <w:tr w:rsidR="00B8016D" w:rsidRPr="000F2CC3" w14:paraId="7D2C11E1" w14:textId="77777777" w:rsidTr="001121D9">
        <w:trPr>
          <w:trHeight w:val="255"/>
        </w:trPr>
        <w:tc>
          <w:tcPr>
            <w:tcW w:w="1126" w:type="dxa"/>
            <w:tcBorders>
              <w:top w:val="single" w:sz="6" w:space="0" w:color="auto"/>
              <w:left w:val="single" w:sz="6" w:space="0" w:color="auto"/>
              <w:bottom w:val="single" w:sz="6" w:space="0" w:color="auto"/>
              <w:right w:val="single" w:sz="4" w:space="0" w:color="auto"/>
            </w:tcBorders>
            <w:shd w:val="clear" w:color="auto" w:fill="auto"/>
            <w:hideMark/>
          </w:tcPr>
          <w:p w14:paraId="3986D94E"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B1</w:t>
            </w:r>
          </w:p>
        </w:tc>
        <w:tc>
          <w:tcPr>
            <w:tcW w:w="1418" w:type="dxa"/>
            <w:tcBorders>
              <w:top w:val="single" w:sz="4" w:space="0" w:color="auto"/>
              <w:left w:val="single" w:sz="4" w:space="0" w:color="auto"/>
              <w:bottom w:val="single" w:sz="4" w:space="0" w:color="auto"/>
              <w:right w:val="single" w:sz="4" w:space="0" w:color="auto"/>
            </w:tcBorders>
          </w:tcPr>
          <w:p w14:paraId="054B6579" w14:textId="77777777" w:rsidR="00B8016D" w:rsidRPr="005E4E40" w:rsidRDefault="00B8016D" w:rsidP="00D0089C">
            <w:pPr>
              <w:spacing w:after="0" w:line="240" w:lineRule="auto"/>
              <w:jc w:val="center"/>
              <w:textAlignment w:val="baseline"/>
              <w:rPr>
                <w:rFonts w:ascii="Arial" w:eastAsia="Times New Roman" w:hAnsi="Arial" w:cs="Arial"/>
                <w:lang w:eastAsia="sl-SI"/>
              </w:rPr>
            </w:pPr>
            <w:r w:rsidRPr="001062AA">
              <w:rPr>
                <w:rFonts w:ascii="Arial" w:eastAsia="Times New Roman" w:hAnsi="Arial" w:cs="Arial"/>
                <w:lang w:eastAsia="sl-SI"/>
              </w:rPr>
              <w:t>1183/25</w:t>
            </w:r>
          </w:p>
        </w:tc>
        <w:tc>
          <w:tcPr>
            <w:tcW w:w="1677" w:type="dxa"/>
            <w:tcBorders>
              <w:top w:val="single" w:sz="6" w:space="0" w:color="auto"/>
              <w:left w:val="single" w:sz="4" w:space="0" w:color="auto"/>
              <w:bottom w:val="single" w:sz="6" w:space="0" w:color="auto"/>
              <w:right w:val="single" w:sz="6" w:space="0" w:color="auto"/>
            </w:tcBorders>
            <w:shd w:val="clear" w:color="auto" w:fill="auto"/>
            <w:hideMark/>
          </w:tcPr>
          <w:p w14:paraId="38808828"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2.171</w:t>
            </w:r>
          </w:p>
        </w:tc>
        <w:tc>
          <w:tcPr>
            <w:tcW w:w="1521" w:type="dxa"/>
            <w:tcBorders>
              <w:top w:val="single" w:sz="6" w:space="0" w:color="auto"/>
              <w:left w:val="nil"/>
              <w:bottom w:val="single" w:sz="6" w:space="0" w:color="auto"/>
              <w:right w:val="single" w:sz="6" w:space="0" w:color="auto"/>
            </w:tcBorders>
            <w:shd w:val="clear" w:color="auto" w:fill="auto"/>
            <w:hideMark/>
          </w:tcPr>
          <w:p w14:paraId="35F43F06"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2302 Kromberk</w:t>
            </w:r>
          </w:p>
        </w:tc>
        <w:tc>
          <w:tcPr>
            <w:tcW w:w="1736" w:type="dxa"/>
            <w:tcBorders>
              <w:top w:val="single" w:sz="6" w:space="0" w:color="auto"/>
              <w:left w:val="nil"/>
              <w:bottom w:val="single" w:sz="6" w:space="0" w:color="auto"/>
              <w:right w:val="single" w:sz="6" w:space="0" w:color="auto"/>
            </w:tcBorders>
            <w:shd w:val="clear" w:color="auto" w:fill="auto"/>
            <w:hideMark/>
          </w:tcPr>
          <w:p w14:paraId="76229082"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2302 1183/25</w:t>
            </w:r>
          </w:p>
        </w:tc>
        <w:tc>
          <w:tcPr>
            <w:tcW w:w="1586" w:type="dxa"/>
            <w:tcBorders>
              <w:top w:val="single" w:sz="6" w:space="0" w:color="auto"/>
              <w:left w:val="nil"/>
              <w:bottom w:val="single" w:sz="6" w:space="0" w:color="auto"/>
              <w:right w:val="single" w:sz="6" w:space="0" w:color="auto"/>
            </w:tcBorders>
            <w:shd w:val="clear" w:color="auto" w:fill="auto"/>
            <w:hideMark/>
          </w:tcPr>
          <w:p w14:paraId="270EC86F"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124.007,52</w:t>
            </w:r>
            <w:r w:rsidRPr="000A1A11">
              <w:rPr>
                <w:rFonts w:ascii="Arial" w:eastAsia="Times New Roman" w:hAnsi="Arial" w:cs="Arial"/>
                <w:lang w:eastAsia="sl-SI"/>
              </w:rPr>
              <w:t> €</w:t>
            </w:r>
          </w:p>
        </w:tc>
      </w:tr>
      <w:tr w:rsidR="00B8016D" w:rsidRPr="000F2CC3" w14:paraId="1293CF81" w14:textId="77777777" w:rsidTr="001121D9">
        <w:trPr>
          <w:trHeight w:val="243"/>
        </w:trPr>
        <w:tc>
          <w:tcPr>
            <w:tcW w:w="1126" w:type="dxa"/>
            <w:tcBorders>
              <w:top w:val="nil"/>
              <w:left w:val="single" w:sz="6" w:space="0" w:color="auto"/>
              <w:bottom w:val="single" w:sz="6" w:space="0" w:color="auto"/>
              <w:right w:val="single" w:sz="4" w:space="0" w:color="auto"/>
            </w:tcBorders>
            <w:shd w:val="clear" w:color="auto" w:fill="auto"/>
            <w:hideMark/>
          </w:tcPr>
          <w:p w14:paraId="1EB6D07D"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B2</w:t>
            </w:r>
          </w:p>
        </w:tc>
        <w:tc>
          <w:tcPr>
            <w:tcW w:w="1418" w:type="dxa"/>
            <w:tcBorders>
              <w:top w:val="single" w:sz="4" w:space="0" w:color="auto"/>
              <w:left w:val="single" w:sz="4" w:space="0" w:color="auto"/>
              <w:bottom w:val="single" w:sz="4" w:space="0" w:color="auto"/>
              <w:right w:val="single" w:sz="4" w:space="0" w:color="auto"/>
            </w:tcBorders>
          </w:tcPr>
          <w:p w14:paraId="666906AD"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1183/26</w:t>
            </w:r>
          </w:p>
        </w:tc>
        <w:tc>
          <w:tcPr>
            <w:tcW w:w="1677" w:type="dxa"/>
            <w:tcBorders>
              <w:top w:val="nil"/>
              <w:left w:val="single" w:sz="4" w:space="0" w:color="auto"/>
              <w:bottom w:val="single" w:sz="6" w:space="0" w:color="auto"/>
              <w:right w:val="single" w:sz="6" w:space="0" w:color="auto"/>
            </w:tcBorders>
            <w:shd w:val="clear" w:color="auto" w:fill="auto"/>
            <w:hideMark/>
          </w:tcPr>
          <w:p w14:paraId="66320EAF"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2.142</w:t>
            </w:r>
          </w:p>
        </w:tc>
        <w:tc>
          <w:tcPr>
            <w:tcW w:w="1521" w:type="dxa"/>
            <w:tcBorders>
              <w:top w:val="nil"/>
              <w:left w:val="nil"/>
              <w:bottom w:val="single" w:sz="6" w:space="0" w:color="auto"/>
              <w:right w:val="single" w:sz="6" w:space="0" w:color="auto"/>
            </w:tcBorders>
            <w:shd w:val="clear" w:color="auto" w:fill="auto"/>
            <w:hideMark/>
          </w:tcPr>
          <w:p w14:paraId="296A48BC"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2302 Kromberk</w:t>
            </w:r>
          </w:p>
        </w:tc>
        <w:tc>
          <w:tcPr>
            <w:tcW w:w="1736" w:type="dxa"/>
            <w:tcBorders>
              <w:top w:val="nil"/>
              <w:left w:val="nil"/>
              <w:bottom w:val="single" w:sz="6" w:space="0" w:color="auto"/>
              <w:right w:val="single" w:sz="6" w:space="0" w:color="auto"/>
            </w:tcBorders>
            <w:shd w:val="clear" w:color="auto" w:fill="auto"/>
            <w:hideMark/>
          </w:tcPr>
          <w:p w14:paraId="6D75231E"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2302 1183/26</w:t>
            </w:r>
          </w:p>
        </w:tc>
        <w:tc>
          <w:tcPr>
            <w:tcW w:w="1586" w:type="dxa"/>
            <w:tcBorders>
              <w:top w:val="nil"/>
              <w:left w:val="nil"/>
              <w:bottom w:val="single" w:sz="6" w:space="0" w:color="auto"/>
              <w:right w:val="single" w:sz="6" w:space="0" w:color="auto"/>
            </w:tcBorders>
            <w:shd w:val="clear" w:color="auto" w:fill="auto"/>
            <w:hideMark/>
          </w:tcPr>
          <w:p w14:paraId="41D13966"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122.351,04 €</w:t>
            </w:r>
          </w:p>
        </w:tc>
      </w:tr>
      <w:tr w:rsidR="00B8016D" w:rsidRPr="000F2CC3" w14:paraId="369B50B2" w14:textId="77777777" w:rsidTr="001121D9">
        <w:trPr>
          <w:trHeight w:val="255"/>
        </w:trPr>
        <w:tc>
          <w:tcPr>
            <w:tcW w:w="1126" w:type="dxa"/>
            <w:tcBorders>
              <w:top w:val="nil"/>
              <w:left w:val="single" w:sz="6" w:space="0" w:color="auto"/>
              <w:bottom w:val="single" w:sz="6" w:space="0" w:color="auto"/>
              <w:right w:val="single" w:sz="4" w:space="0" w:color="auto"/>
            </w:tcBorders>
            <w:shd w:val="clear" w:color="auto" w:fill="auto"/>
            <w:hideMark/>
          </w:tcPr>
          <w:p w14:paraId="4B8C4C59"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B3</w:t>
            </w:r>
          </w:p>
        </w:tc>
        <w:tc>
          <w:tcPr>
            <w:tcW w:w="1418" w:type="dxa"/>
            <w:tcBorders>
              <w:top w:val="single" w:sz="4" w:space="0" w:color="auto"/>
              <w:left w:val="single" w:sz="4" w:space="0" w:color="auto"/>
              <w:bottom w:val="single" w:sz="4" w:space="0" w:color="auto"/>
              <w:right w:val="single" w:sz="4" w:space="0" w:color="auto"/>
            </w:tcBorders>
          </w:tcPr>
          <w:p w14:paraId="6059CCEB" w14:textId="77777777" w:rsidR="00B8016D" w:rsidRPr="005E4E40"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1183/2</w:t>
            </w:r>
            <w:r>
              <w:rPr>
                <w:rFonts w:ascii="Arial" w:eastAsia="Times New Roman" w:hAnsi="Arial" w:cs="Arial"/>
                <w:lang w:eastAsia="sl-SI"/>
              </w:rPr>
              <w:t>7</w:t>
            </w:r>
          </w:p>
        </w:tc>
        <w:tc>
          <w:tcPr>
            <w:tcW w:w="1677" w:type="dxa"/>
            <w:tcBorders>
              <w:top w:val="nil"/>
              <w:left w:val="single" w:sz="4" w:space="0" w:color="auto"/>
              <w:bottom w:val="single" w:sz="6" w:space="0" w:color="auto"/>
              <w:right w:val="single" w:sz="6" w:space="0" w:color="auto"/>
            </w:tcBorders>
            <w:shd w:val="clear" w:color="auto" w:fill="auto"/>
            <w:hideMark/>
          </w:tcPr>
          <w:p w14:paraId="7017445C"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2.172</w:t>
            </w:r>
          </w:p>
        </w:tc>
        <w:tc>
          <w:tcPr>
            <w:tcW w:w="1521" w:type="dxa"/>
            <w:tcBorders>
              <w:top w:val="nil"/>
              <w:left w:val="nil"/>
              <w:bottom w:val="single" w:sz="6" w:space="0" w:color="auto"/>
              <w:right w:val="single" w:sz="6" w:space="0" w:color="auto"/>
            </w:tcBorders>
            <w:shd w:val="clear" w:color="auto" w:fill="auto"/>
            <w:hideMark/>
          </w:tcPr>
          <w:p w14:paraId="47A67A54"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2302 Kromberk</w:t>
            </w:r>
          </w:p>
        </w:tc>
        <w:tc>
          <w:tcPr>
            <w:tcW w:w="1736" w:type="dxa"/>
            <w:tcBorders>
              <w:top w:val="nil"/>
              <w:left w:val="nil"/>
              <w:bottom w:val="single" w:sz="6" w:space="0" w:color="auto"/>
              <w:right w:val="single" w:sz="6" w:space="0" w:color="auto"/>
            </w:tcBorders>
            <w:shd w:val="clear" w:color="auto" w:fill="auto"/>
            <w:hideMark/>
          </w:tcPr>
          <w:p w14:paraId="58AFBA90"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2302 1183/27</w:t>
            </w:r>
          </w:p>
        </w:tc>
        <w:tc>
          <w:tcPr>
            <w:tcW w:w="1586" w:type="dxa"/>
            <w:tcBorders>
              <w:top w:val="nil"/>
              <w:left w:val="nil"/>
              <w:bottom w:val="single" w:sz="6" w:space="0" w:color="auto"/>
              <w:right w:val="single" w:sz="6" w:space="0" w:color="auto"/>
            </w:tcBorders>
            <w:shd w:val="clear" w:color="auto" w:fill="auto"/>
            <w:hideMark/>
          </w:tcPr>
          <w:p w14:paraId="6894FC2E"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124.064,64</w:t>
            </w:r>
            <w:r w:rsidRPr="000A1A11">
              <w:rPr>
                <w:rFonts w:ascii="Arial" w:eastAsia="Times New Roman" w:hAnsi="Arial" w:cs="Arial"/>
                <w:lang w:eastAsia="sl-SI"/>
              </w:rPr>
              <w:t> €</w:t>
            </w:r>
          </w:p>
        </w:tc>
      </w:tr>
      <w:tr w:rsidR="00B8016D" w:rsidRPr="000F2CC3" w14:paraId="2DD5090A" w14:textId="77777777" w:rsidTr="001121D9">
        <w:trPr>
          <w:trHeight w:val="255"/>
        </w:trPr>
        <w:tc>
          <w:tcPr>
            <w:tcW w:w="1126" w:type="dxa"/>
            <w:tcBorders>
              <w:top w:val="nil"/>
              <w:left w:val="single" w:sz="6" w:space="0" w:color="auto"/>
              <w:bottom w:val="single" w:sz="6" w:space="0" w:color="auto"/>
              <w:right w:val="single" w:sz="4" w:space="0" w:color="auto"/>
            </w:tcBorders>
            <w:shd w:val="clear" w:color="auto" w:fill="auto"/>
            <w:hideMark/>
          </w:tcPr>
          <w:p w14:paraId="7F738A49"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B4</w:t>
            </w:r>
          </w:p>
        </w:tc>
        <w:tc>
          <w:tcPr>
            <w:tcW w:w="1418" w:type="dxa"/>
            <w:tcBorders>
              <w:top w:val="single" w:sz="4" w:space="0" w:color="auto"/>
              <w:left w:val="single" w:sz="4" w:space="0" w:color="auto"/>
              <w:bottom w:val="single" w:sz="4" w:space="0" w:color="auto"/>
              <w:right w:val="single" w:sz="4" w:space="0" w:color="auto"/>
            </w:tcBorders>
          </w:tcPr>
          <w:p w14:paraId="0E8D199E"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1183/2</w:t>
            </w:r>
            <w:r>
              <w:rPr>
                <w:rFonts w:ascii="Arial" w:eastAsia="Times New Roman" w:hAnsi="Arial" w:cs="Arial"/>
                <w:lang w:eastAsia="sl-SI"/>
              </w:rPr>
              <w:t>8</w:t>
            </w:r>
          </w:p>
        </w:tc>
        <w:tc>
          <w:tcPr>
            <w:tcW w:w="1677" w:type="dxa"/>
            <w:tcBorders>
              <w:top w:val="nil"/>
              <w:left w:val="single" w:sz="4" w:space="0" w:color="auto"/>
              <w:bottom w:val="single" w:sz="6" w:space="0" w:color="auto"/>
              <w:right w:val="single" w:sz="6" w:space="0" w:color="auto"/>
            </w:tcBorders>
            <w:shd w:val="clear" w:color="auto" w:fill="auto"/>
            <w:hideMark/>
          </w:tcPr>
          <w:p w14:paraId="561C890E"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2.142</w:t>
            </w:r>
          </w:p>
        </w:tc>
        <w:tc>
          <w:tcPr>
            <w:tcW w:w="1521" w:type="dxa"/>
            <w:tcBorders>
              <w:top w:val="nil"/>
              <w:left w:val="nil"/>
              <w:bottom w:val="single" w:sz="6" w:space="0" w:color="auto"/>
              <w:right w:val="single" w:sz="6" w:space="0" w:color="auto"/>
            </w:tcBorders>
            <w:shd w:val="clear" w:color="auto" w:fill="auto"/>
            <w:hideMark/>
          </w:tcPr>
          <w:p w14:paraId="1FC2C2F1"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2302 Kromberk</w:t>
            </w:r>
          </w:p>
        </w:tc>
        <w:tc>
          <w:tcPr>
            <w:tcW w:w="1736" w:type="dxa"/>
            <w:tcBorders>
              <w:top w:val="nil"/>
              <w:left w:val="nil"/>
              <w:bottom w:val="single" w:sz="6" w:space="0" w:color="auto"/>
              <w:right w:val="single" w:sz="6" w:space="0" w:color="auto"/>
            </w:tcBorders>
            <w:shd w:val="clear" w:color="auto" w:fill="auto"/>
            <w:hideMark/>
          </w:tcPr>
          <w:p w14:paraId="0DBD5DC3"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2302 1183/28</w:t>
            </w:r>
          </w:p>
        </w:tc>
        <w:tc>
          <w:tcPr>
            <w:tcW w:w="1586" w:type="dxa"/>
            <w:tcBorders>
              <w:top w:val="nil"/>
              <w:left w:val="nil"/>
              <w:bottom w:val="single" w:sz="6" w:space="0" w:color="auto"/>
              <w:right w:val="single" w:sz="6" w:space="0" w:color="auto"/>
            </w:tcBorders>
            <w:shd w:val="clear" w:color="auto" w:fill="auto"/>
            <w:hideMark/>
          </w:tcPr>
          <w:p w14:paraId="34C2BCE2"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122.351,04 €</w:t>
            </w:r>
          </w:p>
        </w:tc>
      </w:tr>
      <w:tr w:rsidR="00B8016D" w:rsidRPr="000F2CC3" w14:paraId="5A4ACDF2" w14:textId="77777777" w:rsidTr="001121D9">
        <w:trPr>
          <w:trHeight w:val="255"/>
        </w:trPr>
        <w:tc>
          <w:tcPr>
            <w:tcW w:w="1126" w:type="dxa"/>
            <w:tcBorders>
              <w:top w:val="nil"/>
              <w:left w:val="single" w:sz="6" w:space="0" w:color="auto"/>
              <w:bottom w:val="single" w:sz="6" w:space="0" w:color="auto"/>
              <w:right w:val="single" w:sz="4" w:space="0" w:color="auto"/>
            </w:tcBorders>
            <w:shd w:val="clear" w:color="auto" w:fill="auto"/>
            <w:hideMark/>
          </w:tcPr>
          <w:p w14:paraId="60C87D6D"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C1</w:t>
            </w:r>
          </w:p>
        </w:tc>
        <w:tc>
          <w:tcPr>
            <w:tcW w:w="1418" w:type="dxa"/>
            <w:tcBorders>
              <w:top w:val="single" w:sz="4" w:space="0" w:color="auto"/>
              <w:left w:val="single" w:sz="4" w:space="0" w:color="auto"/>
              <w:bottom w:val="single" w:sz="4" w:space="0" w:color="auto"/>
              <w:right w:val="single" w:sz="4" w:space="0" w:color="auto"/>
            </w:tcBorders>
          </w:tcPr>
          <w:p w14:paraId="0680B2AA"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1183/2</w:t>
            </w:r>
            <w:r>
              <w:rPr>
                <w:rFonts w:ascii="Arial" w:eastAsia="Times New Roman" w:hAnsi="Arial" w:cs="Arial"/>
                <w:lang w:eastAsia="sl-SI"/>
              </w:rPr>
              <w:t>9</w:t>
            </w:r>
          </w:p>
        </w:tc>
        <w:tc>
          <w:tcPr>
            <w:tcW w:w="1677" w:type="dxa"/>
            <w:tcBorders>
              <w:top w:val="nil"/>
              <w:left w:val="single" w:sz="4" w:space="0" w:color="auto"/>
              <w:bottom w:val="single" w:sz="6" w:space="0" w:color="auto"/>
              <w:right w:val="single" w:sz="6" w:space="0" w:color="auto"/>
            </w:tcBorders>
            <w:shd w:val="clear" w:color="auto" w:fill="auto"/>
            <w:hideMark/>
          </w:tcPr>
          <w:p w14:paraId="1252E519"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4.238</w:t>
            </w:r>
          </w:p>
        </w:tc>
        <w:tc>
          <w:tcPr>
            <w:tcW w:w="1521" w:type="dxa"/>
            <w:tcBorders>
              <w:top w:val="nil"/>
              <w:left w:val="nil"/>
              <w:bottom w:val="single" w:sz="6" w:space="0" w:color="auto"/>
              <w:right w:val="single" w:sz="6" w:space="0" w:color="auto"/>
            </w:tcBorders>
            <w:shd w:val="clear" w:color="auto" w:fill="auto"/>
            <w:hideMark/>
          </w:tcPr>
          <w:p w14:paraId="112BB28C"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2302 Kromberk</w:t>
            </w:r>
          </w:p>
        </w:tc>
        <w:tc>
          <w:tcPr>
            <w:tcW w:w="1736" w:type="dxa"/>
            <w:tcBorders>
              <w:top w:val="nil"/>
              <w:left w:val="nil"/>
              <w:bottom w:val="single" w:sz="6" w:space="0" w:color="auto"/>
              <w:right w:val="single" w:sz="6" w:space="0" w:color="auto"/>
            </w:tcBorders>
            <w:shd w:val="clear" w:color="auto" w:fill="auto"/>
            <w:hideMark/>
          </w:tcPr>
          <w:p w14:paraId="546D5CC1"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1666E9">
              <w:rPr>
                <w:rFonts w:ascii="Arial" w:eastAsia="Times New Roman" w:hAnsi="Arial" w:cs="Arial"/>
                <w:lang w:eastAsia="sl-SI"/>
              </w:rPr>
              <w:t>2302</w:t>
            </w:r>
            <w:r w:rsidRPr="000A1A11">
              <w:rPr>
                <w:rFonts w:ascii="Arial" w:eastAsia="Times New Roman" w:hAnsi="Arial" w:cs="Arial"/>
                <w:lang w:eastAsia="sl-SI"/>
              </w:rPr>
              <w:t xml:space="preserve"> 1183/29</w:t>
            </w:r>
          </w:p>
        </w:tc>
        <w:tc>
          <w:tcPr>
            <w:tcW w:w="1586" w:type="dxa"/>
            <w:tcBorders>
              <w:top w:val="nil"/>
              <w:left w:val="nil"/>
              <w:bottom w:val="single" w:sz="6" w:space="0" w:color="auto"/>
              <w:right w:val="single" w:sz="6" w:space="0" w:color="auto"/>
            </w:tcBorders>
            <w:shd w:val="clear" w:color="auto" w:fill="auto"/>
            <w:hideMark/>
          </w:tcPr>
          <w:p w14:paraId="028C454A" w14:textId="77777777" w:rsidR="00B8016D" w:rsidRPr="000A1A11" w:rsidRDefault="00B8016D" w:rsidP="00D0089C">
            <w:pPr>
              <w:spacing w:after="0" w:line="240" w:lineRule="auto"/>
              <w:jc w:val="center"/>
              <w:textAlignment w:val="baseline"/>
              <w:rPr>
                <w:rFonts w:ascii="Arial" w:eastAsia="Times New Roman" w:hAnsi="Arial" w:cs="Arial"/>
                <w:lang w:eastAsia="sl-SI"/>
              </w:rPr>
            </w:pPr>
            <w:r w:rsidRPr="000A1A11">
              <w:rPr>
                <w:rFonts w:ascii="Arial" w:eastAsia="Times New Roman" w:hAnsi="Arial" w:cs="Arial"/>
                <w:lang w:eastAsia="sl-SI"/>
              </w:rPr>
              <w:t>242.074,56 €</w:t>
            </w:r>
          </w:p>
        </w:tc>
      </w:tr>
    </w:tbl>
    <w:p w14:paraId="09F148A2" w14:textId="4D68A0E9" w:rsidR="008F454D" w:rsidRDefault="008F454D" w:rsidP="00071DFF">
      <w:pPr>
        <w:spacing w:after="0" w:line="240" w:lineRule="auto"/>
        <w:jc w:val="center"/>
        <w:textAlignment w:val="baseline"/>
        <w:rPr>
          <w:rFonts w:ascii="Calibri" w:eastAsia="Times New Roman" w:hAnsi="Calibri" w:cs="Calibri"/>
          <w:lang w:eastAsia="sl-SI"/>
        </w:rPr>
      </w:pPr>
      <w:r w:rsidRPr="008F454D">
        <w:rPr>
          <w:rFonts w:ascii="Calibri" w:eastAsia="Times New Roman" w:hAnsi="Calibri" w:cs="Calibri"/>
          <w:noProof/>
          <w:lang w:eastAsia="sl-SI"/>
        </w:rPr>
        <w:drawing>
          <wp:inline distT="0" distB="0" distL="0" distR="0" wp14:anchorId="41F1D9B2" wp14:editId="7CC776AA">
            <wp:extent cx="5760720" cy="376301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63010"/>
                    </a:xfrm>
                    <a:prstGeom prst="rect">
                      <a:avLst/>
                    </a:prstGeom>
                  </pic:spPr>
                </pic:pic>
              </a:graphicData>
            </a:graphic>
          </wp:inline>
        </w:drawing>
      </w:r>
    </w:p>
    <w:p w14:paraId="3938E94C" w14:textId="77777777" w:rsidR="008F454D" w:rsidRDefault="008F454D" w:rsidP="00FC42E2">
      <w:pPr>
        <w:autoSpaceDE w:val="0"/>
        <w:autoSpaceDN w:val="0"/>
        <w:adjustRightInd w:val="0"/>
        <w:spacing w:after="0" w:line="240" w:lineRule="auto"/>
        <w:rPr>
          <w:rFonts w:ascii="Arial" w:eastAsia="Times New Roman" w:hAnsi="Arial" w:cs="Arial"/>
          <w:lang w:eastAsia="sl-SI"/>
        </w:rPr>
      </w:pPr>
    </w:p>
    <w:p w14:paraId="70C87D45" w14:textId="726244A2" w:rsidR="00630BB5" w:rsidRDefault="0005479F" w:rsidP="004E1FED">
      <w:pPr>
        <w:autoSpaceDE w:val="0"/>
        <w:autoSpaceDN w:val="0"/>
        <w:adjustRightInd w:val="0"/>
        <w:spacing w:after="0" w:line="240" w:lineRule="auto"/>
        <w:jc w:val="both"/>
        <w:rPr>
          <w:rFonts w:ascii="Arial" w:eastAsia="Times New Roman" w:hAnsi="Arial" w:cs="Arial"/>
          <w:lang w:eastAsia="sl-SI"/>
        </w:rPr>
      </w:pPr>
      <w:r w:rsidRPr="00760627">
        <w:rPr>
          <w:rFonts w:ascii="Arial" w:eastAsia="Times New Roman" w:hAnsi="Arial" w:cs="Arial"/>
          <w:lang w:eastAsia="sl-SI"/>
        </w:rPr>
        <w:t>Sklop nepremičnin v s</w:t>
      </w:r>
      <w:r w:rsidR="00123083" w:rsidRPr="00760627">
        <w:rPr>
          <w:rFonts w:ascii="Arial" w:eastAsia="Times New Roman" w:hAnsi="Arial" w:cs="Arial"/>
          <w:lang w:eastAsia="sl-SI"/>
        </w:rPr>
        <w:t>kupn</w:t>
      </w:r>
      <w:r w:rsidRPr="00760627">
        <w:rPr>
          <w:rFonts w:ascii="Arial" w:eastAsia="Times New Roman" w:hAnsi="Arial" w:cs="Arial"/>
          <w:lang w:eastAsia="sl-SI"/>
        </w:rPr>
        <w:t>i</w:t>
      </w:r>
      <w:r w:rsidR="00123083" w:rsidRPr="00760627">
        <w:rPr>
          <w:rFonts w:ascii="Arial" w:eastAsia="Times New Roman" w:hAnsi="Arial" w:cs="Arial"/>
          <w:lang w:eastAsia="sl-SI"/>
        </w:rPr>
        <w:t xml:space="preserve"> izmer</w:t>
      </w:r>
      <w:r w:rsidRPr="00760627">
        <w:rPr>
          <w:rFonts w:ascii="Arial" w:eastAsia="Times New Roman" w:hAnsi="Arial" w:cs="Arial"/>
          <w:lang w:eastAsia="sl-SI"/>
        </w:rPr>
        <w:t>i</w:t>
      </w:r>
      <w:r w:rsidR="00123083" w:rsidRPr="00760627">
        <w:rPr>
          <w:rFonts w:ascii="Arial" w:eastAsia="Times New Roman" w:hAnsi="Arial" w:cs="Arial"/>
          <w:lang w:eastAsia="sl-SI"/>
        </w:rPr>
        <w:t xml:space="preserve"> </w:t>
      </w:r>
      <w:r w:rsidR="004C704A">
        <w:rPr>
          <w:rFonts w:ascii="Arial" w:eastAsia="Times New Roman" w:hAnsi="Arial" w:cs="Arial"/>
          <w:lang w:eastAsia="sl-SI"/>
        </w:rPr>
        <w:t xml:space="preserve">21.212 </w:t>
      </w:r>
      <w:r w:rsidR="00123083" w:rsidRPr="00760627">
        <w:rPr>
          <w:rFonts w:ascii="Arial" w:eastAsia="Times New Roman" w:hAnsi="Arial" w:cs="Arial"/>
          <w:lang w:eastAsia="sl-SI"/>
        </w:rPr>
        <w:t>m</w:t>
      </w:r>
      <w:r w:rsidR="00123083" w:rsidRPr="00F02B89">
        <w:rPr>
          <w:rFonts w:ascii="Arial" w:eastAsia="Times New Roman" w:hAnsi="Arial" w:cs="Arial"/>
          <w:lang w:eastAsia="sl-SI"/>
        </w:rPr>
        <w:t>2</w:t>
      </w:r>
      <w:r w:rsidR="00123083" w:rsidRPr="00760627">
        <w:rPr>
          <w:rFonts w:ascii="Arial" w:eastAsia="Times New Roman" w:hAnsi="Arial" w:cs="Arial"/>
          <w:lang w:eastAsia="sl-SI"/>
        </w:rPr>
        <w:t xml:space="preserve"> predstavlja nezazidana stavbna zemljišča, ki se nahajajo </w:t>
      </w:r>
      <w:r w:rsidR="004C704A" w:rsidRPr="0058362E">
        <w:rPr>
          <w:rFonts w:ascii="Arial" w:eastAsia="Times New Roman" w:hAnsi="Arial" w:cs="Arial"/>
          <w:lang w:eastAsia="sl-SI"/>
        </w:rPr>
        <w:t xml:space="preserve">na območju, ki se ureja z Občinskim lokacijskim načrtom za Meblo vzhod« (Uradni list RS št. 3/06), podrobne namenske rabe IG – kot gospodarska cona. </w:t>
      </w:r>
      <w:r w:rsidR="00FC42E2" w:rsidRPr="005E4E40">
        <w:rPr>
          <w:rFonts w:ascii="Arial" w:eastAsia="Times New Roman" w:hAnsi="Arial" w:cs="Arial"/>
          <w:lang w:eastAsia="sl-SI"/>
        </w:rPr>
        <w:t xml:space="preserve">Zemljišče s oznako </w:t>
      </w:r>
      <w:r w:rsidR="00FC42E2" w:rsidRPr="00B8016D">
        <w:rPr>
          <w:rFonts w:ascii="Arial" w:eastAsia="Times New Roman" w:hAnsi="Arial" w:cs="Arial"/>
          <w:lang w:eastAsia="sl-SI"/>
        </w:rPr>
        <w:t>C2</w:t>
      </w:r>
      <w:r w:rsidR="00FC42E2" w:rsidRPr="005E4E40">
        <w:rPr>
          <w:rFonts w:ascii="Arial" w:eastAsia="Times New Roman" w:hAnsi="Arial" w:cs="Arial"/>
          <w:lang w:eastAsia="sl-SI"/>
        </w:rPr>
        <w:t xml:space="preserve">, površine </w:t>
      </w:r>
      <w:r w:rsidR="00FC42E2" w:rsidRPr="00B8016D">
        <w:rPr>
          <w:rFonts w:ascii="Arial" w:eastAsia="Times New Roman" w:hAnsi="Arial" w:cs="Arial"/>
          <w:lang w:eastAsia="sl-SI"/>
        </w:rPr>
        <w:t>4206 m2</w:t>
      </w:r>
      <w:r w:rsidR="00FC42E2" w:rsidRPr="005E4E40">
        <w:rPr>
          <w:rFonts w:ascii="Arial" w:eastAsia="Times New Roman" w:hAnsi="Arial" w:cs="Arial"/>
          <w:lang w:eastAsia="sl-SI"/>
        </w:rPr>
        <w:t xml:space="preserve">, parcelna št. </w:t>
      </w:r>
      <w:r w:rsidR="00FC42E2" w:rsidRPr="00B8016D">
        <w:rPr>
          <w:rFonts w:ascii="Arial" w:eastAsia="Times New Roman" w:hAnsi="Arial" w:cs="Arial"/>
          <w:lang w:eastAsia="sl-SI"/>
        </w:rPr>
        <w:t>1183/30</w:t>
      </w:r>
      <w:r w:rsidR="00DF6B12">
        <w:rPr>
          <w:rFonts w:ascii="Arial" w:eastAsia="Times New Roman" w:hAnsi="Arial" w:cs="Arial"/>
          <w:lang w:eastAsia="sl-SI"/>
        </w:rPr>
        <w:t xml:space="preserve"> </w:t>
      </w:r>
      <w:proofErr w:type="spellStart"/>
      <w:r w:rsidR="00DF6B12">
        <w:rPr>
          <w:rFonts w:ascii="Arial" w:eastAsia="Times New Roman" w:hAnsi="Arial" w:cs="Arial"/>
          <w:lang w:eastAsia="sl-SI"/>
        </w:rPr>
        <w:t>k.o</w:t>
      </w:r>
      <w:proofErr w:type="spellEnd"/>
      <w:r w:rsidR="00DF6B12">
        <w:rPr>
          <w:rFonts w:ascii="Arial" w:eastAsia="Times New Roman" w:hAnsi="Arial" w:cs="Arial"/>
          <w:lang w:eastAsia="sl-SI"/>
        </w:rPr>
        <w:t>.</w:t>
      </w:r>
      <w:r w:rsidR="00FC42E2" w:rsidRPr="005E4E40">
        <w:rPr>
          <w:rFonts w:ascii="Arial" w:eastAsia="Times New Roman" w:hAnsi="Arial" w:cs="Arial"/>
          <w:lang w:eastAsia="sl-SI"/>
        </w:rPr>
        <w:t xml:space="preserve"> </w:t>
      </w:r>
      <w:r w:rsidR="00FC42E2" w:rsidRPr="00B8016D">
        <w:rPr>
          <w:rFonts w:ascii="Arial" w:eastAsia="Times New Roman" w:hAnsi="Arial" w:cs="Arial"/>
          <w:lang w:eastAsia="sl-SI"/>
        </w:rPr>
        <w:t>2302</w:t>
      </w:r>
      <w:r w:rsidR="00DF6B12">
        <w:rPr>
          <w:rFonts w:ascii="Arial" w:eastAsia="Times New Roman" w:hAnsi="Arial" w:cs="Arial"/>
          <w:lang w:eastAsia="sl-SI"/>
        </w:rPr>
        <w:t>-</w:t>
      </w:r>
      <w:r w:rsidR="00FC42E2" w:rsidRPr="00B8016D">
        <w:rPr>
          <w:rFonts w:ascii="Arial" w:eastAsia="Times New Roman" w:hAnsi="Arial" w:cs="Arial"/>
          <w:lang w:eastAsia="sl-SI"/>
        </w:rPr>
        <w:t>Kromberk</w:t>
      </w:r>
      <w:r w:rsidR="00DF6B12">
        <w:rPr>
          <w:rFonts w:ascii="Arial" w:eastAsia="Times New Roman" w:hAnsi="Arial" w:cs="Arial"/>
          <w:lang w:eastAsia="sl-SI"/>
        </w:rPr>
        <w:t>,</w:t>
      </w:r>
      <w:r w:rsidR="00FC42E2" w:rsidRPr="005E4E40">
        <w:rPr>
          <w:rFonts w:ascii="Arial" w:eastAsia="Times New Roman" w:hAnsi="Arial" w:cs="Arial"/>
          <w:lang w:eastAsia="sl-SI"/>
        </w:rPr>
        <w:t xml:space="preserve"> ni predmet prodaje</w:t>
      </w:r>
      <w:r w:rsidR="004E1FED">
        <w:rPr>
          <w:rFonts w:ascii="Arial" w:eastAsia="Times New Roman" w:hAnsi="Arial" w:cs="Arial"/>
          <w:lang w:eastAsia="sl-SI"/>
        </w:rPr>
        <w:t>.</w:t>
      </w:r>
    </w:p>
    <w:p w14:paraId="395EAD97" w14:textId="77777777" w:rsidR="004E1FED" w:rsidRDefault="004E1FED" w:rsidP="00B8016D">
      <w:pPr>
        <w:autoSpaceDE w:val="0"/>
        <w:autoSpaceDN w:val="0"/>
        <w:adjustRightInd w:val="0"/>
        <w:spacing w:after="0" w:line="240" w:lineRule="auto"/>
        <w:jc w:val="both"/>
        <w:rPr>
          <w:rFonts w:ascii="Arial" w:eastAsia="Times New Roman" w:hAnsi="Arial" w:cs="Arial"/>
          <w:lang w:eastAsia="sl-SI"/>
        </w:rPr>
      </w:pPr>
    </w:p>
    <w:p w14:paraId="4F4235A7" w14:textId="6F0048F9" w:rsidR="004C704A" w:rsidRPr="0058362E" w:rsidRDefault="004C704A" w:rsidP="00B8016D">
      <w:pPr>
        <w:pStyle w:val="Pripombabesedilo"/>
        <w:spacing w:after="0"/>
        <w:jc w:val="both"/>
        <w:rPr>
          <w:rFonts w:ascii="Arial" w:eastAsia="Times New Roman" w:hAnsi="Arial" w:cs="Arial"/>
          <w:sz w:val="22"/>
          <w:szCs w:val="22"/>
          <w:lang w:eastAsia="sl-SI"/>
        </w:rPr>
      </w:pPr>
      <w:r w:rsidRPr="0058362E">
        <w:rPr>
          <w:rFonts w:ascii="Arial" w:eastAsia="Times New Roman" w:hAnsi="Arial" w:cs="Arial"/>
          <w:sz w:val="22"/>
          <w:szCs w:val="22"/>
          <w:lang w:eastAsia="sl-SI"/>
        </w:rPr>
        <w:t>Podrobnejši pogoji za gradnjo na predmetu prodaje so razvidni</w:t>
      </w:r>
      <w:r w:rsidR="00206D8E">
        <w:rPr>
          <w:rFonts w:ascii="Arial" w:eastAsia="Times New Roman" w:hAnsi="Arial" w:cs="Arial"/>
          <w:sz w:val="22"/>
          <w:szCs w:val="22"/>
          <w:lang w:eastAsia="sl-SI"/>
        </w:rPr>
        <w:t xml:space="preserve"> iz Zazidalnega preizkusa</w:t>
      </w:r>
      <w:r w:rsidR="003E48BD">
        <w:rPr>
          <w:rFonts w:ascii="Arial" w:eastAsia="Times New Roman" w:hAnsi="Arial" w:cs="Arial"/>
          <w:sz w:val="22"/>
          <w:szCs w:val="22"/>
          <w:lang w:eastAsia="sl-SI"/>
        </w:rPr>
        <w:t xml:space="preserve">, ki je </w:t>
      </w:r>
      <w:r w:rsidR="004D2DE7" w:rsidRPr="00206D8E">
        <w:rPr>
          <w:rFonts w:ascii="Arial" w:eastAsia="Times New Roman" w:hAnsi="Arial" w:cs="Arial"/>
          <w:sz w:val="22"/>
          <w:szCs w:val="22"/>
          <w:lang w:eastAsia="sl-SI"/>
        </w:rPr>
        <w:t>P</w:t>
      </w:r>
      <w:r w:rsidR="003E48BD" w:rsidRPr="00206D8E">
        <w:rPr>
          <w:rFonts w:ascii="Arial" w:eastAsia="Times New Roman" w:hAnsi="Arial" w:cs="Arial"/>
          <w:sz w:val="22"/>
          <w:szCs w:val="22"/>
          <w:lang w:eastAsia="sl-SI"/>
        </w:rPr>
        <w:t xml:space="preserve">riloga </w:t>
      </w:r>
      <w:r w:rsidR="004D2DE7" w:rsidRPr="00206D8E">
        <w:rPr>
          <w:rFonts w:ascii="Arial" w:eastAsia="Times New Roman" w:hAnsi="Arial" w:cs="Arial"/>
          <w:sz w:val="22"/>
          <w:szCs w:val="22"/>
          <w:lang w:eastAsia="sl-SI"/>
        </w:rPr>
        <w:t>6</w:t>
      </w:r>
      <w:r w:rsidR="000A1A11">
        <w:rPr>
          <w:rFonts w:ascii="Arial" w:eastAsia="Times New Roman" w:hAnsi="Arial" w:cs="Arial"/>
          <w:sz w:val="22"/>
          <w:szCs w:val="22"/>
          <w:lang w:eastAsia="sl-SI"/>
        </w:rPr>
        <w:t xml:space="preserve"> te n</w:t>
      </w:r>
      <w:r w:rsidR="003E48BD">
        <w:rPr>
          <w:rFonts w:ascii="Arial" w:eastAsia="Times New Roman" w:hAnsi="Arial" w:cs="Arial"/>
          <w:sz w:val="22"/>
          <w:szCs w:val="22"/>
          <w:lang w:eastAsia="sl-SI"/>
        </w:rPr>
        <w:t>amere.</w:t>
      </w:r>
      <w:r w:rsidRPr="0058362E">
        <w:rPr>
          <w:rFonts w:ascii="Arial" w:eastAsia="Times New Roman" w:hAnsi="Arial" w:cs="Arial"/>
          <w:sz w:val="22"/>
          <w:szCs w:val="22"/>
          <w:lang w:eastAsia="sl-SI"/>
        </w:rPr>
        <w:t xml:space="preserve">    </w:t>
      </w:r>
    </w:p>
    <w:p w14:paraId="0D9F242F" w14:textId="77777777" w:rsidR="00071DFF" w:rsidRPr="00B8016D" w:rsidRDefault="00071DFF" w:rsidP="00F02B89">
      <w:pPr>
        <w:spacing w:after="0" w:line="240" w:lineRule="auto"/>
        <w:textAlignment w:val="baseline"/>
        <w:rPr>
          <w:rFonts w:ascii="Arial" w:eastAsia="Times New Roman" w:hAnsi="Arial" w:cs="Arial"/>
          <w:sz w:val="24"/>
          <w:szCs w:val="24"/>
          <w:lang w:eastAsia="sl-SI"/>
        </w:rPr>
      </w:pPr>
    </w:p>
    <w:p w14:paraId="613964D6" w14:textId="1C7A508C" w:rsidR="0071120C" w:rsidRDefault="0058362E" w:rsidP="00B8016D">
      <w:pPr>
        <w:spacing w:after="0" w:line="240" w:lineRule="auto"/>
        <w:jc w:val="both"/>
        <w:textAlignment w:val="baseline"/>
        <w:rPr>
          <w:rFonts w:ascii="Arial" w:eastAsia="Times New Roman" w:hAnsi="Arial" w:cs="Arial"/>
          <w:lang w:eastAsia="sl-SI"/>
        </w:rPr>
      </w:pPr>
      <w:r w:rsidRPr="00206D8E">
        <w:rPr>
          <w:rFonts w:ascii="Arial" w:eastAsia="Times New Roman" w:hAnsi="Arial" w:cs="Arial"/>
          <w:lang w:eastAsia="sl-SI"/>
        </w:rPr>
        <w:t>P</w:t>
      </w:r>
      <w:r w:rsidR="00DD0DA3" w:rsidRPr="00206D8E">
        <w:rPr>
          <w:rFonts w:ascii="Arial" w:eastAsia="Times New Roman" w:hAnsi="Arial" w:cs="Arial"/>
          <w:lang w:eastAsia="sl-SI"/>
        </w:rPr>
        <w:t xml:space="preserve">arcele se prodajajo </w:t>
      </w:r>
      <w:r w:rsidR="00123083" w:rsidRPr="00206D8E">
        <w:rPr>
          <w:rFonts w:ascii="Arial" w:eastAsia="Times New Roman" w:hAnsi="Arial" w:cs="Arial"/>
          <w:lang w:eastAsia="sl-SI"/>
        </w:rPr>
        <w:t>posamezn</w:t>
      </w:r>
      <w:r w:rsidR="00DD0DA3" w:rsidRPr="00206D8E">
        <w:rPr>
          <w:rFonts w:ascii="Arial" w:eastAsia="Times New Roman" w:hAnsi="Arial" w:cs="Arial"/>
          <w:lang w:eastAsia="sl-SI"/>
        </w:rPr>
        <w:t>o</w:t>
      </w:r>
      <w:r w:rsidR="003E48BD" w:rsidRPr="00206D8E">
        <w:rPr>
          <w:rFonts w:ascii="Arial" w:eastAsia="Times New Roman" w:hAnsi="Arial" w:cs="Arial"/>
          <w:lang w:eastAsia="sl-SI"/>
        </w:rPr>
        <w:t xml:space="preserve">, z izjemo </w:t>
      </w:r>
      <w:r w:rsidR="008F454D" w:rsidRPr="00206D8E">
        <w:rPr>
          <w:rFonts w:ascii="Arial" w:eastAsia="Times New Roman" w:hAnsi="Arial" w:cs="Arial"/>
          <w:lang w:eastAsia="sl-SI"/>
        </w:rPr>
        <w:t>zemljišč A1</w:t>
      </w:r>
      <w:r w:rsidR="00630BB5" w:rsidRPr="00206D8E">
        <w:rPr>
          <w:rFonts w:ascii="Arial" w:eastAsia="Times New Roman" w:hAnsi="Arial" w:cs="Arial"/>
          <w:lang w:eastAsia="sl-SI"/>
        </w:rPr>
        <w:t xml:space="preserve"> s</w:t>
      </w:r>
      <w:r w:rsidR="008F454D" w:rsidRPr="00206D8E">
        <w:rPr>
          <w:rFonts w:ascii="Arial" w:eastAsia="Times New Roman" w:hAnsi="Arial" w:cs="Arial"/>
          <w:lang w:eastAsia="sl-SI"/>
        </w:rPr>
        <w:t xml:space="preserve"> </w:t>
      </w:r>
      <w:proofErr w:type="spellStart"/>
      <w:r w:rsidR="008F454D" w:rsidRPr="00206D8E">
        <w:rPr>
          <w:rFonts w:ascii="Arial" w:eastAsia="Times New Roman" w:hAnsi="Arial" w:cs="Arial"/>
          <w:lang w:eastAsia="sl-SI"/>
        </w:rPr>
        <w:t>parc</w:t>
      </w:r>
      <w:proofErr w:type="spellEnd"/>
      <w:r w:rsidR="008F454D" w:rsidRPr="00206D8E">
        <w:rPr>
          <w:rFonts w:ascii="Arial" w:eastAsia="Times New Roman" w:hAnsi="Arial" w:cs="Arial"/>
          <w:lang w:eastAsia="sl-SI"/>
        </w:rPr>
        <w:t>.</w:t>
      </w:r>
      <w:r w:rsidR="00630BB5" w:rsidRPr="00206D8E">
        <w:rPr>
          <w:rFonts w:ascii="Arial" w:eastAsia="Times New Roman" w:hAnsi="Arial" w:cs="Arial"/>
          <w:lang w:eastAsia="sl-SI"/>
        </w:rPr>
        <w:t xml:space="preserve"> </w:t>
      </w:r>
      <w:r w:rsidR="008F454D" w:rsidRPr="00206D8E">
        <w:rPr>
          <w:rFonts w:ascii="Arial" w:eastAsia="Times New Roman" w:hAnsi="Arial" w:cs="Arial"/>
          <w:lang w:eastAsia="sl-SI"/>
        </w:rPr>
        <w:t xml:space="preserve">št. 1183/23, in A2 s </w:t>
      </w:r>
      <w:proofErr w:type="spellStart"/>
      <w:r w:rsidR="00123083" w:rsidRPr="00206D8E">
        <w:rPr>
          <w:rFonts w:ascii="Arial" w:eastAsia="Times New Roman" w:hAnsi="Arial" w:cs="Arial"/>
          <w:lang w:eastAsia="sl-SI"/>
        </w:rPr>
        <w:t>parc</w:t>
      </w:r>
      <w:proofErr w:type="spellEnd"/>
      <w:r w:rsidR="00123083" w:rsidRPr="00206D8E">
        <w:rPr>
          <w:rFonts w:ascii="Arial" w:eastAsia="Times New Roman" w:hAnsi="Arial" w:cs="Arial"/>
          <w:lang w:eastAsia="sl-SI"/>
        </w:rPr>
        <w:t>. št. 1183/24</w:t>
      </w:r>
      <w:r w:rsidR="0071120C" w:rsidRPr="00206D8E">
        <w:rPr>
          <w:rFonts w:ascii="Arial" w:eastAsia="Times New Roman" w:hAnsi="Arial" w:cs="Arial"/>
          <w:lang w:eastAsia="sl-SI"/>
        </w:rPr>
        <w:t xml:space="preserve"> </w:t>
      </w:r>
      <w:r w:rsidR="00630BB5" w:rsidRPr="00206D8E">
        <w:rPr>
          <w:rFonts w:ascii="Arial" w:eastAsia="Times New Roman" w:hAnsi="Arial" w:cs="Arial"/>
          <w:lang w:eastAsia="sl-SI"/>
        </w:rPr>
        <w:t xml:space="preserve">obe </w:t>
      </w:r>
      <w:proofErr w:type="spellStart"/>
      <w:r w:rsidR="00630BB5" w:rsidRPr="00206D8E">
        <w:rPr>
          <w:rFonts w:ascii="Arial" w:eastAsia="Times New Roman" w:hAnsi="Arial" w:cs="Arial"/>
          <w:lang w:eastAsia="sl-SI"/>
        </w:rPr>
        <w:t>k.o</w:t>
      </w:r>
      <w:proofErr w:type="spellEnd"/>
      <w:r w:rsidR="00630BB5" w:rsidRPr="00206D8E">
        <w:rPr>
          <w:rFonts w:ascii="Arial" w:eastAsia="Times New Roman" w:hAnsi="Arial" w:cs="Arial"/>
          <w:lang w:eastAsia="sl-SI"/>
        </w:rPr>
        <w:t xml:space="preserve">. 2302-Kromberk, </w:t>
      </w:r>
      <w:r w:rsidR="0071120C" w:rsidRPr="00206D8E">
        <w:rPr>
          <w:rFonts w:ascii="Arial" w:eastAsia="Times New Roman" w:hAnsi="Arial" w:cs="Arial"/>
          <w:lang w:eastAsia="sl-SI"/>
        </w:rPr>
        <w:t>ki se prodajata skupaj.</w:t>
      </w:r>
    </w:p>
    <w:p w14:paraId="1B70CDEC" w14:textId="5198A003" w:rsidR="00444AF3" w:rsidRDefault="00444AF3" w:rsidP="00B8016D">
      <w:pPr>
        <w:spacing w:after="0" w:line="240" w:lineRule="auto"/>
        <w:jc w:val="both"/>
        <w:textAlignment w:val="baseline"/>
        <w:rPr>
          <w:rFonts w:ascii="Arial" w:eastAsia="Times New Roman" w:hAnsi="Arial" w:cs="Arial"/>
          <w:lang w:eastAsia="sl-SI"/>
        </w:rPr>
      </w:pPr>
    </w:p>
    <w:p w14:paraId="673F85A7" w14:textId="52392FAD" w:rsidR="00444AF3" w:rsidRDefault="00444AF3" w:rsidP="00B8016D">
      <w:pPr>
        <w:spacing w:after="0" w:line="240" w:lineRule="auto"/>
        <w:jc w:val="both"/>
        <w:textAlignment w:val="baseline"/>
        <w:rPr>
          <w:rFonts w:ascii="Arial" w:eastAsia="Times New Roman" w:hAnsi="Arial" w:cs="Arial"/>
          <w:lang w:eastAsia="sl-SI"/>
        </w:rPr>
      </w:pPr>
      <w:r w:rsidRPr="001121D9">
        <w:rPr>
          <w:rFonts w:ascii="Arial" w:eastAsia="Times New Roman" w:hAnsi="Arial" w:cs="Arial"/>
          <w:lang w:eastAsia="sl-SI"/>
        </w:rPr>
        <w:t>V br</w:t>
      </w:r>
      <w:r w:rsidR="00E9009C" w:rsidRPr="001121D9">
        <w:rPr>
          <w:rFonts w:ascii="Arial" w:eastAsia="Times New Roman" w:hAnsi="Arial" w:cs="Arial"/>
          <w:lang w:eastAsia="sl-SI"/>
        </w:rPr>
        <w:t>e</w:t>
      </w:r>
      <w:r w:rsidRPr="001121D9">
        <w:rPr>
          <w:rFonts w:ascii="Arial" w:eastAsia="Times New Roman" w:hAnsi="Arial" w:cs="Arial"/>
          <w:lang w:eastAsia="sl-SI"/>
        </w:rPr>
        <w:t>me nepremičnin, ki so predmet prodaje</w:t>
      </w:r>
      <w:r w:rsidR="00DF6B12">
        <w:rPr>
          <w:rFonts w:ascii="Arial" w:eastAsia="Times New Roman" w:hAnsi="Arial" w:cs="Arial"/>
          <w:lang w:eastAsia="sl-SI"/>
        </w:rPr>
        <w:t>,</w:t>
      </w:r>
      <w:r w:rsidRPr="001121D9">
        <w:rPr>
          <w:rFonts w:ascii="Arial" w:eastAsia="Times New Roman" w:hAnsi="Arial" w:cs="Arial"/>
          <w:lang w:eastAsia="sl-SI"/>
        </w:rPr>
        <w:t xml:space="preserve"> je v zemljiški</w:t>
      </w:r>
      <w:r w:rsidR="00E9009C" w:rsidRPr="001121D9">
        <w:rPr>
          <w:rFonts w:ascii="Arial" w:eastAsia="Times New Roman" w:hAnsi="Arial" w:cs="Arial"/>
          <w:lang w:eastAsia="sl-SI"/>
        </w:rPr>
        <w:t xml:space="preserve"> knjigi pod ID omejitve 12405388 vpisana služnostna pravica pešhoje, prehoda z vozovi in </w:t>
      </w:r>
      <w:proofErr w:type="spellStart"/>
      <w:r w:rsidR="00E9009C" w:rsidRPr="001121D9">
        <w:rPr>
          <w:rFonts w:ascii="Arial" w:eastAsia="Times New Roman" w:hAnsi="Arial" w:cs="Arial"/>
          <w:lang w:eastAsia="sl-SI"/>
        </w:rPr>
        <w:t>živinogo</w:t>
      </w:r>
      <w:r w:rsidR="00DF6B12">
        <w:rPr>
          <w:rFonts w:ascii="Arial" w:eastAsia="Times New Roman" w:hAnsi="Arial" w:cs="Arial"/>
          <w:lang w:eastAsia="sl-SI"/>
        </w:rPr>
        <w:t>n</w:t>
      </w:r>
      <w:r w:rsidR="00E9009C" w:rsidRPr="001121D9">
        <w:rPr>
          <w:rFonts w:ascii="Arial" w:eastAsia="Times New Roman" w:hAnsi="Arial" w:cs="Arial"/>
          <w:lang w:eastAsia="sl-SI"/>
        </w:rPr>
        <w:t>je</w:t>
      </w:r>
      <w:proofErr w:type="spellEnd"/>
      <w:r w:rsidR="00E9009C" w:rsidRPr="001121D9">
        <w:rPr>
          <w:rFonts w:ascii="Arial" w:eastAsia="Times New Roman" w:hAnsi="Arial" w:cs="Arial"/>
          <w:lang w:eastAsia="sl-SI"/>
        </w:rPr>
        <w:t>,</w:t>
      </w:r>
      <w:r w:rsidR="001121D9">
        <w:rPr>
          <w:rFonts w:ascii="Arial" w:eastAsia="Times New Roman" w:hAnsi="Arial" w:cs="Arial"/>
          <w:lang w:eastAsia="sl-SI"/>
        </w:rPr>
        <w:t xml:space="preserve"> </w:t>
      </w:r>
      <w:r w:rsidR="00E9009C" w:rsidRPr="001121D9">
        <w:rPr>
          <w:rFonts w:ascii="Arial" w:eastAsia="Times New Roman" w:hAnsi="Arial" w:cs="Arial"/>
          <w:lang w:eastAsia="sl-SI"/>
        </w:rPr>
        <w:t xml:space="preserve">v korist </w:t>
      </w:r>
      <w:proofErr w:type="spellStart"/>
      <w:r w:rsidR="00E9009C" w:rsidRPr="001121D9">
        <w:rPr>
          <w:rFonts w:ascii="Arial" w:eastAsia="Times New Roman" w:hAnsi="Arial" w:cs="Arial"/>
          <w:lang w:eastAsia="sl-SI"/>
        </w:rPr>
        <w:t>nekd</w:t>
      </w:r>
      <w:proofErr w:type="spellEnd"/>
      <w:r w:rsidR="00E9009C" w:rsidRPr="001121D9">
        <w:rPr>
          <w:rFonts w:ascii="Arial" w:eastAsia="Times New Roman" w:hAnsi="Arial" w:cs="Arial"/>
          <w:lang w:eastAsia="sl-SI"/>
        </w:rPr>
        <w:t>. parcel št. 1182/2 in 1187/3</w:t>
      </w:r>
      <w:r w:rsidR="001121D9">
        <w:rPr>
          <w:rFonts w:ascii="Arial" w:eastAsia="Times New Roman" w:hAnsi="Arial" w:cs="Arial"/>
          <w:lang w:eastAsia="sl-SI"/>
        </w:rPr>
        <w:t xml:space="preserve"> </w:t>
      </w:r>
      <w:proofErr w:type="spellStart"/>
      <w:r w:rsidR="001121D9">
        <w:rPr>
          <w:rFonts w:ascii="Arial" w:eastAsia="Times New Roman" w:hAnsi="Arial" w:cs="Arial"/>
          <w:lang w:eastAsia="sl-SI"/>
        </w:rPr>
        <w:t>k.o</w:t>
      </w:r>
      <w:proofErr w:type="spellEnd"/>
      <w:r w:rsidR="001121D9">
        <w:rPr>
          <w:rFonts w:ascii="Arial" w:eastAsia="Times New Roman" w:hAnsi="Arial" w:cs="Arial"/>
          <w:lang w:eastAsia="sl-SI"/>
        </w:rPr>
        <w:t>.</w:t>
      </w:r>
      <w:r w:rsidR="00DF6B12">
        <w:rPr>
          <w:rFonts w:ascii="Arial" w:eastAsia="Times New Roman" w:hAnsi="Arial" w:cs="Arial"/>
          <w:lang w:eastAsia="sl-SI"/>
        </w:rPr>
        <w:t xml:space="preserve"> 2302-</w:t>
      </w:r>
      <w:r w:rsidR="001121D9">
        <w:rPr>
          <w:rFonts w:ascii="Arial" w:eastAsia="Times New Roman" w:hAnsi="Arial" w:cs="Arial"/>
          <w:lang w:eastAsia="sl-SI"/>
        </w:rPr>
        <w:t>Kromberk,</w:t>
      </w:r>
      <w:r w:rsidR="00E9009C" w:rsidRPr="001121D9">
        <w:rPr>
          <w:rFonts w:ascii="Arial" w:eastAsia="Times New Roman" w:hAnsi="Arial" w:cs="Arial"/>
          <w:lang w:eastAsia="sl-SI"/>
        </w:rPr>
        <w:t xml:space="preserve"> ki je v postopku izbrisa. Nadalje je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w:t>
      </w:r>
      <w:proofErr w:type="spellStart"/>
      <w:r w:rsidR="00E9009C" w:rsidRPr="001121D9">
        <w:rPr>
          <w:rFonts w:ascii="Arial" w:eastAsia="Times New Roman" w:hAnsi="Arial" w:cs="Arial"/>
          <w:lang w:eastAsia="sl-SI"/>
        </w:rPr>
        <w:t>d.o.o</w:t>
      </w:r>
      <w:proofErr w:type="spellEnd"/>
      <w:r w:rsidR="00E9009C" w:rsidRPr="001121D9">
        <w:rPr>
          <w:rFonts w:ascii="Arial" w:eastAsia="Times New Roman" w:hAnsi="Arial" w:cs="Arial"/>
          <w:lang w:eastAsia="sl-SI"/>
        </w:rPr>
        <w:t>. Ljubljana</w:t>
      </w:r>
      <w:r w:rsidR="00B1693F" w:rsidRPr="001121D9">
        <w:rPr>
          <w:rFonts w:ascii="Arial" w:eastAsia="Times New Roman" w:hAnsi="Arial" w:cs="Arial"/>
          <w:lang w:eastAsia="sl-SI"/>
        </w:rPr>
        <w:t>;</w:t>
      </w:r>
      <w:r w:rsidR="00E9009C" w:rsidRPr="001121D9">
        <w:rPr>
          <w:rFonts w:ascii="Arial" w:eastAsia="Times New Roman" w:hAnsi="Arial" w:cs="Arial"/>
          <w:lang w:eastAsia="sl-SI"/>
        </w:rPr>
        <w:t xml:space="preserve"> in pod ID omejitve 21044918 </w:t>
      </w:r>
      <w:r w:rsidR="00B1693F" w:rsidRPr="001121D9">
        <w:rPr>
          <w:rFonts w:ascii="Arial" w:eastAsia="Times New Roman" w:hAnsi="Arial" w:cs="Arial"/>
          <w:lang w:eastAsia="sl-SI"/>
        </w:rPr>
        <w:t xml:space="preserve">služnostna pravica </w:t>
      </w:r>
      <w:r w:rsidR="00B1693F" w:rsidRPr="001121D9">
        <w:rPr>
          <w:rFonts w:ascii="Arial" w:eastAsia="Times New Roman" w:hAnsi="Arial" w:cs="Arial"/>
          <w:lang w:eastAsia="sl-SI"/>
        </w:rPr>
        <w:lastRenderedPageBreak/>
        <w:t xml:space="preserve">izgradnje, obratovanja, nadzora, vzdrževanja, rekonstrukcije in odstranitve daljnovoda 2x110 kV Gorica-Ajdovščina, neoviran dostop do služečih zemljišč ter hoja in vožnja po njem ob katerem koli času, natančneje opisana v 2. členu te pogodbe v korist ELES, </w:t>
      </w:r>
      <w:proofErr w:type="spellStart"/>
      <w:r w:rsidR="00B1693F" w:rsidRPr="001121D9">
        <w:rPr>
          <w:rFonts w:ascii="Arial" w:eastAsia="Times New Roman" w:hAnsi="Arial" w:cs="Arial"/>
          <w:lang w:eastAsia="sl-SI"/>
        </w:rPr>
        <w:t>d.o.o</w:t>
      </w:r>
      <w:proofErr w:type="spellEnd"/>
      <w:r w:rsidR="00B1693F" w:rsidRPr="001121D9">
        <w:rPr>
          <w:rFonts w:ascii="Arial" w:eastAsia="Times New Roman" w:hAnsi="Arial" w:cs="Arial"/>
          <w:lang w:eastAsia="sl-SI"/>
        </w:rPr>
        <w:t>., Hajdrihova ul. 2, Ljubljana in njegovih pravnih naslednikov za čas delovanja objekta.</w:t>
      </w:r>
      <w:r w:rsidR="00B1693F" w:rsidRPr="00B1693F">
        <w:rPr>
          <w:rFonts w:ascii="Arial" w:eastAsia="Times New Roman" w:hAnsi="Arial" w:cs="Arial"/>
          <w:lang w:eastAsia="sl-SI"/>
        </w:rPr>
        <w:t xml:space="preserve"> </w:t>
      </w:r>
    </w:p>
    <w:p w14:paraId="521D7B7F" w14:textId="5017A25C" w:rsidR="00E9009C" w:rsidRDefault="00E9009C" w:rsidP="00B8016D">
      <w:pPr>
        <w:spacing w:after="0" w:line="240" w:lineRule="auto"/>
        <w:jc w:val="both"/>
        <w:textAlignment w:val="baseline"/>
        <w:rPr>
          <w:rFonts w:ascii="Arial" w:eastAsia="Times New Roman" w:hAnsi="Arial" w:cs="Arial"/>
          <w:lang w:eastAsia="sl-SI"/>
        </w:rPr>
      </w:pPr>
    </w:p>
    <w:p w14:paraId="08C5B0AD" w14:textId="77777777" w:rsidR="00206D8E" w:rsidRDefault="00B8016D" w:rsidP="00206D8E">
      <w:pPr>
        <w:pStyle w:val="Pripombabesedilo"/>
        <w:spacing w:after="0"/>
        <w:jc w:val="both"/>
        <w:rPr>
          <w:rFonts w:ascii="Arial" w:eastAsia="Times New Roman" w:hAnsi="Arial" w:cs="Arial"/>
          <w:sz w:val="22"/>
          <w:szCs w:val="22"/>
          <w:lang w:eastAsia="sl-SI"/>
        </w:rPr>
      </w:pPr>
      <w:r w:rsidRPr="00206D8E">
        <w:rPr>
          <w:rFonts w:ascii="Arial" w:eastAsia="Times New Roman" w:hAnsi="Arial" w:cs="Arial"/>
          <w:sz w:val="22"/>
          <w:szCs w:val="22"/>
          <w:lang w:eastAsia="sl-SI"/>
        </w:rPr>
        <w:t xml:space="preserve">Zemljišča so komunalno opremljena. </w:t>
      </w:r>
    </w:p>
    <w:p w14:paraId="6A78579E" w14:textId="3C8300E2" w:rsidR="00B8016D" w:rsidRPr="00206D8E" w:rsidRDefault="00B8016D" w:rsidP="00206D8E">
      <w:pPr>
        <w:pStyle w:val="Pripombabesedilo"/>
        <w:spacing w:after="0"/>
        <w:jc w:val="both"/>
        <w:rPr>
          <w:rFonts w:ascii="Arial" w:eastAsia="Times New Roman" w:hAnsi="Arial" w:cs="Arial"/>
          <w:sz w:val="22"/>
          <w:szCs w:val="22"/>
          <w:lang w:eastAsia="sl-SI"/>
        </w:rPr>
      </w:pPr>
      <w:r w:rsidRPr="00206D8E">
        <w:rPr>
          <w:rFonts w:ascii="Arial" w:eastAsia="Times New Roman" w:hAnsi="Arial" w:cs="Arial"/>
          <w:sz w:val="22"/>
          <w:szCs w:val="22"/>
          <w:lang w:eastAsia="sl-SI"/>
        </w:rPr>
        <w:t>Po obodu zemljišč poteka javna in ostala komunalna infrastruktura, in sicer:</w:t>
      </w:r>
    </w:p>
    <w:p w14:paraId="25C64502"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cestno telo</w:t>
      </w:r>
    </w:p>
    <w:p w14:paraId="425213D3"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požarni vod z nadzemnimi hidranti (PH)</w:t>
      </w:r>
    </w:p>
    <w:p w14:paraId="61CF6509"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vodovod</w:t>
      </w:r>
    </w:p>
    <w:p w14:paraId="6C63ECDF"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TK vod (telekomunikacijski vod) v kabelski kanalizaciji</w:t>
      </w:r>
    </w:p>
    <w:p w14:paraId="508328B6"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NN vod (nizkonapetostni vod) v kabelski kanalizaciji</w:t>
      </w:r>
    </w:p>
    <w:p w14:paraId="52BDB824"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JR vod (nizkonapetostni vod; javna razsvetljava) v kabelski kanalizaciji</w:t>
      </w:r>
    </w:p>
    <w:p w14:paraId="534E17BE"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meteorna kanalizacija</w:t>
      </w:r>
    </w:p>
    <w:p w14:paraId="75F1A59E" w14:textId="77777777" w:rsidR="00B8016D" w:rsidRPr="00206D8E"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fekalna kanalizacija</w:t>
      </w:r>
    </w:p>
    <w:p w14:paraId="526B972F" w14:textId="21B5176A" w:rsidR="00B8016D" w:rsidRDefault="00B8016D" w:rsidP="00206D8E">
      <w:pPr>
        <w:numPr>
          <w:ilvl w:val="0"/>
          <w:numId w:val="59"/>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plinska instalacija</w:t>
      </w:r>
    </w:p>
    <w:p w14:paraId="0493B86D" w14:textId="6A829CE7" w:rsidR="00B8016D" w:rsidRPr="00206D8E" w:rsidRDefault="00B8016D" w:rsidP="00206D8E">
      <w:pPr>
        <w:pStyle w:val="Navadensplet"/>
        <w:contextualSpacing/>
        <w:rPr>
          <w:rFonts w:ascii="Arial" w:hAnsi="Arial" w:cs="Arial"/>
          <w:sz w:val="22"/>
          <w:szCs w:val="22"/>
        </w:rPr>
      </w:pPr>
      <w:r w:rsidRPr="00206D8E">
        <w:rPr>
          <w:rFonts w:ascii="Arial" w:hAnsi="Arial" w:cs="Arial"/>
          <w:sz w:val="22"/>
          <w:szCs w:val="22"/>
        </w:rPr>
        <w:t xml:space="preserve">Na posamičnih zemljiščih je zagotovljena naslednja infrastruktura: </w:t>
      </w:r>
    </w:p>
    <w:p w14:paraId="3216D29D" w14:textId="3EEFF06A" w:rsidR="00B8016D" w:rsidRPr="00206D8E" w:rsidRDefault="00B8016D" w:rsidP="00206D8E">
      <w:pPr>
        <w:numPr>
          <w:ilvl w:val="0"/>
          <w:numId w:val="60"/>
        </w:numPr>
        <w:spacing w:line="252" w:lineRule="auto"/>
        <w:contextualSpacing/>
        <w:rPr>
          <w:rFonts w:ascii="Arial" w:eastAsia="Times New Roman" w:hAnsi="Arial" w:cs="Arial"/>
          <w:lang w:eastAsia="sl-SI"/>
        </w:rPr>
      </w:pPr>
      <w:r w:rsidRPr="00206D8E">
        <w:rPr>
          <w:rFonts w:ascii="Arial" w:eastAsia="Times New Roman" w:hAnsi="Arial" w:cs="Arial"/>
          <w:lang w:eastAsia="sl-SI"/>
        </w:rPr>
        <w:t>A1 in A2</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hidrant (2x), meteorni vod, NN vod, požarni vod, TK vod, vodovod, fekalni vod, plinska instalacija</w:t>
      </w:r>
    </w:p>
    <w:p w14:paraId="309AA089" w14:textId="15E6EC33" w:rsidR="00B8016D" w:rsidRPr="00206D8E" w:rsidRDefault="00B8016D" w:rsidP="00206D8E">
      <w:pPr>
        <w:numPr>
          <w:ilvl w:val="0"/>
          <w:numId w:val="60"/>
        </w:numPr>
        <w:spacing w:line="252" w:lineRule="auto"/>
        <w:contextualSpacing/>
        <w:rPr>
          <w:rFonts w:ascii="Arial" w:eastAsia="Times New Roman" w:hAnsi="Arial" w:cs="Arial"/>
          <w:lang w:eastAsia="sl-SI"/>
        </w:rPr>
      </w:pPr>
      <w:r w:rsidRPr="00206D8E">
        <w:rPr>
          <w:rFonts w:ascii="Arial" w:eastAsia="Times New Roman" w:hAnsi="Arial" w:cs="Arial"/>
          <w:lang w:eastAsia="sl-SI"/>
        </w:rPr>
        <w:t>B1</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požarni vod, plinska instalacija</w:t>
      </w:r>
    </w:p>
    <w:p w14:paraId="370D76E5" w14:textId="57002443" w:rsidR="00B8016D" w:rsidRPr="00206D8E" w:rsidRDefault="00B8016D" w:rsidP="00206D8E">
      <w:pPr>
        <w:numPr>
          <w:ilvl w:val="0"/>
          <w:numId w:val="60"/>
        </w:numPr>
        <w:spacing w:line="252" w:lineRule="auto"/>
        <w:contextualSpacing/>
        <w:rPr>
          <w:rFonts w:ascii="Arial" w:eastAsia="Times New Roman" w:hAnsi="Arial" w:cs="Arial"/>
          <w:lang w:eastAsia="sl-SI"/>
        </w:rPr>
      </w:pPr>
      <w:r w:rsidRPr="00206D8E">
        <w:rPr>
          <w:rFonts w:ascii="Arial" w:eastAsia="Times New Roman" w:hAnsi="Arial" w:cs="Arial"/>
          <w:lang w:eastAsia="sl-SI"/>
        </w:rPr>
        <w:t>B2</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TK vod, EE vod, vodovod, požarni vod, fekalni vod, meteorni vod, plinska instalacija</w:t>
      </w:r>
    </w:p>
    <w:p w14:paraId="1A9701D7" w14:textId="3B7BFFF9" w:rsidR="00B8016D" w:rsidRPr="00206D8E" w:rsidRDefault="00B8016D" w:rsidP="00206D8E">
      <w:pPr>
        <w:numPr>
          <w:ilvl w:val="0"/>
          <w:numId w:val="60"/>
        </w:numPr>
        <w:spacing w:line="252" w:lineRule="auto"/>
        <w:contextualSpacing/>
        <w:rPr>
          <w:rFonts w:ascii="Arial" w:eastAsia="Times New Roman" w:hAnsi="Arial" w:cs="Arial"/>
          <w:lang w:eastAsia="sl-SI"/>
        </w:rPr>
      </w:pPr>
      <w:r w:rsidRPr="00206D8E">
        <w:rPr>
          <w:rFonts w:ascii="Arial" w:eastAsia="Times New Roman" w:hAnsi="Arial" w:cs="Arial"/>
          <w:lang w:eastAsia="sl-SI"/>
        </w:rPr>
        <w:t>B3</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požarni vod, hidrant, plinska instalacija</w:t>
      </w:r>
    </w:p>
    <w:p w14:paraId="2E2E55FF" w14:textId="1F17C0EF" w:rsidR="00B8016D" w:rsidRPr="00206D8E" w:rsidRDefault="00B8016D" w:rsidP="00206D8E">
      <w:pPr>
        <w:numPr>
          <w:ilvl w:val="0"/>
          <w:numId w:val="60"/>
        </w:numPr>
        <w:spacing w:line="252" w:lineRule="auto"/>
        <w:contextualSpacing/>
        <w:rPr>
          <w:rFonts w:ascii="Arial" w:eastAsia="Times New Roman" w:hAnsi="Arial" w:cs="Arial"/>
          <w:lang w:eastAsia="sl-SI"/>
        </w:rPr>
      </w:pPr>
      <w:r w:rsidRPr="00206D8E">
        <w:rPr>
          <w:rFonts w:ascii="Arial" w:eastAsia="Times New Roman" w:hAnsi="Arial" w:cs="Arial"/>
          <w:lang w:eastAsia="sl-SI"/>
        </w:rPr>
        <w:t>B4</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hidrant, vodovod, požarni vod, TK vod, fekalni vod, meteorni vod, NN vod, plinska instalacija</w:t>
      </w:r>
    </w:p>
    <w:p w14:paraId="42A5D6A7" w14:textId="6D51639E" w:rsidR="00B8016D" w:rsidRPr="00206D8E" w:rsidRDefault="00B8016D" w:rsidP="00206D8E">
      <w:pPr>
        <w:numPr>
          <w:ilvl w:val="0"/>
          <w:numId w:val="60"/>
        </w:numPr>
        <w:spacing w:line="252" w:lineRule="auto"/>
        <w:contextualSpacing/>
        <w:rPr>
          <w:rFonts w:ascii="Arial" w:eastAsia="Times New Roman" w:hAnsi="Arial" w:cs="Arial"/>
          <w:lang w:eastAsia="sl-SI"/>
        </w:rPr>
      </w:pPr>
      <w:r w:rsidRPr="00206D8E">
        <w:rPr>
          <w:rFonts w:ascii="Arial" w:eastAsia="Times New Roman" w:hAnsi="Arial" w:cs="Arial"/>
          <w:lang w:eastAsia="sl-SI"/>
        </w:rPr>
        <w:t>C1</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požarni vod, plinska instalacija</w:t>
      </w:r>
    </w:p>
    <w:p w14:paraId="6F28954A" w14:textId="66679996" w:rsidR="00B8016D" w:rsidRPr="00206D8E" w:rsidRDefault="00B8016D" w:rsidP="00206D8E">
      <w:pPr>
        <w:numPr>
          <w:ilvl w:val="0"/>
          <w:numId w:val="60"/>
        </w:numPr>
        <w:spacing w:line="252" w:lineRule="auto"/>
        <w:contextualSpacing/>
        <w:rPr>
          <w:rFonts w:ascii="Arial" w:eastAsia="Times New Roman" w:hAnsi="Arial" w:cs="Arial"/>
          <w:lang w:eastAsia="sl-SI"/>
        </w:rPr>
      </w:pPr>
      <w:r w:rsidRPr="00206D8E">
        <w:rPr>
          <w:rFonts w:ascii="Arial" w:eastAsia="Times New Roman" w:hAnsi="Arial" w:cs="Arial"/>
          <w:lang w:eastAsia="sl-SI"/>
        </w:rPr>
        <w:t>C2</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meteorni vod, požarni vod, vodovod, fekalni vod, plinska instalacija</w:t>
      </w:r>
    </w:p>
    <w:p w14:paraId="6AE81A77" w14:textId="4031ADDC" w:rsidR="00B8016D" w:rsidRPr="00206D8E" w:rsidRDefault="00B8016D" w:rsidP="00B8016D">
      <w:pPr>
        <w:pStyle w:val="Navadensplet"/>
        <w:jc w:val="both"/>
        <w:rPr>
          <w:rFonts w:ascii="Arial" w:hAnsi="Arial" w:cs="Arial"/>
          <w:sz w:val="22"/>
          <w:szCs w:val="22"/>
        </w:rPr>
      </w:pPr>
      <w:r w:rsidRPr="00206D8E">
        <w:rPr>
          <w:rFonts w:ascii="Arial" w:hAnsi="Arial" w:cs="Arial"/>
          <w:sz w:val="22"/>
          <w:szCs w:val="22"/>
        </w:rPr>
        <w:t>Individualne priklope za zemljišča z oznako B1, B3, in C1, se zagotovi v koridorjih med zemljišči z oznako A in B, ter B in C, ki segajo od parcelne meje levo in desno v ocenjeni širini do 4,5 m. Za zemljišča z oznako B2, B4, in C2, preko katerih je potrebno zagotoviti individualne priklope za zemljišča A1, B1, B3, in C1, je potrebno ob nakupu gospodujoče nepremičnine izstaviti zemljiškoknjižno dovolilo za vpis naslednjih služnosti:</w:t>
      </w:r>
    </w:p>
    <w:p w14:paraId="654C3B12" w14:textId="700FFB2E"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1183/23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 xml:space="preserve">Kromberk v korist parcele št. 1183/25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Kromberk</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služnost meteorne in fekalne kanalizacije</w:t>
      </w:r>
    </w:p>
    <w:p w14:paraId="38830B6A" w14:textId="70C6E4A7"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1183/24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 xml:space="preserve">Kromberk v korist parcele št. 1183/25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Kromberk</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služnost meteorne in fekalne kanalizacije</w:t>
      </w:r>
    </w:p>
    <w:p w14:paraId="1659AE3D" w14:textId="1893AF0A"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1183/25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Kromberk v korist parcele št. 1183/23</w:t>
      </w:r>
      <w:r w:rsidR="00DF6B12">
        <w:rPr>
          <w:rFonts w:ascii="Arial" w:eastAsia="Times New Roman" w:hAnsi="Arial" w:cs="Arial"/>
          <w:lang w:eastAsia="sl-SI"/>
        </w:rPr>
        <w:t xml:space="preserve"> </w:t>
      </w:r>
      <w:proofErr w:type="spellStart"/>
      <w:r w:rsidR="00DF6B12">
        <w:rPr>
          <w:rFonts w:ascii="Arial" w:eastAsia="Times New Roman" w:hAnsi="Arial" w:cs="Arial"/>
          <w:lang w:eastAsia="sl-SI"/>
        </w:rPr>
        <w:t>k.o</w:t>
      </w:r>
      <w:proofErr w:type="spellEnd"/>
      <w:r w:rsidR="00DF6B12">
        <w:rPr>
          <w:rFonts w:ascii="Arial" w:eastAsia="Times New Roman" w:hAnsi="Arial" w:cs="Arial"/>
          <w:lang w:eastAsia="sl-SI"/>
        </w:rPr>
        <w:t>. 2302-Kromberk -</w:t>
      </w:r>
      <w:r w:rsidRPr="00206D8E">
        <w:rPr>
          <w:rFonts w:ascii="Arial" w:eastAsia="Times New Roman" w:hAnsi="Arial" w:cs="Arial"/>
          <w:lang w:eastAsia="sl-SI"/>
        </w:rPr>
        <w:t xml:space="preserve"> služnost TK voda, NN voda</w:t>
      </w:r>
    </w:p>
    <w:p w14:paraId="097E0DA4" w14:textId="70858B3F"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1183/26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 xml:space="preserve">Kromberk v korist parcele št. 1183/23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Kromberk</w:t>
      </w:r>
      <w:r w:rsidR="00DF6B12">
        <w:rPr>
          <w:rFonts w:ascii="Arial" w:eastAsia="Times New Roman" w:hAnsi="Arial" w:cs="Arial"/>
          <w:lang w:eastAsia="sl-SI"/>
        </w:rPr>
        <w:t xml:space="preserve"> -</w:t>
      </w:r>
      <w:r w:rsidRPr="00206D8E">
        <w:rPr>
          <w:rFonts w:ascii="Arial" w:eastAsia="Times New Roman" w:hAnsi="Arial" w:cs="Arial"/>
          <w:lang w:eastAsia="sl-SI"/>
        </w:rPr>
        <w:t xml:space="preserve"> služnost vodovoda, TK voda, NN voda</w:t>
      </w:r>
    </w:p>
    <w:p w14:paraId="43DDF7E3" w14:textId="69A7D46E"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1183/26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DF6B12">
        <w:rPr>
          <w:rFonts w:ascii="Arial" w:eastAsia="Times New Roman" w:hAnsi="Arial" w:cs="Arial"/>
          <w:lang w:eastAsia="sl-SI"/>
        </w:rPr>
        <w:t>2302-</w:t>
      </w:r>
      <w:r w:rsidRPr="00206D8E">
        <w:rPr>
          <w:rFonts w:ascii="Arial" w:eastAsia="Times New Roman" w:hAnsi="Arial" w:cs="Arial"/>
          <w:lang w:eastAsia="sl-SI"/>
        </w:rPr>
        <w:t xml:space="preserve">Kromberk v korist parcele št. 1183/24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TK voda</w:t>
      </w:r>
    </w:p>
    <w:p w14:paraId="357B98DB" w14:textId="5D9FFB3F"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1183/26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1183/25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 </w:t>
      </w:r>
      <w:r w:rsidRPr="00206D8E">
        <w:rPr>
          <w:rFonts w:ascii="Arial" w:eastAsia="Times New Roman" w:hAnsi="Arial" w:cs="Arial"/>
          <w:lang w:eastAsia="sl-SI"/>
        </w:rPr>
        <w:t>služnost vodovoda, TK voda, NN voda</w:t>
      </w:r>
    </w:p>
    <w:p w14:paraId="61A3D7C8" w14:textId="288F9F0F"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1183/27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1183/29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TK voda, NN voda, vodovoda</w:t>
      </w:r>
    </w:p>
    <w:p w14:paraId="659A05C5" w14:textId="2C37D9AC"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1183/28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1183/27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TK voda, NN voda, vodovoda</w:t>
      </w:r>
    </w:p>
    <w:p w14:paraId="60DC48E8" w14:textId="0CE46EDB"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1183/28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1183/29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TK voda, NN voda, vodovoda</w:t>
      </w:r>
    </w:p>
    <w:p w14:paraId="7DE5CD29" w14:textId="12C91B3D"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1183/28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1183/30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TK voda, NN voda</w:t>
      </w:r>
    </w:p>
    <w:p w14:paraId="73FC98C6" w14:textId="0E2F88C0"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lastRenderedPageBreak/>
        <w:t xml:space="preserve">na parceli št. 1183/29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1183/27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meteorne in fekalne kanalizacije</w:t>
      </w:r>
    </w:p>
    <w:p w14:paraId="3C7DDFF0" w14:textId="5700DB45"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1183/30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1183/27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meteorne in fekalne kanalizacije</w:t>
      </w:r>
    </w:p>
    <w:p w14:paraId="4404C557" w14:textId="3E164AEA" w:rsidR="00B8016D" w:rsidRPr="00206D8E" w:rsidRDefault="00B8016D" w:rsidP="006B441C">
      <w:pPr>
        <w:numPr>
          <w:ilvl w:val="0"/>
          <w:numId w:val="61"/>
        </w:numPr>
        <w:spacing w:line="252" w:lineRule="auto"/>
        <w:ind w:left="714" w:hanging="357"/>
        <w:contextualSpacing/>
        <w:rPr>
          <w:rFonts w:ascii="Arial" w:eastAsia="Times New Roman" w:hAnsi="Arial" w:cs="Arial"/>
          <w:lang w:eastAsia="sl-SI"/>
        </w:rPr>
      </w:pPr>
      <w:r w:rsidRPr="00206D8E">
        <w:rPr>
          <w:rFonts w:ascii="Arial" w:eastAsia="Times New Roman" w:hAnsi="Arial" w:cs="Arial"/>
          <w:lang w:eastAsia="sl-SI"/>
        </w:rPr>
        <w:t xml:space="preserve">na parceli št. 1183/30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 xml:space="preserve">Kromberk v korist parcele št. 1183/29 </w:t>
      </w:r>
      <w:proofErr w:type="spellStart"/>
      <w:r w:rsidRPr="00206D8E">
        <w:rPr>
          <w:rFonts w:ascii="Arial" w:eastAsia="Times New Roman" w:hAnsi="Arial" w:cs="Arial"/>
          <w:lang w:eastAsia="sl-SI"/>
        </w:rPr>
        <w:t>k.o</w:t>
      </w:r>
      <w:proofErr w:type="spellEnd"/>
      <w:r w:rsidRPr="00206D8E">
        <w:rPr>
          <w:rFonts w:ascii="Arial" w:eastAsia="Times New Roman" w:hAnsi="Arial" w:cs="Arial"/>
          <w:lang w:eastAsia="sl-SI"/>
        </w:rPr>
        <w:t xml:space="preserve">. </w:t>
      </w:r>
      <w:r w:rsidR="00193633">
        <w:rPr>
          <w:rFonts w:ascii="Arial" w:eastAsia="Times New Roman" w:hAnsi="Arial" w:cs="Arial"/>
          <w:lang w:eastAsia="sl-SI"/>
        </w:rPr>
        <w:t>2302-</w:t>
      </w:r>
      <w:r w:rsidRPr="00206D8E">
        <w:rPr>
          <w:rFonts w:ascii="Arial" w:eastAsia="Times New Roman" w:hAnsi="Arial" w:cs="Arial"/>
          <w:lang w:eastAsia="sl-SI"/>
        </w:rPr>
        <w:t>Kromberk</w:t>
      </w:r>
      <w:r w:rsidR="00193633">
        <w:rPr>
          <w:rFonts w:ascii="Arial" w:eastAsia="Times New Roman" w:hAnsi="Arial" w:cs="Arial"/>
          <w:lang w:eastAsia="sl-SI"/>
        </w:rPr>
        <w:t xml:space="preserve"> -</w:t>
      </w:r>
      <w:r w:rsidRPr="00206D8E">
        <w:rPr>
          <w:rFonts w:ascii="Arial" w:eastAsia="Times New Roman" w:hAnsi="Arial" w:cs="Arial"/>
          <w:lang w:eastAsia="sl-SI"/>
        </w:rPr>
        <w:t xml:space="preserve"> služnost meteorne in fekalne kanalizacije</w:t>
      </w:r>
      <w:r w:rsidR="008A0FD1">
        <w:rPr>
          <w:rFonts w:ascii="Arial" w:eastAsia="Times New Roman" w:hAnsi="Arial" w:cs="Arial"/>
          <w:lang w:eastAsia="sl-SI"/>
        </w:rPr>
        <w:t>.</w:t>
      </w:r>
    </w:p>
    <w:p w14:paraId="34781ECD" w14:textId="7844C31A" w:rsidR="00B8016D" w:rsidRPr="006B441C" w:rsidRDefault="00B8016D" w:rsidP="00B8016D">
      <w:pPr>
        <w:pStyle w:val="Navadensplet"/>
        <w:rPr>
          <w:sz w:val="22"/>
          <w:szCs w:val="22"/>
        </w:rPr>
      </w:pPr>
      <w:r w:rsidRPr="006B441C">
        <w:rPr>
          <w:rFonts w:ascii="Arial" w:hAnsi="Arial" w:cs="Arial"/>
          <w:sz w:val="22"/>
          <w:szCs w:val="22"/>
        </w:rPr>
        <w:t xml:space="preserve">Potek služnosti je razviden iz </w:t>
      </w:r>
      <w:r w:rsidR="00857625">
        <w:rPr>
          <w:rFonts w:ascii="Arial" w:hAnsi="Arial" w:cs="Arial"/>
          <w:sz w:val="22"/>
          <w:szCs w:val="22"/>
        </w:rPr>
        <w:t xml:space="preserve">Karte komunalnih vodov – </w:t>
      </w:r>
      <w:r w:rsidR="00193633">
        <w:rPr>
          <w:rFonts w:ascii="Arial" w:hAnsi="Arial" w:cs="Arial"/>
          <w:sz w:val="22"/>
          <w:szCs w:val="22"/>
        </w:rPr>
        <w:t>P</w:t>
      </w:r>
      <w:r w:rsidR="00857625">
        <w:rPr>
          <w:rFonts w:ascii="Arial" w:hAnsi="Arial" w:cs="Arial"/>
          <w:sz w:val="22"/>
          <w:szCs w:val="22"/>
        </w:rPr>
        <w:t>riloga 7.</w:t>
      </w:r>
    </w:p>
    <w:p w14:paraId="7F426FFE" w14:textId="77777777" w:rsidR="00B8016D" w:rsidRPr="00B8016D" w:rsidRDefault="00B8016D" w:rsidP="00B8016D">
      <w:pPr>
        <w:pStyle w:val="Navadensplet"/>
        <w:rPr>
          <w:rFonts w:ascii="Arial" w:hAnsi="Arial" w:cs="Arial"/>
          <w:sz w:val="22"/>
          <w:szCs w:val="22"/>
        </w:rPr>
      </w:pPr>
    </w:p>
    <w:p w14:paraId="5D841383" w14:textId="0ECFB7C1" w:rsidR="009E2F3A" w:rsidRDefault="009E2F3A" w:rsidP="009A776D">
      <w:pPr>
        <w:pStyle w:val="xmsolistparagraph"/>
        <w:ind w:left="0"/>
        <w:jc w:val="both"/>
        <w:rPr>
          <w:rFonts w:ascii="Arial" w:eastAsia="Times New Roman" w:hAnsi="Arial" w:cs="Arial"/>
        </w:rPr>
      </w:pPr>
      <w:r w:rsidRPr="00B8016D">
        <w:rPr>
          <w:rFonts w:ascii="Arial" w:eastAsia="Times New Roman" w:hAnsi="Arial" w:cs="Arial"/>
        </w:rPr>
        <w:t xml:space="preserve">Na zemljiščih </w:t>
      </w:r>
      <w:r w:rsidR="008F454D" w:rsidRPr="00B8016D">
        <w:rPr>
          <w:rFonts w:ascii="Arial" w:eastAsia="Times New Roman" w:hAnsi="Arial" w:cs="Arial"/>
        </w:rPr>
        <w:t xml:space="preserve">z oznako A1, A2, C1, C2 </w:t>
      </w:r>
      <w:r w:rsidRPr="00B8016D">
        <w:rPr>
          <w:rFonts w:ascii="Arial" w:eastAsia="Times New Roman" w:hAnsi="Arial" w:cs="Arial"/>
        </w:rPr>
        <w:t xml:space="preserve">bo zagotovljen </w:t>
      </w:r>
      <w:r w:rsidR="002C16B2" w:rsidRPr="00B8016D">
        <w:rPr>
          <w:rFonts w:ascii="Arial" w:eastAsia="Times New Roman" w:hAnsi="Arial" w:cs="Arial"/>
        </w:rPr>
        <w:t>samostojen</w:t>
      </w:r>
      <w:r w:rsidR="008F454D" w:rsidRPr="00B8016D">
        <w:rPr>
          <w:rFonts w:ascii="Arial" w:eastAsia="Times New Roman" w:hAnsi="Arial" w:cs="Arial"/>
        </w:rPr>
        <w:t xml:space="preserve"> </w:t>
      </w:r>
      <w:r w:rsidRPr="00B8016D">
        <w:rPr>
          <w:rFonts w:ascii="Arial" w:eastAsia="Times New Roman" w:hAnsi="Arial" w:cs="Arial"/>
        </w:rPr>
        <w:t>plinski priključek</w:t>
      </w:r>
      <w:r w:rsidR="002C16B2" w:rsidRPr="00B8016D">
        <w:rPr>
          <w:rFonts w:ascii="Arial" w:eastAsia="Times New Roman" w:hAnsi="Arial" w:cs="Arial"/>
        </w:rPr>
        <w:t xml:space="preserve">, </w:t>
      </w:r>
      <w:r w:rsidR="008F454D" w:rsidRPr="00B8016D">
        <w:rPr>
          <w:rFonts w:ascii="Arial" w:eastAsia="Times New Roman" w:hAnsi="Arial" w:cs="Arial"/>
        </w:rPr>
        <w:t>na zemljišč</w:t>
      </w:r>
      <w:r w:rsidR="002C16B2" w:rsidRPr="00B8016D">
        <w:rPr>
          <w:rFonts w:ascii="Arial" w:eastAsia="Times New Roman" w:hAnsi="Arial" w:cs="Arial"/>
        </w:rPr>
        <w:t>u</w:t>
      </w:r>
      <w:r w:rsidR="008F454D" w:rsidRPr="00B8016D">
        <w:rPr>
          <w:rFonts w:ascii="Arial" w:eastAsia="Times New Roman" w:hAnsi="Arial" w:cs="Arial"/>
        </w:rPr>
        <w:t xml:space="preserve"> z oznako B1 in B3, </w:t>
      </w:r>
      <w:r w:rsidR="00A77CA3" w:rsidRPr="00B8016D">
        <w:rPr>
          <w:rFonts w:ascii="Arial" w:eastAsia="Times New Roman" w:hAnsi="Arial" w:cs="Arial"/>
        </w:rPr>
        <w:t xml:space="preserve">ter </w:t>
      </w:r>
      <w:r w:rsidR="008F454D" w:rsidRPr="00B8016D">
        <w:rPr>
          <w:rFonts w:ascii="Arial" w:eastAsia="Times New Roman" w:hAnsi="Arial" w:cs="Arial"/>
        </w:rPr>
        <w:t xml:space="preserve">B2 in B4 </w:t>
      </w:r>
      <w:r w:rsidR="002C16B2" w:rsidRPr="00B8016D">
        <w:rPr>
          <w:rFonts w:ascii="Arial" w:eastAsia="Times New Roman" w:hAnsi="Arial" w:cs="Arial"/>
        </w:rPr>
        <w:t xml:space="preserve">pa </w:t>
      </w:r>
      <w:r w:rsidR="008F454D" w:rsidRPr="00B8016D">
        <w:rPr>
          <w:rFonts w:ascii="Arial" w:eastAsia="Times New Roman" w:hAnsi="Arial" w:cs="Arial"/>
        </w:rPr>
        <w:t>bo</w:t>
      </w:r>
      <w:r w:rsidR="002C16B2" w:rsidRPr="00B8016D">
        <w:rPr>
          <w:rFonts w:ascii="Arial" w:eastAsia="Times New Roman" w:hAnsi="Arial" w:cs="Arial"/>
        </w:rPr>
        <w:t>do</w:t>
      </w:r>
      <w:r w:rsidR="008F454D" w:rsidRPr="00B8016D">
        <w:rPr>
          <w:rFonts w:ascii="Arial" w:eastAsia="Times New Roman" w:hAnsi="Arial" w:cs="Arial"/>
        </w:rPr>
        <w:t xml:space="preserve"> zagotovljen</w:t>
      </w:r>
      <w:r w:rsidR="002C16B2" w:rsidRPr="00B8016D">
        <w:rPr>
          <w:rFonts w:ascii="Arial" w:eastAsia="Times New Roman" w:hAnsi="Arial" w:cs="Arial"/>
        </w:rPr>
        <w:t>i</w:t>
      </w:r>
      <w:r w:rsidR="008F454D" w:rsidRPr="00B8016D">
        <w:rPr>
          <w:rFonts w:ascii="Arial" w:eastAsia="Times New Roman" w:hAnsi="Arial" w:cs="Arial"/>
        </w:rPr>
        <w:t xml:space="preserve"> skup</w:t>
      </w:r>
      <w:r w:rsidR="002C16B2" w:rsidRPr="00B8016D">
        <w:rPr>
          <w:rFonts w:ascii="Arial" w:eastAsia="Times New Roman" w:hAnsi="Arial" w:cs="Arial"/>
        </w:rPr>
        <w:t>ni dvojni</w:t>
      </w:r>
      <w:r w:rsidR="008F454D" w:rsidRPr="00B8016D">
        <w:rPr>
          <w:rFonts w:ascii="Arial" w:eastAsia="Times New Roman" w:hAnsi="Arial" w:cs="Arial"/>
        </w:rPr>
        <w:t xml:space="preserve"> plinski priključ</w:t>
      </w:r>
      <w:r w:rsidR="002C16B2" w:rsidRPr="00B8016D">
        <w:rPr>
          <w:rFonts w:ascii="Arial" w:eastAsia="Times New Roman" w:hAnsi="Arial" w:cs="Arial"/>
        </w:rPr>
        <w:t>ki,</w:t>
      </w:r>
      <w:r w:rsidR="008F454D" w:rsidRPr="00B8016D">
        <w:rPr>
          <w:rFonts w:ascii="Arial" w:eastAsia="Times New Roman" w:hAnsi="Arial" w:cs="Arial"/>
        </w:rPr>
        <w:t xml:space="preserve"> </w:t>
      </w:r>
      <w:r w:rsidRPr="00B8016D">
        <w:rPr>
          <w:rFonts w:ascii="Arial" w:eastAsia="Times New Roman" w:hAnsi="Arial" w:cs="Arial"/>
        </w:rPr>
        <w:t xml:space="preserve">katerega nadomestilo je strošek kupca posamezne nepremičnine in znaša 1.410 € + DDV </w:t>
      </w:r>
      <w:r w:rsidR="00A77CA3" w:rsidRPr="00B8016D">
        <w:rPr>
          <w:rFonts w:ascii="Arial" w:eastAsia="Times New Roman" w:hAnsi="Arial" w:cs="Arial"/>
        </w:rPr>
        <w:t xml:space="preserve">(oz. polovico zneska v kolikor gre za skupen priključek) </w:t>
      </w:r>
      <w:r w:rsidRPr="00B8016D">
        <w:rPr>
          <w:rFonts w:ascii="Arial" w:eastAsia="Times New Roman" w:hAnsi="Arial" w:cs="Arial"/>
        </w:rPr>
        <w:t>za kar bo kupcu izstavljen poseben račun skupaj z računom za kupnino za zemljišče.</w:t>
      </w:r>
    </w:p>
    <w:p w14:paraId="49656033" w14:textId="5251C67E" w:rsidR="00C17A89" w:rsidRDefault="00C17A89" w:rsidP="00DD0DA3">
      <w:pPr>
        <w:pStyle w:val="xmsolistparagraph"/>
        <w:ind w:left="0"/>
        <w:jc w:val="both"/>
        <w:rPr>
          <w:rFonts w:ascii="Arial" w:eastAsia="Times New Roman" w:hAnsi="Arial" w:cs="Arial"/>
        </w:rPr>
      </w:pPr>
    </w:p>
    <w:p w14:paraId="2638BF45" w14:textId="00FDC352" w:rsidR="00C17A89" w:rsidRPr="00F02B89" w:rsidRDefault="00C17A89" w:rsidP="00DD0DA3">
      <w:pPr>
        <w:pStyle w:val="xmsolistparagraph"/>
        <w:ind w:left="0"/>
        <w:jc w:val="both"/>
        <w:rPr>
          <w:rFonts w:ascii="Arial" w:eastAsia="Times New Roman" w:hAnsi="Arial" w:cs="Arial"/>
        </w:rPr>
      </w:pPr>
      <w:r>
        <w:rPr>
          <w:rFonts w:ascii="Arial" w:eastAsia="Times New Roman" w:hAnsi="Arial" w:cs="Arial"/>
        </w:rPr>
        <w:t>Izhajajoč iz predmeta prodaj</w:t>
      </w:r>
      <w:r w:rsidR="004432C9">
        <w:rPr>
          <w:rFonts w:ascii="Arial" w:eastAsia="Times New Roman" w:hAnsi="Arial" w:cs="Arial"/>
        </w:rPr>
        <w:t>e</w:t>
      </w:r>
      <w:r>
        <w:rPr>
          <w:rFonts w:ascii="Arial" w:eastAsia="Times New Roman" w:hAnsi="Arial" w:cs="Arial"/>
        </w:rPr>
        <w:t xml:space="preserve"> </w:t>
      </w:r>
      <w:r w:rsidR="004432C9">
        <w:rPr>
          <w:rFonts w:ascii="Arial" w:eastAsia="Times New Roman" w:hAnsi="Arial" w:cs="Arial"/>
        </w:rPr>
        <w:t xml:space="preserve">so </w:t>
      </w:r>
      <w:r>
        <w:rPr>
          <w:rFonts w:ascii="Arial" w:eastAsia="Times New Roman" w:hAnsi="Arial" w:cs="Arial"/>
        </w:rPr>
        <w:t>možnosti</w:t>
      </w:r>
      <w:r w:rsidR="00C36694">
        <w:rPr>
          <w:rFonts w:ascii="Arial" w:eastAsia="Times New Roman" w:hAnsi="Arial" w:cs="Arial"/>
        </w:rPr>
        <w:t xml:space="preserve"> pozidav</w:t>
      </w:r>
      <w:r w:rsidR="004432C9">
        <w:rPr>
          <w:rFonts w:ascii="Arial" w:eastAsia="Times New Roman" w:hAnsi="Arial" w:cs="Arial"/>
        </w:rPr>
        <w:t>,</w:t>
      </w:r>
      <w:r>
        <w:rPr>
          <w:rFonts w:ascii="Arial" w:eastAsia="Times New Roman" w:hAnsi="Arial" w:cs="Arial"/>
        </w:rPr>
        <w:t xml:space="preserve"> ki jih posamezna zemljišča omogočajo</w:t>
      </w:r>
      <w:r w:rsidR="002C16B2">
        <w:rPr>
          <w:rFonts w:ascii="Arial" w:eastAsia="Times New Roman" w:hAnsi="Arial" w:cs="Arial"/>
        </w:rPr>
        <w:t>,</w:t>
      </w:r>
      <w:r>
        <w:rPr>
          <w:rFonts w:ascii="Arial" w:eastAsia="Times New Roman" w:hAnsi="Arial" w:cs="Arial"/>
        </w:rPr>
        <w:t xml:space="preserve"> razdelan</w:t>
      </w:r>
      <w:r w:rsidR="004432C9">
        <w:rPr>
          <w:rFonts w:ascii="Arial" w:eastAsia="Times New Roman" w:hAnsi="Arial" w:cs="Arial"/>
        </w:rPr>
        <w:t>a</w:t>
      </w:r>
      <w:r>
        <w:rPr>
          <w:rFonts w:ascii="Arial" w:eastAsia="Times New Roman" w:hAnsi="Arial" w:cs="Arial"/>
        </w:rPr>
        <w:t xml:space="preserve"> v dokumentu </w:t>
      </w:r>
      <w:r w:rsidR="00CB14C2">
        <w:rPr>
          <w:rFonts w:ascii="Arial" w:eastAsia="Times New Roman" w:hAnsi="Arial" w:cs="Arial"/>
        </w:rPr>
        <w:t>»</w:t>
      </w:r>
      <w:r w:rsidR="00CB14C2" w:rsidRPr="00F02B89">
        <w:rPr>
          <w:rFonts w:ascii="Arial" w:eastAsia="Times New Roman" w:hAnsi="Arial" w:cs="Arial"/>
        </w:rPr>
        <w:t>zazidalni preizkus</w:t>
      </w:r>
      <w:r w:rsidR="00CB14C2">
        <w:rPr>
          <w:rFonts w:ascii="Arial" w:eastAsia="Times New Roman" w:hAnsi="Arial" w:cs="Arial"/>
        </w:rPr>
        <w:t>«</w:t>
      </w:r>
      <w:r w:rsidR="004432C9">
        <w:rPr>
          <w:rFonts w:ascii="Arial" w:eastAsia="Times New Roman" w:hAnsi="Arial" w:cs="Arial"/>
        </w:rPr>
        <w:t xml:space="preserve"> (</w:t>
      </w:r>
      <w:proofErr w:type="spellStart"/>
      <w:r w:rsidR="004432C9">
        <w:rPr>
          <w:rFonts w:ascii="Arial" w:eastAsia="Times New Roman" w:hAnsi="Arial" w:cs="Arial"/>
        </w:rPr>
        <w:t>t.j</w:t>
      </w:r>
      <w:proofErr w:type="spellEnd"/>
      <w:r w:rsidR="004432C9">
        <w:rPr>
          <w:rFonts w:ascii="Arial" w:eastAsia="Times New Roman" w:hAnsi="Arial" w:cs="Arial"/>
        </w:rPr>
        <w:t xml:space="preserve">. </w:t>
      </w:r>
      <w:r w:rsidR="00CB14C2">
        <w:rPr>
          <w:rFonts w:ascii="Arial" w:eastAsia="Times New Roman" w:hAnsi="Arial" w:cs="Arial"/>
        </w:rPr>
        <w:t xml:space="preserve">hipotetična preverba pozidave </w:t>
      </w:r>
      <w:r w:rsidR="004432C9">
        <w:rPr>
          <w:rFonts w:ascii="Arial" w:eastAsia="Times New Roman" w:hAnsi="Arial" w:cs="Arial"/>
        </w:rPr>
        <w:t xml:space="preserve">skladno s prostorskim aktom </w:t>
      </w:r>
      <w:r w:rsidR="004432C9" w:rsidRPr="00AA7A05">
        <w:rPr>
          <w:rFonts w:ascii="Arial" w:eastAsia="Times New Roman" w:hAnsi="Arial" w:cs="Arial"/>
        </w:rPr>
        <w:t>»Občinski lokacijski načrt za Meblo vzhod«</w:t>
      </w:r>
      <w:r w:rsidR="004432C9">
        <w:rPr>
          <w:rFonts w:ascii="Arial" w:eastAsia="Times New Roman" w:hAnsi="Arial" w:cs="Arial"/>
        </w:rPr>
        <w:t xml:space="preserve">, </w:t>
      </w:r>
      <w:r w:rsidR="004432C9" w:rsidRPr="00AA7A05">
        <w:rPr>
          <w:rFonts w:ascii="Arial" w:eastAsia="Times New Roman" w:hAnsi="Arial" w:cs="Arial"/>
        </w:rPr>
        <w:t>Uradni list RS št. 3/06</w:t>
      </w:r>
      <w:r w:rsidR="004D2DE7">
        <w:rPr>
          <w:rFonts w:ascii="Arial" w:eastAsia="Times New Roman" w:hAnsi="Arial" w:cs="Arial"/>
        </w:rPr>
        <w:t>).</w:t>
      </w:r>
      <w:r w:rsidR="00CB14C2">
        <w:rPr>
          <w:rFonts w:ascii="Arial" w:eastAsia="Times New Roman" w:hAnsi="Arial" w:cs="Arial"/>
        </w:rPr>
        <w:t xml:space="preserve"> V zazidalnem preizkusu</w:t>
      </w:r>
      <w:r w:rsidR="00D62E36">
        <w:rPr>
          <w:rFonts w:ascii="Arial" w:eastAsia="Times New Roman" w:hAnsi="Arial" w:cs="Arial"/>
        </w:rPr>
        <w:t xml:space="preserve"> so obravnavane različne možnosti lociranja objektov, </w:t>
      </w:r>
      <w:r w:rsidR="004432C9">
        <w:rPr>
          <w:rFonts w:ascii="Arial" w:eastAsia="Times New Roman" w:hAnsi="Arial" w:cs="Arial"/>
        </w:rPr>
        <w:t xml:space="preserve">njegovih velikosti (maksimum – minimum) izhajajoč iz </w:t>
      </w:r>
      <w:r w:rsidR="00D62E36">
        <w:rPr>
          <w:rFonts w:ascii="Arial" w:eastAsia="Times New Roman" w:hAnsi="Arial" w:cs="Arial"/>
        </w:rPr>
        <w:t>različnih namen</w:t>
      </w:r>
      <w:r w:rsidR="004432C9">
        <w:rPr>
          <w:rFonts w:ascii="Arial" w:eastAsia="Times New Roman" w:hAnsi="Arial" w:cs="Arial"/>
        </w:rPr>
        <w:t>ov objektov</w:t>
      </w:r>
      <w:r w:rsidR="00D62E36">
        <w:rPr>
          <w:rFonts w:ascii="Arial" w:eastAsia="Times New Roman" w:hAnsi="Arial" w:cs="Arial"/>
        </w:rPr>
        <w:t>, gabaritov</w:t>
      </w:r>
      <w:r w:rsidR="004432C9">
        <w:rPr>
          <w:rFonts w:ascii="Arial" w:eastAsia="Times New Roman" w:hAnsi="Arial" w:cs="Arial"/>
        </w:rPr>
        <w:t xml:space="preserve"> in</w:t>
      </w:r>
      <w:r w:rsidR="00D62E36">
        <w:rPr>
          <w:rFonts w:ascii="Arial" w:eastAsia="Times New Roman" w:hAnsi="Arial" w:cs="Arial"/>
        </w:rPr>
        <w:t xml:space="preserve"> </w:t>
      </w:r>
      <w:r w:rsidR="004432C9">
        <w:rPr>
          <w:rFonts w:ascii="Arial" w:eastAsia="Times New Roman" w:hAnsi="Arial" w:cs="Arial"/>
        </w:rPr>
        <w:t>infrastruktur, zelenih površin, regulacijskih linij, prometnih ureditev ter podobno.</w:t>
      </w:r>
    </w:p>
    <w:p w14:paraId="50693A50" w14:textId="135FCDA6" w:rsidR="0005479F" w:rsidRDefault="00C17A89" w:rsidP="00123083">
      <w:pPr>
        <w:spacing w:after="0" w:line="240" w:lineRule="auto"/>
        <w:textAlignment w:val="baseline"/>
        <w:rPr>
          <w:rFonts w:ascii="Arial" w:eastAsia="Times New Roman" w:hAnsi="Arial" w:cs="Arial"/>
          <w:lang w:eastAsia="sl-SI"/>
        </w:rPr>
      </w:pPr>
      <w:r>
        <w:rPr>
          <w:rFonts w:ascii="Arial" w:eastAsia="Times New Roman" w:hAnsi="Arial" w:cs="Arial"/>
          <w:lang w:eastAsia="sl-SI"/>
        </w:rPr>
        <w:t xml:space="preserve"> </w:t>
      </w:r>
    </w:p>
    <w:p w14:paraId="7923E8C0" w14:textId="7B5C7B7B" w:rsidR="00B8016D" w:rsidRPr="00B8016D" w:rsidRDefault="00B8016D" w:rsidP="00B8016D">
      <w:pPr>
        <w:pStyle w:val="Navadensplet"/>
        <w:jc w:val="both"/>
        <w:rPr>
          <w:rFonts w:ascii="Arial" w:hAnsi="Arial" w:cs="Arial"/>
          <w:sz w:val="22"/>
          <w:szCs w:val="22"/>
        </w:rPr>
      </w:pPr>
      <w:r w:rsidRPr="00B8016D">
        <w:rPr>
          <w:rFonts w:ascii="Arial" w:hAnsi="Arial" w:cs="Arial"/>
          <w:sz w:val="22"/>
          <w:szCs w:val="22"/>
        </w:rPr>
        <w:t>Osnovni podatki o geoloških razmerah na obravnavanem območju</w:t>
      </w:r>
      <w:r w:rsidR="00857625">
        <w:rPr>
          <w:rFonts w:ascii="Arial" w:hAnsi="Arial" w:cs="Arial"/>
          <w:sz w:val="22"/>
          <w:szCs w:val="22"/>
        </w:rPr>
        <w:t>:</w:t>
      </w:r>
    </w:p>
    <w:p w14:paraId="58354A8E" w14:textId="73BB79BC" w:rsidR="00B8016D" w:rsidRDefault="00B8016D" w:rsidP="00B8016D">
      <w:pPr>
        <w:pStyle w:val="Navadensplet"/>
        <w:jc w:val="both"/>
        <w:rPr>
          <w:rFonts w:ascii="Arial" w:hAnsi="Arial" w:cs="Arial"/>
          <w:sz w:val="22"/>
          <w:szCs w:val="22"/>
        </w:rPr>
      </w:pPr>
      <w:r w:rsidRPr="00B8016D">
        <w:rPr>
          <w:rFonts w:ascii="Arial" w:hAnsi="Arial" w:cs="Arial"/>
          <w:sz w:val="22"/>
          <w:szCs w:val="22"/>
        </w:rPr>
        <w:t xml:space="preserve">Zaradi specifike obravnavane lokacije pod pobočjem hriba </w:t>
      </w:r>
      <w:proofErr w:type="spellStart"/>
      <w:r w:rsidRPr="00B8016D">
        <w:rPr>
          <w:rFonts w:ascii="Arial" w:hAnsi="Arial" w:cs="Arial"/>
          <w:sz w:val="22"/>
          <w:szCs w:val="22"/>
        </w:rPr>
        <w:t>Škabrijel</w:t>
      </w:r>
      <w:proofErr w:type="spellEnd"/>
      <w:r w:rsidRPr="00B8016D">
        <w:rPr>
          <w:rFonts w:ascii="Arial" w:hAnsi="Arial" w:cs="Arial"/>
          <w:sz w:val="22"/>
          <w:szCs w:val="22"/>
        </w:rPr>
        <w:t xml:space="preserve"> (oziroma pod Kromberkom) ter neposredne bližine razmočenega predela okrog potoka Koren, se lahko na območju pojavijo specifični pogoji povezani s temeljenjem objektov oz. vzpostavljanjem temeljne blazine. </w:t>
      </w:r>
      <w:r w:rsidR="00DE46A4">
        <w:rPr>
          <w:rFonts w:ascii="Arial" w:hAnsi="Arial" w:cs="Arial"/>
          <w:sz w:val="22"/>
          <w:szCs w:val="22"/>
        </w:rPr>
        <w:t>Za vpogled v p</w:t>
      </w:r>
      <w:r w:rsidRPr="00B8016D">
        <w:rPr>
          <w:rFonts w:ascii="Arial" w:hAnsi="Arial" w:cs="Arial"/>
          <w:sz w:val="22"/>
          <w:szCs w:val="22"/>
        </w:rPr>
        <w:t>odrobnejš</w:t>
      </w:r>
      <w:r w:rsidR="00DE46A4">
        <w:rPr>
          <w:rFonts w:ascii="Arial" w:hAnsi="Arial" w:cs="Arial"/>
          <w:sz w:val="22"/>
          <w:szCs w:val="22"/>
        </w:rPr>
        <w:t>o</w:t>
      </w:r>
      <w:r w:rsidRPr="00B8016D">
        <w:rPr>
          <w:rFonts w:ascii="Arial" w:hAnsi="Arial" w:cs="Arial"/>
          <w:sz w:val="22"/>
          <w:szCs w:val="22"/>
        </w:rPr>
        <w:t xml:space="preserve"> geološko analizo tal in s tem povezane pogoje gradnje</w:t>
      </w:r>
      <w:r w:rsidR="00DE46A4">
        <w:rPr>
          <w:rFonts w:ascii="Arial" w:hAnsi="Arial" w:cs="Arial"/>
          <w:sz w:val="22"/>
          <w:szCs w:val="22"/>
        </w:rPr>
        <w:t xml:space="preserve"> lahko</w:t>
      </w:r>
      <w:r w:rsidRPr="00B8016D">
        <w:rPr>
          <w:rFonts w:ascii="Arial" w:hAnsi="Arial" w:cs="Arial"/>
          <w:sz w:val="22"/>
          <w:szCs w:val="22"/>
        </w:rPr>
        <w:t xml:space="preserve"> ponudnik </w:t>
      </w:r>
      <w:r w:rsidR="00DE46A4">
        <w:rPr>
          <w:rFonts w:ascii="Arial" w:hAnsi="Arial" w:cs="Arial"/>
          <w:sz w:val="22"/>
          <w:szCs w:val="22"/>
        </w:rPr>
        <w:t>zaprosi</w:t>
      </w:r>
      <w:r w:rsidRPr="00B8016D">
        <w:rPr>
          <w:rFonts w:ascii="Arial" w:hAnsi="Arial" w:cs="Arial"/>
          <w:sz w:val="22"/>
          <w:szCs w:val="22"/>
        </w:rPr>
        <w:t xml:space="preserve"> pri </w:t>
      </w:r>
      <w:r w:rsidR="00DE46A4">
        <w:rPr>
          <w:rFonts w:ascii="Arial" w:hAnsi="Arial" w:cs="Arial"/>
          <w:sz w:val="22"/>
          <w:szCs w:val="22"/>
        </w:rPr>
        <w:t>MONG</w:t>
      </w:r>
      <w:r w:rsidRPr="00B8016D">
        <w:rPr>
          <w:rFonts w:ascii="Arial" w:hAnsi="Arial" w:cs="Arial"/>
          <w:sz w:val="22"/>
          <w:szCs w:val="22"/>
        </w:rPr>
        <w:t>.</w:t>
      </w:r>
    </w:p>
    <w:p w14:paraId="5575F59D" w14:textId="77777777" w:rsidR="00DE46A4" w:rsidRPr="00B8016D" w:rsidRDefault="00DE46A4" w:rsidP="00B8016D">
      <w:pPr>
        <w:pStyle w:val="Navadensplet"/>
        <w:jc w:val="both"/>
        <w:rPr>
          <w:rFonts w:ascii="Arial" w:hAnsi="Arial" w:cs="Arial"/>
          <w:sz w:val="22"/>
          <w:szCs w:val="22"/>
        </w:rPr>
      </w:pPr>
    </w:p>
    <w:p w14:paraId="58D31A72" w14:textId="3D4C2218" w:rsidR="00760627" w:rsidRDefault="0005479F" w:rsidP="0005479F">
      <w:pPr>
        <w:pStyle w:val="Pripombabesedilo"/>
        <w:spacing w:after="0"/>
        <w:rPr>
          <w:rFonts w:ascii="Arial" w:eastAsia="Times New Roman" w:hAnsi="Arial" w:cs="Arial"/>
          <w:b/>
          <w:bCs/>
          <w:sz w:val="22"/>
          <w:szCs w:val="22"/>
          <w:lang w:eastAsia="sl-SI"/>
        </w:rPr>
      </w:pPr>
      <w:r>
        <w:rPr>
          <w:rFonts w:ascii="Arial" w:eastAsia="Times New Roman" w:hAnsi="Arial" w:cs="Arial"/>
          <w:b/>
          <w:bCs/>
          <w:sz w:val="22"/>
          <w:szCs w:val="22"/>
          <w:lang w:eastAsia="sl-SI"/>
        </w:rPr>
        <w:t>3</w:t>
      </w:r>
      <w:r w:rsidR="00D97430">
        <w:rPr>
          <w:rFonts w:ascii="Arial" w:eastAsia="Times New Roman" w:hAnsi="Arial" w:cs="Arial"/>
          <w:b/>
          <w:bCs/>
          <w:sz w:val="22"/>
          <w:szCs w:val="22"/>
          <w:lang w:eastAsia="sl-SI"/>
        </w:rPr>
        <w:t>.</w:t>
      </w:r>
      <w:r w:rsidR="00123083" w:rsidRPr="0005479F">
        <w:rPr>
          <w:rFonts w:ascii="Arial" w:eastAsia="Times New Roman" w:hAnsi="Arial" w:cs="Arial"/>
          <w:b/>
          <w:bCs/>
          <w:sz w:val="22"/>
          <w:szCs w:val="22"/>
          <w:lang w:eastAsia="sl-SI"/>
        </w:rPr>
        <w:t xml:space="preserve"> </w:t>
      </w:r>
      <w:r w:rsidR="00D97430">
        <w:rPr>
          <w:rFonts w:ascii="Arial" w:eastAsia="Times New Roman" w:hAnsi="Arial" w:cs="Arial"/>
          <w:b/>
          <w:bCs/>
          <w:sz w:val="22"/>
          <w:szCs w:val="22"/>
          <w:lang w:eastAsia="sl-SI"/>
        </w:rPr>
        <w:t>V</w:t>
      </w:r>
      <w:r w:rsidR="00123083" w:rsidRPr="0005479F">
        <w:rPr>
          <w:rFonts w:ascii="Arial" w:eastAsia="Times New Roman" w:hAnsi="Arial" w:cs="Arial"/>
          <w:b/>
          <w:bCs/>
          <w:sz w:val="22"/>
          <w:szCs w:val="22"/>
          <w:lang w:eastAsia="sl-SI"/>
        </w:rPr>
        <w:t xml:space="preserve">rednost </w:t>
      </w:r>
      <w:r w:rsidR="002C16B2">
        <w:rPr>
          <w:rFonts w:ascii="Arial" w:eastAsia="Times New Roman" w:hAnsi="Arial" w:cs="Arial"/>
          <w:b/>
          <w:bCs/>
          <w:sz w:val="22"/>
          <w:szCs w:val="22"/>
          <w:lang w:eastAsia="sl-SI"/>
        </w:rPr>
        <w:t>nepremičnin</w:t>
      </w:r>
    </w:p>
    <w:p w14:paraId="1831AEC7" w14:textId="113B76D0" w:rsidR="00D97430" w:rsidRDefault="00D97430" w:rsidP="0005479F">
      <w:pPr>
        <w:pStyle w:val="Pripombabesedilo"/>
        <w:spacing w:after="0"/>
        <w:rPr>
          <w:rFonts w:ascii="Arial" w:eastAsia="Times New Roman" w:hAnsi="Arial" w:cs="Arial"/>
          <w:b/>
          <w:bCs/>
          <w:sz w:val="22"/>
          <w:szCs w:val="22"/>
          <w:lang w:eastAsia="sl-SI"/>
        </w:rPr>
      </w:pPr>
    </w:p>
    <w:p w14:paraId="3149B9F8" w14:textId="57D5FC65" w:rsidR="00F743E9" w:rsidRDefault="00F743E9" w:rsidP="004D2DE7">
      <w:pPr>
        <w:rPr>
          <w:rFonts w:ascii="Arial" w:eastAsia="Times New Roman" w:hAnsi="Arial" w:cs="Arial"/>
          <w:b/>
          <w:bCs/>
          <w:lang w:eastAsia="sl-SI"/>
        </w:rPr>
      </w:pPr>
      <w:r>
        <w:rPr>
          <w:rFonts w:ascii="Arial" w:eastAsia="Times New Roman" w:hAnsi="Arial" w:cs="Arial"/>
          <w:lang w:eastAsia="sl-SI"/>
        </w:rPr>
        <w:t>V</w:t>
      </w:r>
      <w:r w:rsidRPr="00760627">
        <w:rPr>
          <w:rFonts w:ascii="Arial" w:eastAsia="Times New Roman" w:hAnsi="Arial" w:cs="Arial"/>
          <w:lang w:eastAsia="sl-SI"/>
        </w:rPr>
        <w:t xml:space="preserve">rednosti </w:t>
      </w:r>
      <w:r>
        <w:rPr>
          <w:rFonts w:ascii="Arial" w:eastAsia="Times New Roman" w:hAnsi="Arial" w:cs="Arial"/>
          <w:lang w:eastAsia="sl-SI"/>
        </w:rPr>
        <w:t>posamezne</w:t>
      </w:r>
      <w:r w:rsidR="002C16B2">
        <w:rPr>
          <w:rFonts w:ascii="Arial" w:eastAsia="Times New Roman" w:hAnsi="Arial" w:cs="Arial"/>
          <w:lang w:eastAsia="sl-SI"/>
        </w:rPr>
        <w:t xml:space="preserve"> nepremičnine</w:t>
      </w:r>
      <w:r w:rsidRPr="00760627">
        <w:rPr>
          <w:rFonts w:ascii="Arial" w:eastAsia="Times New Roman" w:hAnsi="Arial" w:cs="Arial"/>
          <w:lang w:eastAsia="sl-SI"/>
        </w:rPr>
        <w:t xml:space="preserve"> so navedene v Tabeli </w:t>
      </w:r>
      <w:r w:rsidR="008F5144">
        <w:rPr>
          <w:rFonts w:ascii="Arial" w:eastAsia="Times New Roman" w:hAnsi="Arial" w:cs="Arial"/>
          <w:lang w:eastAsia="sl-SI"/>
        </w:rPr>
        <w:t>iz 2.</w:t>
      </w:r>
      <w:r w:rsidR="002C16B2">
        <w:rPr>
          <w:rFonts w:ascii="Arial" w:eastAsia="Times New Roman" w:hAnsi="Arial" w:cs="Arial"/>
          <w:lang w:eastAsia="sl-SI"/>
        </w:rPr>
        <w:t xml:space="preserve"> </w:t>
      </w:r>
      <w:r w:rsidR="008F5144">
        <w:rPr>
          <w:rFonts w:ascii="Arial" w:eastAsia="Times New Roman" w:hAnsi="Arial" w:cs="Arial"/>
          <w:lang w:eastAsia="sl-SI"/>
        </w:rPr>
        <w:t>točke te namere</w:t>
      </w:r>
      <w:r w:rsidR="004D2DE7">
        <w:rPr>
          <w:rFonts w:ascii="Arial" w:eastAsia="Times New Roman" w:hAnsi="Arial" w:cs="Arial"/>
          <w:lang w:eastAsia="sl-SI"/>
        </w:rPr>
        <w:t>, so fiksne in ne</w:t>
      </w:r>
      <w:r w:rsidR="004D2DE7" w:rsidRPr="004D2DE7">
        <w:rPr>
          <w:rFonts w:ascii="Arial" w:eastAsia="Times New Roman" w:hAnsi="Arial" w:cs="Arial"/>
          <w:lang w:eastAsia="sl-SI"/>
        </w:rPr>
        <w:t xml:space="preserve"> vključuje</w:t>
      </w:r>
      <w:r w:rsidR="004D2DE7">
        <w:rPr>
          <w:rFonts w:ascii="Arial" w:eastAsia="Times New Roman" w:hAnsi="Arial" w:cs="Arial"/>
          <w:lang w:eastAsia="sl-SI"/>
        </w:rPr>
        <w:t>jo</w:t>
      </w:r>
      <w:r w:rsidR="004D2DE7" w:rsidRPr="004D2DE7">
        <w:rPr>
          <w:rFonts w:ascii="Arial" w:eastAsia="Times New Roman" w:hAnsi="Arial" w:cs="Arial"/>
          <w:lang w:eastAsia="sl-SI"/>
        </w:rPr>
        <w:t xml:space="preserve"> 22% davka na dodano vrednost, ki ga plača kupec. </w:t>
      </w:r>
    </w:p>
    <w:p w14:paraId="4702C40C" w14:textId="7A3A16A2" w:rsidR="00942268" w:rsidRDefault="0080252E" w:rsidP="00942268">
      <w:pPr>
        <w:pStyle w:val="Pripombabesedilo"/>
        <w:spacing w:after="0"/>
        <w:jc w:val="both"/>
        <w:rPr>
          <w:rFonts w:ascii="Arial" w:hAnsi="Arial" w:cs="Arial"/>
          <w:sz w:val="22"/>
          <w:szCs w:val="22"/>
        </w:rPr>
      </w:pPr>
      <w:r w:rsidRPr="00942268">
        <w:rPr>
          <w:rFonts w:ascii="Arial" w:eastAsia="Times New Roman" w:hAnsi="Arial" w:cs="Arial"/>
          <w:sz w:val="22"/>
          <w:szCs w:val="22"/>
          <w:lang w:eastAsia="sl-SI"/>
        </w:rPr>
        <w:t>Skladno z določil</w:t>
      </w:r>
      <w:r w:rsidR="00942268" w:rsidRPr="00942268">
        <w:rPr>
          <w:rFonts w:ascii="Arial" w:eastAsia="Times New Roman" w:hAnsi="Arial" w:cs="Arial"/>
          <w:sz w:val="22"/>
          <w:szCs w:val="22"/>
          <w:lang w:eastAsia="sl-SI"/>
        </w:rPr>
        <w:t xml:space="preserve">om </w:t>
      </w:r>
      <w:r w:rsidR="002C16B2">
        <w:rPr>
          <w:rFonts w:ascii="Arial" w:eastAsia="Times New Roman" w:hAnsi="Arial" w:cs="Arial"/>
          <w:sz w:val="22"/>
          <w:szCs w:val="22"/>
          <w:lang w:eastAsia="sl-SI"/>
        </w:rPr>
        <w:t xml:space="preserve">prvega </w:t>
      </w:r>
      <w:r w:rsidR="00942268" w:rsidRPr="00942268">
        <w:rPr>
          <w:rFonts w:ascii="Arial" w:eastAsia="Times New Roman" w:hAnsi="Arial" w:cs="Arial"/>
          <w:sz w:val="22"/>
          <w:szCs w:val="22"/>
          <w:lang w:eastAsia="sl-SI"/>
        </w:rPr>
        <w:t>odstavka 20.</w:t>
      </w:r>
      <w:r w:rsidR="002C16B2">
        <w:rPr>
          <w:rFonts w:ascii="Arial" w:eastAsia="Times New Roman" w:hAnsi="Arial" w:cs="Arial"/>
          <w:sz w:val="22"/>
          <w:szCs w:val="22"/>
          <w:lang w:eastAsia="sl-SI"/>
        </w:rPr>
        <w:t xml:space="preserve"> </w:t>
      </w:r>
      <w:r w:rsidR="00942268" w:rsidRPr="00942268">
        <w:rPr>
          <w:rFonts w:ascii="Arial" w:eastAsia="Times New Roman" w:hAnsi="Arial" w:cs="Arial"/>
          <w:sz w:val="22"/>
          <w:szCs w:val="22"/>
          <w:lang w:eastAsia="sl-SI"/>
        </w:rPr>
        <w:t>člena Z</w:t>
      </w:r>
      <w:r w:rsidRPr="00942268">
        <w:rPr>
          <w:rFonts w:ascii="Arial" w:eastAsia="Times New Roman" w:hAnsi="Arial" w:cs="Arial"/>
          <w:sz w:val="22"/>
          <w:szCs w:val="22"/>
          <w:lang w:eastAsia="sl-SI"/>
        </w:rPr>
        <w:t>akona se nepremičnine prodaj</w:t>
      </w:r>
      <w:r w:rsidR="00942268" w:rsidRPr="00942268">
        <w:rPr>
          <w:rFonts w:ascii="Arial" w:eastAsia="Times New Roman" w:hAnsi="Arial" w:cs="Arial"/>
          <w:sz w:val="22"/>
          <w:szCs w:val="22"/>
          <w:lang w:eastAsia="sl-SI"/>
        </w:rPr>
        <w:t xml:space="preserve">ajo po </w:t>
      </w:r>
      <w:r w:rsidR="00E33669">
        <w:rPr>
          <w:rFonts w:ascii="Arial" w:eastAsia="Times New Roman" w:hAnsi="Arial" w:cs="Arial"/>
          <w:sz w:val="22"/>
          <w:szCs w:val="22"/>
          <w:lang w:eastAsia="sl-SI"/>
        </w:rPr>
        <w:t>vrednosti,</w:t>
      </w:r>
      <w:r w:rsidR="00DC63ED">
        <w:rPr>
          <w:rFonts w:ascii="Arial" w:eastAsia="Times New Roman" w:hAnsi="Arial" w:cs="Arial"/>
          <w:sz w:val="22"/>
          <w:szCs w:val="22"/>
          <w:lang w:eastAsia="sl-SI"/>
        </w:rPr>
        <w:t xml:space="preserve"> </w:t>
      </w:r>
      <w:r w:rsidR="00E33669">
        <w:rPr>
          <w:rFonts w:ascii="Arial" w:eastAsia="Times New Roman" w:hAnsi="Arial" w:cs="Arial"/>
          <w:sz w:val="22"/>
          <w:szCs w:val="22"/>
          <w:lang w:eastAsia="sl-SI"/>
        </w:rPr>
        <w:t>določeni</w:t>
      </w:r>
      <w:r w:rsidR="00DC63ED">
        <w:rPr>
          <w:rFonts w:ascii="Arial" w:eastAsia="Times New Roman" w:hAnsi="Arial" w:cs="Arial"/>
          <w:sz w:val="22"/>
          <w:szCs w:val="22"/>
          <w:lang w:eastAsia="sl-SI"/>
        </w:rPr>
        <w:t xml:space="preserve"> s sklepom Mestnega sveta Mestne občine Nova Gorica št. 3501-0011/2021-34, </w:t>
      </w:r>
      <w:r w:rsidR="00942268" w:rsidRPr="00942268">
        <w:rPr>
          <w:rFonts w:ascii="Arial" w:eastAsia="Times New Roman" w:hAnsi="Arial" w:cs="Arial"/>
          <w:sz w:val="22"/>
          <w:szCs w:val="22"/>
          <w:lang w:eastAsia="sl-SI"/>
        </w:rPr>
        <w:t xml:space="preserve">ki je nižja od tržne vrednosti, ugotovljene na podlagi </w:t>
      </w:r>
      <w:r w:rsidR="00942268" w:rsidRPr="00942268">
        <w:rPr>
          <w:rFonts w:ascii="Arial" w:hAnsi="Arial" w:cs="Arial"/>
          <w:sz w:val="22"/>
          <w:szCs w:val="22"/>
        </w:rPr>
        <w:t xml:space="preserve">cenitvenega poročila pooblaščenega ocenjevalca nepremičnin Batagelj Edija z dne </w:t>
      </w:r>
      <w:r w:rsidR="00942268" w:rsidRPr="00857625">
        <w:rPr>
          <w:rFonts w:ascii="Arial" w:hAnsi="Arial" w:cs="Arial"/>
          <w:sz w:val="22"/>
          <w:szCs w:val="22"/>
        </w:rPr>
        <w:t>27.6.2022</w:t>
      </w:r>
      <w:r w:rsidR="00942268">
        <w:rPr>
          <w:rFonts w:ascii="Arial" w:hAnsi="Arial" w:cs="Arial"/>
          <w:sz w:val="22"/>
          <w:szCs w:val="22"/>
        </w:rPr>
        <w:t xml:space="preserve"> </w:t>
      </w:r>
      <w:r w:rsidR="00857625">
        <w:rPr>
          <w:rFonts w:ascii="Arial" w:hAnsi="Arial" w:cs="Arial"/>
          <w:sz w:val="22"/>
          <w:szCs w:val="22"/>
        </w:rPr>
        <w:t xml:space="preserve">in dne 28.10.2022 </w:t>
      </w:r>
      <w:r w:rsidR="00942268">
        <w:rPr>
          <w:rFonts w:ascii="Arial" w:hAnsi="Arial" w:cs="Arial"/>
          <w:sz w:val="22"/>
          <w:szCs w:val="22"/>
        </w:rPr>
        <w:t xml:space="preserve">in znaša </w:t>
      </w:r>
      <w:r w:rsidR="004C704A">
        <w:rPr>
          <w:rFonts w:ascii="Arial" w:hAnsi="Arial" w:cs="Arial"/>
          <w:sz w:val="22"/>
          <w:szCs w:val="22"/>
        </w:rPr>
        <w:t xml:space="preserve">66,85 </w:t>
      </w:r>
      <w:r w:rsidR="00942268">
        <w:rPr>
          <w:rFonts w:ascii="Arial" w:hAnsi="Arial" w:cs="Arial"/>
          <w:sz w:val="22"/>
          <w:szCs w:val="22"/>
        </w:rPr>
        <w:t>€/m</w:t>
      </w:r>
      <w:r w:rsidR="00942268" w:rsidRPr="00857625">
        <w:rPr>
          <w:rFonts w:ascii="Arial" w:hAnsi="Arial" w:cs="Arial"/>
          <w:sz w:val="22"/>
          <w:szCs w:val="22"/>
        </w:rPr>
        <w:t>2</w:t>
      </w:r>
      <w:r w:rsidR="004C704A">
        <w:rPr>
          <w:rFonts w:ascii="Arial" w:hAnsi="Arial" w:cs="Arial"/>
          <w:sz w:val="22"/>
          <w:szCs w:val="22"/>
        </w:rPr>
        <w:t xml:space="preserve">, in </w:t>
      </w:r>
      <w:r w:rsidR="00857625">
        <w:rPr>
          <w:rFonts w:ascii="Arial" w:hAnsi="Arial" w:cs="Arial"/>
          <w:sz w:val="22"/>
          <w:szCs w:val="22"/>
        </w:rPr>
        <w:t>n</w:t>
      </w:r>
      <w:r w:rsidR="004C704A">
        <w:rPr>
          <w:rFonts w:ascii="Arial" w:hAnsi="Arial" w:cs="Arial"/>
          <w:sz w:val="22"/>
          <w:szCs w:val="22"/>
        </w:rPr>
        <w:t xml:space="preserve">e </w:t>
      </w:r>
      <w:r w:rsidR="00857625">
        <w:rPr>
          <w:rFonts w:ascii="Arial" w:hAnsi="Arial" w:cs="Arial"/>
          <w:sz w:val="22"/>
          <w:szCs w:val="22"/>
        </w:rPr>
        <w:t xml:space="preserve">sme biti nižja </w:t>
      </w:r>
      <w:r w:rsidR="004C704A">
        <w:rPr>
          <w:rFonts w:ascii="Arial" w:hAnsi="Arial" w:cs="Arial"/>
          <w:sz w:val="22"/>
          <w:szCs w:val="22"/>
        </w:rPr>
        <w:t>kot 57,12 €/m</w:t>
      </w:r>
      <w:r w:rsidR="004C704A" w:rsidRPr="00857625">
        <w:rPr>
          <w:rFonts w:ascii="Arial" w:hAnsi="Arial" w:cs="Arial"/>
          <w:sz w:val="22"/>
          <w:szCs w:val="22"/>
        </w:rPr>
        <w:t>2</w:t>
      </w:r>
      <w:r w:rsidR="00942268" w:rsidRPr="00857625">
        <w:rPr>
          <w:rFonts w:ascii="Arial" w:hAnsi="Arial" w:cs="Arial"/>
          <w:sz w:val="22"/>
          <w:szCs w:val="22"/>
        </w:rPr>
        <w:t>.</w:t>
      </w:r>
      <w:r w:rsidR="00942268">
        <w:rPr>
          <w:rFonts w:ascii="Arial" w:hAnsi="Arial" w:cs="Arial"/>
          <w:sz w:val="22"/>
          <w:szCs w:val="22"/>
        </w:rPr>
        <w:t xml:space="preserve"> Razlik</w:t>
      </w:r>
      <w:r w:rsidR="001C4396">
        <w:rPr>
          <w:rFonts w:ascii="Arial" w:hAnsi="Arial" w:cs="Arial"/>
          <w:sz w:val="22"/>
          <w:szCs w:val="22"/>
        </w:rPr>
        <w:t>a</w:t>
      </w:r>
      <w:r w:rsidR="00942268">
        <w:rPr>
          <w:rFonts w:ascii="Arial" w:hAnsi="Arial" w:cs="Arial"/>
          <w:sz w:val="22"/>
          <w:szCs w:val="22"/>
        </w:rPr>
        <w:t xml:space="preserve"> med </w:t>
      </w:r>
      <w:r w:rsidR="001C4396">
        <w:rPr>
          <w:rFonts w:ascii="Arial" w:hAnsi="Arial" w:cs="Arial"/>
          <w:sz w:val="22"/>
          <w:szCs w:val="22"/>
        </w:rPr>
        <w:t>ocenjeno in prodajno vrednostjo</w:t>
      </w:r>
      <w:r w:rsidR="00DC63ED">
        <w:rPr>
          <w:rFonts w:ascii="Arial" w:hAnsi="Arial" w:cs="Arial"/>
          <w:sz w:val="22"/>
          <w:szCs w:val="22"/>
        </w:rPr>
        <w:t xml:space="preserve"> </w:t>
      </w:r>
      <w:r w:rsidR="001C4396">
        <w:rPr>
          <w:rFonts w:ascii="Arial" w:hAnsi="Arial" w:cs="Arial"/>
          <w:sz w:val="22"/>
          <w:szCs w:val="22"/>
        </w:rPr>
        <w:t>predstavlja regionaln</w:t>
      </w:r>
      <w:r w:rsidR="00DC63ED">
        <w:rPr>
          <w:rFonts w:ascii="Arial" w:hAnsi="Arial" w:cs="Arial"/>
          <w:sz w:val="22"/>
          <w:szCs w:val="22"/>
        </w:rPr>
        <w:t>o</w:t>
      </w:r>
      <w:r w:rsidR="001C4396">
        <w:rPr>
          <w:rFonts w:ascii="Arial" w:hAnsi="Arial" w:cs="Arial"/>
          <w:sz w:val="22"/>
          <w:szCs w:val="22"/>
        </w:rPr>
        <w:t xml:space="preserve"> državn</w:t>
      </w:r>
      <w:r w:rsidR="00DC63ED">
        <w:rPr>
          <w:rFonts w:ascii="Arial" w:hAnsi="Arial" w:cs="Arial"/>
          <w:sz w:val="22"/>
          <w:szCs w:val="22"/>
        </w:rPr>
        <w:t>o</w:t>
      </w:r>
      <w:r w:rsidR="001C4396">
        <w:rPr>
          <w:rFonts w:ascii="Arial" w:hAnsi="Arial" w:cs="Arial"/>
          <w:sz w:val="22"/>
          <w:szCs w:val="22"/>
        </w:rPr>
        <w:t xml:space="preserve"> pomoč</w:t>
      </w:r>
      <w:r w:rsidR="00DC63ED">
        <w:rPr>
          <w:rFonts w:ascii="Arial" w:hAnsi="Arial" w:cs="Arial"/>
          <w:sz w:val="22"/>
          <w:szCs w:val="22"/>
        </w:rPr>
        <w:t>, Shema državne pomoči »Spodbude začetne investicije – regionalna državna pomoč (št. sheme BEO1-2399245-2022</w:t>
      </w:r>
      <w:r w:rsidR="00F21BFB">
        <w:rPr>
          <w:rFonts w:ascii="Arial" w:hAnsi="Arial" w:cs="Arial"/>
          <w:sz w:val="22"/>
          <w:szCs w:val="22"/>
        </w:rPr>
        <w:t xml:space="preserve"> (v nadaljevanju: investicijska spodbuda).</w:t>
      </w:r>
    </w:p>
    <w:p w14:paraId="36C35689" w14:textId="594CBA88" w:rsidR="003E48BD" w:rsidRDefault="003E48BD" w:rsidP="00942268">
      <w:pPr>
        <w:pStyle w:val="Pripombabesedilo"/>
        <w:spacing w:after="0"/>
        <w:jc w:val="both"/>
        <w:rPr>
          <w:rFonts w:ascii="Arial" w:hAnsi="Arial" w:cs="Arial"/>
          <w:sz w:val="22"/>
          <w:szCs w:val="22"/>
        </w:rPr>
      </w:pPr>
    </w:p>
    <w:p w14:paraId="2E33090E" w14:textId="64D38FA0" w:rsidR="00123083" w:rsidRDefault="0005479F" w:rsidP="0005479F">
      <w:pPr>
        <w:pStyle w:val="Pripombabesedilo"/>
        <w:spacing w:after="0"/>
        <w:rPr>
          <w:rFonts w:ascii="Arial" w:eastAsia="Times New Roman" w:hAnsi="Arial" w:cs="Arial"/>
          <w:b/>
          <w:bCs/>
          <w:sz w:val="22"/>
          <w:szCs w:val="22"/>
          <w:lang w:eastAsia="sl-SI"/>
        </w:rPr>
      </w:pPr>
      <w:bookmarkStart w:id="0" w:name="_Hlk117860446"/>
      <w:r>
        <w:rPr>
          <w:rFonts w:ascii="Arial" w:eastAsia="Times New Roman" w:hAnsi="Arial" w:cs="Arial"/>
          <w:b/>
          <w:bCs/>
          <w:sz w:val="22"/>
          <w:szCs w:val="22"/>
          <w:lang w:eastAsia="sl-SI"/>
        </w:rPr>
        <w:t>4</w:t>
      </w:r>
      <w:r w:rsidR="0028062B">
        <w:rPr>
          <w:rFonts w:ascii="Arial" w:eastAsia="Times New Roman" w:hAnsi="Arial" w:cs="Arial"/>
          <w:b/>
          <w:bCs/>
          <w:sz w:val="22"/>
          <w:szCs w:val="22"/>
          <w:lang w:eastAsia="sl-SI"/>
        </w:rPr>
        <w:t xml:space="preserve">. Splošni </w:t>
      </w:r>
      <w:r w:rsidR="00123083" w:rsidRPr="0005479F">
        <w:rPr>
          <w:rFonts w:ascii="Arial" w:eastAsia="Times New Roman" w:hAnsi="Arial" w:cs="Arial"/>
          <w:b/>
          <w:bCs/>
          <w:sz w:val="22"/>
          <w:szCs w:val="22"/>
          <w:lang w:eastAsia="sl-SI"/>
        </w:rPr>
        <w:t>Pogoji prodaje </w:t>
      </w:r>
    </w:p>
    <w:p w14:paraId="52F8E44F" w14:textId="37CC385E" w:rsidR="00760627" w:rsidRDefault="00760627" w:rsidP="00C73211">
      <w:pPr>
        <w:pStyle w:val="Pripombabesedilo"/>
        <w:spacing w:after="0"/>
        <w:contextualSpacing/>
        <w:jc w:val="both"/>
        <w:rPr>
          <w:rFonts w:ascii="Arial" w:eastAsia="Times New Roman" w:hAnsi="Arial" w:cs="Arial"/>
          <w:b/>
          <w:bCs/>
          <w:sz w:val="22"/>
          <w:szCs w:val="22"/>
          <w:lang w:eastAsia="sl-SI"/>
        </w:rPr>
      </w:pPr>
    </w:p>
    <w:p w14:paraId="7AF12ECC" w14:textId="697B407C" w:rsidR="00A17157" w:rsidRDefault="006C0B2F" w:rsidP="004B7071">
      <w:pPr>
        <w:pStyle w:val="Odstavekseznama"/>
        <w:numPr>
          <w:ilvl w:val="0"/>
          <w:numId w:val="50"/>
        </w:numPr>
        <w:ind w:left="284" w:hanging="284"/>
        <w:jc w:val="both"/>
        <w:rPr>
          <w:rFonts w:ascii="Arial" w:hAnsi="Arial" w:cs="Arial"/>
        </w:rPr>
      </w:pPr>
      <w:r>
        <w:rPr>
          <w:rFonts w:ascii="Arial" w:hAnsi="Arial" w:cs="Arial"/>
        </w:rPr>
        <w:t xml:space="preserve">Zemljišča se </w:t>
      </w:r>
      <w:r w:rsidR="00123083" w:rsidRPr="00B8016D">
        <w:rPr>
          <w:rFonts w:ascii="Arial" w:hAnsi="Arial" w:cs="Arial"/>
        </w:rPr>
        <w:t>prodaja</w:t>
      </w:r>
      <w:r>
        <w:rPr>
          <w:rFonts w:ascii="Arial" w:hAnsi="Arial" w:cs="Arial"/>
        </w:rPr>
        <w:t>jo</w:t>
      </w:r>
      <w:r w:rsidR="00123083" w:rsidRPr="00B8016D">
        <w:rPr>
          <w:rFonts w:ascii="Arial" w:hAnsi="Arial" w:cs="Arial"/>
        </w:rPr>
        <w:t xml:space="preserve"> po načelu videno – kupljeno. </w:t>
      </w:r>
    </w:p>
    <w:p w14:paraId="4E1CB0C6" w14:textId="40D8200B" w:rsidR="001C7A9B" w:rsidRPr="001C7A9B" w:rsidRDefault="001C7A9B" w:rsidP="004B7071">
      <w:pPr>
        <w:pStyle w:val="Odstavekseznama"/>
        <w:numPr>
          <w:ilvl w:val="0"/>
          <w:numId w:val="50"/>
        </w:numPr>
        <w:ind w:left="284" w:hanging="284"/>
        <w:jc w:val="both"/>
        <w:rPr>
          <w:rFonts w:ascii="Arial" w:hAnsi="Arial" w:cs="Arial"/>
        </w:rPr>
      </w:pPr>
      <w:r w:rsidRPr="001C7A9B">
        <w:rPr>
          <w:rFonts w:ascii="Arial" w:hAnsi="Arial" w:cs="Arial"/>
        </w:rPr>
        <w:t>Prodaja zemljišč ni dovoljena gospodarskim družbam</w:t>
      </w:r>
      <w:r w:rsidR="00DE46A4">
        <w:rPr>
          <w:rFonts w:ascii="Arial" w:hAnsi="Arial" w:cs="Arial"/>
        </w:rPr>
        <w:t>,</w:t>
      </w:r>
      <w:r w:rsidRPr="001C7A9B">
        <w:rPr>
          <w:rFonts w:ascii="Arial" w:hAnsi="Arial" w:cs="Arial"/>
        </w:rPr>
        <w:t xml:space="preserve"> ki poslujejo oziroma kupujejo zemljišče z namenom poslovanja v  naslednjih sektorjih:</w:t>
      </w:r>
    </w:p>
    <w:p w14:paraId="3DB669A1"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primarni sektor kmetijske proizvodnje,</w:t>
      </w:r>
    </w:p>
    <w:p w14:paraId="19FF2D31"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sektor ribištva in akvakulture, kakor jih določa Uredba Evropskega parlamenta in Sveta (EU) št. 1379/2013 z dne 11. decembra 2013 o skupni ureditvi trgov za ribiške proizvode in proizvode iz ribogojstva in o spremembi uredb Sveta (ES) št. 1184/2006 in (ES) št. 1224/2009 ter razveljavitvi Uredbe Sveta (ES) št. 104/2000 (UL L št. 354 z dne 28. 12. 2013, str. 1),</w:t>
      </w:r>
    </w:p>
    <w:p w14:paraId="6D757342"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lastRenderedPageBreak/>
        <w:t>predelava in trženje kmetijskih proizvodov v primerih, kadar je znesek subvencije določen na podlagi cene ali količine takih proizvodov, ki so kupljeni od primarnih proizvajalcev ali jih je dala na trg zadevna gospodarska družba, ali kadar je subvencija pogojena s tem, da je delno ali v celoti prenesena na primarne proizvajalce,</w:t>
      </w:r>
    </w:p>
    <w:p w14:paraId="4DD3AF99"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premogovništvo,</w:t>
      </w:r>
    </w:p>
    <w:p w14:paraId="4D046DE7"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jeklarstvo, kot je opredeljeno v 43. točki 2. člena Uredbe 651/2014/EU,</w:t>
      </w:r>
    </w:p>
    <w:p w14:paraId="3DF91148"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prometni sektor in povezana infrastruktura, kot je opredeljeno v 45. točki 2. člena Uredbe 651/2014/EU,</w:t>
      </w:r>
    </w:p>
    <w:p w14:paraId="1718D33F"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ladjedelništvo,</w:t>
      </w:r>
    </w:p>
    <w:p w14:paraId="2E6CD46E"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industrija sintetičnih vlaken, kot je opredeljena v 44. točki 2. člena Uredbe 651/2014/EU,</w:t>
      </w:r>
    </w:p>
    <w:p w14:paraId="201E50D0"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proizvodnja in distribucija energije ter energetska infrastruktura,</w:t>
      </w:r>
    </w:p>
    <w:p w14:paraId="460EEEAA"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proizvodnja orožja in streliva,</w:t>
      </w:r>
    </w:p>
    <w:p w14:paraId="45E6C4F4"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gradbeništvo,</w:t>
      </w:r>
    </w:p>
    <w:p w14:paraId="411E8C46" w14:textId="77777777" w:rsidR="001C7A9B" w:rsidRPr="001C7A9B" w:rsidRDefault="001C7A9B" w:rsidP="004B7071">
      <w:pPr>
        <w:pStyle w:val="Odstavekseznama"/>
        <w:numPr>
          <w:ilvl w:val="1"/>
          <w:numId w:val="54"/>
        </w:numPr>
        <w:ind w:left="426" w:hanging="142"/>
        <w:jc w:val="both"/>
        <w:rPr>
          <w:rFonts w:ascii="Arial" w:hAnsi="Arial" w:cs="Arial"/>
        </w:rPr>
      </w:pPr>
      <w:r w:rsidRPr="001C7A9B">
        <w:rPr>
          <w:rFonts w:ascii="Arial" w:hAnsi="Arial" w:cs="Arial"/>
        </w:rPr>
        <w:t>izobraževanje in</w:t>
      </w:r>
    </w:p>
    <w:p w14:paraId="4E653B44" w14:textId="4BF825C8" w:rsidR="001C7A9B" w:rsidRPr="00B8016D" w:rsidRDefault="001C7A9B" w:rsidP="004B7071">
      <w:pPr>
        <w:pStyle w:val="Odstavekseznama"/>
        <w:numPr>
          <w:ilvl w:val="1"/>
          <w:numId w:val="54"/>
        </w:numPr>
        <w:ind w:left="426" w:hanging="142"/>
        <w:jc w:val="both"/>
        <w:rPr>
          <w:rFonts w:ascii="Arial" w:hAnsi="Arial" w:cs="Arial"/>
        </w:rPr>
      </w:pPr>
      <w:r w:rsidRPr="001C7A9B">
        <w:rPr>
          <w:rFonts w:ascii="Arial" w:hAnsi="Arial" w:cs="Arial"/>
        </w:rPr>
        <w:t>zdravstveno in socialno varstvo.</w:t>
      </w:r>
    </w:p>
    <w:p w14:paraId="4EF9F688" w14:textId="77C8EFD3" w:rsidR="00123083" w:rsidRDefault="00123083" w:rsidP="004B7071">
      <w:pPr>
        <w:pStyle w:val="Odstavekseznama"/>
        <w:numPr>
          <w:ilvl w:val="0"/>
          <w:numId w:val="50"/>
        </w:numPr>
        <w:ind w:left="284" w:hanging="284"/>
        <w:jc w:val="both"/>
        <w:rPr>
          <w:rFonts w:ascii="Arial" w:hAnsi="Arial" w:cs="Arial"/>
        </w:rPr>
      </w:pPr>
      <w:r w:rsidRPr="004B7071">
        <w:rPr>
          <w:rFonts w:ascii="Arial" w:hAnsi="Arial" w:cs="Arial"/>
        </w:rPr>
        <w:t xml:space="preserve">Ponudbo za nakup </w:t>
      </w:r>
      <w:r w:rsidR="00C8314F" w:rsidRPr="004B7071">
        <w:rPr>
          <w:rFonts w:ascii="Arial" w:hAnsi="Arial" w:cs="Arial"/>
        </w:rPr>
        <w:t>zemljišč</w:t>
      </w:r>
      <w:r w:rsidRPr="004B7071">
        <w:rPr>
          <w:rFonts w:ascii="Arial" w:hAnsi="Arial" w:cs="Arial"/>
        </w:rPr>
        <w:t xml:space="preserve"> lahko podajo le </w:t>
      </w:r>
      <w:proofErr w:type="spellStart"/>
      <w:r w:rsidRPr="004B7071">
        <w:rPr>
          <w:rFonts w:ascii="Arial" w:hAnsi="Arial" w:cs="Arial"/>
        </w:rPr>
        <w:t>mikro</w:t>
      </w:r>
      <w:proofErr w:type="spellEnd"/>
      <w:r w:rsidRPr="004B7071">
        <w:rPr>
          <w:rFonts w:ascii="Arial" w:hAnsi="Arial" w:cs="Arial"/>
        </w:rPr>
        <w:t>, male in srednje gospodarske družbe, registrirane v Republiki Sloveniji</w:t>
      </w:r>
      <w:r w:rsidR="00C8314F" w:rsidRPr="004B7071">
        <w:rPr>
          <w:rFonts w:ascii="Arial" w:hAnsi="Arial" w:cs="Arial"/>
        </w:rPr>
        <w:t>.</w:t>
      </w:r>
      <w:r w:rsidRPr="004B7071">
        <w:rPr>
          <w:rFonts w:ascii="Arial" w:hAnsi="Arial" w:cs="Arial"/>
        </w:rPr>
        <w:t xml:space="preserve"> </w:t>
      </w:r>
      <w:r w:rsidR="000F429C" w:rsidRPr="004B7071">
        <w:rPr>
          <w:rFonts w:ascii="Arial" w:hAnsi="Arial" w:cs="Arial"/>
        </w:rPr>
        <w:t xml:space="preserve">Pri opredelitvi velikosti podjetji se uporablja </w:t>
      </w:r>
      <w:r w:rsidR="001C4C0D" w:rsidRPr="004B7071">
        <w:rPr>
          <w:rFonts w:ascii="Arial" w:hAnsi="Arial" w:cs="Arial"/>
        </w:rPr>
        <w:t>opred</w:t>
      </w:r>
      <w:r w:rsidR="007E6491" w:rsidRPr="004B7071">
        <w:rPr>
          <w:rFonts w:ascii="Arial" w:hAnsi="Arial" w:cs="Arial"/>
        </w:rPr>
        <w:t>e</w:t>
      </w:r>
      <w:r w:rsidR="001C4C0D" w:rsidRPr="004B7071">
        <w:rPr>
          <w:rFonts w:ascii="Arial" w:hAnsi="Arial" w:cs="Arial"/>
        </w:rPr>
        <w:t>litev velikosti podjetji v EU ki velja za področje državnih pomoči</w:t>
      </w:r>
      <w:r w:rsidR="000F429C" w:rsidRPr="004B7071">
        <w:rPr>
          <w:rFonts w:ascii="Arial" w:hAnsi="Arial" w:cs="Arial"/>
        </w:rPr>
        <w:t xml:space="preserve"> </w:t>
      </w:r>
      <w:r w:rsidR="008E65D2" w:rsidRPr="004B7071">
        <w:rPr>
          <w:rFonts w:ascii="Arial" w:hAnsi="Arial" w:cs="Arial"/>
        </w:rPr>
        <w:t>(Priloga I Uredbe 651/2014 EU</w:t>
      </w:r>
      <w:r w:rsidR="00E33669" w:rsidRPr="004B7071">
        <w:rPr>
          <w:rFonts w:ascii="Arial" w:hAnsi="Arial" w:cs="Arial"/>
        </w:rPr>
        <w:t>)</w:t>
      </w:r>
      <w:r w:rsidR="00DE46A4">
        <w:rPr>
          <w:rFonts w:ascii="Arial" w:hAnsi="Arial" w:cs="Arial"/>
        </w:rPr>
        <w:t>.</w:t>
      </w:r>
    </w:p>
    <w:p w14:paraId="44253B08" w14:textId="77777777"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 xml:space="preserve">Ponudnik na dan oddaje ponudbe nima neporavnanih zapadlih finančnih obveznosti v višini 50 eurov ali več do Mestne občine Nova Gorica ali do institucij katerih ustanoviteljica ali soustanoviteljica je MONG, pri čemer neporavnane obveznosti izhajajo iz naslova pogodb o sofinanciranju iz javnih sredstev in so bile kot neporavnane in zapadle pred tem spoznane s pravnomočnim izvršilnim naslovom. </w:t>
      </w:r>
    </w:p>
    <w:p w14:paraId="63566A96" w14:textId="77777777"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 xml:space="preserve">Ponudnik na dan oddaje ponudbe nima neporavnanih zapadlih finančnih obveznosti iz naslova obveznih dajatev in drugih denarnih nedavčnih obveznosti v skladu z zakonom, ki ureja finančno upravo, v višini 50 eurov ali več. Šteje se, da ponudnik ne izpolnjuje obveznosti tudi, če nima predloženih vseh obračunov davčnih odtegljajev za dohodke iz delovnega razmerja. </w:t>
      </w:r>
    </w:p>
    <w:p w14:paraId="0543DDAE" w14:textId="77777777"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 xml:space="preserve">Ponudnik ni v postopku prisilne poravnave, stečajnem postopku, postopku likvidacije ali prisilnega prenehanja, z njegovimi posli iz drugih razlogov ne upravlja sodišče, ni opustil poslovne dejavnosti in na dan oddaje ponudbe ni v stanju insolventnosti, po določbah Zakona o finančnem poslovanju, postopkih zaradi insolventnosti in prisilnem prenehanju (Uradni list RS, št. 176/21 – uradno prečiščeno besedilo, 178/21 – </w:t>
      </w:r>
      <w:proofErr w:type="spellStart"/>
      <w:r w:rsidRPr="004B7071">
        <w:rPr>
          <w:rFonts w:ascii="Arial" w:hAnsi="Arial" w:cs="Arial"/>
        </w:rPr>
        <w:t>popr</w:t>
      </w:r>
      <w:proofErr w:type="spellEnd"/>
      <w:r w:rsidRPr="004B7071">
        <w:rPr>
          <w:rFonts w:ascii="Arial" w:hAnsi="Arial" w:cs="Arial"/>
        </w:rPr>
        <w:t xml:space="preserve">. in 196/21 – </w:t>
      </w:r>
      <w:proofErr w:type="spellStart"/>
      <w:r w:rsidRPr="004B7071">
        <w:rPr>
          <w:rFonts w:ascii="Arial" w:hAnsi="Arial" w:cs="Arial"/>
        </w:rPr>
        <w:t>odl</w:t>
      </w:r>
      <w:proofErr w:type="spellEnd"/>
      <w:r w:rsidRPr="004B7071">
        <w:rPr>
          <w:rFonts w:ascii="Arial" w:hAnsi="Arial" w:cs="Arial"/>
        </w:rPr>
        <w:t xml:space="preserve">. US). </w:t>
      </w:r>
    </w:p>
    <w:p w14:paraId="179BFFE1" w14:textId="2B70C982"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Ponudnik ne prejema in ni v postopku pridobivanja državnih pomoči za reševanje in prestrukturiranje podjetij v težavah po Zakonu o pomoči za reševanje in prestrukturiranje gospodarskih družb in zadrug v težavah (Uradni list RS, št. 5/17) in gospodarska družba in skupina, ki ji gospodarska družba pripada, nista v težavah skladno z 18. točko 2. člena Uredbe 651/2014/EU.</w:t>
      </w:r>
    </w:p>
    <w:p w14:paraId="56B41FE5" w14:textId="77777777"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 xml:space="preserve">Za ponudnika ni podana prepoved poslovanja v razmerju do MONG  v obsegu, kot izhaja iz 35. in 36. člena Zakona o integriteti in preprečevanju korupcije (Uradni list RS, št. 69/11 – uradno prečiščeno besedilo, 158/20 in 3/22 – </w:t>
      </w:r>
      <w:proofErr w:type="spellStart"/>
      <w:r w:rsidRPr="004B7071">
        <w:rPr>
          <w:rFonts w:ascii="Arial" w:hAnsi="Arial" w:cs="Arial"/>
        </w:rPr>
        <w:t>ZDeb</w:t>
      </w:r>
      <w:proofErr w:type="spellEnd"/>
      <w:r w:rsidRPr="004B7071">
        <w:rPr>
          <w:rFonts w:ascii="Arial" w:hAnsi="Arial" w:cs="Arial"/>
        </w:rPr>
        <w:t xml:space="preserve">).  </w:t>
      </w:r>
    </w:p>
    <w:p w14:paraId="087B6A88" w14:textId="2A83E6B9"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Ponudnik ni v postopku vračanja neupravičeno prejete državne pomoči na podlagi</w:t>
      </w:r>
      <w:r>
        <w:rPr>
          <w:rFonts w:ascii="Arial" w:hAnsi="Arial" w:cs="Arial"/>
        </w:rPr>
        <w:t xml:space="preserve"> </w:t>
      </w:r>
      <w:r w:rsidRPr="004B7071">
        <w:rPr>
          <w:rFonts w:ascii="Arial" w:hAnsi="Arial" w:cs="Arial"/>
        </w:rPr>
        <w:t xml:space="preserve">odločbe Evropske komisije, ki je prejeto državno pomoč razglasila za nezakonito in nezdružljivo s skupnim trgom Skupnosti. </w:t>
      </w:r>
    </w:p>
    <w:p w14:paraId="01B295B0" w14:textId="77777777"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Za nakup zemljišč, ki so predmet sofinanciranja ponudnik ni in ne bo pridobil sredstev iz drugih javnih virov (sredstev evropskega, državnega ali lokalnega proračuna) - prepoved dvojnega financiranja.</w:t>
      </w:r>
    </w:p>
    <w:p w14:paraId="1CA94013" w14:textId="26592A51" w:rsidR="004B7071" w:rsidRP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lastRenderedPageBreak/>
        <w:t xml:space="preserve">Pomoč za  nakup zemljišča  se ne sme združevati s pomočjo de </w:t>
      </w:r>
      <w:proofErr w:type="spellStart"/>
      <w:r w:rsidRPr="004B7071">
        <w:rPr>
          <w:rFonts w:ascii="Arial" w:hAnsi="Arial" w:cs="Arial"/>
        </w:rPr>
        <w:t>minimis</w:t>
      </w:r>
      <w:proofErr w:type="spellEnd"/>
      <w:r w:rsidRPr="004B7071">
        <w:rPr>
          <w:rFonts w:ascii="Arial" w:hAnsi="Arial" w:cs="Arial"/>
        </w:rPr>
        <w:t xml:space="preserve"> za iste upravičene stroške, če bi bile s tem presežene dovoljene meje intenzivnosti po  shemi pomoči ki je podlaga temu povabilu.</w:t>
      </w:r>
    </w:p>
    <w:p w14:paraId="240BD1C6" w14:textId="1863FF9E" w:rsidR="004B7071" w:rsidRDefault="004B7071" w:rsidP="004B7071">
      <w:pPr>
        <w:pStyle w:val="Odstavekseznama"/>
        <w:numPr>
          <w:ilvl w:val="0"/>
          <w:numId w:val="50"/>
        </w:numPr>
        <w:ind w:left="284" w:hanging="284"/>
        <w:jc w:val="both"/>
        <w:rPr>
          <w:rFonts w:ascii="Arial" w:hAnsi="Arial" w:cs="Arial"/>
        </w:rPr>
      </w:pPr>
      <w:r w:rsidRPr="004B7071">
        <w:rPr>
          <w:rFonts w:ascii="Arial" w:hAnsi="Arial" w:cs="Arial"/>
        </w:rPr>
        <w:t xml:space="preserve">dejanski lastnik(i) gospodarske družbe v skladu z 19. členom Zakona o preprečevanju pranja denarja in financiranja terorizma (Uradni list RS, št. 68/16, 81/19, 91/20 in 2/21 – </w:t>
      </w:r>
      <w:proofErr w:type="spellStart"/>
      <w:r w:rsidRPr="004B7071">
        <w:rPr>
          <w:rFonts w:ascii="Arial" w:hAnsi="Arial" w:cs="Arial"/>
        </w:rPr>
        <w:t>popr</w:t>
      </w:r>
      <w:proofErr w:type="spellEnd"/>
      <w:r w:rsidRPr="004B7071">
        <w:rPr>
          <w:rFonts w:ascii="Arial" w:hAnsi="Arial" w:cs="Arial"/>
        </w:rPr>
        <w:t>.) ni(so) vpleten(i) v postopke pranja denarja in financiranja terorizma. Ponudnik je skladno z navedenim zakonom zavezan k vpisu podatkov v Register dejanskih lastnikov (v nadaljevanju: Register), ki ga vodi Agencija Republike Slovenije za javnopravne evidence in storitve (AJPES).</w:t>
      </w:r>
    </w:p>
    <w:p w14:paraId="2352CBBF" w14:textId="77777777" w:rsidR="009975EF" w:rsidRPr="00A77088" w:rsidRDefault="009975EF" w:rsidP="00A77088">
      <w:pPr>
        <w:jc w:val="both"/>
        <w:rPr>
          <w:rFonts w:ascii="Arial" w:hAnsi="Arial" w:cs="Arial"/>
        </w:rPr>
      </w:pPr>
    </w:p>
    <w:bookmarkEnd w:id="0"/>
    <w:p w14:paraId="1CC11153" w14:textId="53145078" w:rsidR="006F4B61" w:rsidRDefault="006F4B61" w:rsidP="006F4B61">
      <w:pPr>
        <w:pStyle w:val="Pripombabesedilo"/>
        <w:spacing w:after="0"/>
        <w:rPr>
          <w:rFonts w:ascii="Arial" w:eastAsia="Times New Roman" w:hAnsi="Arial" w:cs="Arial"/>
          <w:b/>
          <w:bCs/>
          <w:sz w:val="22"/>
          <w:szCs w:val="22"/>
          <w:lang w:eastAsia="sl-SI"/>
        </w:rPr>
      </w:pPr>
      <w:r>
        <w:rPr>
          <w:rFonts w:ascii="Arial" w:eastAsia="Times New Roman" w:hAnsi="Arial" w:cs="Arial"/>
          <w:b/>
          <w:bCs/>
          <w:sz w:val="22"/>
          <w:szCs w:val="22"/>
          <w:lang w:eastAsia="sl-SI"/>
        </w:rPr>
        <w:t xml:space="preserve">5. </w:t>
      </w:r>
      <w:r w:rsidR="00F76804">
        <w:rPr>
          <w:rFonts w:ascii="Arial" w:eastAsia="Times New Roman" w:hAnsi="Arial" w:cs="Arial"/>
          <w:b/>
          <w:bCs/>
          <w:sz w:val="22"/>
          <w:szCs w:val="22"/>
          <w:lang w:eastAsia="sl-SI"/>
        </w:rPr>
        <w:t xml:space="preserve">Pogoji za dodelitev </w:t>
      </w:r>
      <w:r w:rsidR="00E56C53">
        <w:rPr>
          <w:rFonts w:ascii="Arial" w:eastAsia="Times New Roman" w:hAnsi="Arial" w:cs="Arial"/>
          <w:b/>
          <w:bCs/>
          <w:sz w:val="22"/>
          <w:szCs w:val="22"/>
          <w:lang w:eastAsia="sl-SI"/>
        </w:rPr>
        <w:t xml:space="preserve">investicijske </w:t>
      </w:r>
      <w:r w:rsidR="00F76804">
        <w:rPr>
          <w:rFonts w:ascii="Arial" w:eastAsia="Times New Roman" w:hAnsi="Arial" w:cs="Arial"/>
          <w:b/>
          <w:bCs/>
          <w:sz w:val="22"/>
          <w:szCs w:val="22"/>
          <w:lang w:eastAsia="sl-SI"/>
        </w:rPr>
        <w:t>spodbud</w:t>
      </w:r>
      <w:r w:rsidR="00E56C53">
        <w:rPr>
          <w:rFonts w:ascii="Arial" w:eastAsia="Times New Roman" w:hAnsi="Arial" w:cs="Arial"/>
          <w:b/>
          <w:bCs/>
          <w:sz w:val="22"/>
          <w:szCs w:val="22"/>
          <w:lang w:eastAsia="sl-SI"/>
        </w:rPr>
        <w:t>e</w:t>
      </w:r>
      <w:r w:rsidR="00F76804">
        <w:rPr>
          <w:rFonts w:ascii="Arial" w:eastAsia="Times New Roman" w:hAnsi="Arial" w:cs="Arial"/>
          <w:b/>
          <w:bCs/>
          <w:sz w:val="22"/>
          <w:szCs w:val="22"/>
          <w:lang w:eastAsia="sl-SI"/>
        </w:rPr>
        <w:t xml:space="preserve"> skladno z Zakonom </w:t>
      </w:r>
    </w:p>
    <w:p w14:paraId="7E209247" w14:textId="77777777" w:rsidR="00734BFC" w:rsidRDefault="00734BFC" w:rsidP="006F4B61">
      <w:pPr>
        <w:pStyle w:val="Pripombabesedilo"/>
        <w:spacing w:after="0"/>
        <w:rPr>
          <w:rFonts w:ascii="Arial" w:eastAsia="Times New Roman" w:hAnsi="Arial" w:cs="Arial"/>
          <w:b/>
          <w:bCs/>
          <w:sz w:val="22"/>
          <w:szCs w:val="22"/>
          <w:lang w:eastAsia="sl-SI"/>
        </w:rPr>
      </w:pPr>
    </w:p>
    <w:p w14:paraId="6E80D909" w14:textId="4877F798" w:rsidR="00071DFF" w:rsidRDefault="00123083" w:rsidP="00760627">
      <w:pPr>
        <w:spacing w:after="0" w:line="240" w:lineRule="auto"/>
        <w:jc w:val="both"/>
        <w:textAlignment w:val="baseline"/>
        <w:rPr>
          <w:rFonts w:ascii="Arial" w:eastAsia="Times New Roman" w:hAnsi="Arial" w:cs="Arial"/>
          <w:lang w:eastAsia="sl-SI"/>
        </w:rPr>
      </w:pPr>
      <w:r w:rsidRPr="00C821D5">
        <w:rPr>
          <w:rFonts w:ascii="Arial" w:eastAsia="Times New Roman" w:hAnsi="Arial" w:cs="Arial"/>
          <w:lang w:eastAsia="sl-SI"/>
        </w:rPr>
        <w:t>Postopek prodaje se bo izvedel skladno z določili Zakona</w:t>
      </w:r>
      <w:r w:rsidR="00E56C53" w:rsidRPr="00C821D5">
        <w:rPr>
          <w:rFonts w:ascii="Arial" w:eastAsia="Times New Roman" w:hAnsi="Arial" w:cs="Arial"/>
          <w:lang w:eastAsia="sl-SI"/>
        </w:rPr>
        <w:t xml:space="preserve"> s katerim se dodeljuje investicijska spodbuda. Namen dodelitve je</w:t>
      </w:r>
      <w:r w:rsidRPr="00C821D5">
        <w:rPr>
          <w:rFonts w:ascii="Arial" w:eastAsia="Times New Roman" w:hAnsi="Arial" w:cs="Arial"/>
          <w:lang w:eastAsia="sl-SI"/>
        </w:rPr>
        <w:t xml:space="preserve"> poiskati investitorj</w:t>
      </w:r>
      <w:r w:rsidR="00071DFF" w:rsidRPr="00C821D5">
        <w:rPr>
          <w:rFonts w:ascii="Arial" w:eastAsia="Times New Roman" w:hAnsi="Arial" w:cs="Arial"/>
          <w:lang w:eastAsia="sl-SI"/>
        </w:rPr>
        <w:t>e</w:t>
      </w:r>
      <w:r w:rsidRPr="00C821D5">
        <w:rPr>
          <w:rFonts w:ascii="Arial" w:eastAsia="Times New Roman" w:hAnsi="Arial" w:cs="Arial"/>
          <w:lang w:eastAsia="sl-SI"/>
        </w:rPr>
        <w:t>, ki bo</w:t>
      </w:r>
      <w:r w:rsidR="00E56C53" w:rsidRPr="00C821D5">
        <w:rPr>
          <w:rFonts w:ascii="Arial" w:eastAsia="Times New Roman" w:hAnsi="Arial" w:cs="Arial"/>
          <w:lang w:eastAsia="sl-SI"/>
        </w:rPr>
        <w:t>do</w:t>
      </w:r>
      <w:r w:rsidRPr="00C821D5">
        <w:rPr>
          <w:rFonts w:ascii="Arial" w:eastAsia="Times New Roman" w:hAnsi="Arial" w:cs="Arial"/>
          <w:lang w:eastAsia="sl-SI"/>
        </w:rPr>
        <w:t xml:space="preserve"> zagotovil</w:t>
      </w:r>
      <w:r w:rsidR="00C821D5">
        <w:rPr>
          <w:rFonts w:ascii="Arial" w:eastAsia="Times New Roman" w:hAnsi="Arial" w:cs="Arial"/>
          <w:lang w:eastAsia="sl-SI"/>
        </w:rPr>
        <w:t>i</w:t>
      </w:r>
      <w:r w:rsidRPr="00C821D5">
        <w:rPr>
          <w:rFonts w:ascii="Arial" w:eastAsia="Times New Roman" w:hAnsi="Arial" w:cs="Arial"/>
          <w:lang w:eastAsia="sl-SI"/>
        </w:rPr>
        <w:t xml:space="preserve"> izvedbo investicije na </w:t>
      </w:r>
      <w:r w:rsidR="00E56C53" w:rsidRPr="00C821D5">
        <w:rPr>
          <w:rFonts w:ascii="Arial" w:eastAsia="Times New Roman" w:hAnsi="Arial" w:cs="Arial"/>
          <w:lang w:eastAsia="sl-SI"/>
        </w:rPr>
        <w:t xml:space="preserve">zemljiščih, ki so </w:t>
      </w:r>
      <w:r w:rsidRPr="00C821D5">
        <w:rPr>
          <w:rFonts w:ascii="Arial" w:eastAsia="Times New Roman" w:hAnsi="Arial" w:cs="Arial"/>
          <w:lang w:eastAsia="sl-SI"/>
        </w:rPr>
        <w:t>predmet prodaje</w:t>
      </w:r>
      <w:r w:rsidR="00C821D5">
        <w:rPr>
          <w:rFonts w:ascii="Arial" w:eastAsia="Times New Roman" w:hAnsi="Arial" w:cs="Arial"/>
          <w:lang w:eastAsia="sl-SI"/>
        </w:rPr>
        <w:t>,</w:t>
      </w:r>
      <w:r w:rsidR="00C821D5" w:rsidRPr="00B8016D">
        <w:rPr>
          <w:rFonts w:ascii="Arial" w:eastAsia="Times New Roman" w:hAnsi="Arial" w:cs="Arial"/>
          <w:lang w:eastAsia="sl-SI"/>
        </w:rPr>
        <w:t xml:space="preserve"> kakor tudi </w:t>
      </w:r>
      <w:r w:rsidR="00C821D5" w:rsidRPr="00C821D5">
        <w:rPr>
          <w:rFonts w:ascii="Arial" w:eastAsia="Times New Roman" w:hAnsi="Arial" w:cs="Arial"/>
          <w:lang w:eastAsia="sl-SI"/>
        </w:rPr>
        <w:t>zagotovi</w:t>
      </w:r>
      <w:r w:rsidR="00C821D5">
        <w:rPr>
          <w:rFonts w:ascii="Arial" w:eastAsia="Times New Roman" w:hAnsi="Arial" w:cs="Arial"/>
          <w:lang w:eastAsia="sl-SI"/>
        </w:rPr>
        <w:t>ti</w:t>
      </w:r>
      <w:r w:rsidR="00C821D5" w:rsidRPr="00C821D5">
        <w:rPr>
          <w:rFonts w:ascii="Arial" w:eastAsia="Times New Roman" w:hAnsi="Arial" w:cs="Arial"/>
          <w:lang w:eastAsia="sl-SI"/>
        </w:rPr>
        <w:t xml:space="preserve"> pogoje za rast in razvoj podjetij in prispevati k hitrejšemu razvoju gospodarstva in regije ter </w:t>
      </w:r>
      <w:r w:rsidRPr="00C821D5">
        <w:rPr>
          <w:rFonts w:ascii="Arial" w:eastAsia="Times New Roman" w:hAnsi="Arial" w:cs="Arial"/>
          <w:lang w:eastAsia="sl-SI"/>
        </w:rPr>
        <w:t xml:space="preserve">širši razvoj </w:t>
      </w:r>
      <w:r w:rsidR="00E853D9" w:rsidRPr="00C821D5">
        <w:rPr>
          <w:rFonts w:ascii="Arial" w:eastAsia="Times New Roman" w:hAnsi="Arial" w:cs="Arial"/>
          <w:lang w:eastAsia="sl-SI"/>
        </w:rPr>
        <w:t>M</w:t>
      </w:r>
      <w:r w:rsidRPr="00C821D5">
        <w:rPr>
          <w:rFonts w:ascii="Arial" w:eastAsia="Times New Roman" w:hAnsi="Arial" w:cs="Arial"/>
          <w:lang w:eastAsia="sl-SI"/>
        </w:rPr>
        <w:t>estne občine Nova Gorica.</w:t>
      </w:r>
      <w:r w:rsidRPr="00760627">
        <w:rPr>
          <w:rFonts w:ascii="Arial" w:eastAsia="Times New Roman" w:hAnsi="Arial" w:cs="Arial"/>
          <w:lang w:eastAsia="sl-SI"/>
        </w:rPr>
        <w:t xml:space="preserve"> </w:t>
      </w:r>
    </w:p>
    <w:p w14:paraId="592B57C0" w14:textId="58482B5A" w:rsidR="005D6F83" w:rsidRDefault="005D6F83" w:rsidP="00760627">
      <w:pPr>
        <w:spacing w:after="0" w:line="240" w:lineRule="auto"/>
        <w:jc w:val="both"/>
        <w:textAlignment w:val="baseline"/>
        <w:rPr>
          <w:rFonts w:ascii="Arial" w:eastAsia="Times New Roman" w:hAnsi="Arial" w:cs="Arial"/>
          <w:lang w:eastAsia="sl-SI"/>
        </w:rPr>
      </w:pPr>
    </w:p>
    <w:p w14:paraId="37EE4AD2" w14:textId="00CA86A4" w:rsidR="005D6F83" w:rsidRPr="005D6F83" w:rsidRDefault="005D6F83" w:rsidP="005D6F83">
      <w:pPr>
        <w:spacing w:after="0" w:line="240" w:lineRule="auto"/>
        <w:jc w:val="both"/>
        <w:textAlignment w:val="baseline"/>
        <w:rPr>
          <w:rFonts w:ascii="Arial" w:eastAsia="Times New Roman" w:hAnsi="Arial" w:cs="Arial"/>
          <w:lang w:eastAsia="sl-SI"/>
        </w:rPr>
      </w:pPr>
      <w:r>
        <w:rPr>
          <w:rFonts w:ascii="Arial" w:eastAsia="Times New Roman" w:hAnsi="Arial" w:cs="Arial"/>
          <w:lang w:eastAsia="sl-SI"/>
        </w:rPr>
        <w:t>Izbrani ponudnik se bo s podpisom pogodbe zavezal</w:t>
      </w:r>
      <w:r w:rsidR="00AA6AF0">
        <w:rPr>
          <w:rFonts w:ascii="Arial" w:eastAsia="Times New Roman" w:hAnsi="Arial" w:cs="Arial"/>
          <w:lang w:eastAsia="sl-SI"/>
        </w:rPr>
        <w:t>:</w:t>
      </w:r>
    </w:p>
    <w:p w14:paraId="18C1824E" w14:textId="77777777" w:rsidR="005D6F83" w:rsidRPr="005D6F83" w:rsidRDefault="005D6F83" w:rsidP="009975EF">
      <w:pPr>
        <w:numPr>
          <w:ilvl w:val="0"/>
          <w:numId w:val="2"/>
        </w:numPr>
        <w:spacing w:after="0" w:line="240" w:lineRule="auto"/>
        <w:jc w:val="both"/>
        <w:textAlignment w:val="baseline"/>
        <w:rPr>
          <w:rFonts w:ascii="Arial" w:eastAsia="Times New Roman" w:hAnsi="Arial" w:cs="Arial"/>
          <w:lang w:eastAsia="sl-SI"/>
        </w:rPr>
      </w:pPr>
      <w:r w:rsidRPr="005D6F83">
        <w:rPr>
          <w:rFonts w:ascii="Arial" w:eastAsia="Times New Roman" w:hAnsi="Arial" w:cs="Arial"/>
          <w:lang w:eastAsia="sl-SI"/>
        </w:rPr>
        <w:t>najkasneje do 31.12.2023 - vložiti vlogo za pridobitev gradbenega dovoljenja na Upravno enoto;</w:t>
      </w:r>
    </w:p>
    <w:p w14:paraId="52B0A24E" w14:textId="77777777" w:rsidR="005D6F83" w:rsidRPr="005D6F83" w:rsidRDefault="005D6F83" w:rsidP="005D6F83">
      <w:pPr>
        <w:numPr>
          <w:ilvl w:val="0"/>
          <w:numId w:val="2"/>
        </w:numPr>
        <w:spacing w:after="0" w:line="240" w:lineRule="auto"/>
        <w:jc w:val="both"/>
        <w:textAlignment w:val="baseline"/>
        <w:rPr>
          <w:rFonts w:ascii="Arial" w:eastAsia="Times New Roman" w:hAnsi="Arial" w:cs="Arial"/>
          <w:lang w:eastAsia="sl-SI"/>
        </w:rPr>
      </w:pPr>
      <w:r w:rsidRPr="005D6F83">
        <w:rPr>
          <w:rFonts w:ascii="Arial" w:eastAsia="Times New Roman" w:hAnsi="Arial" w:cs="Arial"/>
          <w:lang w:eastAsia="sl-SI"/>
        </w:rPr>
        <w:t>najkasneje do 31.3.2024 – pridobiti pravnomočno gradbeno dovoljenje;</w:t>
      </w:r>
    </w:p>
    <w:p w14:paraId="5D4F7E79" w14:textId="0702CECB" w:rsidR="005D6F83" w:rsidRDefault="005D6F83" w:rsidP="005D6F83">
      <w:pPr>
        <w:numPr>
          <w:ilvl w:val="0"/>
          <w:numId w:val="2"/>
        </w:numPr>
        <w:spacing w:after="0" w:line="240" w:lineRule="auto"/>
        <w:jc w:val="both"/>
        <w:textAlignment w:val="baseline"/>
        <w:rPr>
          <w:rFonts w:ascii="Arial" w:eastAsia="Times New Roman" w:hAnsi="Arial" w:cs="Arial"/>
          <w:lang w:eastAsia="sl-SI"/>
        </w:rPr>
      </w:pPr>
      <w:r w:rsidRPr="005D6F83">
        <w:rPr>
          <w:rFonts w:ascii="Arial" w:eastAsia="Times New Roman" w:hAnsi="Arial" w:cs="Arial"/>
          <w:lang w:eastAsia="sl-SI"/>
        </w:rPr>
        <w:t>najkasneje do 30.9.2026 – pridobiti pravnomočno uporabno dovoljenje.</w:t>
      </w:r>
    </w:p>
    <w:p w14:paraId="1FBE9220" w14:textId="5E3DCC51" w:rsidR="00123083" w:rsidRPr="00F71C49" w:rsidRDefault="00123083" w:rsidP="00F71C49">
      <w:pPr>
        <w:spacing w:after="0" w:line="240" w:lineRule="auto"/>
        <w:ind w:left="720"/>
        <w:jc w:val="both"/>
        <w:textAlignment w:val="baseline"/>
        <w:rPr>
          <w:rFonts w:ascii="Arial" w:eastAsia="Times New Roman" w:hAnsi="Arial" w:cs="Arial"/>
          <w:lang w:eastAsia="sl-SI"/>
        </w:rPr>
      </w:pPr>
      <w:r w:rsidRPr="00F71C49">
        <w:rPr>
          <w:rFonts w:ascii="Arial" w:eastAsia="Times New Roman" w:hAnsi="Arial" w:cs="Arial"/>
          <w:lang w:eastAsia="sl-SI"/>
        </w:rPr>
        <w:t> </w:t>
      </w:r>
    </w:p>
    <w:p w14:paraId="6CF88AF9" w14:textId="00C604E3" w:rsidR="00123083" w:rsidRPr="00760627" w:rsidRDefault="003A0685" w:rsidP="00760627">
      <w:pPr>
        <w:spacing w:after="0" w:line="240" w:lineRule="auto"/>
        <w:jc w:val="both"/>
        <w:textAlignment w:val="baseline"/>
        <w:rPr>
          <w:rFonts w:ascii="Arial" w:eastAsia="Times New Roman" w:hAnsi="Arial" w:cs="Arial"/>
          <w:lang w:eastAsia="sl-SI"/>
        </w:rPr>
      </w:pPr>
      <w:r>
        <w:rPr>
          <w:rFonts w:ascii="Arial" w:eastAsia="Times New Roman" w:hAnsi="Arial" w:cs="Arial"/>
          <w:lang w:eastAsia="sl-SI"/>
        </w:rPr>
        <w:t>Zakon določa, da mora ponudnik izpolnjevati naslednje pogoje:</w:t>
      </w:r>
    </w:p>
    <w:p w14:paraId="7376BBA0" w14:textId="6C3D75B6" w:rsidR="00123083" w:rsidRPr="00B8016D" w:rsidRDefault="00543142" w:rsidP="00B8016D">
      <w:pPr>
        <w:pStyle w:val="Odstavekseznama"/>
        <w:numPr>
          <w:ilvl w:val="0"/>
          <w:numId w:val="57"/>
        </w:numPr>
        <w:shd w:val="clear" w:color="auto" w:fill="FFFFFF"/>
        <w:spacing w:after="0" w:line="240" w:lineRule="auto"/>
        <w:jc w:val="both"/>
        <w:textAlignment w:val="baseline"/>
        <w:rPr>
          <w:rFonts w:ascii="Arial" w:eastAsia="Times New Roman" w:hAnsi="Arial" w:cs="Arial"/>
          <w:lang w:eastAsia="sl-SI"/>
        </w:rPr>
      </w:pPr>
      <w:r>
        <w:rPr>
          <w:rFonts w:ascii="Arial" w:eastAsia="Times New Roman" w:hAnsi="Arial" w:cs="Arial"/>
          <w:color w:val="000000"/>
          <w:lang w:eastAsia="sl-SI"/>
        </w:rPr>
        <w:t>v</w:t>
      </w:r>
      <w:r w:rsidR="00123083" w:rsidRPr="00B8016D">
        <w:rPr>
          <w:rFonts w:ascii="Arial" w:eastAsia="Times New Roman" w:hAnsi="Arial" w:cs="Arial"/>
          <w:color w:val="000000"/>
          <w:lang w:eastAsia="sl-SI"/>
        </w:rPr>
        <w:t>rednost investicije</w:t>
      </w:r>
      <w:r w:rsidR="00EB14C7" w:rsidRPr="00B8016D">
        <w:rPr>
          <w:rFonts w:ascii="Arial" w:eastAsia="Times New Roman" w:hAnsi="Arial" w:cs="Arial"/>
          <w:color w:val="000000"/>
          <w:lang w:eastAsia="sl-SI"/>
        </w:rPr>
        <w:t xml:space="preserve"> (t</w:t>
      </w:r>
      <w:r w:rsidR="00CD3F87" w:rsidRPr="00B8016D">
        <w:rPr>
          <w:rFonts w:ascii="Arial" w:eastAsia="Times New Roman" w:hAnsi="Arial" w:cs="Arial"/>
          <w:color w:val="000000"/>
          <w:lang w:eastAsia="sl-SI"/>
        </w:rPr>
        <w:t>o</w:t>
      </w:r>
      <w:r w:rsidR="00EB14C7" w:rsidRPr="00B8016D">
        <w:rPr>
          <w:rFonts w:ascii="Arial" w:eastAsia="Times New Roman" w:hAnsi="Arial" w:cs="Arial"/>
          <w:color w:val="000000"/>
          <w:lang w:eastAsia="sl-SI"/>
        </w:rPr>
        <w:t xml:space="preserve"> je vsota </w:t>
      </w:r>
      <w:r w:rsidR="007E6491" w:rsidRPr="00B8016D">
        <w:rPr>
          <w:rFonts w:ascii="Arial" w:eastAsia="Times New Roman" w:hAnsi="Arial" w:cs="Arial"/>
          <w:color w:val="000000"/>
          <w:lang w:eastAsia="sl-SI"/>
        </w:rPr>
        <w:t>stroškov naložbe v opredmetena in neopredmetena osnovna sredstva brez davka na dodano vred</w:t>
      </w:r>
      <w:r w:rsidR="00ED26B4" w:rsidRPr="00B8016D">
        <w:rPr>
          <w:rFonts w:ascii="Arial" w:eastAsia="Times New Roman" w:hAnsi="Arial" w:cs="Arial"/>
          <w:color w:val="000000"/>
          <w:lang w:eastAsia="sl-SI"/>
        </w:rPr>
        <w:t>n</w:t>
      </w:r>
      <w:r w:rsidR="007E6491" w:rsidRPr="00B8016D">
        <w:rPr>
          <w:rFonts w:ascii="Arial" w:eastAsia="Times New Roman" w:hAnsi="Arial" w:cs="Arial"/>
          <w:color w:val="000000"/>
          <w:lang w:eastAsia="sl-SI"/>
        </w:rPr>
        <w:t>ost ter drugih davkov in dajatev)</w:t>
      </w:r>
      <w:r w:rsidR="00EB14C7" w:rsidRPr="00B8016D">
        <w:rPr>
          <w:rFonts w:ascii="Arial" w:eastAsia="Times New Roman" w:hAnsi="Arial" w:cs="Arial"/>
          <w:color w:val="000000"/>
          <w:lang w:eastAsia="sl-SI"/>
        </w:rPr>
        <w:t xml:space="preserve">  mora znašati vsaj</w:t>
      </w:r>
      <w:r w:rsidR="00D35F5B">
        <w:rPr>
          <w:rFonts w:ascii="Arial" w:eastAsia="Times New Roman" w:hAnsi="Arial" w:cs="Arial"/>
          <w:color w:val="000000"/>
          <w:lang w:eastAsia="sl-SI"/>
        </w:rPr>
        <w:t>:</w:t>
      </w:r>
    </w:p>
    <w:p w14:paraId="2D08EE0D" w14:textId="77777777" w:rsidR="00123083" w:rsidRPr="00760627" w:rsidRDefault="00123083" w:rsidP="00B8016D">
      <w:pPr>
        <w:shd w:val="clear" w:color="auto" w:fill="FFFFFF"/>
        <w:spacing w:after="0" w:line="240" w:lineRule="auto"/>
        <w:ind w:left="855" w:hanging="135"/>
        <w:jc w:val="both"/>
        <w:textAlignment w:val="baseline"/>
        <w:rPr>
          <w:rFonts w:ascii="Arial" w:eastAsia="Times New Roman" w:hAnsi="Arial" w:cs="Arial"/>
          <w:lang w:eastAsia="sl-SI"/>
        </w:rPr>
      </w:pPr>
      <w:r w:rsidRPr="00760627">
        <w:rPr>
          <w:rFonts w:ascii="Arial" w:eastAsia="Times New Roman" w:hAnsi="Arial" w:cs="Arial"/>
          <w:color w:val="000000"/>
          <w:lang w:eastAsia="sl-SI"/>
        </w:rPr>
        <w:t>-  od 1.000.000 do 12.000.000 eurov v predelovalni dejavnosti, pri čemer investicija v stroje in opremo pomeni najmanj 50 % vrednosti investicije, </w:t>
      </w:r>
    </w:p>
    <w:p w14:paraId="4AA12531" w14:textId="77777777" w:rsidR="00123083" w:rsidRPr="00760627" w:rsidRDefault="00123083" w:rsidP="00B8016D">
      <w:pPr>
        <w:shd w:val="clear" w:color="auto" w:fill="FFFFFF"/>
        <w:spacing w:after="0" w:line="240" w:lineRule="auto"/>
        <w:ind w:left="855" w:hanging="135"/>
        <w:jc w:val="both"/>
        <w:textAlignment w:val="baseline"/>
        <w:rPr>
          <w:rFonts w:ascii="Arial" w:eastAsia="Times New Roman" w:hAnsi="Arial" w:cs="Arial"/>
          <w:lang w:eastAsia="sl-SI"/>
        </w:rPr>
      </w:pPr>
      <w:r w:rsidRPr="00760627">
        <w:rPr>
          <w:rFonts w:ascii="Arial" w:eastAsia="Times New Roman" w:hAnsi="Arial" w:cs="Arial"/>
          <w:color w:val="000000"/>
          <w:lang w:eastAsia="sl-SI"/>
        </w:rPr>
        <w:t>-  od 500.000 do 3.000.000 eurov v storitveni dejavnosti, pri čemer investicija v stroje in opremo pomeni najmanj 50 % vrednosti investicije, </w:t>
      </w:r>
    </w:p>
    <w:p w14:paraId="231C92AF" w14:textId="77777777" w:rsidR="00123083" w:rsidRPr="00760627" w:rsidRDefault="00123083" w:rsidP="00B8016D">
      <w:pPr>
        <w:shd w:val="clear" w:color="auto" w:fill="FFFFFF"/>
        <w:spacing w:after="0" w:line="240" w:lineRule="auto"/>
        <w:ind w:left="855" w:hanging="135"/>
        <w:jc w:val="both"/>
        <w:textAlignment w:val="baseline"/>
        <w:rPr>
          <w:rFonts w:ascii="Arial" w:eastAsia="Times New Roman" w:hAnsi="Arial" w:cs="Arial"/>
          <w:lang w:eastAsia="sl-SI"/>
        </w:rPr>
      </w:pPr>
      <w:r w:rsidRPr="00760627">
        <w:rPr>
          <w:rFonts w:ascii="Arial" w:eastAsia="Times New Roman" w:hAnsi="Arial" w:cs="Arial"/>
          <w:color w:val="000000"/>
          <w:lang w:eastAsia="sl-SI"/>
        </w:rPr>
        <w:t>-  od 500.000 do 2.000.000 eurov v razvojno-raziskovalni dejavnosti, pri čemer investicija v stroje in opremo pomeni najmanj 50 % vrednosti investicije, </w:t>
      </w:r>
    </w:p>
    <w:p w14:paraId="1A33FACD" w14:textId="19252D86" w:rsidR="00123083" w:rsidRPr="00B8016D" w:rsidRDefault="00123083" w:rsidP="00B8016D">
      <w:pPr>
        <w:pStyle w:val="Odstavekseznama"/>
        <w:numPr>
          <w:ilvl w:val="0"/>
          <w:numId w:val="57"/>
        </w:numPr>
        <w:shd w:val="clear" w:color="auto" w:fill="FFFFFF"/>
        <w:spacing w:after="0" w:line="240" w:lineRule="auto"/>
        <w:jc w:val="both"/>
        <w:textAlignment w:val="baseline"/>
        <w:rPr>
          <w:rFonts w:ascii="Arial" w:eastAsia="Times New Roman" w:hAnsi="Arial" w:cs="Arial"/>
          <w:color w:val="000000"/>
          <w:lang w:eastAsia="sl-SI"/>
        </w:rPr>
      </w:pPr>
      <w:r w:rsidRPr="00B8016D">
        <w:rPr>
          <w:rFonts w:ascii="Arial" w:eastAsia="Times New Roman" w:hAnsi="Arial" w:cs="Arial"/>
          <w:color w:val="000000"/>
          <w:lang w:eastAsia="sl-SI"/>
        </w:rPr>
        <w:t xml:space="preserve">da gospodarska družba ohrani najmanj povprečno število zaposlenih iz obdobja zadnjih 12 mesecev pred mesecem oddaje </w:t>
      </w:r>
      <w:r w:rsidR="003A0685" w:rsidRPr="00B8016D">
        <w:rPr>
          <w:rFonts w:ascii="Arial" w:eastAsia="Times New Roman" w:hAnsi="Arial" w:cs="Arial"/>
          <w:color w:val="000000"/>
          <w:lang w:eastAsia="sl-SI"/>
        </w:rPr>
        <w:t>ponudbe še</w:t>
      </w:r>
      <w:r w:rsidRPr="00B8016D">
        <w:rPr>
          <w:rFonts w:ascii="Arial" w:eastAsia="Times New Roman" w:hAnsi="Arial" w:cs="Arial"/>
          <w:color w:val="000000"/>
          <w:lang w:eastAsia="sl-SI"/>
        </w:rPr>
        <w:t xml:space="preserve"> </w:t>
      </w:r>
      <w:r w:rsidR="00DA013F" w:rsidRPr="00B8016D">
        <w:rPr>
          <w:rFonts w:ascii="Arial" w:eastAsia="Times New Roman" w:hAnsi="Arial" w:cs="Arial"/>
          <w:color w:val="000000"/>
          <w:lang w:eastAsia="sl-SI"/>
        </w:rPr>
        <w:t xml:space="preserve"> najmanj tri leta po zaključku investicije </w:t>
      </w:r>
      <w:r w:rsidRPr="00B8016D">
        <w:rPr>
          <w:rFonts w:ascii="Arial" w:eastAsia="Times New Roman" w:hAnsi="Arial" w:cs="Arial"/>
          <w:color w:val="000000"/>
          <w:lang w:eastAsia="sl-SI"/>
        </w:rPr>
        <w:t> </w:t>
      </w:r>
    </w:p>
    <w:p w14:paraId="572938ED" w14:textId="16E9AF25" w:rsidR="00123083" w:rsidRPr="00B8016D" w:rsidRDefault="00123083" w:rsidP="00B8016D">
      <w:pPr>
        <w:pStyle w:val="Odstavekseznama"/>
        <w:numPr>
          <w:ilvl w:val="0"/>
          <w:numId w:val="57"/>
        </w:numPr>
        <w:shd w:val="clear" w:color="auto" w:fill="FFFFFF"/>
        <w:spacing w:after="0" w:line="240" w:lineRule="auto"/>
        <w:jc w:val="both"/>
        <w:textAlignment w:val="baseline"/>
        <w:rPr>
          <w:rFonts w:ascii="Arial" w:eastAsia="Times New Roman" w:hAnsi="Arial" w:cs="Arial"/>
          <w:color w:val="000000"/>
          <w:lang w:eastAsia="sl-SI"/>
        </w:rPr>
      </w:pPr>
      <w:r w:rsidRPr="00B8016D">
        <w:rPr>
          <w:rFonts w:ascii="Arial" w:eastAsia="Times New Roman" w:hAnsi="Arial" w:cs="Arial"/>
          <w:color w:val="000000"/>
          <w:lang w:eastAsia="sl-SI"/>
        </w:rPr>
        <w:t xml:space="preserve">da je dodana vrednost na zaposlenega v gospodarski družbi dve leti po zaključku investicije višja od dodane vrednosti na zaposlenega v gospodarski družbi v poslovnem letu pred letom oddaje </w:t>
      </w:r>
      <w:r w:rsidR="003A0685" w:rsidRPr="00B8016D">
        <w:rPr>
          <w:rFonts w:ascii="Arial" w:eastAsia="Times New Roman" w:hAnsi="Arial" w:cs="Arial"/>
          <w:color w:val="000000"/>
          <w:lang w:eastAsia="sl-SI"/>
        </w:rPr>
        <w:t>ponudbe</w:t>
      </w:r>
      <w:r w:rsidRPr="00B8016D">
        <w:rPr>
          <w:rFonts w:ascii="Arial" w:eastAsia="Times New Roman" w:hAnsi="Arial" w:cs="Arial"/>
          <w:color w:val="000000"/>
          <w:lang w:eastAsia="sl-SI"/>
        </w:rPr>
        <w:t>, </w:t>
      </w:r>
    </w:p>
    <w:p w14:paraId="04136E77" w14:textId="16A9D9D2" w:rsidR="00D35F5B" w:rsidRPr="00B8016D" w:rsidRDefault="00123083" w:rsidP="00B8016D">
      <w:pPr>
        <w:pStyle w:val="Odstavekseznama"/>
        <w:numPr>
          <w:ilvl w:val="0"/>
          <w:numId w:val="57"/>
        </w:numPr>
        <w:shd w:val="clear" w:color="auto" w:fill="FFFFFF"/>
        <w:spacing w:after="0" w:line="240" w:lineRule="auto"/>
        <w:jc w:val="both"/>
        <w:textAlignment w:val="baseline"/>
        <w:rPr>
          <w:rFonts w:ascii="Arial" w:eastAsia="Times New Roman" w:hAnsi="Arial" w:cs="Arial"/>
          <w:color w:val="000000"/>
          <w:lang w:eastAsia="sl-SI"/>
        </w:rPr>
      </w:pPr>
      <w:r w:rsidRPr="00B8016D">
        <w:rPr>
          <w:rFonts w:ascii="Arial" w:eastAsia="Times New Roman" w:hAnsi="Arial" w:cs="Arial"/>
          <w:color w:val="000000"/>
          <w:lang w:eastAsia="sl-SI"/>
        </w:rPr>
        <w:t>da je nameravana gradnja objektov za izvedbo investicije določena na lokaciji, ki je skladna s prostorskim aktom, kar je razvidno iz priloženega mnenja samoupravne lokalne skupnosti, </w:t>
      </w:r>
    </w:p>
    <w:p w14:paraId="71BE861F" w14:textId="1AD31BD8" w:rsidR="00D35F5B" w:rsidRDefault="00123083" w:rsidP="00B8016D">
      <w:pPr>
        <w:pStyle w:val="Odstavekseznama"/>
        <w:numPr>
          <w:ilvl w:val="0"/>
          <w:numId w:val="57"/>
        </w:numPr>
        <w:shd w:val="clear" w:color="auto" w:fill="FFFFFF"/>
        <w:spacing w:after="0" w:line="240" w:lineRule="auto"/>
        <w:jc w:val="both"/>
        <w:textAlignment w:val="baseline"/>
        <w:rPr>
          <w:lang w:eastAsia="sl-SI"/>
        </w:rPr>
      </w:pPr>
      <w:r w:rsidRPr="00B8016D">
        <w:rPr>
          <w:rFonts w:ascii="Arial" w:eastAsia="Times New Roman" w:hAnsi="Arial" w:cs="Arial"/>
          <w:color w:val="000000"/>
          <w:lang w:eastAsia="sl-SI"/>
        </w:rPr>
        <w:t xml:space="preserve">da gospodarska družba dosega minimalni prag števila točk na osnovi ocenjevanja investicije po merilih iz prvega odstavka 5. člena </w:t>
      </w:r>
      <w:r w:rsidR="00414D28" w:rsidRPr="00B8016D">
        <w:rPr>
          <w:rFonts w:ascii="Arial" w:eastAsia="Times New Roman" w:hAnsi="Arial" w:cs="Arial"/>
          <w:color w:val="000000"/>
          <w:lang w:eastAsia="sl-SI"/>
        </w:rPr>
        <w:t>Z</w:t>
      </w:r>
      <w:r w:rsidRPr="00B8016D">
        <w:rPr>
          <w:rFonts w:ascii="Arial" w:eastAsia="Times New Roman" w:hAnsi="Arial" w:cs="Arial"/>
          <w:color w:val="000000"/>
          <w:lang w:eastAsia="sl-SI"/>
        </w:rPr>
        <w:t xml:space="preserve">akona in ima pozitiven vpliv na regijo, v kateri bo investicija izvedena iz ekonomskega, </w:t>
      </w:r>
      <w:proofErr w:type="spellStart"/>
      <w:r w:rsidRPr="00B8016D">
        <w:rPr>
          <w:rFonts w:ascii="Arial" w:eastAsia="Times New Roman" w:hAnsi="Arial" w:cs="Arial"/>
          <w:color w:val="000000"/>
          <w:lang w:eastAsia="sl-SI"/>
        </w:rPr>
        <w:t>okoljskega</w:t>
      </w:r>
      <w:proofErr w:type="spellEnd"/>
      <w:r w:rsidRPr="00B8016D">
        <w:rPr>
          <w:rFonts w:ascii="Arial" w:eastAsia="Times New Roman" w:hAnsi="Arial" w:cs="Arial"/>
          <w:color w:val="000000"/>
          <w:lang w:eastAsia="sl-SI"/>
        </w:rPr>
        <w:t>, prostorskega in socialnega vidika</w:t>
      </w:r>
      <w:r w:rsidR="003A0685" w:rsidRPr="00B8016D">
        <w:rPr>
          <w:rFonts w:ascii="Arial" w:eastAsia="Times New Roman" w:hAnsi="Arial" w:cs="Arial"/>
          <w:color w:val="000000"/>
          <w:lang w:eastAsia="sl-SI"/>
        </w:rPr>
        <w:t>.</w:t>
      </w:r>
    </w:p>
    <w:p w14:paraId="1BE8FD75" w14:textId="6DA68DCF" w:rsidR="003A36BA" w:rsidRPr="00760627" w:rsidRDefault="00123083" w:rsidP="00B8016D">
      <w:pPr>
        <w:pStyle w:val="Odstavekseznama"/>
        <w:numPr>
          <w:ilvl w:val="0"/>
          <w:numId w:val="57"/>
        </w:numPr>
        <w:jc w:val="both"/>
        <w:rPr>
          <w:lang w:eastAsia="sl-SI"/>
        </w:rPr>
      </w:pPr>
      <w:r w:rsidRPr="00B8016D">
        <w:rPr>
          <w:rFonts w:ascii="Arial" w:hAnsi="Arial" w:cs="Arial"/>
          <w:lang w:eastAsia="sl-SI"/>
        </w:rPr>
        <w:t>da je za investicijo izkazana ekonomska, finančna, tehnična, prostorska in tehnološka izvedljivost ter upravičenost investicije</w:t>
      </w:r>
      <w:r w:rsidR="003A0685" w:rsidRPr="00B8016D">
        <w:rPr>
          <w:rFonts w:ascii="Arial" w:hAnsi="Arial" w:cs="Arial"/>
          <w:lang w:eastAsia="sl-SI"/>
        </w:rPr>
        <w:t>.</w:t>
      </w:r>
    </w:p>
    <w:p w14:paraId="6F48A104" w14:textId="64D0D546" w:rsidR="00EF377D" w:rsidRDefault="00123083" w:rsidP="006F4B61">
      <w:pPr>
        <w:pStyle w:val="Pripombabesedilo"/>
        <w:spacing w:after="0"/>
        <w:rPr>
          <w:rFonts w:ascii="Arial" w:eastAsia="Times New Roman" w:hAnsi="Arial" w:cs="Arial"/>
          <w:sz w:val="22"/>
          <w:szCs w:val="22"/>
          <w:lang w:eastAsia="sl-SI"/>
        </w:rPr>
      </w:pPr>
      <w:r w:rsidRPr="00760627">
        <w:rPr>
          <w:rFonts w:ascii="Arial" w:eastAsia="Times New Roman" w:hAnsi="Arial" w:cs="Arial"/>
          <w:sz w:val="22"/>
          <w:szCs w:val="22"/>
          <w:lang w:eastAsia="sl-SI"/>
        </w:rPr>
        <w:t> </w:t>
      </w:r>
      <w:r w:rsidR="005D6F83">
        <w:rPr>
          <w:rFonts w:ascii="Arial" w:eastAsia="Times New Roman" w:hAnsi="Arial" w:cs="Arial"/>
          <w:sz w:val="22"/>
          <w:szCs w:val="22"/>
          <w:lang w:eastAsia="sl-SI"/>
        </w:rPr>
        <w:t>Sankcije za kršitev pogodbenih obveznosti so naslednje:</w:t>
      </w:r>
    </w:p>
    <w:p w14:paraId="3A92BD84" w14:textId="1414B391" w:rsidR="005D6F83" w:rsidRDefault="005D6F83" w:rsidP="005D6F83">
      <w:pPr>
        <w:pStyle w:val="Pripombabesedilo"/>
        <w:numPr>
          <w:ilvl w:val="0"/>
          <w:numId w:val="2"/>
        </w:numPr>
        <w:spacing w:after="0"/>
        <w:rPr>
          <w:rFonts w:ascii="Arial" w:eastAsia="Times New Roman" w:hAnsi="Arial" w:cs="Arial"/>
          <w:sz w:val="22"/>
          <w:szCs w:val="22"/>
          <w:lang w:eastAsia="sl-SI"/>
        </w:rPr>
      </w:pPr>
      <w:r>
        <w:rPr>
          <w:rFonts w:ascii="Arial" w:eastAsia="Times New Roman" w:hAnsi="Arial" w:cs="Arial"/>
          <w:sz w:val="22"/>
          <w:szCs w:val="22"/>
          <w:lang w:eastAsia="sl-SI"/>
        </w:rPr>
        <w:t>Unovčenje bančne garancije,</w:t>
      </w:r>
    </w:p>
    <w:p w14:paraId="79398D34" w14:textId="3A0B2A25" w:rsidR="005D6F83" w:rsidRDefault="005D6F83" w:rsidP="005D6F83">
      <w:pPr>
        <w:pStyle w:val="Pripombabesedilo"/>
        <w:numPr>
          <w:ilvl w:val="0"/>
          <w:numId w:val="2"/>
        </w:numPr>
        <w:spacing w:after="0"/>
        <w:rPr>
          <w:rFonts w:ascii="Arial" w:eastAsia="Times New Roman" w:hAnsi="Arial" w:cs="Arial"/>
          <w:sz w:val="22"/>
          <w:szCs w:val="22"/>
          <w:lang w:eastAsia="sl-SI"/>
        </w:rPr>
      </w:pPr>
      <w:r>
        <w:rPr>
          <w:rFonts w:ascii="Arial" w:eastAsia="Times New Roman" w:hAnsi="Arial" w:cs="Arial"/>
          <w:sz w:val="22"/>
          <w:szCs w:val="22"/>
          <w:lang w:eastAsia="sl-SI"/>
        </w:rPr>
        <w:t>Uveljavitev odkupne pravice s strani MONG,</w:t>
      </w:r>
    </w:p>
    <w:p w14:paraId="70F8ADD5" w14:textId="1CB48C8A" w:rsidR="00AA6AF0" w:rsidRPr="00AA6AF0" w:rsidRDefault="00AA6AF0" w:rsidP="00AA6AF0">
      <w:pPr>
        <w:pStyle w:val="Odstavekseznama"/>
        <w:numPr>
          <w:ilvl w:val="0"/>
          <w:numId w:val="2"/>
        </w:numPr>
        <w:spacing w:after="120"/>
        <w:jc w:val="both"/>
        <w:rPr>
          <w:rFonts w:ascii="Arial" w:eastAsia="Times New Roman" w:hAnsi="Arial" w:cs="Arial"/>
          <w:lang w:eastAsia="sl-SI"/>
        </w:rPr>
      </w:pPr>
      <w:r w:rsidRPr="00AA6AF0">
        <w:rPr>
          <w:rFonts w:ascii="Arial" w:eastAsia="Times New Roman" w:hAnsi="Arial" w:cs="Arial"/>
          <w:lang w:eastAsia="sl-SI"/>
        </w:rPr>
        <w:lastRenderedPageBreak/>
        <w:t>P</w:t>
      </w:r>
      <w:r w:rsidR="005D6F83" w:rsidRPr="00AA6AF0">
        <w:rPr>
          <w:rFonts w:ascii="Arial" w:eastAsia="Times New Roman" w:hAnsi="Arial" w:cs="Arial"/>
          <w:lang w:eastAsia="sl-SI"/>
        </w:rPr>
        <w:t>ovračilo škode</w:t>
      </w:r>
      <w:r w:rsidR="009975EF">
        <w:rPr>
          <w:rFonts w:ascii="Arial" w:eastAsia="Times New Roman" w:hAnsi="Arial" w:cs="Arial"/>
          <w:lang w:eastAsia="sl-SI"/>
        </w:rPr>
        <w:t xml:space="preserve">, ki bi MONG nastala zaradi </w:t>
      </w:r>
      <w:r w:rsidRPr="00AA6AF0">
        <w:rPr>
          <w:rFonts w:ascii="Arial" w:hAnsi="Arial" w:cs="Arial"/>
          <w:lang w:eastAsia="sl-SI"/>
        </w:rPr>
        <w:t>kršitve določil te prodajne pogodbe s strani kupca</w:t>
      </w:r>
      <w:r w:rsidR="009975EF">
        <w:rPr>
          <w:rFonts w:ascii="Arial" w:hAnsi="Arial" w:cs="Arial"/>
          <w:lang w:eastAsia="sl-SI"/>
        </w:rPr>
        <w:t>, v kolikor bi MONG zaradi slednjih</w:t>
      </w:r>
      <w:r w:rsidRPr="00AA6AF0">
        <w:rPr>
          <w:rFonts w:ascii="Arial" w:hAnsi="Arial" w:cs="Arial"/>
          <w:lang w:eastAsia="sl-SI"/>
        </w:rPr>
        <w:t xml:space="preserve"> ne mogla izpolniti </w:t>
      </w:r>
      <w:r w:rsidR="009975EF">
        <w:rPr>
          <w:rFonts w:ascii="Arial" w:hAnsi="Arial" w:cs="Arial"/>
          <w:lang w:eastAsia="sl-SI"/>
        </w:rPr>
        <w:t xml:space="preserve">lastnih </w:t>
      </w:r>
      <w:r w:rsidRPr="00AA6AF0">
        <w:rPr>
          <w:rFonts w:ascii="Arial" w:hAnsi="Arial" w:cs="Arial"/>
          <w:lang w:eastAsia="sl-SI"/>
        </w:rPr>
        <w:t>pogodbenih obveznosti</w:t>
      </w:r>
      <w:r w:rsidR="009975EF">
        <w:rPr>
          <w:rFonts w:ascii="Arial" w:hAnsi="Arial" w:cs="Arial"/>
          <w:lang w:eastAsia="sl-SI"/>
        </w:rPr>
        <w:t xml:space="preserve">, ki jih je prevzela </w:t>
      </w:r>
      <w:r w:rsidRPr="00AA6AF0">
        <w:rPr>
          <w:rFonts w:ascii="Arial" w:hAnsi="Arial" w:cs="Arial"/>
          <w:lang w:eastAsia="sl-SI"/>
        </w:rPr>
        <w:t>s</w:t>
      </w:r>
      <w:r>
        <w:rPr>
          <w:rFonts w:ascii="Arial" w:hAnsi="Arial" w:cs="Arial"/>
          <w:lang w:eastAsia="sl-SI"/>
        </w:rPr>
        <w:t xml:space="preserve"> </w:t>
      </w:r>
      <w:r w:rsidRPr="00AA6AF0">
        <w:rPr>
          <w:rFonts w:ascii="Arial" w:hAnsi="Arial" w:cs="Arial"/>
          <w:lang w:eastAsia="sl-SI"/>
        </w:rPr>
        <w:t>Pogodbo št. C2130-21-333023</w:t>
      </w:r>
      <w:r>
        <w:rPr>
          <w:rFonts w:ascii="Arial" w:hAnsi="Arial" w:cs="Arial"/>
          <w:lang w:eastAsia="sl-SI"/>
        </w:rPr>
        <w:t xml:space="preserve"> </w:t>
      </w:r>
      <w:r w:rsidR="009975EF">
        <w:rPr>
          <w:rFonts w:ascii="Arial" w:hAnsi="Arial" w:cs="Arial"/>
          <w:lang w:eastAsia="sl-SI"/>
        </w:rPr>
        <w:t xml:space="preserve">O </w:t>
      </w:r>
      <w:r w:rsidRPr="00E03310">
        <w:rPr>
          <w:rFonts w:ascii="Arial" w:hAnsi="Arial" w:cs="Arial"/>
          <w:bCs/>
        </w:rPr>
        <w:t>sofina</w:t>
      </w:r>
      <w:r>
        <w:rPr>
          <w:rFonts w:ascii="Arial" w:hAnsi="Arial" w:cs="Arial"/>
          <w:bCs/>
        </w:rPr>
        <w:t>n</w:t>
      </w:r>
      <w:r w:rsidRPr="00E03310">
        <w:rPr>
          <w:rFonts w:ascii="Arial" w:hAnsi="Arial" w:cs="Arial"/>
          <w:bCs/>
        </w:rPr>
        <w:t>ciranju operacije izgradnje poslovno</w:t>
      </w:r>
      <w:r>
        <w:rPr>
          <w:rFonts w:ascii="Arial" w:hAnsi="Arial" w:cs="Arial"/>
          <w:bCs/>
        </w:rPr>
        <w:t xml:space="preserve"> ekonomske cone Kromberk.</w:t>
      </w:r>
      <w:r w:rsidR="009975EF">
        <w:rPr>
          <w:rFonts w:ascii="Arial" w:hAnsi="Arial" w:cs="Arial"/>
          <w:lang w:eastAsia="sl-SI"/>
        </w:rPr>
        <w:t xml:space="preserve"> Vsi kupci nepremičnin, ki so predmet te namere in ki svojih pogodbenih obveznosti ne bodo izpolnili, kar bi imelo za posledico vračanje sredstev po pogodbi </w:t>
      </w:r>
      <w:r w:rsidR="009975EF" w:rsidRPr="009975EF">
        <w:rPr>
          <w:rFonts w:ascii="Arial" w:hAnsi="Arial" w:cs="Arial"/>
          <w:lang w:eastAsia="sl-SI"/>
        </w:rPr>
        <w:t>št. C2130-21-333023</w:t>
      </w:r>
      <w:r w:rsidR="009975EF">
        <w:rPr>
          <w:rFonts w:ascii="Arial" w:hAnsi="Arial" w:cs="Arial"/>
          <w:lang w:eastAsia="sl-SI"/>
        </w:rPr>
        <w:t>, za škodo odgovarjajo solidarno.</w:t>
      </w:r>
    </w:p>
    <w:p w14:paraId="08CC510E" w14:textId="38C09468" w:rsidR="005D6F83" w:rsidRPr="00760627" w:rsidDel="000B43D0" w:rsidRDefault="005D6F83" w:rsidP="005D6F83">
      <w:pPr>
        <w:pStyle w:val="Pripombabesedilo"/>
        <w:spacing w:after="0"/>
        <w:rPr>
          <w:rFonts w:ascii="Arial" w:eastAsia="Times New Roman" w:hAnsi="Arial" w:cs="Arial"/>
          <w:sz w:val="22"/>
          <w:szCs w:val="22"/>
          <w:lang w:eastAsia="sl-SI"/>
        </w:rPr>
      </w:pPr>
      <w:bookmarkStart w:id="1" w:name="_Hlk118272202"/>
      <w:r>
        <w:rPr>
          <w:rFonts w:ascii="Arial" w:eastAsia="Times New Roman" w:hAnsi="Arial" w:cs="Arial"/>
          <w:sz w:val="22"/>
          <w:szCs w:val="22"/>
          <w:lang w:eastAsia="sl-SI"/>
        </w:rPr>
        <w:t xml:space="preserve">Izbrani ponudnik se bo s pogodbo </w:t>
      </w:r>
      <w:r w:rsidR="00110351">
        <w:rPr>
          <w:rFonts w:ascii="Arial" w:eastAsia="Times New Roman" w:hAnsi="Arial" w:cs="Arial"/>
          <w:sz w:val="22"/>
          <w:szCs w:val="22"/>
          <w:lang w:eastAsia="sl-SI"/>
        </w:rPr>
        <w:t xml:space="preserve">obvezal, da predmetne nepremičnine ne bo obremenil ali odtujil. </w:t>
      </w:r>
      <w:r w:rsidR="00110351" w:rsidRPr="00BC4017">
        <w:rPr>
          <w:rFonts w:ascii="Arial" w:eastAsia="Times New Roman" w:hAnsi="Arial" w:cs="Arial"/>
          <w:sz w:val="22"/>
          <w:szCs w:val="22"/>
          <w:lang w:eastAsia="sl-SI"/>
        </w:rPr>
        <w:t xml:space="preserve">Prepoved traja 10 let od </w:t>
      </w:r>
      <w:r w:rsidR="00BC4017">
        <w:rPr>
          <w:rFonts w:ascii="Arial" w:eastAsia="Times New Roman" w:hAnsi="Arial" w:cs="Arial"/>
          <w:sz w:val="22"/>
          <w:szCs w:val="22"/>
          <w:lang w:eastAsia="sl-SI"/>
        </w:rPr>
        <w:t>sklenitve pogodbe.</w:t>
      </w:r>
    </w:p>
    <w:bookmarkEnd w:id="1"/>
    <w:p w14:paraId="521A9B9F" w14:textId="0F7E4690" w:rsidR="006F4B61" w:rsidRDefault="006F4B61" w:rsidP="00E33669">
      <w:pPr>
        <w:pStyle w:val="Pripombabesedilo"/>
        <w:spacing w:after="0"/>
        <w:rPr>
          <w:rFonts w:ascii="Calibri" w:hAnsi="Calibri" w:cs="Calibri"/>
        </w:rPr>
      </w:pPr>
    </w:p>
    <w:p w14:paraId="3416EA65" w14:textId="2D407DEF" w:rsidR="00E56C53" w:rsidRDefault="00E56C53" w:rsidP="00B8016D">
      <w:pPr>
        <w:pStyle w:val="Pripombabesedilo"/>
        <w:spacing w:after="0"/>
        <w:rPr>
          <w:rFonts w:ascii="Arial" w:eastAsia="Times New Roman" w:hAnsi="Arial" w:cs="Arial"/>
          <w:b/>
          <w:bCs/>
          <w:sz w:val="22"/>
          <w:szCs w:val="22"/>
          <w:lang w:eastAsia="sl-SI"/>
        </w:rPr>
      </w:pPr>
      <w:r w:rsidRPr="00B8016D">
        <w:rPr>
          <w:rFonts w:ascii="Arial" w:eastAsia="Times New Roman" w:hAnsi="Arial" w:cs="Arial"/>
          <w:b/>
          <w:bCs/>
          <w:sz w:val="22"/>
          <w:szCs w:val="22"/>
          <w:lang w:eastAsia="sl-SI"/>
        </w:rPr>
        <w:t>6. Pisna ponudba</w:t>
      </w:r>
    </w:p>
    <w:p w14:paraId="1E2BF864" w14:textId="77777777" w:rsidR="00195DBC" w:rsidRPr="00B8016D" w:rsidRDefault="00195DBC" w:rsidP="00B8016D">
      <w:pPr>
        <w:pStyle w:val="Pripombabesedilo"/>
        <w:spacing w:after="0"/>
        <w:rPr>
          <w:rFonts w:ascii="Arial" w:eastAsia="Times New Roman" w:hAnsi="Arial" w:cs="Arial"/>
          <w:b/>
          <w:bCs/>
          <w:sz w:val="22"/>
          <w:szCs w:val="22"/>
          <w:lang w:eastAsia="sl-SI"/>
        </w:rPr>
      </w:pPr>
    </w:p>
    <w:p w14:paraId="45310879" w14:textId="2D358449" w:rsidR="00E56C53" w:rsidRPr="00B8016D" w:rsidRDefault="00E56C53" w:rsidP="00E56C53">
      <w:pPr>
        <w:pStyle w:val="Pripombabesedilo"/>
        <w:rPr>
          <w:rFonts w:ascii="Arial" w:eastAsia="Times New Roman" w:hAnsi="Arial" w:cs="Arial"/>
          <w:sz w:val="22"/>
          <w:szCs w:val="22"/>
          <w:lang w:eastAsia="sl-SI"/>
        </w:rPr>
      </w:pPr>
      <w:r w:rsidRPr="00B8016D">
        <w:rPr>
          <w:rFonts w:ascii="Arial" w:eastAsia="Times New Roman" w:hAnsi="Arial" w:cs="Arial"/>
          <w:sz w:val="22"/>
          <w:szCs w:val="22"/>
          <w:lang w:eastAsia="sl-SI"/>
        </w:rPr>
        <w:t>Pisna ponudba za nakup nepremičnin se odda na že pripravljenem obrazcu (</w:t>
      </w:r>
      <w:r w:rsidR="002002C0" w:rsidRPr="00B8016D">
        <w:rPr>
          <w:rFonts w:ascii="Arial" w:eastAsia="Times New Roman" w:hAnsi="Arial" w:cs="Arial"/>
          <w:sz w:val="22"/>
          <w:szCs w:val="22"/>
          <w:lang w:eastAsia="sl-SI"/>
        </w:rPr>
        <w:t>O</w:t>
      </w:r>
      <w:r w:rsidR="009975EF" w:rsidRPr="00B8016D">
        <w:rPr>
          <w:rFonts w:ascii="Arial" w:eastAsia="Times New Roman" w:hAnsi="Arial" w:cs="Arial"/>
          <w:sz w:val="22"/>
          <w:szCs w:val="22"/>
          <w:lang w:eastAsia="sl-SI"/>
        </w:rPr>
        <w:t>brazec</w:t>
      </w:r>
      <w:r w:rsidRPr="00B8016D">
        <w:rPr>
          <w:rFonts w:ascii="Arial" w:eastAsia="Times New Roman" w:hAnsi="Arial" w:cs="Arial"/>
          <w:sz w:val="22"/>
          <w:szCs w:val="22"/>
          <w:lang w:eastAsia="sl-SI"/>
        </w:rPr>
        <w:t xml:space="preserve"> 1), ki vsebuje naslednje sestavine: </w:t>
      </w:r>
    </w:p>
    <w:p w14:paraId="051ED244" w14:textId="41BC76CC" w:rsidR="00E56C53" w:rsidRPr="00B8016D" w:rsidRDefault="00E56C53" w:rsidP="00A77088">
      <w:pPr>
        <w:pStyle w:val="Pripombabesedilo"/>
        <w:numPr>
          <w:ilvl w:val="0"/>
          <w:numId w:val="31"/>
        </w:numPr>
        <w:ind w:left="714" w:hanging="357"/>
        <w:contextualSpacing/>
        <w:jc w:val="both"/>
        <w:rPr>
          <w:rFonts w:ascii="Arial" w:eastAsia="Times New Roman" w:hAnsi="Arial" w:cs="Arial"/>
          <w:sz w:val="22"/>
          <w:szCs w:val="22"/>
          <w:lang w:eastAsia="sl-SI"/>
        </w:rPr>
      </w:pPr>
      <w:r w:rsidRPr="00B8016D">
        <w:rPr>
          <w:rFonts w:ascii="Arial" w:eastAsia="Times New Roman" w:hAnsi="Arial" w:cs="Arial"/>
          <w:sz w:val="22"/>
          <w:szCs w:val="22"/>
          <w:lang w:eastAsia="sl-SI"/>
        </w:rPr>
        <w:t>Podatke o kupcu (naziv ter poslovni naslov pravne osebe, podatki o zakonitem zastopniku)</w:t>
      </w:r>
      <w:r w:rsidR="001B5122">
        <w:rPr>
          <w:rFonts w:ascii="Arial" w:eastAsia="Times New Roman" w:hAnsi="Arial" w:cs="Arial"/>
          <w:sz w:val="22"/>
          <w:szCs w:val="22"/>
          <w:lang w:eastAsia="sl-SI"/>
        </w:rPr>
        <w:t>;</w:t>
      </w:r>
      <w:r w:rsidRPr="00B8016D">
        <w:rPr>
          <w:rFonts w:ascii="Arial" w:eastAsia="Times New Roman" w:hAnsi="Arial" w:cs="Arial"/>
          <w:sz w:val="22"/>
          <w:szCs w:val="22"/>
          <w:lang w:eastAsia="sl-SI"/>
        </w:rPr>
        <w:t> </w:t>
      </w:r>
    </w:p>
    <w:p w14:paraId="0A75390C" w14:textId="3D569C8C" w:rsidR="00E56C53" w:rsidRPr="00B8016D" w:rsidRDefault="00E56C53" w:rsidP="00A77088">
      <w:pPr>
        <w:pStyle w:val="Pripombabesedilo"/>
        <w:numPr>
          <w:ilvl w:val="0"/>
          <w:numId w:val="31"/>
        </w:numPr>
        <w:ind w:left="714" w:hanging="357"/>
        <w:contextualSpacing/>
        <w:jc w:val="both"/>
        <w:rPr>
          <w:rFonts w:ascii="Arial" w:eastAsia="Times New Roman" w:hAnsi="Arial" w:cs="Arial"/>
          <w:sz w:val="22"/>
          <w:szCs w:val="22"/>
          <w:lang w:eastAsia="sl-SI"/>
        </w:rPr>
      </w:pPr>
      <w:r w:rsidRPr="00B8016D">
        <w:rPr>
          <w:rFonts w:ascii="Arial" w:eastAsia="Times New Roman" w:hAnsi="Arial" w:cs="Arial"/>
          <w:sz w:val="22"/>
          <w:szCs w:val="22"/>
          <w:lang w:eastAsia="sl-SI"/>
        </w:rPr>
        <w:t>Navedbo matične in davčne številke ponudnika</w:t>
      </w:r>
      <w:r w:rsidR="001B5122">
        <w:rPr>
          <w:rFonts w:ascii="Arial" w:eastAsia="Times New Roman" w:hAnsi="Arial" w:cs="Arial"/>
          <w:sz w:val="22"/>
          <w:szCs w:val="22"/>
          <w:lang w:eastAsia="sl-SI"/>
        </w:rPr>
        <w:t>;</w:t>
      </w:r>
      <w:r w:rsidRPr="00B8016D">
        <w:rPr>
          <w:rFonts w:ascii="Arial" w:eastAsia="Times New Roman" w:hAnsi="Arial" w:cs="Arial"/>
          <w:sz w:val="22"/>
          <w:szCs w:val="22"/>
          <w:lang w:eastAsia="sl-SI"/>
        </w:rPr>
        <w:t> </w:t>
      </w:r>
    </w:p>
    <w:p w14:paraId="4E1A39A1" w14:textId="7BB92925" w:rsidR="00E56C53" w:rsidRPr="00B8016D" w:rsidRDefault="00E56C53" w:rsidP="00A77088">
      <w:pPr>
        <w:pStyle w:val="Pripombabesedilo"/>
        <w:numPr>
          <w:ilvl w:val="0"/>
          <w:numId w:val="32"/>
        </w:numPr>
        <w:ind w:left="714" w:hanging="357"/>
        <w:contextualSpacing/>
        <w:jc w:val="both"/>
        <w:rPr>
          <w:rFonts w:ascii="Arial" w:eastAsia="Times New Roman" w:hAnsi="Arial" w:cs="Arial"/>
          <w:sz w:val="22"/>
          <w:szCs w:val="22"/>
          <w:lang w:eastAsia="sl-SI"/>
        </w:rPr>
      </w:pPr>
      <w:r w:rsidRPr="00B8016D">
        <w:rPr>
          <w:rFonts w:ascii="Arial" w:eastAsia="Times New Roman" w:hAnsi="Arial" w:cs="Arial"/>
          <w:sz w:val="22"/>
          <w:szCs w:val="22"/>
          <w:lang w:eastAsia="sl-SI"/>
        </w:rPr>
        <w:t>Navedbo kontaktne osebe </w:t>
      </w:r>
      <w:r w:rsidR="009975EF">
        <w:rPr>
          <w:rFonts w:ascii="Arial" w:eastAsia="Times New Roman" w:hAnsi="Arial" w:cs="Arial"/>
          <w:sz w:val="22"/>
          <w:szCs w:val="22"/>
          <w:lang w:eastAsia="sl-SI"/>
        </w:rPr>
        <w:t xml:space="preserve">ponudnika </w:t>
      </w:r>
      <w:r w:rsidR="00332473" w:rsidRPr="00B8016D">
        <w:rPr>
          <w:rFonts w:ascii="Arial" w:eastAsia="Times New Roman" w:hAnsi="Arial" w:cs="Arial"/>
          <w:sz w:val="22"/>
          <w:szCs w:val="22"/>
          <w:lang w:eastAsia="sl-SI"/>
        </w:rPr>
        <w:t>in kontaktne podatke</w:t>
      </w:r>
      <w:r w:rsidR="001B5122">
        <w:rPr>
          <w:rFonts w:ascii="Arial" w:eastAsia="Times New Roman" w:hAnsi="Arial" w:cs="Arial"/>
          <w:sz w:val="22"/>
          <w:szCs w:val="22"/>
          <w:lang w:eastAsia="sl-SI"/>
        </w:rPr>
        <w:t>;</w:t>
      </w:r>
    </w:p>
    <w:p w14:paraId="5F21BF23" w14:textId="4F76E30E" w:rsidR="00E56C53" w:rsidRPr="00B8016D" w:rsidRDefault="00E56C53" w:rsidP="00A77088">
      <w:pPr>
        <w:pStyle w:val="Pripombabesedilo"/>
        <w:numPr>
          <w:ilvl w:val="0"/>
          <w:numId w:val="32"/>
        </w:numPr>
        <w:ind w:left="714" w:hanging="357"/>
        <w:contextualSpacing/>
        <w:jc w:val="both"/>
        <w:rPr>
          <w:rFonts w:ascii="Arial" w:eastAsia="Times New Roman" w:hAnsi="Arial" w:cs="Arial"/>
          <w:sz w:val="22"/>
          <w:szCs w:val="22"/>
          <w:lang w:eastAsia="sl-SI"/>
        </w:rPr>
      </w:pPr>
      <w:r w:rsidRPr="00B8016D">
        <w:rPr>
          <w:rFonts w:ascii="Arial" w:eastAsia="Times New Roman" w:hAnsi="Arial" w:cs="Arial"/>
          <w:sz w:val="22"/>
          <w:szCs w:val="22"/>
          <w:lang w:eastAsia="sl-SI"/>
        </w:rPr>
        <w:t>Višino ponujene kupnine z navedbo parcel</w:t>
      </w:r>
      <w:r w:rsidR="001B5122">
        <w:rPr>
          <w:rFonts w:ascii="Arial" w:eastAsia="Times New Roman" w:hAnsi="Arial" w:cs="Arial"/>
          <w:sz w:val="22"/>
          <w:szCs w:val="22"/>
          <w:lang w:eastAsia="sl-SI"/>
        </w:rPr>
        <w:t>;</w:t>
      </w:r>
      <w:r w:rsidRPr="00B8016D">
        <w:rPr>
          <w:rFonts w:ascii="Arial" w:eastAsia="Times New Roman" w:hAnsi="Arial" w:cs="Arial"/>
          <w:sz w:val="22"/>
          <w:szCs w:val="22"/>
          <w:lang w:eastAsia="sl-SI"/>
        </w:rPr>
        <w:t xml:space="preserve">   </w:t>
      </w:r>
    </w:p>
    <w:p w14:paraId="2CAE7FE7" w14:textId="40F995E4" w:rsidR="00E56C53" w:rsidRPr="00B8016D" w:rsidRDefault="00E56C53" w:rsidP="00A77088">
      <w:pPr>
        <w:pStyle w:val="Pripombabesedilo"/>
        <w:numPr>
          <w:ilvl w:val="0"/>
          <w:numId w:val="32"/>
        </w:numPr>
        <w:ind w:left="714" w:hanging="357"/>
        <w:contextualSpacing/>
        <w:jc w:val="both"/>
        <w:rPr>
          <w:rFonts w:ascii="Arial" w:eastAsia="Times New Roman" w:hAnsi="Arial" w:cs="Arial"/>
          <w:sz w:val="22"/>
          <w:szCs w:val="22"/>
          <w:lang w:eastAsia="sl-SI"/>
        </w:rPr>
      </w:pPr>
      <w:r w:rsidRPr="00B8016D">
        <w:rPr>
          <w:rFonts w:ascii="Arial" w:eastAsia="Times New Roman" w:hAnsi="Arial" w:cs="Arial"/>
          <w:sz w:val="22"/>
          <w:szCs w:val="22"/>
          <w:lang w:eastAsia="sl-SI"/>
        </w:rPr>
        <w:t>Navedb</w:t>
      </w:r>
      <w:r w:rsidR="00332473" w:rsidRPr="00B8016D">
        <w:rPr>
          <w:rFonts w:ascii="Arial" w:eastAsia="Times New Roman" w:hAnsi="Arial" w:cs="Arial"/>
          <w:sz w:val="22"/>
          <w:szCs w:val="22"/>
          <w:lang w:eastAsia="sl-SI"/>
        </w:rPr>
        <w:t>o</w:t>
      </w:r>
      <w:r w:rsidRPr="00B8016D">
        <w:rPr>
          <w:rFonts w:ascii="Arial" w:eastAsia="Times New Roman" w:hAnsi="Arial" w:cs="Arial"/>
          <w:sz w:val="22"/>
          <w:szCs w:val="22"/>
          <w:lang w:eastAsia="sl-SI"/>
        </w:rPr>
        <w:t xml:space="preserve"> veljavnosti ponudbe,</w:t>
      </w:r>
      <w:r w:rsidR="009975EF">
        <w:rPr>
          <w:rFonts w:ascii="Arial" w:eastAsia="Times New Roman" w:hAnsi="Arial" w:cs="Arial"/>
          <w:sz w:val="22"/>
          <w:szCs w:val="22"/>
          <w:lang w:eastAsia="sl-SI"/>
        </w:rPr>
        <w:t xml:space="preserve"> ki mora biti</w:t>
      </w:r>
      <w:r w:rsidRPr="00B8016D">
        <w:rPr>
          <w:rFonts w:ascii="Arial" w:eastAsia="Times New Roman" w:hAnsi="Arial" w:cs="Arial"/>
          <w:sz w:val="22"/>
          <w:szCs w:val="22"/>
          <w:lang w:eastAsia="sl-SI"/>
        </w:rPr>
        <w:t xml:space="preserve"> najmanj 90 dni od oddaje ponudbe</w:t>
      </w:r>
      <w:r w:rsidR="001B5122">
        <w:rPr>
          <w:rFonts w:ascii="Arial" w:eastAsia="Times New Roman" w:hAnsi="Arial" w:cs="Arial"/>
          <w:sz w:val="22"/>
          <w:szCs w:val="22"/>
          <w:lang w:eastAsia="sl-SI"/>
        </w:rPr>
        <w:t>.</w:t>
      </w:r>
      <w:r w:rsidRPr="00B8016D">
        <w:rPr>
          <w:rFonts w:ascii="Arial" w:eastAsia="Times New Roman" w:hAnsi="Arial" w:cs="Arial"/>
          <w:sz w:val="22"/>
          <w:szCs w:val="22"/>
          <w:lang w:eastAsia="sl-SI"/>
        </w:rPr>
        <w:t> </w:t>
      </w:r>
    </w:p>
    <w:p w14:paraId="3D6D80C2" w14:textId="77777777" w:rsidR="00E56C53" w:rsidRPr="00E56C53" w:rsidRDefault="00E56C53" w:rsidP="00E56C53">
      <w:pPr>
        <w:pStyle w:val="Pripombabesedilo"/>
        <w:spacing w:after="0"/>
        <w:rPr>
          <w:rFonts w:ascii="Calibri" w:hAnsi="Calibri" w:cs="Calibri"/>
        </w:rPr>
      </w:pPr>
    </w:p>
    <w:p w14:paraId="2CF16307" w14:textId="77777777" w:rsidR="00E56C53" w:rsidRPr="00B8016D" w:rsidRDefault="00E56C53" w:rsidP="00E56C53">
      <w:pPr>
        <w:pStyle w:val="Pripombabesedilo"/>
        <w:spacing w:after="0"/>
        <w:rPr>
          <w:rFonts w:ascii="Arial" w:eastAsia="Times New Roman" w:hAnsi="Arial" w:cs="Arial"/>
          <w:sz w:val="22"/>
          <w:szCs w:val="22"/>
          <w:lang w:eastAsia="sl-SI"/>
        </w:rPr>
      </w:pPr>
      <w:r w:rsidRPr="00B8016D">
        <w:rPr>
          <w:rFonts w:ascii="Arial" w:eastAsia="Times New Roman" w:hAnsi="Arial" w:cs="Arial"/>
          <w:sz w:val="22"/>
          <w:szCs w:val="22"/>
          <w:lang w:eastAsia="sl-SI"/>
        </w:rPr>
        <w:t>K ponudbi je potrebno priložiti:</w:t>
      </w:r>
    </w:p>
    <w:p w14:paraId="4370C122" w14:textId="5FF65057" w:rsidR="00E56C53" w:rsidRPr="00B8016D" w:rsidRDefault="00E56C53" w:rsidP="00857625">
      <w:pPr>
        <w:pStyle w:val="Pripombabesedilo"/>
        <w:numPr>
          <w:ilvl w:val="0"/>
          <w:numId w:val="2"/>
        </w:numPr>
        <w:ind w:left="1066" w:hanging="357"/>
        <w:contextualSpacing/>
        <w:rPr>
          <w:rFonts w:ascii="Arial" w:eastAsia="Times New Roman" w:hAnsi="Arial" w:cs="Arial"/>
          <w:sz w:val="22"/>
          <w:szCs w:val="22"/>
          <w:lang w:eastAsia="sl-SI"/>
        </w:rPr>
      </w:pPr>
      <w:r w:rsidRPr="00B8016D">
        <w:rPr>
          <w:rFonts w:ascii="Arial" w:eastAsia="Times New Roman" w:hAnsi="Arial" w:cs="Arial"/>
          <w:sz w:val="22"/>
          <w:szCs w:val="22"/>
          <w:lang w:eastAsia="sl-SI"/>
        </w:rPr>
        <w:t>izpisek iz sodnega registra za pravne osebe, ki ne sme biti starejši od 30 dni </w:t>
      </w:r>
      <w:r w:rsidR="001B5122">
        <w:rPr>
          <w:rFonts w:ascii="Arial" w:eastAsia="Times New Roman" w:hAnsi="Arial" w:cs="Arial"/>
          <w:sz w:val="22"/>
          <w:szCs w:val="22"/>
          <w:lang w:eastAsia="sl-SI"/>
        </w:rPr>
        <w:t>;</w:t>
      </w:r>
    </w:p>
    <w:p w14:paraId="57AE1B07" w14:textId="55803AD6" w:rsidR="00E56C53" w:rsidRPr="00B8016D" w:rsidRDefault="00E56C53" w:rsidP="00857625">
      <w:pPr>
        <w:pStyle w:val="Pripombabesedilo"/>
        <w:numPr>
          <w:ilvl w:val="0"/>
          <w:numId w:val="2"/>
        </w:numPr>
        <w:ind w:left="1066" w:hanging="357"/>
        <w:contextualSpacing/>
        <w:rPr>
          <w:rFonts w:ascii="Arial" w:eastAsia="Times New Roman" w:hAnsi="Arial" w:cs="Arial"/>
          <w:sz w:val="22"/>
          <w:szCs w:val="22"/>
          <w:lang w:eastAsia="sl-SI"/>
        </w:rPr>
      </w:pPr>
      <w:r w:rsidRPr="00B8016D">
        <w:rPr>
          <w:rFonts w:ascii="Arial" w:eastAsia="Times New Roman" w:hAnsi="Arial" w:cs="Arial"/>
          <w:sz w:val="22"/>
          <w:szCs w:val="22"/>
          <w:lang w:eastAsia="sl-SI"/>
        </w:rPr>
        <w:t>Investicijski program, ki mora vsebovati  parametre, ki so potrebni za oceno vloge</w:t>
      </w:r>
      <w:r w:rsidR="009975EF">
        <w:rPr>
          <w:rFonts w:ascii="Arial" w:eastAsia="Times New Roman" w:hAnsi="Arial" w:cs="Arial"/>
          <w:sz w:val="22"/>
          <w:szCs w:val="22"/>
          <w:lang w:eastAsia="sl-SI"/>
        </w:rPr>
        <w:t>,</w:t>
      </w:r>
      <w:r w:rsidRPr="00B8016D">
        <w:rPr>
          <w:rFonts w:ascii="Arial" w:eastAsia="Times New Roman" w:hAnsi="Arial" w:cs="Arial"/>
          <w:sz w:val="22"/>
          <w:szCs w:val="22"/>
          <w:lang w:eastAsia="sl-SI"/>
        </w:rPr>
        <w:t xml:space="preserve"> skladno s postavljenimi pogoji in merili</w:t>
      </w:r>
      <w:r w:rsidR="001B5122">
        <w:rPr>
          <w:rFonts w:ascii="Arial" w:eastAsia="Times New Roman" w:hAnsi="Arial" w:cs="Arial"/>
          <w:sz w:val="22"/>
          <w:szCs w:val="22"/>
          <w:lang w:eastAsia="sl-SI"/>
        </w:rPr>
        <w:t>;</w:t>
      </w:r>
      <w:r w:rsidRPr="00B8016D">
        <w:rPr>
          <w:rFonts w:ascii="Arial" w:eastAsia="Times New Roman" w:hAnsi="Arial" w:cs="Arial"/>
          <w:sz w:val="22"/>
          <w:szCs w:val="22"/>
          <w:lang w:eastAsia="sl-SI"/>
        </w:rPr>
        <w:t xml:space="preserve"> </w:t>
      </w:r>
    </w:p>
    <w:p w14:paraId="4D4FC80A" w14:textId="335E1722" w:rsidR="00E56C53" w:rsidRPr="00B8016D" w:rsidRDefault="00E56C53" w:rsidP="00857625">
      <w:pPr>
        <w:pStyle w:val="Pripombabesedilo"/>
        <w:numPr>
          <w:ilvl w:val="0"/>
          <w:numId w:val="2"/>
        </w:numPr>
        <w:ind w:left="1066" w:hanging="357"/>
        <w:contextualSpacing/>
        <w:rPr>
          <w:rFonts w:ascii="Arial" w:eastAsia="Times New Roman" w:hAnsi="Arial" w:cs="Arial"/>
          <w:sz w:val="22"/>
          <w:szCs w:val="22"/>
          <w:lang w:eastAsia="sl-SI"/>
        </w:rPr>
      </w:pPr>
      <w:r w:rsidRPr="00B8016D">
        <w:rPr>
          <w:rFonts w:ascii="Arial" w:eastAsia="Times New Roman" w:hAnsi="Arial" w:cs="Arial"/>
          <w:sz w:val="22"/>
          <w:szCs w:val="22"/>
          <w:lang w:eastAsia="sl-SI"/>
        </w:rPr>
        <w:t xml:space="preserve">Parafiran </w:t>
      </w:r>
      <w:r w:rsidR="007C770D" w:rsidRPr="00B8016D">
        <w:rPr>
          <w:rFonts w:ascii="Arial" w:eastAsia="Times New Roman" w:hAnsi="Arial" w:cs="Arial"/>
          <w:sz w:val="22"/>
          <w:szCs w:val="22"/>
          <w:lang w:eastAsia="sl-SI"/>
        </w:rPr>
        <w:t xml:space="preserve">vzorec </w:t>
      </w:r>
      <w:r w:rsidRPr="00B8016D">
        <w:rPr>
          <w:rFonts w:ascii="Arial" w:eastAsia="Times New Roman" w:hAnsi="Arial" w:cs="Arial"/>
          <w:sz w:val="22"/>
          <w:szCs w:val="22"/>
          <w:lang w:eastAsia="sl-SI"/>
        </w:rPr>
        <w:t>prodajne pogodbe</w:t>
      </w:r>
      <w:r w:rsidR="00857625">
        <w:rPr>
          <w:rFonts w:ascii="Arial" w:eastAsia="Times New Roman" w:hAnsi="Arial" w:cs="Arial"/>
          <w:sz w:val="22"/>
          <w:szCs w:val="22"/>
          <w:lang w:eastAsia="sl-SI"/>
        </w:rPr>
        <w:t xml:space="preserve"> </w:t>
      </w:r>
      <w:r w:rsidR="009975EF">
        <w:rPr>
          <w:rFonts w:ascii="Arial" w:eastAsia="Times New Roman" w:hAnsi="Arial" w:cs="Arial"/>
          <w:sz w:val="22"/>
          <w:szCs w:val="22"/>
          <w:lang w:eastAsia="sl-SI"/>
        </w:rPr>
        <w:t xml:space="preserve">- </w:t>
      </w:r>
      <w:r w:rsidR="00857625">
        <w:rPr>
          <w:rFonts w:ascii="Arial" w:eastAsia="Times New Roman" w:hAnsi="Arial" w:cs="Arial"/>
          <w:sz w:val="22"/>
          <w:szCs w:val="22"/>
          <w:lang w:eastAsia="sl-SI"/>
        </w:rPr>
        <w:t xml:space="preserve">Priloga </w:t>
      </w:r>
      <w:r w:rsidR="009975EF">
        <w:rPr>
          <w:rFonts w:ascii="Arial" w:eastAsia="Times New Roman" w:hAnsi="Arial" w:cs="Arial"/>
          <w:sz w:val="22"/>
          <w:szCs w:val="22"/>
          <w:lang w:eastAsia="sl-SI"/>
        </w:rPr>
        <w:t>9</w:t>
      </w:r>
      <w:r w:rsidR="001B5122">
        <w:rPr>
          <w:rFonts w:ascii="Arial" w:eastAsia="Times New Roman" w:hAnsi="Arial" w:cs="Arial"/>
          <w:sz w:val="22"/>
          <w:szCs w:val="22"/>
          <w:lang w:eastAsia="sl-SI"/>
        </w:rPr>
        <w:t>;</w:t>
      </w:r>
    </w:p>
    <w:p w14:paraId="08BA0213" w14:textId="71EA5A40" w:rsidR="00E56C53" w:rsidRDefault="00E56C53" w:rsidP="00857625">
      <w:pPr>
        <w:pStyle w:val="Pripombabesedilo"/>
        <w:numPr>
          <w:ilvl w:val="0"/>
          <w:numId w:val="2"/>
        </w:numPr>
        <w:ind w:left="1066" w:hanging="357"/>
        <w:contextualSpacing/>
        <w:rPr>
          <w:rFonts w:ascii="Arial" w:eastAsia="Times New Roman" w:hAnsi="Arial" w:cs="Arial"/>
          <w:sz w:val="22"/>
          <w:szCs w:val="22"/>
          <w:lang w:eastAsia="sl-SI"/>
        </w:rPr>
      </w:pPr>
      <w:r w:rsidRPr="00B8016D">
        <w:rPr>
          <w:rFonts w:ascii="Arial" w:eastAsia="Times New Roman" w:hAnsi="Arial" w:cs="Arial"/>
          <w:sz w:val="22"/>
          <w:szCs w:val="22"/>
          <w:lang w:eastAsia="sl-SI"/>
        </w:rPr>
        <w:t>Potrdilo FURS o poravnanih obveznostih</w:t>
      </w:r>
      <w:r w:rsidR="001B5122">
        <w:rPr>
          <w:rFonts w:ascii="Arial" w:eastAsia="Times New Roman" w:hAnsi="Arial" w:cs="Arial"/>
          <w:sz w:val="22"/>
          <w:szCs w:val="22"/>
          <w:lang w:eastAsia="sl-SI"/>
        </w:rPr>
        <w:t>;</w:t>
      </w:r>
    </w:p>
    <w:p w14:paraId="7B6FE335" w14:textId="3BAA42B4" w:rsidR="007C770D" w:rsidRPr="00B8016D" w:rsidRDefault="007C770D" w:rsidP="00857625">
      <w:pPr>
        <w:pStyle w:val="Pripombabesedilo"/>
        <w:numPr>
          <w:ilvl w:val="0"/>
          <w:numId w:val="2"/>
        </w:numPr>
        <w:spacing w:after="0"/>
        <w:ind w:left="1066" w:hanging="357"/>
        <w:contextualSpacing/>
        <w:rPr>
          <w:rFonts w:ascii="Arial" w:eastAsia="Times New Roman" w:hAnsi="Arial" w:cs="Arial"/>
          <w:sz w:val="22"/>
          <w:szCs w:val="22"/>
          <w:lang w:eastAsia="sl-SI"/>
        </w:rPr>
      </w:pPr>
      <w:r w:rsidRPr="00B8016D">
        <w:rPr>
          <w:rFonts w:ascii="Arial" w:eastAsia="Times New Roman" w:hAnsi="Arial" w:cs="Arial"/>
          <w:sz w:val="22"/>
          <w:szCs w:val="22"/>
          <w:lang w:eastAsia="sl-SI"/>
        </w:rPr>
        <w:t>Izpolnjen in podpisan O</w:t>
      </w:r>
      <w:r w:rsidR="00857625">
        <w:rPr>
          <w:rFonts w:ascii="Arial" w:eastAsia="Times New Roman" w:hAnsi="Arial" w:cs="Arial"/>
          <w:sz w:val="22"/>
          <w:szCs w:val="22"/>
          <w:lang w:eastAsia="sl-SI"/>
        </w:rPr>
        <w:t>brazec</w:t>
      </w:r>
      <w:r w:rsidRPr="00B8016D">
        <w:rPr>
          <w:rFonts w:ascii="Arial" w:eastAsia="Times New Roman" w:hAnsi="Arial" w:cs="Arial"/>
          <w:sz w:val="22"/>
          <w:szCs w:val="22"/>
          <w:lang w:eastAsia="sl-SI"/>
        </w:rPr>
        <w:t xml:space="preserve"> 2</w:t>
      </w:r>
      <w:r w:rsidR="00543142">
        <w:rPr>
          <w:rFonts w:ascii="Arial" w:eastAsia="Times New Roman" w:hAnsi="Arial" w:cs="Arial"/>
          <w:sz w:val="22"/>
          <w:szCs w:val="22"/>
          <w:lang w:eastAsia="sl-SI"/>
        </w:rPr>
        <w:t xml:space="preserve"> -</w:t>
      </w:r>
      <w:r w:rsidRPr="00B8016D">
        <w:rPr>
          <w:rFonts w:ascii="Arial" w:eastAsia="Times New Roman" w:hAnsi="Arial" w:cs="Arial"/>
          <w:sz w:val="22"/>
          <w:szCs w:val="22"/>
          <w:lang w:eastAsia="sl-SI"/>
        </w:rPr>
        <w:t xml:space="preserve"> </w:t>
      </w:r>
      <w:r w:rsidR="00E56C53" w:rsidRPr="00B8016D">
        <w:rPr>
          <w:rFonts w:ascii="Arial" w:eastAsia="Times New Roman" w:hAnsi="Arial" w:cs="Arial"/>
          <w:sz w:val="22"/>
          <w:szCs w:val="22"/>
          <w:lang w:eastAsia="sl-SI"/>
        </w:rPr>
        <w:t xml:space="preserve">Izjava o izpolnjevanju  pogojev </w:t>
      </w:r>
      <w:r w:rsidRPr="00B8016D">
        <w:rPr>
          <w:rFonts w:ascii="Arial" w:eastAsia="Times New Roman" w:hAnsi="Arial" w:cs="Arial"/>
          <w:sz w:val="22"/>
          <w:szCs w:val="22"/>
          <w:lang w:eastAsia="sl-SI"/>
        </w:rPr>
        <w:t xml:space="preserve"> za predložitev ponudbe</w:t>
      </w:r>
      <w:r w:rsidR="001B5122">
        <w:rPr>
          <w:rFonts w:ascii="Arial" w:eastAsia="Times New Roman" w:hAnsi="Arial" w:cs="Arial"/>
          <w:sz w:val="22"/>
          <w:szCs w:val="22"/>
          <w:lang w:eastAsia="sl-SI"/>
        </w:rPr>
        <w:t>;</w:t>
      </w:r>
    </w:p>
    <w:p w14:paraId="2DCAA96F" w14:textId="7F2B5B47" w:rsidR="007C770D" w:rsidRPr="00B8016D" w:rsidRDefault="007C770D" w:rsidP="00857625">
      <w:pPr>
        <w:pStyle w:val="Pripombabesedilo"/>
        <w:numPr>
          <w:ilvl w:val="0"/>
          <w:numId w:val="2"/>
        </w:numPr>
        <w:spacing w:after="0"/>
        <w:ind w:left="1066" w:hanging="357"/>
        <w:contextualSpacing/>
        <w:rPr>
          <w:rFonts w:ascii="Arial" w:eastAsia="Times New Roman" w:hAnsi="Arial" w:cs="Arial"/>
          <w:sz w:val="22"/>
          <w:szCs w:val="22"/>
          <w:lang w:eastAsia="sl-SI"/>
        </w:rPr>
      </w:pPr>
      <w:r w:rsidRPr="00B8016D">
        <w:rPr>
          <w:rFonts w:ascii="Arial" w:eastAsia="Times New Roman" w:hAnsi="Arial" w:cs="Arial"/>
          <w:sz w:val="22"/>
          <w:szCs w:val="22"/>
          <w:lang w:eastAsia="sl-SI"/>
        </w:rPr>
        <w:t>izpolnjen in podpisan O</w:t>
      </w:r>
      <w:r w:rsidR="00857625">
        <w:rPr>
          <w:rFonts w:ascii="Arial" w:eastAsia="Times New Roman" w:hAnsi="Arial" w:cs="Arial"/>
          <w:sz w:val="22"/>
          <w:szCs w:val="22"/>
          <w:lang w:eastAsia="sl-SI"/>
        </w:rPr>
        <w:t>brazec</w:t>
      </w:r>
      <w:r w:rsidRPr="00B8016D">
        <w:rPr>
          <w:rFonts w:ascii="Arial" w:eastAsia="Times New Roman" w:hAnsi="Arial" w:cs="Arial"/>
          <w:sz w:val="22"/>
          <w:szCs w:val="22"/>
          <w:lang w:eastAsia="sl-SI"/>
        </w:rPr>
        <w:t xml:space="preserve"> 3</w:t>
      </w:r>
      <w:r w:rsidR="00543142">
        <w:rPr>
          <w:rFonts w:ascii="Arial" w:eastAsia="Times New Roman" w:hAnsi="Arial" w:cs="Arial"/>
          <w:sz w:val="22"/>
          <w:szCs w:val="22"/>
          <w:lang w:eastAsia="sl-SI"/>
        </w:rPr>
        <w:t xml:space="preserve"> -</w:t>
      </w:r>
      <w:r w:rsidRPr="00B8016D">
        <w:rPr>
          <w:rFonts w:ascii="Arial" w:eastAsia="Times New Roman" w:hAnsi="Arial" w:cs="Arial"/>
          <w:sz w:val="22"/>
          <w:szCs w:val="22"/>
          <w:lang w:eastAsia="sl-SI"/>
        </w:rPr>
        <w:t xml:space="preserve"> Vsebina investicije</w:t>
      </w:r>
      <w:r w:rsidR="001B5122">
        <w:rPr>
          <w:rFonts w:ascii="Arial" w:eastAsia="Times New Roman" w:hAnsi="Arial" w:cs="Arial"/>
          <w:sz w:val="22"/>
          <w:szCs w:val="22"/>
          <w:lang w:eastAsia="sl-SI"/>
        </w:rPr>
        <w:t>;</w:t>
      </w:r>
    </w:p>
    <w:p w14:paraId="62EE4F98" w14:textId="6A7352C7" w:rsidR="00E56C53" w:rsidRDefault="007C770D" w:rsidP="00857625">
      <w:pPr>
        <w:pStyle w:val="Pripombabesedilo"/>
        <w:numPr>
          <w:ilvl w:val="0"/>
          <w:numId w:val="2"/>
        </w:numPr>
        <w:spacing w:after="0"/>
        <w:ind w:left="1066" w:hanging="357"/>
        <w:contextualSpacing/>
        <w:rPr>
          <w:rFonts w:ascii="Arial" w:eastAsia="Times New Roman" w:hAnsi="Arial" w:cs="Arial"/>
          <w:sz w:val="22"/>
          <w:szCs w:val="22"/>
          <w:lang w:eastAsia="sl-SI"/>
        </w:rPr>
      </w:pPr>
      <w:r w:rsidRPr="00B8016D">
        <w:rPr>
          <w:rFonts w:ascii="Arial" w:eastAsia="Times New Roman" w:hAnsi="Arial" w:cs="Arial"/>
          <w:sz w:val="22"/>
          <w:szCs w:val="22"/>
          <w:lang w:eastAsia="sl-SI"/>
        </w:rPr>
        <w:t>izpolnjen in podpisan O</w:t>
      </w:r>
      <w:r w:rsidR="00857625">
        <w:rPr>
          <w:rFonts w:ascii="Arial" w:eastAsia="Times New Roman" w:hAnsi="Arial" w:cs="Arial"/>
          <w:sz w:val="22"/>
          <w:szCs w:val="22"/>
          <w:lang w:eastAsia="sl-SI"/>
        </w:rPr>
        <w:t>brazec</w:t>
      </w:r>
      <w:r w:rsidRPr="00B8016D">
        <w:rPr>
          <w:rFonts w:ascii="Arial" w:eastAsia="Times New Roman" w:hAnsi="Arial" w:cs="Arial"/>
          <w:sz w:val="22"/>
          <w:szCs w:val="22"/>
          <w:lang w:eastAsia="sl-SI"/>
        </w:rPr>
        <w:t xml:space="preserve"> 4</w:t>
      </w:r>
      <w:r w:rsidR="00543142">
        <w:rPr>
          <w:rFonts w:ascii="Arial" w:eastAsia="Times New Roman" w:hAnsi="Arial" w:cs="Arial"/>
          <w:sz w:val="22"/>
          <w:szCs w:val="22"/>
          <w:lang w:eastAsia="sl-SI"/>
        </w:rPr>
        <w:t xml:space="preserve"> -</w:t>
      </w:r>
      <w:r w:rsidRPr="00B8016D">
        <w:rPr>
          <w:rFonts w:ascii="Arial" w:eastAsia="Times New Roman" w:hAnsi="Arial" w:cs="Arial"/>
          <w:sz w:val="22"/>
          <w:szCs w:val="22"/>
          <w:lang w:eastAsia="sl-SI"/>
        </w:rPr>
        <w:t xml:space="preserve"> D</w:t>
      </w:r>
      <w:r w:rsidR="00543142">
        <w:rPr>
          <w:rFonts w:ascii="Arial" w:eastAsia="Times New Roman" w:hAnsi="Arial" w:cs="Arial"/>
          <w:sz w:val="22"/>
          <w:szCs w:val="22"/>
          <w:lang w:eastAsia="sl-SI"/>
        </w:rPr>
        <w:t>o</w:t>
      </w:r>
      <w:r w:rsidRPr="00B8016D">
        <w:rPr>
          <w:rFonts w:ascii="Arial" w:eastAsia="Times New Roman" w:hAnsi="Arial" w:cs="Arial"/>
          <w:sz w:val="22"/>
          <w:szCs w:val="22"/>
          <w:lang w:eastAsia="sl-SI"/>
        </w:rPr>
        <w:t>seganje meril</w:t>
      </w:r>
      <w:r w:rsidR="001B5122">
        <w:rPr>
          <w:rFonts w:ascii="Arial" w:eastAsia="Times New Roman" w:hAnsi="Arial" w:cs="Arial"/>
          <w:sz w:val="22"/>
          <w:szCs w:val="22"/>
          <w:lang w:eastAsia="sl-SI"/>
        </w:rPr>
        <w:t>;</w:t>
      </w:r>
      <w:r w:rsidRPr="00B8016D">
        <w:rPr>
          <w:rFonts w:ascii="Arial" w:eastAsia="Times New Roman" w:hAnsi="Arial" w:cs="Arial"/>
          <w:sz w:val="22"/>
          <w:szCs w:val="22"/>
          <w:lang w:eastAsia="sl-SI"/>
        </w:rPr>
        <w:t xml:space="preserve"> </w:t>
      </w:r>
      <w:r w:rsidR="00E56C53" w:rsidRPr="00B8016D">
        <w:rPr>
          <w:rFonts w:ascii="Arial" w:eastAsia="Times New Roman" w:hAnsi="Arial" w:cs="Arial"/>
          <w:sz w:val="22"/>
          <w:szCs w:val="22"/>
          <w:lang w:eastAsia="sl-SI"/>
        </w:rPr>
        <w:t xml:space="preserve"> </w:t>
      </w:r>
    </w:p>
    <w:p w14:paraId="18654EE7" w14:textId="0937D346" w:rsidR="00543142" w:rsidRPr="00543142" w:rsidRDefault="00543142" w:rsidP="00857625">
      <w:pPr>
        <w:pStyle w:val="Odstavekseznama"/>
        <w:numPr>
          <w:ilvl w:val="0"/>
          <w:numId w:val="2"/>
        </w:numPr>
        <w:ind w:left="1066" w:hanging="357"/>
        <w:rPr>
          <w:rFonts w:ascii="Arial" w:eastAsia="Times New Roman" w:hAnsi="Arial" w:cs="Arial"/>
          <w:lang w:eastAsia="sl-SI"/>
        </w:rPr>
      </w:pPr>
      <w:r w:rsidRPr="00543142">
        <w:rPr>
          <w:rFonts w:ascii="Arial" w:eastAsia="Times New Roman" w:hAnsi="Arial" w:cs="Arial"/>
          <w:lang w:eastAsia="sl-SI"/>
        </w:rPr>
        <w:t>Mnenje lokalne skupnosti o skladnosti nameravane gradnje s prostorskim aktom  (</w:t>
      </w:r>
      <w:r>
        <w:rPr>
          <w:rFonts w:ascii="Arial" w:eastAsia="Times New Roman" w:hAnsi="Arial" w:cs="Arial"/>
          <w:lang w:eastAsia="sl-SI"/>
        </w:rPr>
        <w:t xml:space="preserve">Vloga za pridobitev mnenja o skladnosti je </w:t>
      </w:r>
      <w:r w:rsidR="001373EF">
        <w:rPr>
          <w:rFonts w:ascii="Arial" w:eastAsia="Times New Roman" w:hAnsi="Arial" w:cs="Arial"/>
          <w:lang w:eastAsia="sl-SI"/>
        </w:rPr>
        <w:t xml:space="preserve">Priloga </w:t>
      </w:r>
      <w:r w:rsidR="00286419">
        <w:rPr>
          <w:rFonts w:ascii="Arial" w:eastAsia="Times New Roman" w:hAnsi="Arial" w:cs="Arial"/>
          <w:lang w:eastAsia="sl-SI"/>
        </w:rPr>
        <w:t>8)</w:t>
      </w:r>
      <w:r w:rsidR="001B5122">
        <w:rPr>
          <w:rFonts w:ascii="Arial" w:eastAsia="Times New Roman" w:hAnsi="Arial" w:cs="Arial"/>
          <w:lang w:eastAsia="sl-SI"/>
        </w:rPr>
        <w:t>.</w:t>
      </w:r>
    </w:p>
    <w:p w14:paraId="2E1EBAF3" w14:textId="116C2007" w:rsidR="00414D28" w:rsidRDefault="00414D28" w:rsidP="00123083">
      <w:pPr>
        <w:spacing w:after="0" w:line="240" w:lineRule="auto"/>
        <w:textAlignment w:val="baseline"/>
        <w:rPr>
          <w:rFonts w:ascii="Arial" w:eastAsia="Times New Roman" w:hAnsi="Arial" w:cs="Arial"/>
          <w:lang w:eastAsia="sl-SI"/>
        </w:rPr>
      </w:pPr>
    </w:p>
    <w:p w14:paraId="7C156C27" w14:textId="29CE9798" w:rsidR="00F76804" w:rsidRPr="00F76804" w:rsidRDefault="003B7183" w:rsidP="00123083">
      <w:pPr>
        <w:spacing w:after="0" w:line="240" w:lineRule="auto"/>
        <w:textAlignment w:val="baseline"/>
        <w:rPr>
          <w:rFonts w:ascii="Arial" w:eastAsia="Times New Roman" w:hAnsi="Arial" w:cs="Arial"/>
          <w:b/>
          <w:bCs/>
          <w:lang w:eastAsia="sl-SI"/>
        </w:rPr>
      </w:pPr>
      <w:r>
        <w:rPr>
          <w:rFonts w:ascii="Arial" w:eastAsia="Times New Roman" w:hAnsi="Arial" w:cs="Arial"/>
          <w:b/>
          <w:bCs/>
          <w:lang w:eastAsia="sl-SI"/>
        </w:rPr>
        <w:t xml:space="preserve">7. </w:t>
      </w:r>
      <w:r w:rsidR="00F76804" w:rsidRPr="00F76804">
        <w:rPr>
          <w:rFonts w:ascii="Arial" w:eastAsia="Times New Roman" w:hAnsi="Arial" w:cs="Arial"/>
          <w:b/>
          <w:bCs/>
          <w:lang w:eastAsia="sl-SI"/>
        </w:rPr>
        <w:t>Merila za izbor najugodnejšega ponudnika</w:t>
      </w:r>
    </w:p>
    <w:p w14:paraId="33749076" w14:textId="77777777" w:rsidR="00F76804" w:rsidRPr="00F76804" w:rsidRDefault="00F76804" w:rsidP="00123083">
      <w:pPr>
        <w:spacing w:after="0" w:line="240" w:lineRule="auto"/>
        <w:textAlignment w:val="baseline"/>
        <w:rPr>
          <w:rFonts w:ascii="Arial" w:eastAsia="Times New Roman" w:hAnsi="Arial" w:cs="Arial"/>
          <w:b/>
          <w:bCs/>
          <w:lang w:eastAsia="sl-SI"/>
        </w:rPr>
      </w:pPr>
    </w:p>
    <w:p w14:paraId="40213D29" w14:textId="0DCDB495" w:rsidR="00924644" w:rsidRPr="00760627" w:rsidRDefault="00924644" w:rsidP="00924644">
      <w:pPr>
        <w:pStyle w:val="Pripombabesedilo"/>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 xml:space="preserve">Skladno z določili </w:t>
      </w:r>
      <w:r w:rsidR="003B7183">
        <w:rPr>
          <w:rFonts w:ascii="Arial" w:eastAsia="Times New Roman" w:hAnsi="Arial" w:cs="Arial"/>
          <w:sz w:val="22"/>
          <w:szCs w:val="22"/>
          <w:lang w:eastAsia="sl-SI"/>
        </w:rPr>
        <w:t xml:space="preserve">prvega </w:t>
      </w:r>
      <w:r w:rsidRPr="00760627">
        <w:rPr>
          <w:rFonts w:ascii="Arial" w:eastAsia="Times New Roman" w:hAnsi="Arial" w:cs="Arial"/>
          <w:sz w:val="22"/>
          <w:szCs w:val="22"/>
          <w:lang w:eastAsia="sl-SI"/>
        </w:rPr>
        <w:t>odstavka 5.</w:t>
      </w:r>
      <w:r w:rsidR="003B7183">
        <w:rPr>
          <w:rFonts w:ascii="Arial" w:eastAsia="Times New Roman" w:hAnsi="Arial" w:cs="Arial"/>
          <w:sz w:val="22"/>
          <w:szCs w:val="22"/>
          <w:lang w:eastAsia="sl-SI"/>
        </w:rPr>
        <w:t xml:space="preserve"> </w:t>
      </w:r>
      <w:r w:rsidRPr="00760627">
        <w:rPr>
          <w:rFonts w:ascii="Arial" w:eastAsia="Times New Roman" w:hAnsi="Arial" w:cs="Arial"/>
          <w:sz w:val="22"/>
          <w:szCs w:val="22"/>
          <w:lang w:eastAsia="sl-SI"/>
        </w:rPr>
        <w:t xml:space="preserve">člena Zakona so merila za dodelitev spodbud zavezujoča. </w:t>
      </w:r>
    </w:p>
    <w:p w14:paraId="38FF3082" w14:textId="22CD7C2B" w:rsidR="00924644" w:rsidRPr="00760627" w:rsidRDefault="00924644" w:rsidP="00924644">
      <w:pPr>
        <w:pStyle w:val="Pripombabesedilo"/>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 xml:space="preserve">Ponudbe za nakup nepremičnin se bodo skladno s predloženo dokumentacijo točkovale v skladu s spodaj navedenimi merili: </w:t>
      </w:r>
    </w:p>
    <w:p w14:paraId="7F395FC5" w14:textId="77777777"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Prednostna področja;</w:t>
      </w:r>
    </w:p>
    <w:p w14:paraId="571C1308" w14:textId="77777777"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Stopnja tehnološke zahtevnosti investicije;</w:t>
      </w:r>
    </w:p>
    <w:p w14:paraId="6B130D85" w14:textId="77777777"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Vpliv gospodarske družbe in investicije na okolje;</w:t>
      </w:r>
    </w:p>
    <w:p w14:paraId="54FA8B92" w14:textId="77777777"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Prispevek investicije na področju prehoda na krožno gospodarstvo, vključno s preprečevanjem in nadzorovanjem onesnaževanja;</w:t>
      </w:r>
    </w:p>
    <w:p w14:paraId="2AC93B61" w14:textId="77777777"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Prispevek investicije na področju blažitve podnebnih sprememb;</w:t>
      </w:r>
    </w:p>
    <w:p w14:paraId="04F7BBD4" w14:textId="4FE001A2"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 xml:space="preserve">Prispevek gospodarske družbe k </w:t>
      </w:r>
      <w:proofErr w:type="spellStart"/>
      <w:r w:rsidRPr="00760627">
        <w:rPr>
          <w:rFonts w:ascii="Arial" w:eastAsia="Times New Roman" w:hAnsi="Arial" w:cs="Arial"/>
          <w:sz w:val="22"/>
          <w:szCs w:val="22"/>
          <w:lang w:eastAsia="sl-SI"/>
        </w:rPr>
        <w:t>okoljski</w:t>
      </w:r>
      <w:proofErr w:type="spellEnd"/>
      <w:r w:rsidRPr="00760627">
        <w:rPr>
          <w:rFonts w:ascii="Arial" w:eastAsia="Times New Roman" w:hAnsi="Arial" w:cs="Arial"/>
          <w:sz w:val="22"/>
          <w:szCs w:val="22"/>
          <w:lang w:eastAsia="sl-SI"/>
        </w:rPr>
        <w:t xml:space="preserve"> odgovornosti lokalnega okolja in razogljičenju;</w:t>
      </w:r>
    </w:p>
    <w:p w14:paraId="2EED6159" w14:textId="7C414366"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Skladnost načrtovane investicije z namensko rabo prostora, določeno v prostorskih aktih</w:t>
      </w:r>
      <w:r w:rsidR="001B5122">
        <w:rPr>
          <w:rFonts w:ascii="Arial" w:eastAsia="Times New Roman" w:hAnsi="Arial" w:cs="Arial"/>
          <w:sz w:val="22"/>
          <w:szCs w:val="22"/>
          <w:lang w:eastAsia="sl-SI"/>
        </w:rPr>
        <w:t>;</w:t>
      </w:r>
      <w:r w:rsidRPr="00760627">
        <w:rPr>
          <w:rFonts w:ascii="Arial" w:eastAsia="Times New Roman" w:hAnsi="Arial" w:cs="Arial"/>
          <w:sz w:val="22"/>
          <w:szCs w:val="22"/>
          <w:lang w:eastAsia="sl-SI"/>
        </w:rPr>
        <w:t xml:space="preserve"> </w:t>
      </w:r>
    </w:p>
    <w:p w14:paraId="63BC690C" w14:textId="5CEC885D"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Učinki investicije na skladen regionalni razvoj</w:t>
      </w:r>
      <w:r w:rsidR="001B5122">
        <w:rPr>
          <w:rFonts w:ascii="Arial" w:eastAsia="Times New Roman" w:hAnsi="Arial" w:cs="Arial"/>
          <w:sz w:val="22"/>
          <w:szCs w:val="22"/>
          <w:lang w:eastAsia="sl-SI"/>
        </w:rPr>
        <w:t>;</w:t>
      </w:r>
    </w:p>
    <w:p w14:paraId="4E16E9C5" w14:textId="671F0FD7" w:rsidR="00924644" w:rsidRPr="00760627"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lastRenderedPageBreak/>
        <w:t>Prispevek gospodarske družbe k digitalni preobrazbi</w:t>
      </w:r>
      <w:r w:rsidR="001B5122">
        <w:rPr>
          <w:rFonts w:ascii="Arial" w:eastAsia="Times New Roman" w:hAnsi="Arial" w:cs="Arial"/>
          <w:sz w:val="22"/>
          <w:szCs w:val="22"/>
          <w:lang w:eastAsia="sl-SI"/>
        </w:rPr>
        <w:t>;</w:t>
      </w:r>
    </w:p>
    <w:p w14:paraId="6013006F" w14:textId="518D98EB" w:rsidR="00924644" w:rsidRDefault="00924644" w:rsidP="00B8016D">
      <w:pPr>
        <w:pStyle w:val="Pripombabesedilo"/>
        <w:numPr>
          <w:ilvl w:val="0"/>
          <w:numId w:val="39"/>
        </w:numPr>
        <w:spacing w:after="0"/>
        <w:jc w:val="both"/>
        <w:rPr>
          <w:rFonts w:ascii="Arial" w:eastAsia="Times New Roman" w:hAnsi="Arial" w:cs="Arial"/>
          <w:sz w:val="22"/>
          <w:szCs w:val="22"/>
          <w:lang w:eastAsia="sl-SI"/>
        </w:rPr>
      </w:pPr>
      <w:r w:rsidRPr="00760627">
        <w:rPr>
          <w:rFonts w:ascii="Arial" w:eastAsia="Times New Roman" w:hAnsi="Arial" w:cs="Arial"/>
          <w:sz w:val="22"/>
          <w:szCs w:val="22"/>
          <w:lang w:eastAsia="sl-SI"/>
        </w:rPr>
        <w:t>Sodelovanje gospodarske družbe z lokalnim okoljem ali širšo skupnostjo</w:t>
      </w:r>
      <w:r w:rsidR="001B5122">
        <w:rPr>
          <w:rFonts w:ascii="Arial" w:eastAsia="Times New Roman" w:hAnsi="Arial" w:cs="Arial"/>
          <w:sz w:val="22"/>
          <w:szCs w:val="22"/>
          <w:lang w:eastAsia="sl-SI"/>
        </w:rPr>
        <w:t>.</w:t>
      </w:r>
    </w:p>
    <w:p w14:paraId="485028F8" w14:textId="77777777" w:rsidR="00734BFC" w:rsidRPr="00760627" w:rsidRDefault="00734BFC" w:rsidP="00924644">
      <w:pPr>
        <w:pStyle w:val="Pripombabesedilo"/>
        <w:spacing w:after="0"/>
        <w:rPr>
          <w:rFonts w:ascii="Arial" w:eastAsia="Times New Roman" w:hAnsi="Arial" w:cs="Arial"/>
          <w:sz w:val="22"/>
          <w:szCs w:val="22"/>
          <w:lang w:eastAsia="sl-SI"/>
        </w:rPr>
      </w:pPr>
    </w:p>
    <w:p w14:paraId="196AF5D4" w14:textId="1216430C" w:rsidR="00123083" w:rsidRDefault="00734BFC" w:rsidP="00B8016D">
      <w:pPr>
        <w:spacing w:after="0" w:line="240" w:lineRule="auto"/>
        <w:jc w:val="both"/>
        <w:textAlignment w:val="baseline"/>
        <w:rPr>
          <w:rFonts w:ascii="Arial" w:eastAsia="Times New Roman" w:hAnsi="Arial" w:cs="Arial"/>
          <w:lang w:eastAsia="sl-SI"/>
        </w:rPr>
      </w:pPr>
      <w:r w:rsidRPr="00760627">
        <w:rPr>
          <w:rFonts w:ascii="Arial" w:eastAsia="Times New Roman" w:hAnsi="Arial" w:cs="Arial"/>
          <w:lang w:eastAsia="sl-SI"/>
        </w:rPr>
        <w:t>Merila</w:t>
      </w:r>
      <w:r w:rsidR="00123083" w:rsidRPr="00760627">
        <w:rPr>
          <w:rFonts w:ascii="Arial" w:eastAsia="Times New Roman" w:hAnsi="Arial" w:cs="Arial"/>
          <w:lang w:eastAsia="sl-SI"/>
        </w:rPr>
        <w:t xml:space="preserve"> so podrobneje opredeljen</w:t>
      </w:r>
      <w:r w:rsidR="00283438">
        <w:rPr>
          <w:rFonts w:ascii="Arial" w:eastAsia="Times New Roman" w:hAnsi="Arial" w:cs="Arial"/>
          <w:lang w:eastAsia="sl-SI"/>
        </w:rPr>
        <w:t>a</w:t>
      </w:r>
      <w:r w:rsidR="00123083" w:rsidRPr="00760627">
        <w:rPr>
          <w:rFonts w:ascii="Arial" w:eastAsia="Times New Roman" w:hAnsi="Arial" w:cs="Arial"/>
          <w:lang w:eastAsia="sl-SI"/>
        </w:rPr>
        <w:t xml:space="preserve"> z Uredbo o načinu ugotavljanja pogojev in meril za dodelitev investicijskih spodbud ter pogojev za strateško investicijo in so sestavni del te </w:t>
      </w:r>
      <w:r w:rsidR="001E2487">
        <w:rPr>
          <w:rFonts w:ascii="Arial" w:eastAsia="Times New Roman" w:hAnsi="Arial" w:cs="Arial"/>
          <w:lang w:eastAsia="sl-SI"/>
        </w:rPr>
        <w:t>namere</w:t>
      </w:r>
      <w:r w:rsidR="001E2487" w:rsidRPr="00760627">
        <w:rPr>
          <w:rFonts w:ascii="Arial" w:eastAsia="Times New Roman" w:hAnsi="Arial" w:cs="Arial"/>
          <w:lang w:eastAsia="sl-SI"/>
        </w:rPr>
        <w:t xml:space="preserve"> </w:t>
      </w:r>
      <w:r w:rsidR="001B5122">
        <w:rPr>
          <w:rFonts w:ascii="Arial" w:eastAsia="Times New Roman" w:hAnsi="Arial" w:cs="Arial"/>
          <w:lang w:eastAsia="sl-SI"/>
        </w:rPr>
        <w:t xml:space="preserve">- </w:t>
      </w:r>
      <w:r w:rsidR="00123083" w:rsidRPr="00195DBC">
        <w:rPr>
          <w:rFonts w:ascii="Arial" w:eastAsia="Times New Roman" w:hAnsi="Arial" w:cs="Arial"/>
          <w:lang w:eastAsia="sl-SI"/>
        </w:rPr>
        <w:t xml:space="preserve">Priloga </w:t>
      </w:r>
      <w:r w:rsidR="001E2487" w:rsidRPr="00195DBC">
        <w:rPr>
          <w:rFonts w:ascii="Arial" w:eastAsia="Times New Roman" w:hAnsi="Arial" w:cs="Arial"/>
          <w:lang w:eastAsia="sl-SI"/>
        </w:rPr>
        <w:t>1</w:t>
      </w:r>
      <w:r w:rsidR="00123083" w:rsidRPr="00760627">
        <w:rPr>
          <w:rFonts w:ascii="Arial" w:eastAsia="Times New Roman" w:hAnsi="Arial" w:cs="Arial"/>
          <w:lang w:eastAsia="sl-SI"/>
        </w:rPr>
        <w:t>. </w:t>
      </w:r>
      <w:r w:rsidR="00E90176">
        <w:rPr>
          <w:rFonts w:ascii="Arial" w:eastAsia="Times New Roman" w:hAnsi="Arial" w:cs="Arial"/>
          <w:lang w:eastAsia="sl-SI"/>
        </w:rPr>
        <w:t>Podro</w:t>
      </w:r>
      <w:r w:rsidR="00F76804">
        <w:rPr>
          <w:rFonts w:ascii="Arial" w:eastAsia="Times New Roman" w:hAnsi="Arial" w:cs="Arial"/>
          <w:lang w:eastAsia="sl-SI"/>
        </w:rPr>
        <w:t>b</w:t>
      </w:r>
      <w:r w:rsidR="00E90176">
        <w:rPr>
          <w:rFonts w:ascii="Arial" w:eastAsia="Times New Roman" w:hAnsi="Arial" w:cs="Arial"/>
          <w:lang w:eastAsia="sl-SI"/>
        </w:rPr>
        <w:t>ne</w:t>
      </w:r>
      <w:r w:rsidR="00F76804">
        <w:rPr>
          <w:rFonts w:ascii="Arial" w:eastAsia="Times New Roman" w:hAnsi="Arial" w:cs="Arial"/>
          <w:lang w:eastAsia="sl-SI"/>
        </w:rPr>
        <w:t>j</w:t>
      </w:r>
      <w:r w:rsidR="00E90176">
        <w:rPr>
          <w:rFonts w:ascii="Arial" w:eastAsia="Times New Roman" w:hAnsi="Arial" w:cs="Arial"/>
          <w:lang w:eastAsia="sl-SI"/>
        </w:rPr>
        <w:t xml:space="preserve">ša obrazložitev meril je v </w:t>
      </w:r>
      <w:r w:rsidR="00BE5CCC" w:rsidRPr="00195DBC">
        <w:rPr>
          <w:rFonts w:ascii="Arial" w:eastAsia="Times New Roman" w:hAnsi="Arial" w:cs="Arial"/>
          <w:lang w:eastAsia="sl-SI"/>
        </w:rPr>
        <w:t xml:space="preserve">Prilogi </w:t>
      </w:r>
      <w:r w:rsidR="001E2487" w:rsidRPr="00195DBC">
        <w:rPr>
          <w:rFonts w:ascii="Arial" w:eastAsia="Times New Roman" w:hAnsi="Arial" w:cs="Arial"/>
          <w:lang w:eastAsia="sl-SI"/>
        </w:rPr>
        <w:t>2.</w:t>
      </w:r>
      <w:r w:rsidR="00E90176">
        <w:rPr>
          <w:rFonts w:ascii="Arial" w:eastAsia="Times New Roman" w:hAnsi="Arial" w:cs="Arial"/>
          <w:lang w:eastAsia="sl-SI"/>
        </w:rPr>
        <w:t xml:space="preserve"> </w:t>
      </w:r>
    </w:p>
    <w:p w14:paraId="1C655B3C" w14:textId="77777777" w:rsidR="00A83E53" w:rsidRDefault="00A83E53" w:rsidP="00A83E53">
      <w:pPr>
        <w:spacing w:after="0" w:line="240" w:lineRule="auto"/>
        <w:jc w:val="both"/>
        <w:textAlignment w:val="baseline"/>
        <w:rPr>
          <w:rFonts w:ascii="Arial" w:eastAsia="Times New Roman" w:hAnsi="Arial" w:cs="Arial"/>
          <w:lang w:eastAsia="sl-SI"/>
        </w:rPr>
      </w:pPr>
    </w:p>
    <w:p w14:paraId="3A9BDF1A" w14:textId="18AE2906" w:rsidR="00BE5CCC" w:rsidRDefault="00BE5CCC">
      <w:pPr>
        <w:spacing w:after="0" w:line="240" w:lineRule="auto"/>
        <w:jc w:val="both"/>
        <w:textAlignment w:val="baseline"/>
        <w:rPr>
          <w:rFonts w:ascii="Arial" w:eastAsia="Times New Roman" w:hAnsi="Arial" w:cs="Arial"/>
          <w:lang w:eastAsia="sl-SI"/>
        </w:rPr>
      </w:pPr>
      <w:r>
        <w:rPr>
          <w:rFonts w:ascii="Arial" w:eastAsia="Times New Roman" w:hAnsi="Arial" w:cs="Arial"/>
          <w:lang w:eastAsia="sl-SI"/>
        </w:rPr>
        <w:t xml:space="preserve">Ponudnik izpolni </w:t>
      </w:r>
      <w:r w:rsidR="001E2487">
        <w:rPr>
          <w:rFonts w:ascii="Arial" w:eastAsia="Times New Roman" w:hAnsi="Arial" w:cs="Arial"/>
          <w:lang w:eastAsia="sl-SI"/>
        </w:rPr>
        <w:t>Obrazec 4 – Doseganje meril</w:t>
      </w:r>
      <w:r>
        <w:rPr>
          <w:rFonts w:ascii="Arial" w:eastAsia="Times New Roman" w:hAnsi="Arial" w:cs="Arial"/>
          <w:lang w:eastAsia="sl-SI"/>
        </w:rPr>
        <w:t xml:space="preserve"> in priloži potrebn</w:t>
      </w:r>
      <w:r w:rsidR="001E2487">
        <w:rPr>
          <w:rFonts w:ascii="Arial" w:eastAsia="Times New Roman" w:hAnsi="Arial" w:cs="Arial"/>
          <w:lang w:eastAsia="sl-SI"/>
        </w:rPr>
        <w:t>a dokazila</w:t>
      </w:r>
      <w:r w:rsidR="001B5122">
        <w:rPr>
          <w:rFonts w:ascii="Arial" w:eastAsia="Times New Roman" w:hAnsi="Arial" w:cs="Arial"/>
          <w:lang w:eastAsia="sl-SI"/>
        </w:rPr>
        <w:t>.</w:t>
      </w:r>
    </w:p>
    <w:p w14:paraId="60F322D4" w14:textId="77777777" w:rsidR="001E2487" w:rsidRPr="00760627" w:rsidRDefault="001E2487" w:rsidP="00B8016D">
      <w:pPr>
        <w:spacing w:after="0" w:line="240" w:lineRule="auto"/>
        <w:jc w:val="both"/>
        <w:textAlignment w:val="baseline"/>
        <w:rPr>
          <w:rFonts w:ascii="Arial" w:eastAsia="Times New Roman" w:hAnsi="Arial" w:cs="Arial"/>
          <w:lang w:eastAsia="sl-SI"/>
        </w:rPr>
      </w:pPr>
    </w:p>
    <w:p w14:paraId="64BD7D89" w14:textId="77777777" w:rsidR="001E2487" w:rsidRPr="001E2487" w:rsidRDefault="001E2487" w:rsidP="001E2487">
      <w:pPr>
        <w:spacing w:after="0" w:line="240" w:lineRule="auto"/>
        <w:textAlignment w:val="baseline"/>
        <w:rPr>
          <w:rFonts w:ascii="Arial" w:eastAsia="Times New Roman" w:hAnsi="Arial" w:cs="Arial"/>
          <w:b/>
          <w:bCs/>
          <w:lang w:eastAsia="sl-SI"/>
        </w:rPr>
      </w:pPr>
      <w:r w:rsidRPr="001E2487">
        <w:rPr>
          <w:rFonts w:ascii="Arial" w:eastAsia="Times New Roman" w:hAnsi="Arial" w:cs="Arial"/>
          <w:b/>
          <w:bCs/>
          <w:lang w:eastAsia="sl-SI"/>
        </w:rPr>
        <w:t xml:space="preserve">8. Postopek izbire najugodnejšega ponudnika in sklenitev pogodbe </w:t>
      </w:r>
    </w:p>
    <w:p w14:paraId="5485EBF3" w14:textId="77777777" w:rsidR="001E2487" w:rsidRPr="001E2487" w:rsidRDefault="001E2487" w:rsidP="00B8016D">
      <w:pPr>
        <w:spacing w:after="0" w:line="240" w:lineRule="auto"/>
        <w:jc w:val="both"/>
        <w:textAlignment w:val="baseline"/>
        <w:rPr>
          <w:rFonts w:ascii="Arial" w:eastAsia="Times New Roman" w:hAnsi="Arial" w:cs="Arial"/>
          <w:b/>
          <w:bCs/>
          <w:lang w:eastAsia="sl-SI"/>
        </w:rPr>
      </w:pPr>
    </w:p>
    <w:p w14:paraId="30B9BACC" w14:textId="4B3C58F7" w:rsidR="001E2487" w:rsidRPr="001E2487" w:rsidRDefault="001E2487" w:rsidP="00B8016D">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Odpiranje ponudb bo</w:t>
      </w:r>
      <w:r w:rsidR="00BC4017">
        <w:rPr>
          <w:rFonts w:ascii="Arial" w:eastAsia="Times New Roman" w:hAnsi="Arial" w:cs="Arial"/>
          <w:lang w:eastAsia="sl-SI"/>
        </w:rPr>
        <w:t xml:space="preserve"> </w:t>
      </w:r>
      <w:r w:rsidR="00737CB1" w:rsidRPr="00737CB1">
        <w:rPr>
          <w:rFonts w:ascii="Arial" w:eastAsia="Times New Roman" w:hAnsi="Arial" w:cs="Arial"/>
          <w:b/>
          <w:bCs/>
          <w:lang w:eastAsia="sl-SI"/>
        </w:rPr>
        <w:t>16</w:t>
      </w:r>
      <w:r w:rsidRPr="00737CB1">
        <w:rPr>
          <w:rFonts w:ascii="Arial" w:eastAsia="Times New Roman" w:hAnsi="Arial" w:cs="Arial"/>
          <w:b/>
          <w:bCs/>
          <w:lang w:eastAsia="sl-SI"/>
        </w:rPr>
        <w:t>. 12. 2022 ob 10.00 uri</w:t>
      </w:r>
      <w:r w:rsidR="00195DBC">
        <w:rPr>
          <w:rFonts w:ascii="Arial" w:eastAsia="Times New Roman" w:hAnsi="Arial" w:cs="Arial"/>
          <w:lang w:eastAsia="sl-SI"/>
        </w:rPr>
        <w:t xml:space="preserve"> na sedežu Mestne občine Nova Gorica, Trg Edvarda Kardelja 1, Nova Gorica</w:t>
      </w:r>
      <w:r w:rsidRPr="001E2487">
        <w:rPr>
          <w:rFonts w:ascii="Arial" w:eastAsia="Times New Roman" w:hAnsi="Arial" w:cs="Arial"/>
          <w:lang w:eastAsia="sl-SI"/>
        </w:rPr>
        <w:t>. Prejete ponudbe bo obravnava komisija, imenova</w:t>
      </w:r>
      <w:r w:rsidR="00195DBC">
        <w:rPr>
          <w:rFonts w:ascii="Arial" w:eastAsia="Times New Roman" w:hAnsi="Arial" w:cs="Arial"/>
          <w:lang w:eastAsia="sl-SI"/>
        </w:rPr>
        <w:t>na</w:t>
      </w:r>
      <w:r w:rsidRPr="001E2487">
        <w:rPr>
          <w:rFonts w:ascii="Arial" w:eastAsia="Times New Roman" w:hAnsi="Arial" w:cs="Arial"/>
          <w:lang w:eastAsia="sl-SI"/>
        </w:rPr>
        <w:t xml:space="preserve"> </w:t>
      </w:r>
      <w:r w:rsidR="00195DBC">
        <w:rPr>
          <w:rFonts w:ascii="Arial" w:eastAsia="Times New Roman" w:hAnsi="Arial" w:cs="Arial"/>
          <w:lang w:eastAsia="sl-SI"/>
        </w:rPr>
        <w:t xml:space="preserve">s strani </w:t>
      </w:r>
      <w:r w:rsidRPr="001E2487">
        <w:rPr>
          <w:rFonts w:ascii="Arial" w:eastAsia="Times New Roman" w:hAnsi="Arial" w:cs="Arial"/>
          <w:lang w:eastAsia="sl-SI"/>
        </w:rPr>
        <w:t>župan</w:t>
      </w:r>
      <w:r w:rsidR="00195DBC">
        <w:rPr>
          <w:rFonts w:ascii="Arial" w:eastAsia="Times New Roman" w:hAnsi="Arial" w:cs="Arial"/>
          <w:lang w:eastAsia="sl-SI"/>
        </w:rPr>
        <w:t>a</w:t>
      </w:r>
      <w:r w:rsidR="001B5122">
        <w:rPr>
          <w:rFonts w:ascii="Arial" w:eastAsia="Times New Roman" w:hAnsi="Arial" w:cs="Arial"/>
          <w:lang w:eastAsia="sl-SI"/>
        </w:rPr>
        <w:t xml:space="preserve"> (v nadaljevanju: Komisija)</w:t>
      </w:r>
      <w:r w:rsidRPr="001E2487">
        <w:rPr>
          <w:rFonts w:ascii="Arial" w:eastAsia="Times New Roman" w:hAnsi="Arial" w:cs="Arial"/>
          <w:lang w:eastAsia="sl-SI"/>
        </w:rPr>
        <w:t>. </w:t>
      </w:r>
    </w:p>
    <w:p w14:paraId="603FDEB4" w14:textId="77777777" w:rsidR="001E2487" w:rsidRPr="001E2487" w:rsidRDefault="001E2487" w:rsidP="00B8016D">
      <w:pPr>
        <w:spacing w:after="0" w:line="240" w:lineRule="auto"/>
        <w:jc w:val="both"/>
        <w:textAlignment w:val="baseline"/>
        <w:rPr>
          <w:rFonts w:ascii="Arial" w:eastAsia="Times New Roman" w:hAnsi="Arial" w:cs="Arial"/>
          <w:b/>
          <w:bCs/>
          <w:lang w:eastAsia="sl-SI"/>
        </w:rPr>
      </w:pPr>
      <w:r w:rsidRPr="001E2487">
        <w:rPr>
          <w:rFonts w:ascii="Arial" w:eastAsia="Times New Roman" w:hAnsi="Arial" w:cs="Arial"/>
          <w:b/>
          <w:bCs/>
          <w:lang w:eastAsia="sl-SI"/>
        </w:rPr>
        <w:t xml:space="preserve">  </w:t>
      </w:r>
    </w:p>
    <w:p w14:paraId="0D4F7AE2" w14:textId="77777777" w:rsidR="001E2487" w:rsidRPr="001E2487" w:rsidRDefault="001E2487" w:rsidP="00B8016D">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 xml:space="preserve">V primeru, ko komisija ugotovi, da ponudba ne vsebuje opredelitve predmeta pogodbe (nepremičnine s </w:t>
      </w:r>
      <w:proofErr w:type="spellStart"/>
      <w:r w:rsidRPr="001E2487">
        <w:rPr>
          <w:rFonts w:ascii="Arial" w:eastAsia="Times New Roman" w:hAnsi="Arial" w:cs="Arial"/>
          <w:lang w:eastAsia="sl-SI"/>
        </w:rPr>
        <w:t>parc</w:t>
      </w:r>
      <w:proofErr w:type="spellEnd"/>
      <w:r w:rsidRPr="001E2487">
        <w:rPr>
          <w:rFonts w:ascii="Arial" w:eastAsia="Times New Roman" w:hAnsi="Arial" w:cs="Arial"/>
          <w:lang w:eastAsia="sl-SI"/>
        </w:rPr>
        <w:t xml:space="preserve">. št. in </w:t>
      </w:r>
      <w:proofErr w:type="spellStart"/>
      <w:r w:rsidRPr="001E2487">
        <w:rPr>
          <w:rFonts w:ascii="Arial" w:eastAsia="Times New Roman" w:hAnsi="Arial" w:cs="Arial"/>
          <w:lang w:eastAsia="sl-SI"/>
        </w:rPr>
        <w:t>k.o</w:t>
      </w:r>
      <w:proofErr w:type="spellEnd"/>
      <w:r w:rsidRPr="001E2487">
        <w:rPr>
          <w:rFonts w:ascii="Arial" w:eastAsia="Times New Roman" w:hAnsi="Arial" w:cs="Arial"/>
          <w:lang w:eastAsia="sl-SI"/>
        </w:rPr>
        <w:t>.) in posledično višine kupnine ali ji ni priložen Investicijski program, se šteje, da je ponudba nepopolna in je Komisija v nadaljevanju postopka ne bo upoštevala. Komisija ne bo upoštevala tistih ponudb, ki bi bile alternativne ali variantne ali pogojne ali kakorkoli drugače nedoločene.</w:t>
      </w:r>
    </w:p>
    <w:p w14:paraId="3D29DB43" w14:textId="77777777" w:rsidR="001E2487" w:rsidRPr="001E2487" w:rsidRDefault="001E2487" w:rsidP="00B8016D">
      <w:pPr>
        <w:spacing w:after="0" w:line="240" w:lineRule="auto"/>
        <w:jc w:val="both"/>
        <w:textAlignment w:val="baseline"/>
        <w:rPr>
          <w:rFonts w:ascii="Arial" w:eastAsia="Times New Roman" w:hAnsi="Arial" w:cs="Arial"/>
          <w:lang w:eastAsia="sl-SI"/>
        </w:rPr>
      </w:pPr>
    </w:p>
    <w:p w14:paraId="09CD64CC" w14:textId="77777777" w:rsidR="001E2487" w:rsidRPr="001E2487" w:rsidRDefault="001E2487" w:rsidP="00B8016D">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V primeru pa, če bi Komisija pri pregledu ponudb ugotovila, da ponudba vsebuje ponujeno kupnine in/ali Investicijskega programa, vendar pa bi bila ponudba, glede na pogoje tega povabila kljub temu nepopolna kar zadeva dokazil in zahtevanih ostalih listinskih dokazil, bo Komisija pozvala ponudnika na dopolnitev ponudbe v roku 5 dni od dneva prejema poziva za dopolnitev. Če pozvani ponudnik svoje ponudbe ne bi dopolnil v postavljenem roku, Komisija te ponudbe v nadaljevanju postopka ne bo upoštevala.</w:t>
      </w:r>
    </w:p>
    <w:p w14:paraId="27A09637" w14:textId="77777777" w:rsidR="001E2487" w:rsidRPr="001E2487" w:rsidRDefault="001E2487" w:rsidP="00B8016D">
      <w:pPr>
        <w:spacing w:after="0" w:line="240" w:lineRule="auto"/>
        <w:jc w:val="both"/>
        <w:textAlignment w:val="baseline"/>
        <w:rPr>
          <w:rFonts w:ascii="Arial" w:eastAsia="Times New Roman" w:hAnsi="Arial" w:cs="Arial"/>
          <w:lang w:eastAsia="sl-SI"/>
        </w:rPr>
      </w:pPr>
    </w:p>
    <w:p w14:paraId="56AF86FC" w14:textId="0FA097C3" w:rsidR="001E2487" w:rsidRDefault="001E2487" w:rsidP="001E2487">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 xml:space="preserve">Komisija bo pravočasno prispele, pravilno označene in popolne ponudbe obravnavala in točkovala skladno z določili Uredbe o načinu ugotavljanja pogojev in meril za dodelitev investicijskih spodbud ter pogojev za strateško investicijo in Priloge. O odpiranju ponudb bo sestavljen zapisnik. </w:t>
      </w:r>
      <w:r>
        <w:rPr>
          <w:rFonts w:ascii="Arial" w:eastAsia="Times New Roman" w:hAnsi="Arial" w:cs="Arial"/>
          <w:lang w:eastAsia="sl-SI"/>
        </w:rPr>
        <w:t xml:space="preserve">Po ocenjevanju vlog bo </w:t>
      </w:r>
      <w:r w:rsidRPr="001E2487">
        <w:rPr>
          <w:rFonts w:ascii="Arial" w:eastAsia="Times New Roman" w:hAnsi="Arial" w:cs="Arial"/>
          <w:lang w:eastAsia="sl-SI"/>
        </w:rPr>
        <w:t>komisija sestavila Poročilo in ga predložila Županu, v roku 15 dni od dneva odpiranja ponudb.</w:t>
      </w:r>
    </w:p>
    <w:p w14:paraId="51FF7A5E" w14:textId="77777777" w:rsidR="001E2487" w:rsidRPr="001E2487" w:rsidRDefault="001E2487" w:rsidP="00B8016D">
      <w:pPr>
        <w:spacing w:after="0" w:line="240" w:lineRule="auto"/>
        <w:jc w:val="both"/>
        <w:textAlignment w:val="baseline"/>
        <w:rPr>
          <w:rFonts w:ascii="Arial" w:eastAsia="Times New Roman" w:hAnsi="Arial" w:cs="Arial"/>
          <w:lang w:eastAsia="sl-SI"/>
        </w:rPr>
      </w:pPr>
    </w:p>
    <w:p w14:paraId="1E855268" w14:textId="2E7B9499" w:rsidR="001E2487" w:rsidRPr="001E2487" w:rsidRDefault="001E2487" w:rsidP="00B8016D">
      <w:pPr>
        <w:spacing w:after="0" w:line="240" w:lineRule="auto"/>
        <w:jc w:val="both"/>
        <w:textAlignment w:val="baseline"/>
        <w:rPr>
          <w:rFonts w:ascii="Arial" w:eastAsia="Times New Roman" w:hAnsi="Arial" w:cs="Arial"/>
          <w:lang w:eastAsia="sl-SI"/>
        </w:rPr>
      </w:pPr>
      <w:bookmarkStart w:id="2" w:name="_Hlk118272256"/>
      <w:r w:rsidRPr="001E2487">
        <w:rPr>
          <w:rFonts w:ascii="Arial" w:eastAsia="Times New Roman" w:hAnsi="Arial" w:cs="Arial"/>
          <w:lang w:eastAsia="sl-SI"/>
        </w:rPr>
        <w:t xml:space="preserve">Vse </w:t>
      </w:r>
      <w:r w:rsidR="00BC4017">
        <w:rPr>
          <w:rFonts w:ascii="Arial" w:eastAsia="Times New Roman" w:hAnsi="Arial" w:cs="Arial"/>
          <w:lang w:eastAsia="sl-SI"/>
        </w:rPr>
        <w:t>popolne</w:t>
      </w:r>
      <w:r w:rsidRPr="001E2487">
        <w:rPr>
          <w:rFonts w:ascii="Arial" w:eastAsia="Times New Roman" w:hAnsi="Arial" w:cs="Arial"/>
          <w:lang w:eastAsia="sl-SI"/>
        </w:rPr>
        <w:t xml:space="preserve"> ponudbe se bodo ovrednotile glede na izpolnjevanje zahtevanih pogojev določenih v objavi ter v skladu z ovrednotenjem na podlagi meril za dodelitev spodbud. </w:t>
      </w:r>
      <w:bookmarkEnd w:id="2"/>
      <w:r w:rsidRPr="001E2487">
        <w:rPr>
          <w:rFonts w:ascii="Arial" w:eastAsia="Times New Roman" w:hAnsi="Arial" w:cs="Arial"/>
          <w:lang w:eastAsia="sl-SI"/>
        </w:rPr>
        <w:t>V primeru, da bo prejetih več vlog za nakup iste nepremičnine, se med zainteresiranimi ponudniki izbere tistega, ki je v postopku ocenjevanja prejel najvišje število točk na podlagi meril iz prvega odstavka 5. člena Zakona. V primeru enakega števila točk prevlada merilo višje vrednosti investicije po ponudbi.  </w:t>
      </w:r>
    </w:p>
    <w:p w14:paraId="7BB7308D" w14:textId="77777777" w:rsidR="001E2487" w:rsidRPr="001E2487" w:rsidRDefault="001E2487" w:rsidP="00B8016D">
      <w:pPr>
        <w:spacing w:after="0" w:line="240" w:lineRule="auto"/>
        <w:jc w:val="both"/>
        <w:textAlignment w:val="baseline"/>
        <w:rPr>
          <w:rFonts w:ascii="Arial" w:eastAsia="Times New Roman" w:hAnsi="Arial" w:cs="Arial"/>
          <w:lang w:eastAsia="sl-SI"/>
        </w:rPr>
      </w:pPr>
    </w:p>
    <w:p w14:paraId="3DCE8A15" w14:textId="2D4FA103" w:rsidR="001E2487" w:rsidRPr="001E2487" w:rsidRDefault="001E2487" w:rsidP="00B8016D">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Župan s sklepom odloči o izboru najugodnejših ponudnikov v roku 30 dni od dneva odpiranja ponudb</w:t>
      </w:r>
      <w:r>
        <w:rPr>
          <w:rFonts w:ascii="Arial" w:eastAsia="Times New Roman" w:hAnsi="Arial" w:cs="Arial"/>
          <w:lang w:eastAsia="sl-SI"/>
        </w:rPr>
        <w:t>.</w:t>
      </w:r>
    </w:p>
    <w:p w14:paraId="3B838D3D" w14:textId="77777777" w:rsidR="001B5122" w:rsidRDefault="001B5122" w:rsidP="00B8016D">
      <w:pPr>
        <w:spacing w:after="0" w:line="240" w:lineRule="auto"/>
        <w:jc w:val="both"/>
        <w:textAlignment w:val="baseline"/>
        <w:rPr>
          <w:rFonts w:ascii="Arial" w:eastAsia="Times New Roman" w:hAnsi="Arial" w:cs="Arial"/>
          <w:lang w:eastAsia="sl-SI"/>
        </w:rPr>
      </w:pPr>
    </w:p>
    <w:p w14:paraId="37942105" w14:textId="5F08B4EF" w:rsidR="001E2487" w:rsidRDefault="001E2487" w:rsidP="00B8016D">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 xml:space="preserve">Na podlagi sklepa o izbiri najugodnejšega ponudnika bo izbrani ponudnik </w:t>
      </w:r>
      <w:r w:rsidR="001B5122" w:rsidRPr="001E2487">
        <w:rPr>
          <w:rFonts w:ascii="Arial" w:eastAsia="Times New Roman" w:hAnsi="Arial" w:cs="Arial"/>
          <w:lang w:eastAsia="sl-SI"/>
        </w:rPr>
        <w:t xml:space="preserve">dolžan </w:t>
      </w:r>
      <w:r w:rsidRPr="001E2487">
        <w:rPr>
          <w:rFonts w:ascii="Arial" w:eastAsia="Times New Roman" w:hAnsi="Arial" w:cs="Arial"/>
          <w:lang w:eastAsia="sl-SI"/>
        </w:rPr>
        <w:t xml:space="preserve">v roku 15 dni od dneva poziva skleniti kupoprodajno pogodbo, sicer se bo štelo, da je od ponudbe odstopil. V tem primeru si </w:t>
      </w:r>
      <w:r w:rsidR="001B5122">
        <w:rPr>
          <w:rFonts w:ascii="Arial" w:eastAsia="Times New Roman" w:hAnsi="Arial" w:cs="Arial"/>
          <w:lang w:eastAsia="sl-SI"/>
        </w:rPr>
        <w:t>MONG</w:t>
      </w:r>
      <w:r w:rsidRPr="001E2487">
        <w:rPr>
          <w:rFonts w:ascii="Arial" w:eastAsia="Times New Roman" w:hAnsi="Arial" w:cs="Arial"/>
          <w:lang w:eastAsia="sl-SI"/>
        </w:rPr>
        <w:t xml:space="preserve"> pridržuje </w:t>
      </w:r>
      <w:r w:rsidR="001B5122">
        <w:rPr>
          <w:rFonts w:ascii="Arial" w:eastAsia="Times New Roman" w:hAnsi="Arial" w:cs="Arial"/>
          <w:lang w:eastAsia="sl-SI"/>
        </w:rPr>
        <w:t>pravico p</w:t>
      </w:r>
      <w:r w:rsidRPr="001E2487">
        <w:rPr>
          <w:rFonts w:ascii="Arial" w:eastAsia="Times New Roman" w:hAnsi="Arial" w:cs="Arial"/>
          <w:lang w:eastAsia="sl-SI"/>
        </w:rPr>
        <w:t xml:space="preserve">ogodbo skleniti z drugim najugodnejšim ponudnikom za določeno nepremičnino, na podlagi dodatnega sklepa. </w:t>
      </w:r>
    </w:p>
    <w:p w14:paraId="41F20ABB" w14:textId="77777777" w:rsidR="00195DBC" w:rsidRPr="001E2487" w:rsidRDefault="00195DBC" w:rsidP="00B8016D">
      <w:pPr>
        <w:spacing w:after="0" w:line="240" w:lineRule="auto"/>
        <w:jc w:val="both"/>
        <w:textAlignment w:val="baseline"/>
        <w:rPr>
          <w:rFonts w:ascii="Arial" w:eastAsia="Times New Roman" w:hAnsi="Arial" w:cs="Arial"/>
          <w:lang w:eastAsia="sl-SI"/>
        </w:rPr>
      </w:pPr>
    </w:p>
    <w:p w14:paraId="10B9F0C0" w14:textId="6C121A46" w:rsidR="001E2487" w:rsidRDefault="001E2487" w:rsidP="00B8016D">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Kupnina se plača v 30 dneh od izdaje računa. Plačilo kupnine v navedenem roku je bistvena sestavina pravnega posla. V kolikor kupnina ni plačana v roku, se šteje posel za razvezan po samem zakonu. </w:t>
      </w:r>
    </w:p>
    <w:p w14:paraId="7F220C53" w14:textId="77777777" w:rsidR="00195DBC" w:rsidRPr="001E2487" w:rsidRDefault="00195DBC" w:rsidP="00B8016D">
      <w:pPr>
        <w:spacing w:after="0" w:line="240" w:lineRule="auto"/>
        <w:jc w:val="both"/>
        <w:textAlignment w:val="baseline"/>
        <w:rPr>
          <w:rFonts w:ascii="Arial" w:eastAsia="Times New Roman" w:hAnsi="Arial" w:cs="Arial"/>
          <w:lang w:eastAsia="sl-SI"/>
        </w:rPr>
      </w:pPr>
    </w:p>
    <w:p w14:paraId="4855C1BA" w14:textId="2211167F" w:rsidR="001E2487" w:rsidRPr="001373EF" w:rsidRDefault="001E2487" w:rsidP="00B8016D">
      <w:pPr>
        <w:spacing w:after="0" w:line="240" w:lineRule="auto"/>
        <w:jc w:val="both"/>
        <w:textAlignment w:val="baseline"/>
        <w:rPr>
          <w:rFonts w:ascii="Arial" w:eastAsia="Times New Roman" w:hAnsi="Arial" w:cs="Arial"/>
          <w:color w:val="000000" w:themeColor="text1"/>
          <w:lang w:eastAsia="sl-SI"/>
        </w:rPr>
      </w:pPr>
      <w:r w:rsidRPr="001E2487">
        <w:rPr>
          <w:rFonts w:ascii="Arial" w:eastAsia="Times New Roman" w:hAnsi="Arial" w:cs="Arial"/>
          <w:lang w:eastAsia="sl-SI"/>
        </w:rPr>
        <w:t>Vsebina pogodbe je zakonsko predpisana</w:t>
      </w:r>
      <w:r w:rsidR="00790FF7" w:rsidRPr="00790FF7">
        <w:rPr>
          <w:rFonts w:ascii="Arial" w:eastAsia="Times New Roman" w:hAnsi="Arial" w:cs="Arial"/>
          <w:lang w:eastAsia="sl-SI"/>
        </w:rPr>
        <w:t>, vzorec pogodbe, ki ga mora ponudnik ob oddaji pon</w:t>
      </w:r>
      <w:r w:rsidR="00195DBC">
        <w:rPr>
          <w:rFonts w:ascii="Arial" w:eastAsia="Times New Roman" w:hAnsi="Arial" w:cs="Arial"/>
          <w:lang w:eastAsia="sl-SI"/>
        </w:rPr>
        <w:t>u</w:t>
      </w:r>
      <w:r w:rsidR="00790FF7" w:rsidRPr="00790FF7">
        <w:rPr>
          <w:rFonts w:ascii="Arial" w:eastAsia="Times New Roman" w:hAnsi="Arial" w:cs="Arial"/>
          <w:lang w:eastAsia="sl-SI"/>
        </w:rPr>
        <w:t>dbe parafirati in priložiti</w:t>
      </w:r>
      <w:r w:rsidR="00790FF7">
        <w:rPr>
          <w:rFonts w:ascii="Arial" w:eastAsia="Times New Roman" w:hAnsi="Arial" w:cs="Arial"/>
          <w:lang w:eastAsia="sl-SI"/>
        </w:rPr>
        <w:t>,</w:t>
      </w:r>
      <w:r w:rsidR="00790FF7" w:rsidRPr="00790FF7">
        <w:rPr>
          <w:rFonts w:ascii="Arial" w:eastAsia="Times New Roman" w:hAnsi="Arial" w:cs="Arial"/>
          <w:lang w:eastAsia="sl-SI"/>
        </w:rPr>
        <w:t xml:space="preserve"> </w:t>
      </w:r>
      <w:r w:rsidR="00790FF7" w:rsidRPr="001373EF">
        <w:rPr>
          <w:rFonts w:ascii="Arial" w:eastAsia="Times New Roman" w:hAnsi="Arial" w:cs="Arial"/>
          <w:color w:val="000000" w:themeColor="text1"/>
          <w:lang w:eastAsia="sl-SI"/>
        </w:rPr>
        <w:t>je Priloga 9.</w:t>
      </w:r>
    </w:p>
    <w:p w14:paraId="59DEB280" w14:textId="77777777" w:rsidR="00790FF7" w:rsidRDefault="00790FF7" w:rsidP="001E2487">
      <w:pPr>
        <w:spacing w:after="0" w:line="240" w:lineRule="auto"/>
        <w:jc w:val="both"/>
        <w:textAlignment w:val="baseline"/>
        <w:rPr>
          <w:rFonts w:ascii="Arial" w:eastAsia="Times New Roman" w:hAnsi="Arial" w:cs="Arial"/>
          <w:lang w:eastAsia="sl-SI"/>
        </w:rPr>
      </w:pPr>
    </w:p>
    <w:p w14:paraId="1CF5DD74" w14:textId="42EB59BE" w:rsidR="001E2487" w:rsidRPr="001E2487" w:rsidRDefault="001E2487" w:rsidP="00B8016D">
      <w:pPr>
        <w:spacing w:after="0" w:line="240" w:lineRule="auto"/>
        <w:jc w:val="both"/>
        <w:textAlignment w:val="baseline"/>
        <w:rPr>
          <w:rFonts w:ascii="Arial" w:eastAsia="Times New Roman" w:hAnsi="Arial" w:cs="Arial"/>
          <w:lang w:eastAsia="sl-SI"/>
        </w:rPr>
      </w:pPr>
      <w:r w:rsidRPr="001E2487">
        <w:rPr>
          <w:rFonts w:ascii="Arial" w:eastAsia="Times New Roman" w:hAnsi="Arial" w:cs="Arial"/>
          <w:lang w:eastAsia="sl-SI"/>
        </w:rPr>
        <w:t>Vse stroške, ki nastanejo s sklenitvijo prodajne pogodbe nosi kupec. </w:t>
      </w:r>
    </w:p>
    <w:p w14:paraId="1F3D7FA9" w14:textId="77777777" w:rsidR="001E2487" w:rsidRPr="001E2487" w:rsidRDefault="001E2487" w:rsidP="00B8016D">
      <w:pPr>
        <w:spacing w:after="0" w:line="240" w:lineRule="auto"/>
        <w:jc w:val="both"/>
        <w:textAlignment w:val="baseline"/>
        <w:rPr>
          <w:rFonts w:ascii="Arial" w:eastAsia="Times New Roman" w:hAnsi="Arial" w:cs="Arial"/>
          <w:lang w:eastAsia="sl-SI"/>
        </w:rPr>
      </w:pPr>
    </w:p>
    <w:p w14:paraId="15574C0A" w14:textId="0D86ED63" w:rsidR="001E2487" w:rsidRPr="001E2487" w:rsidRDefault="001B5122" w:rsidP="00B8016D">
      <w:pPr>
        <w:spacing w:after="0" w:line="240" w:lineRule="auto"/>
        <w:jc w:val="both"/>
        <w:textAlignment w:val="baseline"/>
        <w:rPr>
          <w:rFonts w:ascii="Arial" w:eastAsia="Times New Roman" w:hAnsi="Arial" w:cs="Arial"/>
          <w:lang w:eastAsia="sl-SI"/>
        </w:rPr>
      </w:pPr>
      <w:r>
        <w:rPr>
          <w:rFonts w:ascii="Arial" w:eastAsia="Times New Roman" w:hAnsi="Arial" w:cs="Arial"/>
          <w:lang w:eastAsia="sl-SI"/>
        </w:rPr>
        <w:t>MONG</w:t>
      </w:r>
      <w:r w:rsidR="001E2487" w:rsidRPr="001E2487">
        <w:rPr>
          <w:rFonts w:ascii="Arial" w:eastAsia="Times New Roman" w:hAnsi="Arial" w:cs="Arial"/>
          <w:lang w:eastAsia="sl-SI"/>
        </w:rPr>
        <w:t xml:space="preserve"> lahko brez kakršnekoli odgovornosti do sklenitve pravnega posla prekine oz. ustavi postopek prodaje ne da bi za to navedla razloge. </w:t>
      </w:r>
    </w:p>
    <w:p w14:paraId="510CE6B6" w14:textId="77777777" w:rsidR="001E2487" w:rsidRPr="001E2487" w:rsidRDefault="001E2487" w:rsidP="00B8016D">
      <w:pPr>
        <w:spacing w:after="0" w:line="240" w:lineRule="auto"/>
        <w:jc w:val="both"/>
        <w:textAlignment w:val="baseline"/>
        <w:rPr>
          <w:rFonts w:ascii="Arial" w:eastAsia="Times New Roman" w:hAnsi="Arial" w:cs="Arial"/>
          <w:lang w:eastAsia="sl-SI"/>
        </w:rPr>
      </w:pPr>
    </w:p>
    <w:p w14:paraId="76FBAE1A" w14:textId="0C4DAF7B" w:rsidR="001E2487" w:rsidRPr="001E2487" w:rsidRDefault="001B5122" w:rsidP="00B8016D">
      <w:pPr>
        <w:spacing w:after="0" w:line="240" w:lineRule="auto"/>
        <w:jc w:val="both"/>
        <w:textAlignment w:val="baseline"/>
        <w:rPr>
          <w:rFonts w:ascii="Arial" w:eastAsia="Times New Roman" w:hAnsi="Arial" w:cs="Arial"/>
          <w:lang w:eastAsia="sl-SI"/>
        </w:rPr>
      </w:pPr>
      <w:r>
        <w:rPr>
          <w:rFonts w:ascii="Arial" w:eastAsia="Times New Roman" w:hAnsi="Arial" w:cs="Arial"/>
          <w:lang w:eastAsia="sl-SI"/>
        </w:rPr>
        <w:t>MONG</w:t>
      </w:r>
      <w:r w:rsidR="001E2487" w:rsidRPr="001E2487">
        <w:rPr>
          <w:rFonts w:ascii="Arial" w:eastAsia="Times New Roman" w:hAnsi="Arial" w:cs="Arial"/>
          <w:lang w:eastAsia="sl-SI"/>
        </w:rPr>
        <w:t xml:space="preserve"> si pridržuje pravico, da ne izbere nobene od prispelih ponudb. </w:t>
      </w:r>
    </w:p>
    <w:p w14:paraId="3193B354" w14:textId="77777777" w:rsidR="00123083" w:rsidRPr="00760627" w:rsidRDefault="00123083" w:rsidP="00123083">
      <w:pPr>
        <w:spacing w:after="0" w:line="240" w:lineRule="auto"/>
        <w:textAlignment w:val="baseline"/>
        <w:rPr>
          <w:rFonts w:ascii="Arial" w:eastAsia="Times New Roman" w:hAnsi="Arial" w:cs="Arial"/>
          <w:lang w:eastAsia="sl-SI"/>
        </w:rPr>
      </w:pPr>
      <w:r w:rsidRPr="00760627">
        <w:rPr>
          <w:rFonts w:ascii="Arial" w:eastAsia="Times New Roman" w:hAnsi="Arial" w:cs="Arial"/>
          <w:lang w:eastAsia="sl-SI"/>
        </w:rPr>
        <w:t> </w:t>
      </w:r>
    </w:p>
    <w:p w14:paraId="0A5377E2" w14:textId="709C2AD9" w:rsidR="00123083" w:rsidRPr="00760627" w:rsidRDefault="00760627" w:rsidP="00760627">
      <w:pPr>
        <w:pStyle w:val="Pripombabesedilo"/>
        <w:spacing w:after="0"/>
        <w:rPr>
          <w:rFonts w:ascii="Arial" w:eastAsia="Times New Roman" w:hAnsi="Arial" w:cs="Arial"/>
          <w:b/>
          <w:bCs/>
          <w:sz w:val="22"/>
          <w:szCs w:val="22"/>
          <w:lang w:eastAsia="sl-SI"/>
        </w:rPr>
      </w:pPr>
      <w:r>
        <w:rPr>
          <w:rFonts w:ascii="Arial" w:eastAsia="Times New Roman" w:hAnsi="Arial" w:cs="Arial"/>
          <w:b/>
          <w:bCs/>
          <w:sz w:val="22"/>
          <w:szCs w:val="22"/>
          <w:lang w:eastAsia="sl-SI"/>
        </w:rPr>
        <w:t xml:space="preserve">8. </w:t>
      </w:r>
      <w:r w:rsidR="00123083" w:rsidRPr="00760627">
        <w:rPr>
          <w:rFonts w:ascii="Arial" w:eastAsia="Times New Roman" w:hAnsi="Arial" w:cs="Arial"/>
          <w:b/>
          <w:bCs/>
          <w:sz w:val="22"/>
          <w:szCs w:val="22"/>
          <w:lang w:eastAsia="sl-SI"/>
        </w:rPr>
        <w:t>Rok, naslov in informacije za predložitev ponudbe </w:t>
      </w:r>
    </w:p>
    <w:p w14:paraId="49EF778A" w14:textId="77777777" w:rsidR="009540D0" w:rsidRPr="00760627" w:rsidRDefault="009540D0" w:rsidP="00760627">
      <w:pPr>
        <w:pStyle w:val="Pripombabesedilo"/>
        <w:spacing w:after="0"/>
        <w:rPr>
          <w:rFonts w:ascii="Arial" w:eastAsia="Times New Roman" w:hAnsi="Arial" w:cs="Arial"/>
          <w:b/>
          <w:bCs/>
          <w:sz w:val="22"/>
          <w:szCs w:val="22"/>
          <w:lang w:eastAsia="sl-SI"/>
        </w:rPr>
      </w:pPr>
    </w:p>
    <w:p w14:paraId="46DFC635" w14:textId="2B2A8AEB" w:rsidR="00110351" w:rsidRPr="00110351" w:rsidRDefault="00110351" w:rsidP="00195DBC">
      <w:pPr>
        <w:spacing w:after="0" w:line="240" w:lineRule="auto"/>
        <w:jc w:val="both"/>
        <w:textAlignment w:val="baseline"/>
        <w:rPr>
          <w:rFonts w:ascii="Arial" w:eastAsia="Times New Roman" w:hAnsi="Arial" w:cs="Arial"/>
          <w:lang w:eastAsia="sl-SI"/>
        </w:rPr>
      </w:pPr>
      <w:r w:rsidRPr="00110351">
        <w:rPr>
          <w:rFonts w:ascii="Arial" w:eastAsia="Times New Roman" w:hAnsi="Arial" w:cs="Arial"/>
          <w:lang w:eastAsia="sl-SI"/>
        </w:rPr>
        <w:t xml:space="preserve">Ponudbe morajo biti naslovljene na Mestno občino Nova Gorica, Trg Edvarda Kardelja 1, 5000 Nova Gorica. Na naslov morajo prispeti najkasneje do </w:t>
      </w:r>
      <w:r w:rsidRPr="00195DBC">
        <w:rPr>
          <w:rFonts w:ascii="Arial" w:eastAsia="Times New Roman" w:hAnsi="Arial" w:cs="Arial"/>
          <w:b/>
          <w:bCs/>
          <w:lang w:eastAsia="sl-SI"/>
        </w:rPr>
        <w:t>1</w:t>
      </w:r>
      <w:r w:rsidR="00737CB1">
        <w:rPr>
          <w:rFonts w:ascii="Arial" w:eastAsia="Times New Roman" w:hAnsi="Arial" w:cs="Arial"/>
          <w:b/>
          <w:bCs/>
          <w:lang w:eastAsia="sl-SI"/>
        </w:rPr>
        <w:t>5</w:t>
      </w:r>
      <w:r w:rsidRPr="00195DBC">
        <w:rPr>
          <w:rFonts w:ascii="Arial" w:eastAsia="Times New Roman" w:hAnsi="Arial" w:cs="Arial"/>
          <w:b/>
          <w:bCs/>
          <w:lang w:eastAsia="sl-SI"/>
        </w:rPr>
        <w:t>.</w:t>
      </w:r>
      <w:r w:rsidR="001B5122">
        <w:rPr>
          <w:rFonts w:ascii="Arial" w:eastAsia="Times New Roman" w:hAnsi="Arial" w:cs="Arial"/>
          <w:b/>
          <w:bCs/>
          <w:lang w:eastAsia="sl-SI"/>
        </w:rPr>
        <w:t xml:space="preserve"> </w:t>
      </w:r>
      <w:r w:rsidRPr="00195DBC">
        <w:rPr>
          <w:rFonts w:ascii="Arial" w:eastAsia="Times New Roman" w:hAnsi="Arial" w:cs="Arial"/>
          <w:b/>
          <w:bCs/>
          <w:lang w:eastAsia="sl-SI"/>
        </w:rPr>
        <w:t>12.</w:t>
      </w:r>
      <w:r w:rsidR="001B5122">
        <w:rPr>
          <w:rFonts w:ascii="Arial" w:eastAsia="Times New Roman" w:hAnsi="Arial" w:cs="Arial"/>
          <w:b/>
          <w:bCs/>
          <w:lang w:eastAsia="sl-SI"/>
        </w:rPr>
        <w:t xml:space="preserve"> </w:t>
      </w:r>
      <w:r w:rsidRPr="00195DBC">
        <w:rPr>
          <w:rFonts w:ascii="Arial" w:eastAsia="Times New Roman" w:hAnsi="Arial" w:cs="Arial"/>
          <w:b/>
          <w:bCs/>
          <w:lang w:eastAsia="sl-SI"/>
        </w:rPr>
        <w:t>2022 do 15.</w:t>
      </w:r>
      <w:r w:rsidR="00195DBC">
        <w:rPr>
          <w:rFonts w:ascii="Arial" w:eastAsia="Times New Roman" w:hAnsi="Arial" w:cs="Arial"/>
          <w:b/>
          <w:bCs/>
          <w:lang w:eastAsia="sl-SI"/>
        </w:rPr>
        <w:t>3</w:t>
      </w:r>
      <w:r w:rsidRPr="00195DBC">
        <w:rPr>
          <w:rFonts w:ascii="Arial" w:eastAsia="Times New Roman" w:hAnsi="Arial" w:cs="Arial"/>
          <w:b/>
          <w:bCs/>
          <w:lang w:eastAsia="sl-SI"/>
        </w:rPr>
        <w:t>0 ure</w:t>
      </w:r>
      <w:r w:rsidRPr="00110351">
        <w:rPr>
          <w:rFonts w:ascii="Arial" w:eastAsia="Times New Roman" w:hAnsi="Arial" w:cs="Arial"/>
          <w:lang w:eastAsia="sl-SI"/>
        </w:rPr>
        <w:t xml:space="preserve"> z navedbo: </w:t>
      </w:r>
    </w:p>
    <w:p w14:paraId="11C3B6B3" w14:textId="2359864F" w:rsidR="00110351" w:rsidRPr="00110351" w:rsidRDefault="00110351" w:rsidP="00195DBC">
      <w:pPr>
        <w:spacing w:after="0" w:line="240" w:lineRule="auto"/>
        <w:jc w:val="both"/>
        <w:textAlignment w:val="baseline"/>
        <w:rPr>
          <w:rFonts w:ascii="Arial" w:eastAsia="Times New Roman" w:hAnsi="Arial" w:cs="Arial"/>
          <w:lang w:eastAsia="sl-SI"/>
        </w:rPr>
      </w:pPr>
      <w:r w:rsidRPr="00195DBC">
        <w:rPr>
          <w:rFonts w:ascii="Arial" w:eastAsia="Times New Roman" w:hAnsi="Arial" w:cs="Arial"/>
          <w:lang w:eastAsia="sl-SI"/>
        </w:rPr>
        <w:t>»Ponudba za nakup nepremičnin na podlagi objave o nameri za sklenitev neposredne pogodbe 4780-0065/2022; navesti št.</w:t>
      </w:r>
      <w:r w:rsidR="001B5122">
        <w:rPr>
          <w:rFonts w:ascii="Arial" w:eastAsia="Times New Roman" w:hAnsi="Arial" w:cs="Arial"/>
          <w:lang w:eastAsia="sl-SI"/>
        </w:rPr>
        <w:t xml:space="preserve"> </w:t>
      </w:r>
      <w:r w:rsidRPr="00195DBC">
        <w:rPr>
          <w:rFonts w:ascii="Arial" w:eastAsia="Times New Roman" w:hAnsi="Arial" w:cs="Arial"/>
          <w:lang w:eastAsia="sl-SI"/>
        </w:rPr>
        <w:t xml:space="preserve">in oznako parcele – NE ODPIRAJ«. </w:t>
      </w:r>
    </w:p>
    <w:p w14:paraId="1C44A388" w14:textId="08C36D3B" w:rsidR="00110351" w:rsidRDefault="00110351" w:rsidP="00195DBC">
      <w:pPr>
        <w:spacing w:after="0" w:line="240" w:lineRule="auto"/>
        <w:jc w:val="both"/>
        <w:textAlignment w:val="baseline"/>
        <w:rPr>
          <w:rFonts w:ascii="Arial" w:eastAsia="Times New Roman" w:hAnsi="Arial" w:cs="Arial"/>
          <w:lang w:eastAsia="sl-SI"/>
        </w:rPr>
      </w:pPr>
      <w:r w:rsidRPr="00110351">
        <w:rPr>
          <w:rFonts w:ascii="Arial" w:eastAsia="Times New Roman" w:hAnsi="Arial" w:cs="Arial"/>
          <w:lang w:eastAsia="sl-SI"/>
        </w:rPr>
        <w:t xml:space="preserve">Na zaprti ovojnici mora biti naziv ponudnika. </w:t>
      </w:r>
    </w:p>
    <w:p w14:paraId="4C4217E2" w14:textId="77777777" w:rsidR="00152D0A" w:rsidRPr="00110351" w:rsidRDefault="00152D0A" w:rsidP="00195DBC">
      <w:pPr>
        <w:spacing w:after="0" w:line="240" w:lineRule="auto"/>
        <w:jc w:val="both"/>
        <w:textAlignment w:val="baseline"/>
        <w:rPr>
          <w:rFonts w:ascii="Arial" w:eastAsia="Times New Roman" w:hAnsi="Arial" w:cs="Arial"/>
          <w:lang w:eastAsia="sl-SI"/>
        </w:rPr>
      </w:pPr>
    </w:p>
    <w:p w14:paraId="10425C38" w14:textId="77777777" w:rsidR="00110351" w:rsidRPr="00110351" w:rsidRDefault="00110351" w:rsidP="00195DBC">
      <w:pPr>
        <w:spacing w:after="0" w:line="240" w:lineRule="auto"/>
        <w:jc w:val="both"/>
        <w:textAlignment w:val="baseline"/>
        <w:rPr>
          <w:rFonts w:ascii="Arial" w:eastAsia="Times New Roman" w:hAnsi="Arial" w:cs="Arial"/>
          <w:lang w:eastAsia="sl-SI"/>
        </w:rPr>
      </w:pPr>
      <w:r w:rsidRPr="00110351">
        <w:rPr>
          <w:rFonts w:ascii="Arial" w:eastAsia="Times New Roman" w:hAnsi="Arial" w:cs="Arial"/>
          <w:lang w:eastAsia="sl-SI"/>
        </w:rPr>
        <w:t>Ponudbe, ki bodo prispele po poteku roka za oddajo ponudb, ne bodo upoštevane in bodo neodprte vrnjene pošiljatelju.</w:t>
      </w:r>
    </w:p>
    <w:p w14:paraId="5C8CCF20" w14:textId="77777777" w:rsidR="00195DBC" w:rsidRDefault="00195DBC" w:rsidP="00195DBC">
      <w:pPr>
        <w:spacing w:after="0" w:line="240" w:lineRule="auto"/>
        <w:jc w:val="both"/>
        <w:textAlignment w:val="baseline"/>
        <w:rPr>
          <w:rFonts w:ascii="Arial" w:eastAsia="Times New Roman" w:hAnsi="Arial" w:cs="Arial"/>
          <w:lang w:eastAsia="sl-SI"/>
        </w:rPr>
      </w:pPr>
    </w:p>
    <w:p w14:paraId="5CD89294" w14:textId="66995E07" w:rsidR="00110351" w:rsidRPr="00110351" w:rsidRDefault="00195DBC" w:rsidP="00195DBC">
      <w:pPr>
        <w:spacing w:after="0" w:line="240" w:lineRule="auto"/>
        <w:jc w:val="both"/>
        <w:textAlignment w:val="baseline"/>
        <w:rPr>
          <w:rFonts w:ascii="Arial" w:eastAsia="Times New Roman" w:hAnsi="Arial" w:cs="Arial"/>
          <w:lang w:eastAsia="sl-SI"/>
        </w:rPr>
      </w:pPr>
      <w:r>
        <w:rPr>
          <w:rFonts w:ascii="Arial" w:eastAsia="Times New Roman" w:hAnsi="Arial" w:cs="Arial"/>
          <w:lang w:eastAsia="sl-SI"/>
        </w:rPr>
        <w:t>P</w:t>
      </w:r>
      <w:r w:rsidRPr="00195DBC">
        <w:rPr>
          <w:rFonts w:ascii="Arial" w:eastAsia="Times New Roman" w:hAnsi="Arial" w:cs="Arial"/>
          <w:lang w:eastAsia="sl-SI"/>
        </w:rPr>
        <w:t xml:space="preserve">isna vprašanja zainteresirani ponudniki naslovijo na uradni elektronski naslov MONG: </w:t>
      </w:r>
      <w:hyperlink r:id="rId17" w:history="1">
        <w:r w:rsidRPr="006A15F1">
          <w:rPr>
            <w:rStyle w:val="Hiperpovezava"/>
            <w:rFonts w:ascii="Arial" w:eastAsia="Times New Roman" w:hAnsi="Arial" w:cs="Arial"/>
            <w:lang w:eastAsia="sl-SI"/>
          </w:rPr>
          <w:t xml:space="preserve">mestna.obcina@nova-gorica.si. </w:t>
        </w:r>
      </w:hyperlink>
      <w:r>
        <w:rPr>
          <w:rFonts w:ascii="Arial" w:eastAsia="Times New Roman" w:hAnsi="Arial" w:cs="Arial"/>
          <w:lang w:eastAsia="sl-SI"/>
        </w:rPr>
        <w:t>V</w:t>
      </w:r>
      <w:r w:rsidRPr="00195DBC">
        <w:rPr>
          <w:rFonts w:ascii="Arial" w:eastAsia="Times New Roman" w:hAnsi="Arial" w:cs="Arial"/>
          <w:lang w:eastAsia="sl-SI"/>
        </w:rPr>
        <w:t xml:space="preserve"> naslov elektronskega sporočila (zadeva) je treba navesti </w:t>
      </w:r>
      <w:r w:rsidR="001B5122" w:rsidRPr="00A77088">
        <w:rPr>
          <w:rFonts w:ascii="Arial" w:eastAsia="Times New Roman" w:hAnsi="Arial" w:cs="Arial"/>
          <w:i/>
          <w:iCs/>
          <w:lang w:eastAsia="sl-SI"/>
        </w:rPr>
        <w:t xml:space="preserve">PEC, </w:t>
      </w:r>
      <w:r w:rsidRPr="00A77088">
        <w:rPr>
          <w:rFonts w:ascii="Arial" w:eastAsia="Times New Roman" w:hAnsi="Arial" w:cs="Arial"/>
          <w:i/>
          <w:iCs/>
          <w:lang w:eastAsia="sl-SI"/>
        </w:rPr>
        <w:t>št:</w:t>
      </w:r>
      <w:r w:rsidR="001B5122" w:rsidRPr="00A77088">
        <w:rPr>
          <w:rFonts w:ascii="Arial" w:eastAsia="Times New Roman" w:hAnsi="Arial" w:cs="Arial"/>
          <w:i/>
          <w:iCs/>
          <w:lang w:eastAsia="sl-SI"/>
        </w:rPr>
        <w:t xml:space="preserve"> </w:t>
      </w:r>
      <w:r w:rsidRPr="00A77088">
        <w:rPr>
          <w:rFonts w:ascii="Arial" w:eastAsia="Times New Roman" w:hAnsi="Arial" w:cs="Arial"/>
          <w:i/>
          <w:iCs/>
          <w:lang w:eastAsia="sl-SI"/>
        </w:rPr>
        <w:t>4780-0065/2022</w:t>
      </w:r>
      <w:r w:rsidRPr="00195DBC">
        <w:rPr>
          <w:rFonts w:ascii="Arial" w:eastAsia="Times New Roman" w:hAnsi="Arial" w:cs="Arial"/>
          <w:lang w:eastAsia="sl-SI"/>
        </w:rPr>
        <w:t>.</w:t>
      </w:r>
      <w:r>
        <w:rPr>
          <w:rFonts w:ascii="Arial" w:eastAsia="Times New Roman" w:hAnsi="Arial" w:cs="Arial"/>
          <w:lang w:eastAsia="sl-SI"/>
        </w:rPr>
        <w:t xml:space="preserve"> Vprašanja morajo biti posredovana </w:t>
      </w:r>
      <w:r w:rsidR="00110351" w:rsidRPr="00110351">
        <w:rPr>
          <w:rFonts w:ascii="Arial" w:eastAsia="Times New Roman" w:hAnsi="Arial" w:cs="Arial"/>
          <w:lang w:eastAsia="sl-SI"/>
        </w:rPr>
        <w:t>najkasneje do 5 dni pred potekom roka za oddajo ponudbe. </w:t>
      </w:r>
    </w:p>
    <w:p w14:paraId="214EEC34" w14:textId="77777777" w:rsidR="001B5122" w:rsidRDefault="001B5122" w:rsidP="00195DBC">
      <w:pPr>
        <w:spacing w:after="0" w:line="240" w:lineRule="auto"/>
        <w:jc w:val="both"/>
        <w:textAlignment w:val="baseline"/>
        <w:rPr>
          <w:rFonts w:ascii="Arial" w:eastAsia="Times New Roman" w:hAnsi="Arial" w:cs="Arial"/>
          <w:lang w:eastAsia="sl-SI"/>
        </w:rPr>
      </w:pPr>
    </w:p>
    <w:p w14:paraId="7B7C277B" w14:textId="1B51C439" w:rsidR="00110351" w:rsidRPr="00195DBC" w:rsidRDefault="00110351" w:rsidP="00195DBC">
      <w:pPr>
        <w:spacing w:after="0" w:line="240" w:lineRule="auto"/>
        <w:jc w:val="both"/>
        <w:textAlignment w:val="baseline"/>
        <w:rPr>
          <w:rFonts w:ascii="Arial" w:eastAsia="Times New Roman" w:hAnsi="Arial" w:cs="Arial"/>
          <w:lang w:eastAsia="sl-SI"/>
        </w:rPr>
      </w:pPr>
      <w:r w:rsidRPr="00110351">
        <w:rPr>
          <w:rFonts w:ascii="Arial" w:eastAsia="Times New Roman" w:hAnsi="Arial" w:cs="Arial"/>
          <w:lang w:eastAsia="sl-SI"/>
        </w:rPr>
        <w:t xml:space="preserve">Namera o sklenitvi neposredne pogodbe s prilogami in obrazci se objavi na spletni strani </w:t>
      </w:r>
      <w:r w:rsidR="001B5122">
        <w:rPr>
          <w:rFonts w:ascii="Arial" w:eastAsia="Times New Roman" w:hAnsi="Arial" w:cs="Arial"/>
          <w:lang w:eastAsia="sl-SI"/>
        </w:rPr>
        <w:t>MONG</w:t>
      </w:r>
      <w:r w:rsidRPr="00110351">
        <w:rPr>
          <w:rFonts w:ascii="Arial" w:eastAsia="Times New Roman" w:hAnsi="Arial" w:cs="Arial"/>
          <w:lang w:eastAsia="sl-SI"/>
        </w:rPr>
        <w:t xml:space="preserve"> </w:t>
      </w:r>
      <w:hyperlink r:id="rId18" w:tgtFrame="_blank" w:history="1">
        <w:r w:rsidRPr="00A77088">
          <w:rPr>
            <w:rFonts w:ascii="Arial" w:eastAsia="Times New Roman" w:hAnsi="Arial" w:cs="Arial"/>
            <w:lang w:eastAsia="sl-SI"/>
          </w:rPr>
          <w:t>www.nova-gorica.si</w:t>
        </w:r>
      </w:hyperlink>
      <w:r w:rsidRPr="00195DBC">
        <w:rPr>
          <w:rFonts w:ascii="Arial" w:eastAsia="Times New Roman" w:hAnsi="Arial" w:cs="Arial"/>
          <w:lang w:eastAsia="sl-SI"/>
        </w:rPr>
        <w:t>.</w:t>
      </w:r>
    </w:p>
    <w:p w14:paraId="1F1B7B10" w14:textId="77777777" w:rsidR="00123083" w:rsidRPr="00760627" w:rsidRDefault="00123083" w:rsidP="00123083">
      <w:pPr>
        <w:spacing w:after="0" w:line="240" w:lineRule="auto"/>
        <w:textAlignment w:val="baseline"/>
        <w:rPr>
          <w:rFonts w:ascii="Arial" w:eastAsia="Times New Roman" w:hAnsi="Arial" w:cs="Arial"/>
          <w:lang w:eastAsia="sl-SI"/>
        </w:rPr>
      </w:pPr>
      <w:r w:rsidRPr="00760627">
        <w:rPr>
          <w:rFonts w:ascii="Arial" w:eastAsia="Times New Roman" w:hAnsi="Arial" w:cs="Arial"/>
          <w:lang w:eastAsia="sl-SI"/>
        </w:rPr>
        <w:t> </w:t>
      </w:r>
    </w:p>
    <w:p w14:paraId="7C4CCF67" w14:textId="2CA2751B" w:rsidR="00123083" w:rsidRPr="00760627" w:rsidRDefault="00123083" w:rsidP="00123083">
      <w:pPr>
        <w:spacing w:after="0" w:line="240" w:lineRule="auto"/>
        <w:textAlignment w:val="baseline"/>
        <w:rPr>
          <w:rFonts w:ascii="Arial" w:eastAsia="Times New Roman" w:hAnsi="Arial" w:cs="Arial"/>
          <w:lang w:eastAsia="sl-SI"/>
        </w:rPr>
      </w:pPr>
      <w:r w:rsidRPr="00760627">
        <w:rPr>
          <w:rFonts w:ascii="Arial" w:eastAsia="Times New Roman" w:hAnsi="Arial" w:cs="Arial"/>
          <w:lang w:eastAsia="sl-SI"/>
        </w:rPr>
        <w:t>Številka:  </w:t>
      </w:r>
      <w:r w:rsidR="000F2CC3" w:rsidRPr="00760627">
        <w:rPr>
          <w:rFonts w:ascii="Arial" w:eastAsia="Times New Roman" w:hAnsi="Arial" w:cs="Arial"/>
          <w:lang w:eastAsia="sl-SI"/>
        </w:rPr>
        <w:t>4780-65/2022</w:t>
      </w:r>
      <w:r w:rsidR="00A84066">
        <w:rPr>
          <w:rFonts w:ascii="Arial" w:eastAsia="Times New Roman" w:hAnsi="Arial" w:cs="Arial"/>
          <w:lang w:eastAsia="sl-SI"/>
        </w:rPr>
        <w:t>-7</w:t>
      </w:r>
    </w:p>
    <w:p w14:paraId="29BDA445" w14:textId="5E87C53D" w:rsidR="00123083" w:rsidRPr="00760627" w:rsidRDefault="00123083" w:rsidP="00123083">
      <w:pPr>
        <w:spacing w:after="0" w:line="240" w:lineRule="auto"/>
        <w:textAlignment w:val="baseline"/>
        <w:rPr>
          <w:rFonts w:ascii="Arial" w:eastAsia="Times New Roman" w:hAnsi="Arial" w:cs="Arial"/>
          <w:lang w:eastAsia="sl-SI"/>
        </w:rPr>
      </w:pPr>
      <w:r w:rsidRPr="00760627">
        <w:rPr>
          <w:rFonts w:ascii="Arial" w:eastAsia="Times New Roman" w:hAnsi="Arial" w:cs="Arial"/>
          <w:lang w:eastAsia="sl-SI"/>
        </w:rPr>
        <w:t xml:space="preserve">Nova Gorica, </w:t>
      </w:r>
      <w:r w:rsidR="00737CB1">
        <w:rPr>
          <w:rFonts w:ascii="Arial" w:eastAsia="Times New Roman" w:hAnsi="Arial" w:cs="Arial"/>
          <w:lang w:eastAsia="sl-SI"/>
        </w:rPr>
        <w:t>3</w:t>
      </w:r>
      <w:r w:rsidR="00152D0A">
        <w:rPr>
          <w:rFonts w:ascii="Arial" w:eastAsia="Times New Roman" w:hAnsi="Arial" w:cs="Arial"/>
          <w:lang w:eastAsia="sl-SI"/>
        </w:rPr>
        <w:t>.</w:t>
      </w:r>
      <w:r w:rsidR="00216FE8">
        <w:rPr>
          <w:rFonts w:ascii="Arial" w:eastAsia="Times New Roman" w:hAnsi="Arial" w:cs="Arial"/>
          <w:lang w:eastAsia="sl-SI"/>
        </w:rPr>
        <w:t xml:space="preserve"> </w:t>
      </w:r>
      <w:r w:rsidR="00152D0A">
        <w:rPr>
          <w:rFonts w:ascii="Arial" w:eastAsia="Times New Roman" w:hAnsi="Arial" w:cs="Arial"/>
          <w:lang w:eastAsia="sl-SI"/>
        </w:rPr>
        <w:t>1</w:t>
      </w:r>
      <w:r w:rsidR="00BC4017">
        <w:rPr>
          <w:rFonts w:ascii="Arial" w:eastAsia="Times New Roman" w:hAnsi="Arial" w:cs="Arial"/>
          <w:lang w:eastAsia="sl-SI"/>
        </w:rPr>
        <w:t>1</w:t>
      </w:r>
      <w:r w:rsidR="00152D0A">
        <w:rPr>
          <w:rFonts w:ascii="Arial" w:eastAsia="Times New Roman" w:hAnsi="Arial" w:cs="Arial"/>
          <w:lang w:eastAsia="sl-SI"/>
        </w:rPr>
        <w:t>.</w:t>
      </w:r>
      <w:r w:rsidR="00216FE8">
        <w:rPr>
          <w:rFonts w:ascii="Arial" w:eastAsia="Times New Roman" w:hAnsi="Arial" w:cs="Arial"/>
          <w:lang w:eastAsia="sl-SI"/>
        </w:rPr>
        <w:t xml:space="preserve"> </w:t>
      </w:r>
      <w:r w:rsidR="00152D0A">
        <w:rPr>
          <w:rFonts w:ascii="Arial" w:eastAsia="Times New Roman" w:hAnsi="Arial" w:cs="Arial"/>
          <w:lang w:eastAsia="sl-SI"/>
        </w:rPr>
        <w:t>2022</w:t>
      </w:r>
      <w:r w:rsidRPr="00760627">
        <w:rPr>
          <w:rFonts w:ascii="Arial" w:eastAsia="Times New Roman" w:hAnsi="Arial" w:cs="Arial"/>
          <w:lang w:eastAsia="sl-SI"/>
        </w:rPr>
        <w:t> </w:t>
      </w:r>
    </w:p>
    <w:p w14:paraId="6B53BCA9" w14:textId="77777777" w:rsidR="00123083" w:rsidRPr="00760627" w:rsidRDefault="00123083" w:rsidP="00123083">
      <w:pPr>
        <w:spacing w:after="0" w:line="240" w:lineRule="auto"/>
        <w:textAlignment w:val="baseline"/>
        <w:rPr>
          <w:rFonts w:ascii="Arial" w:eastAsia="Times New Roman" w:hAnsi="Arial" w:cs="Arial"/>
          <w:lang w:eastAsia="sl-SI"/>
        </w:rPr>
      </w:pPr>
      <w:r w:rsidRPr="00760627">
        <w:rPr>
          <w:rFonts w:ascii="Arial" w:eastAsia="Times New Roman" w:hAnsi="Arial" w:cs="Arial"/>
          <w:lang w:eastAsia="sl-SI"/>
        </w:rPr>
        <w:t> </w:t>
      </w:r>
    </w:p>
    <w:p w14:paraId="0679982F" w14:textId="77777777" w:rsidR="00123083" w:rsidRPr="00760627" w:rsidRDefault="00123083" w:rsidP="00123083">
      <w:pPr>
        <w:spacing w:after="0" w:line="240" w:lineRule="auto"/>
        <w:jc w:val="right"/>
        <w:textAlignment w:val="baseline"/>
        <w:rPr>
          <w:rFonts w:ascii="Arial" w:eastAsia="Times New Roman" w:hAnsi="Arial" w:cs="Arial"/>
          <w:lang w:eastAsia="sl-SI"/>
        </w:rPr>
      </w:pPr>
      <w:r w:rsidRPr="00760627">
        <w:rPr>
          <w:rFonts w:ascii="Arial" w:eastAsia="Times New Roman" w:hAnsi="Arial" w:cs="Arial"/>
          <w:lang w:eastAsia="sl-SI"/>
        </w:rPr>
        <w:t>Mestna občina Nova Gorica </w:t>
      </w:r>
    </w:p>
    <w:p w14:paraId="01CFEF10" w14:textId="4B13AE40" w:rsidR="00123083" w:rsidRPr="00760627" w:rsidRDefault="000F2CC3" w:rsidP="000F2CC3">
      <w:pPr>
        <w:spacing w:after="0" w:line="240" w:lineRule="auto"/>
        <w:jc w:val="center"/>
        <w:textAlignment w:val="baseline"/>
        <w:rPr>
          <w:rFonts w:ascii="Arial" w:eastAsia="Times New Roman" w:hAnsi="Arial" w:cs="Arial"/>
          <w:lang w:eastAsia="sl-SI"/>
        </w:rPr>
      </w:pPr>
      <w:r w:rsidRPr="00760627">
        <w:rPr>
          <w:rFonts w:ascii="Arial" w:eastAsia="Times New Roman" w:hAnsi="Arial" w:cs="Arial"/>
          <w:lang w:eastAsia="sl-SI"/>
        </w:rPr>
        <w:t xml:space="preserve">                                                                                                     </w:t>
      </w:r>
      <w:r w:rsidR="00123083" w:rsidRPr="00760627">
        <w:rPr>
          <w:rFonts w:ascii="Arial" w:eastAsia="Times New Roman" w:hAnsi="Arial" w:cs="Arial"/>
          <w:lang w:eastAsia="sl-SI"/>
        </w:rPr>
        <w:t>Dr. Klemen Miklavič</w:t>
      </w:r>
    </w:p>
    <w:p w14:paraId="40F4C1F3" w14:textId="4263721A" w:rsidR="001C19BE" w:rsidRPr="00760627" w:rsidRDefault="000F2CC3" w:rsidP="000F2CC3">
      <w:pPr>
        <w:spacing w:after="0" w:line="240" w:lineRule="auto"/>
        <w:jc w:val="center"/>
        <w:textAlignment w:val="baseline"/>
        <w:rPr>
          <w:rFonts w:ascii="Arial" w:eastAsia="Times New Roman" w:hAnsi="Arial" w:cs="Arial"/>
          <w:lang w:eastAsia="sl-SI"/>
        </w:rPr>
      </w:pPr>
      <w:r w:rsidRPr="00760627">
        <w:rPr>
          <w:rFonts w:ascii="Arial" w:eastAsia="Times New Roman" w:hAnsi="Arial" w:cs="Arial"/>
          <w:lang w:eastAsia="sl-SI"/>
        </w:rPr>
        <w:t xml:space="preserve">                                                                                                      </w:t>
      </w:r>
      <w:r w:rsidR="001C19BE" w:rsidRPr="00760627">
        <w:rPr>
          <w:rFonts w:ascii="Arial" w:eastAsia="Times New Roman" w:hAnsi="Arial" w:cs="Arial"/>
          <w:lang w:eastAsia="sl-SI"/>
        </w:rPr>
        <w:t>Župan</w:t>
      </w:r>
    </w:p>
    <w:p w14:paraId="7B00CB85" w14:textId="77777777" w:rsidR="001D24A9" w:rsidRDefault="00123083" w:rsidP="00123083">
      <w:pPr>
        <w:spacing w:after="0" w:line="240" w:lineRule="auto"/>
        <w:jc w:val="right"/>
        <w:textAlignment w:val="baseline"/>
        <w:rPr>
          <w:rFonts w:ascii="Calibri" w:eastAsia="Times New Roman" w:hAnsi="Calibri" w:cs="Calibri"/>
          <w:lang w:eastAsia="sl-SI"/>
        </w:rPr>
      </w:pPr>
      <w:r w:rsidRPr="00123083">
        <w:rPr>
          <w:rFonts w:ascii="Calibri" w:eastAsia="Times New Roman" w:hAnsi="Calibri" w:cs="Calibri"/>
          <w:lang w:eastAsia="sl-SI"/>
        </w:rPr>
        <w:t> </w:t>
      </w:r>
    </w:p>
    <w:p w14:paraId="747440E5" w14:textId="77777777" w:rsidR="001D24A9" w:rsidRDefault="001D24A9" w:rsidP="00123083">
      <w:pPr>
        <w:spacing w:after="0" w:line="240" w:lineRule="auto"/>
        <w:jc w:val="right"/>
        <w:textAlignment w:val="baseline"/>
        <w:rPr>
          <w:rFonts w:ascii="Calibri" w:eastAsia="Times New Roman" w:hAnsi="Calibri" w:cs="Calibri"/>
          <w:lang w:eastAsia="sl-SI"/>
        </w:rPr>
      </w:pPr>
    </w:p>
    <w:p w14:paraId="7F9172C8" w14:textId="77777777" w:rsidR="001D24A9" w:rsidRDefault="001D24A9" w:rsidP="00123083">
      <w:pPr>
        <w:spacing w:after="0" w:line="240" w:lineRule="auto"/>
        <w:jc w:val="right"/>
        <w:textAlignment w:val="baseline"/>
        <w:rPr>
          <w:rFonts w:ascii="Calibri" w:eastAsia="Times New Roman" w:hAnsi="Calibri" w:cs="Calibri"/>
          <w:lang w:eastAsia="sl-SI"/>
        </w:rPr>
      </w:pPr>
    </w:p>
    <w:p w14:paraId="7491713F" w14:textId="77777777" w:rsidR="001D24A9" w:rsidRDefault="001D24A9" w:rsidP="00123083">
      <w:pPr>
        <w:spacing w:after="0" w:line="240" w:lineRule="auto"/>
        <w:jc w:val="right"/>
        <w:textAlignment w:val="baseline"/>
        <w:rPr>
          <w:rFonts w:ascii="Calibri" w:eastAsia="Times New Roman" w:hAnsi="Calibri" w:cs="Calibri"/>
          <w:lang w:eastAsia="sl-SI"/>
        </w:rPr>
      </w:pPr>
    </w:p>
    <w:p w14:paraId="7C8DAAD2" w14:textId="77777777" w:rsidR="001D24A9" w:rsidRDefault="001D24A9" w:rsidP="00123083">
      <w:pPr>
        <w:spacing w:after="0" w:line="240" w:lineRule="auto"/>
        <w:jc w:val="right"/>
        <w:textAlignment w:val="baseline"/>
        <w:rPr>
          <w:rFonts w:ascii="Calibri" w:eastAsia="Times New Roman" w:hAnsi="Calibri" w:cs="Calibri"/>
          <w:lang w:eastAsia="sl-SI"/>
        </w:rPr>
      </w:pPr>
    </w:p>
    <w:p w14:paraId="4B2FECF7" w14:textId="1E35E094" w:rsidR="001D24A9" w:rsidRDefault="001D24A9" w:rsidP="00123083">
      <w:pPr>
        <w:spacing w:after="0" w:line="240" w:lineRule="auto"/>
        <w:jc w:val="right"/>
        <w:textAlignment w:val="baseline"/>
        <w:rPr>
          <w:rFonts w:ascii="Calibri" w:eastAsia="Times New Roman" w:hAnsi="Calibri" w:cs="Calibri"/>
          <w:lang w:eastAsia="sl-SI"/>
        </w:rPr>
      </w:pPr>
    </w:p>
    <w:p w14:paraId="13F54E5B" w14:textId="44CBC290" w:rsidR="00276FFC" w:rsidRDefault="00276FFC" w:rsidP="00123083">
      <w:pPr>
        <w:spacing w:after="0" w:line="240" w:lineRule="auto"/>
        <w:jc w:val="right"/>
        <w:textAlignment w:val="baseline"/>
        <w:rPr>
          <w:rFonts w:ascii="Calibri" w:eastAsia="Times New Roman" w:hAnsi="Calibri" w:cs="Calibri"/>
          <w:lang w:eastAsia="sl-SI"/>
        </w:rPr>
      </w:pPr>
    </w:p>
    <w:p w14:paraId="57F3EF6B" w14:textId="075EA009" w:rsidR="00276FFC" w:rsidRDefault="00276FFC" w:rsidP="00123083">
      <w:pPr>
        <w:spacing w:after="0" w:line="240" w:lineRule="auto"/>
        <w:jc w:val="right"/>
        <w:textAlignment w:val="baseline"/>
        <w:rPr>
          <w:rFonts w:ascii="Calibri" w:eastAsia="Times New Roman" w:hAnsi="Calibri" w:cs="Calibri"/>
          <w:lang w:eastAsia="sl-SI"/>
        </w:rPr>
      </w:pPr>
    </w:p>
    <w:p w14:paraId="542E2254" w14:textId="1906C726" w:rsidR="00276FFC" w:rsidRDefault="00276FFC" w:rsidP="00123083">
      <w:pPr>
        <w:spacing w:after="0" w:line="240" w:lineRule="auto"/>
        <w:jc w:val="right"/>
        <w:textAlignment w:val="baseline"/>
        <w:rPr>
          <w:rFonts w:ascii="Calibri" w:eastAsia="Times New Roman" w:hAnsi="Calibri" w:cs="Calibri"/>
          <w:lang w:eastAsia="sl-SI"/>
        </w:rPr>
      </w:pPr>
    </w:p>
    <w:p w14:paraId="3412BF58" w14:textId="3685E5C3" w:rsidR="00276FFC" w:rsidRDefault="00276FFC" w:rsidP="00123083">
      <w:pPr>
        <w:spacing w:after="0" w:line="240" w:lineRule="auto"/>
        <w:jc w:val="right"/>
        <w:textAlignment w:val="baseline"/>
        <w:rPr>
          <w:rFonts w:ascii="Calibri" w:eastAsia="Times New Roman" w:hAnsi="Calibri" w:cs="Calibri"/>
          <w:lang w:eastAsia="sl-SI"/>
        </w:rPr>
      </w:pPr>
    </w:p>
    <w:p w14:paraId="49CC4AA6" w14:textId="7F2DA0DA" w:rsidR="00276FFC" w:rsidRDefault="00276FFC" w:rsidP="00123083">
      <w:pPr>
        <w:spacing w:after="0" w:line="240" w:lineRule="auto"/>
        <w:jc w:val="right"/>
        <w:textAlignment w:val="baseline"/>
        <w:rPr>
          <w:rFonts w:ascii="Calibri" w:eastAsia="Times New Roman" w:hAnsi="Calibri" w:cs="Calibri"/>
          <w:lang w:eastAsia="sl-SI"/>
        </w:rPr>
      </w:pPr>
    </w:p>
    <w:p w14:paraId="1480CF12" w14:textId="6A463E87" w:rsidR="00276FFC" w:rsidRDefault="00276FFC" w:rsidP="00123083">
      <w:pPr>
        <w:spacing w:after="0" w:line="240" w:lineRule="auto"/>
        <w:jc w:val="right"/>
        <w:textAlignment w:val="baseline"/>
        <w:rPr>
          <w:rFonts w:ascii="Calibri" w:eastAsia="Times New Roman" w:hAnsi="Calibri" w:cs="Calibri"/>
          <w:lang w:eastAsia="sl-SI"/>
        </w:rPr>
      </w:pPr>
    </w:p>
    <w:p w14:paraId="23D9A00E" w14:textId="2E457028" w:rsidR="00276FFC" w:rsidRDefault="00276FFC" w:rsidP="00123083">
      <w:pPr>
        <w:spacing w:after="0" w:line="240" w:lineRule="auto"/>
        <w:jc w:val="right"/>
        <w:textAlignment w:val="baseline"/>
        <w:rPr>
          <w:rFonts w:ascii="Calibri" w:eastAsia="Times New Roman" w:hAnsi="Calibri" w:cs="Calibri"/>
          <w:lang w:eastAsia="sl-SI"/>
        </w:rPr>
      </w:pPr>
    </w:p>
    <w:p w14:paraId="38EC7B69" w14:textId="5D10EA60" w:rsidR="00276FFC" w:rsidRDefault="00276FFC" w:rsidP="00123083">
      <w:pPr>
        <w:spacing w:after="0" w:line="240" w:lineRule="auto"/>
        <w:jc w:val="right"/>
        <w:textAlignment w:val="baseline"/>
        <w:rPr>
          <w:rFonts w:ascii="Calibri" w:eastAsia="Times New Roman" w:hAnsi="Calibri" w:cs="Calibri"/>
          <w:lang w:eastAsia="sl-SI"/>
        </w:rPr>
      </w:pPr>
    </w:p>
    <w:p w14:paraId="6CFC526B" w14:textId="3057B260" w:rsidR="00276FFC" w:rsidRDefault="00276FFC" w:rsidP="00123083">
      <w:pPr>
        <w:spacing w:after="0" w:line="240" w:lineRule="auto"/>
        <w:jc w:val="right"/>
        <w:textAlignment w:val="baseline"/>
        <w:rPr>
          <w:rFonts w:ascii="Calibri" w:eastAsia="Times New Roman" w:hAnsi="Calibri" w:cs="Calibri"/>
          <w:lang w:eastAsia="sl-SI"/>
        </w:rPr>
      </w:pPr>
    </w:p>
    <w:p w14:paraId="2F62CF0A" w14:textId="31FCB52D" w:rsidR="00276FFC" w:rsidRDefault="00276FFC" w:rsidP="00123083">
      <w:pPr>
        <w:spacing w:after="0" w:line="240" w:lineRule="auto"/>
        <w:jc w:val="right"/>
        <w:textAlignment w:val="baseline"/>
        <w:rPr>
          <w:rFonts w:ascii="Calibri" w:eastAsia="Times New Roman" w:hAnsi="Calibri" w:cs="Calibri"/>
          <w:lang w:eastAsia="sl-SI"/>
        </w:rPr>
      </w:pPr>
    </w:p>
    <w:p w14:paraId="46BF525E" w14:textId="4C06F716" w:rsidR="00276FFC" w:rsidRDefault="00276FFC" w:rsidP="00123083">
      <w:pPr>
        <w:spacing w:after="0" w:line="240" w:lineRule="auto"/>
        <w:jc w:val="right"/>
        <w:textAlignment w:val="baseline"/>
        <w:rPr>
          <w:rFonts w:ascii="Calibri" w:eastAsia="Times New Roman" w:hAnsi="Calibri" w:cs="Calibri"/>
          <w:lang w:eastAsia="sl-SI"/>
        </w:rPr>
      </w:pPr>
    </w:p>
    <w:p w14:paraId="4241E062" w14:textId="50E2269E" w:rsidR="00276FFC" w:rsidRDefault="00276FFC" w:rsidP="00123083">
      <w:pPr>
        <w:spacing w:after="0" w:line="240" w:lineRule="auto"/>
        <w:jc w:val="right"/>
        <w:textAlignment w:val="baseline"/>
        <w:rPr>
          <w:rFonts w:ascii="Calibri" w:eastAsia="Times New Roman" w:hAnsi="Calibri" w:cs="Calibri"/>
          <w:lang w:eastAsia="sl-SI"/>
        </w:rPr>
      </w:pPr>
    </w:p>
    <w:p w14:paraId="0EF06341" w14:textId="697C23B5" w:rsidR="00276FFC" w:rsidRDefault="00276FFC" w:rsidP="00123083">
      <w:pPr>
        <w:spacing w:after="0" w:line="240" w:lineRule="auto"/>
        <w:jc w:val="right"/>
        <w:textAlignment w:val="baseline"/>
        <w:rPr>
          <w:rFonts w:ascii="Calibri" w:eastAsia="Times New Roman" w:hAnsi="Calibri" w:cs="Calibri"/>
          <w:lang w:eastAsia="sl-SI"/>
        </w:rPr>
      </w:pPr>
    </w:p>
    <w:p w14:paraId="5A72C280" w14:textId="75E84F07" w:rsidR="00276FFC" w:rsidRDefault="00276FFC" w:rsidP="00123083">
      <w:pPr>
        <w:spacing w:after="0" w:line="240" w:lineRule="auto"/>
        <w:jc w:val="right"/>
        <w:textAlignment w:val="baseline"/>
        <w:rPr>
          <w:rFonts w:ascii="Calibri" w:eastAsia="Times New Roman" w:hAnsi="Calibri" w:cs="Calibri"/>
          <w:lang w:eastAsia="sl-SI"/>
        </w:rPr>
      </w:pPr>
    </w:p>
    <w:p w14:paraId="6C2CB3FB" w14:textId="77777777" w:rsidR="00276FFC" w:rsidRDefault="00276FFC" w:rsidP="00123083">
      <w:pPr>
        <w:spacing w:after="0" w:line="240" w:lineRule="auto"/>
        <w:jc w:val="right"/>
        <w:textAlignment w:val="baseline"/>
        <w:rPr>
          <w:rFonts w:ascii="Calibri" w:eastAsia="Times New Roman" w:hAnsi="Calibri" w:cs="Calibri"/>
          <w:lang w:eastAsia="sl-SI"/>
        </w:rPr>
      </w:pPr>
    </w:p>
    <w:p w14:paraId="532E511A" w14:textId="08A4905A" w:rsidR="00DF6C0C" w:rsidRPr="00152D0A" w:rsidRDefault="00152D0A" w:rsidP="00152D0A">
      <w:pPr>
        <w:shd w:val="clear" w:color="auto" w:fill="FFFFFF" w:themeFill="background1"/>
        <w:spacing w:after="0" w:line="240" w:lineRule="auto"/>
        <w:textAlignment w:val="baseline"/>
        <w:rPr>
          <w:rFonts w:ascii="Arial" w:eastAsia="Times New Roman" w:hAnsi="Arial" w:cs="Arial"/>
          <w:lang w:eastAsia="sl-SI"/>
        </w:rPr>
      </w:pPr>
      <w:bookmarkStart w:id="3" w:name="_Hlk116980576"/>
      <w:r w:rsidRPr="00152D0A">
        <w:rPr>
          <w:rFonts w:ascii="Arial" w:eastAsia="Times New Roman" w:hAnsi="Arial" w:cs="Arial"/>
          <w:lang w:eastAsia="sl-SI"/>
        </w:rPr>
        <w:lastRenderedPageBreak/>
        <w:t>Priloge</w:t>
      </w:r>
      <w:r w:rsidR="00DF6C0C" w:rsidRPr="00152D0A">
        <w:rPr>
          <w:rFonts w:ascii="Arial" w:eastAsia="Times New Roman" w:hAnsi="Arial" w:cs="Arial"/>
          <w:lang w:eastAsia="sl-SI"/>
        </w:rPr>
        <w:t>: </w:t>
      </w:r>
    </w:p>
    <w:p w14:paraId="73F7D62C" w14:textId="742C6A98" w:rsidR="007C770D" w:rsidRPr="00152D0A" w:rsidRDefault="007C770D" w:rsidP="00152D0A">
      <w:pPr>
        <w:shd w:val="clear" w:color="auto" w:fill="FFFFFF" w:themeFill="background1"/>
        <w:spacing w:after="0" w:line="240" w:lineRule="auto"/>
        <w:textAlignment w:val="baseline"/>
        <w:rPr>
          <w:rFonts w:ascii="Arial" w:eastAsia="Times New Roman" w:hAnsi="Arial" w:cs="Arial"/>
          <w:lang w:eastAsia="sl-SI"/>
        </w:rPr>
      </w:pPr>
    </w:p>
    <w:p w14:paraId="65BD1E28" w14:textId="2AE17D93" w:rsidR="007C770D" w:rsidRPr="00152D0A" w:rsidRDefault="007C770D" w:rsidP="00A77088">
      <w:pPr>
        <w:shd w:val="clear" w:color="auto" w:fill="FFFFFF" w:themeFill="background1"/>
        <w:spacing w:after="0" w:line="240" w:lineRule="auto"/>
        <w:jc w:val="both"/>
        <w:textAlignment w:val="baseline"/>
        <w:rPr>
          <w:rFonts w:ascii="Arial" w:eastAsia="Times New Roman" w:hAnsi="Arial" w:cs="Arial"/>
          <w:lang w:eastAsia="sl-SI"/>
        </w:rPr>
      </w:pPr>
      <w:r w:rsidRPr="00152D0A">
        <w:rPr>
          <w:rFonts w:ascii="Arial" w:eastAsia="Times New Roman" w:hAnsi="Arial" w:cs="Arial"/>
          <w:lang w:eastAsia="sl-SI"/>
        </w:rPr>
        <w:t>Priloga 1</w:t>
      </w:r>
      <w:r w:rsidR="005A5B8C">
        <w:rPr>
          <w:rFonts w:ascii="Arial" w:eastAsia="Times New Roman" w:hAnsi="Arial" w:cs="Arial"/>
          <w:lang w:eastAsia="sl-SI"/>
        </w:rPr>
        <w:t xml:space="preserve"> in 1a</w:t>
      </w:r>
      <w:r w:rsidRPr="00152D0A">
        <w:rPr>
          <w:rFonts w:ascii="Arial" w:eastAsia="Times New Roman" w:hAnsi="Arial" w:cs="Arial"/>
          <w:lang w:eastAsia="sl-SI"/>
        </w:rPr>
        <w:t>: Uredba o načinu ugotavljanja pogojev in meril za dodelitev investicijskih spodbud ter pogojev za strateško investicijo</w:t>
      </w:r>
      <w:r w:rsidR="00152D0A">
        <w:rPr>
          <w:rFonts w:ascii="Arial" w:eastAsia="Times New Roman" w:hAnsi="Arial" w:cs="Arial"/>
          <w:lang w:eastAsia="sl-SI"/>
        </w:rPr>
        <w:t xml:space="preserve"> in merila</w:t>
      </w:r>
      <w:r w:rsidRPr="00152D0A">
        <w:rPr>
          <w:rFonts w:ascii="Arial" w:eastAsia="Times New Roman" w:hAnsi="Arial" w:cs="Arial"/>
          <w:lang w:eastAsia="sl-SI"/>
        </w:rPr>
        <w:t> (Uradni list RS</w:t>
      </w:r>
      <w:r w:rsidR="001B5122">
        <w:rPr>
          <w:rFonts w:ascii="Arial" w:eastAsia="Times New Roman" w:hAnsi="Arial" w:cs="Arial"/>
          <w:lang w:eastAsia="sl-SI"/>
        </w:rPr>
        <w:t>,</w:t>
      </w:r>
      <w:r w:rsidRPr="00152D0A">
        <w:rPr>
          <w:rFonts w:ascii="Arial" w:eastAsia="Times New Roman" w:hAnsi="Arial" w:cs="Arial"/>
          <w:lang w:eastAsia="sl-SI"/>
        </w:rPr>
        <w:t xml:space="preserve"> št. </w:t>
      </w:r>
      <w:r w:rsidR="001B5122" w:rsidRPr="001B5122">
        <w:rPr>
          <w:rFonts w:ascii="Arial" w:eastAsia="Times New Roman" w:hAnsi="Arial" w:cs="Arial"/>
          <w:lang w:eastAsia="sl-SI"/>
        </w:rPr>
        <w:t>47/18, 191/20, 36/21 in 26/22</w:t>
      </w:r>
      <w:r w:rsidRPr="00152D0A">
        <w:rPr>
          <w:rFonts w:ascii="Arial" w:eastAsia="Times New Roman" w:hAnsi="Arial" w:cs="Arial"/>
          <w:lang w:eastAsia="sl-SI"/>
        </w:rPr>
        <w:t>)</w:t>
      </w:r>
    </w:p>
    <w:p w14:paraId="233ACA36" w14:textId="21CDA3E0" w:rsidR="007C770D" w:rsidRPr="00152D0A" w:rsidRDefault="007C770D" w:rsidP="00152D0A">
      <w:pPr>
        <w:shd w:val="clear" w:color="auto" w:fill="FFFFFF" w:themeFill="background1"/>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Priloga 2: Obrazložitev meril za dodelitev investicijske spodbude  </w:t>
      </w:r>
    </w:p>
    <w:p w14:paraId="50D68330" w14:textId="56007B4E" w:rsidR="007C770D" w:rsidRPr="00152D0A" w:rsidRDefault="007C770D" w:rsidP="00BC4017">
      <w:pPr>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Priloga 3</w:t>
      </w:r>
      <w:r w:rsidRPr="00BC4017">
        <w:rPr>
          <w:rFonts w:ascii="Arial" w:eastAsia="Times New Roman" w:hAnsi="Arial" w:cs="Arial"/>
          <w:lang w:eastAsia="sl-SI"/>
        </w:rPr>
        <w:t xml:space="preserve">: Zahtevani pogoji in način njihovega preverjanja </w:t>
      </w:r>
    </w:p>
    <w:p w14:paraId="5073AB7E" w14:textId="060D2464" w:rsidR="007C770D" w:rsidRPr="00152D0A" w:rsidRDefault="007C770D" w:rsidP="00152D0A">
      <w:pPr>
        <w:shd w:val="clear" w:color="auto" w:fill="FFFFFF" w:themeFill="background1"/>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 xml:space="preserve">Priloga </w:t>
      </w:r>
      <w:r w:rsidR="003067A3" w:rsidRPr="00152D0A">
        <w:rPr>
          <w:rFonts w:ascii="Arial" w:eastAsia="Times New Roman" w:hAnsi="Arial" w:cs="Arial"/>
          <w:lang w:eastAsia="sl-SI"/>
        </w:rPr>
        <w:t>4</w:t>
      </w:r>
      <w:r w:rsidRPr="00152D0A">
        <w:rPr>
          <w:rFonts w:ascii="Arial" w:eastAsia="Times New Roman" w:hAnsi="Arial" w:cs="Arial"/>
          <w:lang w:eastAsia="sl-SI"/>
        </w:rPr>
        <w:t>: Izris predmeta prodaje iz prostorskega pregledovalnika</w:t>
      </w:r>
    </w:p>
    <w:p w14:paraId="0086DF90" w14:textId="37D63AE1" w:rsidR="007C770D" w:rsidRPr="00152D0A" w:rsidRDefault="007C770D" w:rsidP="00152D0A">
      <w:pPr>
        <w:shd w:val="clear" w:color="auto" w:fill="FFFFFF" w:themeFill="background1"/>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 xml:space="preserve">Priloga </w:t>
      </w:r>
      <w:r w:rsidR="003067A3" w:rsidRPr="00152D0A">
        <w:rPr>
          <w:rFonts w:ascii="Arial" w:eastAsia="Times New Roman" w:hAnsi="Arial" w:cs="Arial"/>
          <w:lang w:eastAsia="sl-SI"/>
        </w:rPr>
        <w:t>5</w:t>
      </w:r>
      <w:r w:rsidRPr="00152D0A">
        <w:rPr>
          <w:rFonts w:ascii="Arial" w:eastAsia="Times New Roman" w:hAnsi="Arial" w:cs="Arial"/>
          <w:lang w:eastAsia="sl-SI"/>
        </w:rPr>
        <w:t xml:space="preserve">: </w:t>
      </w:r>
      <w:r w:rsidR="00AA6AF0">
        <w:rPr>
          <w:rFonts w:ascii="Arial" w:eastAsia="Times New Roman" w:hAnsi="Arial" w:cs="Arial"/>
          <w:lang w:eastAsia="sl-SI"/>
        </w:rPr>
        <w:t xml:space="preserve">OLN Meblo vzhod </w:t>
      </w:r>
    </w:p>
    <w:p w14:paraId="513B422C" w14:textId="2F0935BE" w:rsidR="007C770D" w:rsidRPr="00152D0A" w:rsidRDefault="007C770D" w:rsidP="00152D0A">
      <w:pPr>
        <w:shd w:val="clear" w:color="auto" w:fill="FFFFFF" w:themeFill="background1"/>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 xml:space="preserve">Priloga </w:t>
      </w:r>
      <w:r w:rsidR="003067A3" w:rsidRPr="00152D0A">
        <w:rPr>
          <w:rFonts w:ascii="Arial" w:eastAsia="Times New Roman" w:hAnsi="Arial" w:cs="Arial"/>
          <w:lang w:eastAsia="sl-SI"/>
        </w:rPr>
        <w:t>6</w:t>
      </w:r>
      <w:r w:rsidRPr="00152D0A">
        <w:rPr>
          <w:rFonts w:ascii="Arial" w:eastAsia="Times New Roman" w:hAnsi="Arial" w:cs="Arial"/>
          <w:lang w:eastAsia="sl-SI"/>
        </w:rPr>
        <w:t>: Zazidalni preizkus</w:t>
      </w:r>
    </w:p>
    <w:p w14:paraId="696667ED" w14:textId="0803C629" w:rsidR="007C770D" w:rsidRPr="00152D0A" w:rsidRDefault="007C770D" w:rsidP="00152D0A">
      <w:pPr>
        <w:shd w:val="clear" w:color="auto" w:fill="FFFFFF" w:themeFill="background1"/>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 xml:space="preserve">Priloga </w:t>
      </w:r>
      <w:r w:rsidR="003067A3" w:rsidRPr="00152D0A">
        <w:rPr>
          <w:rFonts w:ascii="Arial" w:eastAsia="Times New Roman" w:hAnsi="Arial" w:cs="Arial"/>
          <w:lang w:eastAsia="sl-SI"/>
        </w:rPr>
        <w:t>7</w:t>
      </w:r>
      <w:r w:rsidRPr="00152D0A">
        <w:rPr>
          <w:rFonts w:ascii="Arial" w:eastAsia="Times New Roman" w:hAnsi="Arial" w:cs="Arial"/>
          <w:lang w:eastAsia="sl-SI"/>
        </w:rPr>
        <w:t xml:space="preserve">: </w:t>
      </w:r>
      <w:r w:rsidR="001B5122">
        <w:rPr>
          <w:rFonts w:ascii="Arial" w:eastAsia="Times New Roman" w:hAnsi="Arial" w:cs="Arial"/>
          <w:lang w:eastAsia="sl-SI"/>
        </w:rPr>
        <w:t>K</w:t>
      </w:r>
      <w:r w:rsidRPr="00152D0A">
        <w:rPr>
          <w:rFonts w:ascii="Arial" w:eastAsia="Times New Roman" w:hAnsi="Arial" w:cs="Arial"/>
          <w:lang w:eastAsia="sl-SI"/>
        </w:rPr>
        <w:t>arta komunalnih vodov</w:t>
      </w:r>
    </w:p>
    <w:p w14:paraId="00499FE1" w14:textId="35E0BC7B" w:rsidR="001373EF" w:rsidRDefault="007C770D" w:rsidP="001373EF">
      <w:pPr>
        <w:shd w:val="clear" w:color="auto" w:fill="FFFFFF" w:themeFill="background1"/>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 xml:space="preserve">Priloga </w:t>
      </w:r>
      <w:r w:rsidR="003067A3" w:rsidRPr="00152D0A">
        <w:rPr>
          <w:rFonts w:ascii="Arial" w:eastAsia="Times New Roman" w:hAnsi="Arial" w:cs="Arial"/>
          <w:lang w:eastAsia="sl-SI"/>
        </w:rPr>
        <w:t>8</w:t>
      </w:r>
      <w:r w:rsidRPr="00152D0A">
        <w:rPr>
          <w:rFonts w:ascii="Arial" w:eastAsia="Times New Roman" w:hAnsi="Arial" w:cs="Arial"/>
          <w:lang w:eastAsia="sl-SI"/>
        </w:rPr>
        <w:t xml:space="preserve">: </w:t>
      </w:r>
      <w:r w:rsidR="001373EF">
        <w:rPr>
          <w:rFonts w:ascii="Arial" w:eastAsia="Times New Roman" w:hAnsi="Arial" w:cs="Arial"/>
          <w:lang w:eastAsia="sl-SI"/>
        </w:rPr>
        <w:t>Vloga za pridobitev mnenja o skladnosti</w:t>
      </w:r>
    </w:p>
    <w:p w14:paraId="044E14EA" w14:textId="41F23E59" w:rsidR="003067A3" w:rsidRPr="00152D0A" w:rsidRDefault="001373EF" w:rsidP="001373EF">
      <w:pPr>
        <w:shd w:val="clear" w:color="auto" w:fill="FFFFFF" w:themeFill="background1"/>
        <w:spacing w:after="0" w:line="240" w:lineRule="auto"/>
        <w:textAlignment w:val="baseline"/>
        <w:rPr>
          <w:rFonts w:ascii="Arial" w:eastAsia="Times New Roman" w:hAnsi="Arial" w:cs="Arial"/>
          <w:lang w:eastAsia="sl-SI"/>
        </w:rPr>
      </w:pPr>
      <w:r>
        <w:rPr>
          <w:rFonts w:ascii="Arial" w:eastAsia="Times New Roman" w:hAnsi="Arial" w:cs="Arial"/>
          <w:lang w:eastAsia="sl-SI"/>
        </w:rPr>
        <w:t>Priloga 9: V</w:t>
      </w:r>
      <w:r w:rsidR="003067A3" w:rsidRPr="00152D0A">
        <w:rPr>
          <w:rFonts w:ascii="Arial" w:eastAsia="Times New Roman" w:hAnsi="Arial" w:cs="Arial"/>
          <w:lang w:eastAsia="sl-SI"/>
        </w:rPr>
        <w:t xml:space="preserve">zorec prodajne pogodbe </w:t>
      </w:r>
    </w:p>
    <w:p w14:paraId="68E82D72" w14:textId="54B587F7" w:rsidR="007C770D" w:rsidRPr="00152D0A" w:rsidRDefault="003067A3" w:rsidP="00152D0A">
      <w:pPr>
        <w:shd w:val="clear" w:color="auto" w:fill="FFFFFF" w:themeFill="background1"/>
        <w:spacing w:after="0" w:line="240" w:lineRule="auto"/>
        <w:textAlignment w:val="baseline"/>
        <w:rPr>
          <w:rFonts w:ascii="Arial" w:eastAsia="Times New Roman" w:hAnsi="Arial" w:cs="Arial"/>
          <w:lang w:eastAsia="sl-SI"/>
        </w:rPr>
      </w:pPr>
      <w:r w:rsidRPr="00BC4017">
        <w:rPr>
          <w:rFonts w:ascii="Arial" w:eastAsia="Times New Roman" w:hAnsi="Arial" w:cs="Arial"/>
          <w:lang w:eastAsia="sl-SI"/>
        </w:rPr>
        <w:t>Priloga</w:t>
      </w:r>
      <w:r w:rsidR="001373EF" w:rsidRPr="00BC4017">
        <w:rPr>
          <w:rFonts w:ascii="Arial" w:eastAsia="Times New Roman" w:hAnsi="Arial" w:cs="Arial"/>
          <w:lang w:eastAsia="sl-SI"/>
        </w:rPr>
        <w:t xml:space="preserve"> 10</w:t>
      </w:r>
      <w:r w:rsidRPr="00BC4017">
        <w:rPr>
          <w:rFonts w:ascii="Arial" w:eastAsia="Times New Roman" w:hAnsi="Arial" w:cs="Arial"/>
          <w:lang w:eastAsia="sl-SI"/>
        </w:rPr>
        <w:t xml:space="preserve">: </w:t>
      </w:r>
      <w:r w:rsidR="001373EF" w:rsidRPr="00BC4017">
        <w:rPr>
          <w:rFonts w:ascii="Arial" w:eastAsia="Times New Roman" w:hAnsi="Arial" w:cs="Arial"/>
          <w:lang w:eastAsia="sl-SI"/>
        </w:rPr>
        <w:t>Vz</w:t>
      </w:r>
      <w:r w:rsidRPr="00BC4017">
        <w:rPr>
          <w:rFonts w:ascii="Arial" w:eastAsia="Times New Roman" w:hAnsi="Arial" w:cs="Arial"/>
          <w:lang w:eastAsia="sl-SI"/>
        </w:rPr>
        <w:t xml:space="preserve">orec bančne garancije  </w:t>
      </w:r>
    </w:p>
    <w:p w14:paraId="67022F92" w14:textId="132DA893" w:rsidR="007C770D" w:rsidRPr="00152D0A" w:rsidRDefault="007C770D" w:rsidP="00DF6C0C">
      <w:pPr>
        <w:spacing w:after="0" w:line="240" w:lineRule="auto"/>
        <w:textAlignment w:val="baseline"/>
        <w:rPr>
          <w:rFonts w:ascii="Arial" w:eastAsia="Times New Roman" w:hAnsi="Arial" w:cs="Arial"/>
          <w:lang w:eastAsia="sl-SI"/>
        </w:rPr>
      </w:pPr>
    </w:p>
    <w:p w14:paraId="59A8BADC" w14:textId="4B84F4AA" w:rsidR="007C770D" w:rsidRPr="00152D0A" w:rsidRDefault="007C770D" w:rsidP="00DF6C0C">
      <w:pPr>
        <w:spacing w:after="0" w:line="240" w:lineRule="auto"/>
        <w:textAlignment w:val="baseline"/>
        <w:rPr>
          <w:rFonts w:ascii="Arial" w:eastAsia="Times New Roman" w:hAnsi="Arial" w:cs="Arial"/>
          <w:lang w:eastAsia="sl-SI"/>
        </w:rPr>
      </w:pPr>
    </w:p>
    <w:p w14:paraId="46AB0E00" w14:textId="75815CFC" w:rsidR="003067A3" w:rsidRPr="00152D0A" w:rsidRDefault="003067A3" w:rsidP="00DF6C0C">
      <w:pPr>
        <w:spacing w:after="0" w:line="240" w:lineRule="auto"/>
        <w:textAlignment w:val="baseline"/>
        <w:rPr>
          <w:rFonts w:ascii="Arial" w:eastAsia="Times New Roman" w:hAnsi="Arial" w:cs="Arial"/>
          <w:lang w:eastAsia="sl-SI"/>
        </w:rPr>
      </w:pPr>
      <w:r w:rsidRPr="00152D0A">
        <w:rPr>
          <w:rFonts w:ascii="Arial" w:eastAsia="Times New Roman" w:hAnsi="Arial" w:cs="Arial"/>
          <w:lang w:eastAsia="sl-SI"/>
        </w:rPr>
        <w:t>Obrazci:</w:t>
      </w:r>
    </w:p>
    <w:p w14:paraId="7ED92EFF" w14:textId="77777777" w:rsidR="003067A3" w:rsidRPr="00152D0A" w:rsidRDefault="003067A3" w:rsidP="00DF6C0C">
      <w:pPr>
        <w:spacing w:after="0" w:line="240" w:lineRule="auto"/>
        <w:textAlignment w:val="baseline"/>
        <w:rPr>
          <w:rFonts w:ascii="Arial" w:eastAsia="Times New Roman" w:hAnsi="Arial" w:cs="Arial"/>
          <w:lang w:eastAsia="sl-SI"/>
        </w:rPr>
      </w:pPr>
    </w:p>
    <w:p w14:paraId="5D1379CB" w14:textId="72EC946C" w:rsidR="00DF6C0C" w:rsidRPr="00152D0A" w:rsidRDefault="00152D0A" w:rsidP="00152D0A">
      <w:pPr>
        <w:spacing w:after="0" w:line="240" w:lineRule="auto"/>
        <w:jc w:val="both"/>
        <w:textAlignment w:val="baseline"/>
        <w:rPr>
          <w:rFonts w:ascii="Arial" w:eastAsia="Times New Roman" w:hAnsi="Arial" w:cs="Arial"/>
          <w:lang w:eastAsia="sl-SI"/>
        </w:rPr>
      </w:pPr>
      <w:r>
        <w:rPr>
          <w:rFonts w:ascii="Arial" w:eastAsia="Times New Roman" w:hAnsi="Arial" w:cs="Arial"/>
          <w:lang w:eastAsia="sl-SI"/>
        </w:rPr>
        <w:t>Obrazec</w:t>
      </w:r>
      <w:r w:rsidR="003067A3" w:rsidRPr="00152D0A">
        <w:rPr>
          <w:rFonts w:ascii="Arial" w:eastAsia="Times New Roman" w:hAnsi="Arial" w:cs="Arial"/>
          <w:lang w:eastAsia="sl-SI"/>
        </w:rPr>
        <w:t xml:space="preserve"> 1</w:t>
      </w:r>
      <w:r w:rsidR="00DF6C0C" w:rsidRPr="00152D0A">
        <w:rPr>
          <w:rFonts w:ascii="Arial" w:eastAsia="Times New Roman" w:hAnsi="Arial" w:cs="Arial"/>
          <w:lang w:eastAsia="sl-SI"/>
        </w:rPr>
        <w:t xml:space="preserve">: </w:t>
      </w:r>
      <w:r w:rsidR="0083394D" w:rsidRPr="00152D0A">
        <w:rPr>
          <w:rFonts w:ascii="Arial" w:eastAsia="Times New Roman" w:hAnsi="Arial" w:cs="Arial"/>
          <w:lang w:eastAsia="sl-SI"/>
        </w:rPr>
        <w:t>Ponudba za nakup nepremičnine</w:t>
      </w:r>
    </w:p>
    <w:p w14:paraId="2B9E8EF1" w14:textId="76B3282F" w:rsidR="0083394D" w:rsidRPr="00152D0A" w:rsidRDefault="003067A3" w:rsidP="00152D0A">
      <w:pPr>
        <w:spacing w:after="0" w:line="240" w:lineRule="auto"/>
        <w:jc w:val="both"/>
        <w:textAlignment w:val="baseline"/>
        <w:rPr>
          <w:rFonts w:ascii="Arial" w:eastAsia="Times New Roman" w:hAnsi="Arial" w:cs="Arial"/>
          <w:lang w:eastAsia="sl-SI"/>
        </w:rPr>
      </w:pPr>
      <w:r w:rsidRPr="00152D0A">
        <w:rPr>
          <w:rFonts w:ascii="Arial" w:eastAsia="Times New Roman" w:hAnsi="Arial" w:cs="Arial"/>
          <w:lang w:eastAsia="sl-SI"/>
        </w:rPr>
        <w:t>O</w:t>
      </w:r>
      <w:r w:rsidR="00152D0A">
        <w:rPr>
          <w:rFonts w:ascii="Arial" w:eastAsia="Times New Roman" w:hAnsi="Arial" w:cs="Arial"/>
          <w:lang w:eastAsia="sl-SI"/>
        </w:rPr>
        <w:t>brazec</w:t>
      </w:r>
      <w:r w:rsidRPr="00152D0A">
        <w:rPr>
          <w:rFonts w:ascii="Arial" w:eastAsia="Times New Roman" w:hAnsi="Arial" w:cs="Arial"/>
          <w:lang w:eastAsia="sl-SI"/>
        </w:rPr>
        <w:t xml:space="preserve"> 2 </w:t>
      </w:r>
      <w:r w:rsidR="0083394D" w:rsidRPr="00152D0A">
        <w:rPr>
          <w:rFonts w:ascii="Arial" w:eastAsia="Times New Roman" w:hAnsi="Arial" w:cs="Arial"/>
          <w:lang w:eastAsia="sl-SI"/>
        </w:rPr>
        <w:t xml:space="preserve">: Izjava o izpolnjevanju pogojev za </w:t>
      </w:r>
      <w:r w:rsidRPr="00152D0A">
        <w:rPr>
          <w:rFonts w:ascii="Arial" w:eastAsia="Times New Roman" w:hAnsi="Arial" w:cs="Arial"/>
          <w:lang w:eastAsia="sl-SI"/>
        </w:rPr>
        <w:t xml:space="preserve"> predložitev ponudbe</w:t>
      </w:r>
      <w:r w:rsidR="0083394D" w:rsidRPr="00152D0A">
        <w:rPr>
          <w:rFonts w:ascii="Arial" w:eastAsia="Times New Roman" w:hAnsi="Arial" w:cs="Arial"/>
          <w:lang w:eastAsia="sl-SI"/>
        </w:rPr>
        <w:t xml:space="preserve"> </w:t>
      </w:r>
    </w:p>
    <w:p w14:paraId="7868AFE8" w14:textId="6CA878AF" w:rsidR="00EB4EAB" w:rsidRPr="00152D0A" w:rsidRDefault="003067A3" w:rsidP="00152D0A">
      <w:pPr>
        <w:pStyle w:val="Pripombabesedilo"/>
        <w:spacing w:after="0"/>
        <w:jc w:val="both"/>
        <w:rPr>
          <w:rFonts w:ascii="Arial" w:eastAsia="Times New Roman" w:hAnsi="Arial" w:cs="Arial"/>
          <w:sz w:val="22"/>
          <w:szCs w:val="22"/>
          <w:lang w:eastAsia="sl-SI"/>
        </w:rPr>
      </w:pPr>
      <w:r w:rsidRPr="00152D0A">
        <w:rPr>
          <w:rFonts w:ascii="Arial" w:eastAsia="Times New Roman" w:hAnsi="Arial" w:cs="Arial"/>
          <w:sz w:val="22"/>
          <w:szCs w:val="22"/>
          <w:lang w:eastAsia="sl-SI"/>
        </w:rPr>
        <w:t>O</w:t>
      </w:r>
      <w:r w:rsidR="00152D0A">
        <w:rPr>
          <w:rFonts w:ascii="Arial" w:eastAsia="Times New Roman" w:hAnsi="Arial" w:cs="Arial"/>
          <w:sz w:val="22"/>
          <w:szCs w:val="22"/>
          <w:lang w:eastAsia="sl-SI"/>
        </w:rPr>
        <w:t>brazec</w:t>
      </w:r>
      <w:r w:rsidRPr="00152D0A">
        <w:rPr>
          <w:rFonts w:ascii="Arial" w:eastAsia="Times New Roman" w:hAnsi="Arial" w:cs="Arial"/>
          <w:sz w:val="22"/>
          <w:szCs w:val="22"/>
          <w:lang w:eastAsia="sl-SI"/>
        </w:rPr>
        <w:t xml:space="preserve"> 3</w:t>
      </w:r>
      <w:r w:rsidR="00DF6C0C" w:rsidRPr="00152D0A">
        <w:rPr>
          <w:rFonts w:ascii="Arial" w:eastAsia="Times New Roman" w:hAnsi="Arial" w:cs="Arial"/>
          <w:sz w:val="22"/>
          <w:szCs w:val="22"/>
          <w:lang w:eastAsia="sl-SI"/>
        </w:rPr>
        <w:t xml:space="preserve"> : </w:t>
      </w:r>
      <w:r w:rsidR="0083394D" w:rsidRPr="00152D0A">
        <w:rPr>
          <w:rFonts w:ascii="Arial" w:eastAsia="Times New Roman" w:hAnsi="Arial" w:cs="Arial"/>
          <w:sz w:val="22"/>
          <w:szCs w:val="22"/>
          <w:lang w:eastAsia="sl-SI"/>
        </w:rPr>
        <w:t>Vsebina investicije</w:t>
      </w:r>
      <w:r w:rsidR="00A93D15" w:rsidRPr="00152D0A">
        <w:rPr>
          <w:rFonts w:ascii="Arial" w:eastAsia="Times New Roman" w:hAnsi="Arial" w:cs="Arial"/>
          <w:sz w:val="22"/>
          <w:szCs w:val="22"/>
          <w:lang w:eastAsia="sl-SI"/>
        </w:rPr>
        <w:t xml:space="preserve"> </w:t>
      </w:r>
    </w:p>
    <w:p w14:paraId="165039C6" w14:textId="021DC3DF" w:rsidR="003067A3" w:rsidRPr="00152D0A" w:rsidRDefault="003067A3" w:rsidP="00152D0A">
      <w:pPr>
        <w:pStyle w:val="Pripombabesedilo"/>
        <w:spacing w:after="0"/>
        <w:jc w:val="both"/>
        <w:rPr>
          <w:rFonts w:ascii="Arial" w:eastAsia="Times New Roman" w:hAnsi="Arial" w:cs="Arial"/>
          <w:sz w:val="22"/>
          <w:szCs w:val="22"/>
          <w:lang w:eastAsia="sl-SI"/>
        </w:rPr>
      </w:pPr>
      <w:r w:rsidRPr="00152D0A">
        <w:rPr>
          <w:rFonts w:ascii="Arial" w:eastAsia="Times New Roman" w:hAnsi="Arial" w:cs="Arial"/>
          <w:sz w:val="22"/>
          <w:szCs w:val="22"/>
          <w:lang w:eastAsia="sl-SI"/>
        </w:rPr>
        <w:t>O</w:t>
      </w:r>
      <w:r w:rsidR="00152D0A">
        <w:rPr>
          <w:rFonts w:ascii="Arial" w:eastAsia="Times New Roman" w:hAnsi="Arial" w:cs="Arial"/>
          <w:sz w:val="22"/>
          <w:szCs w:val="22"/>
          <w:lang w:eastAsia="sl-SI"/>
        </w:rPr>
        <w:t>brazec</w:t>
      </w:r>
      <w:r w:rsidRPr="00152D0A">
        <w:rPr>
          <w:rFonts w:ascii="Arial" w:eastAsia="Times New Roman" w:hAnsi="Arial" w:cs="Arial"/>
          <w:sz w:val="22"/>
          <w:szCs w:val="22"/>
          <w:lang w:eastAsia="sl-SI"/>
        </w:rPr>
        <w:t xml:space="preserve"> 4</w:t>
      </w:r>
      <w:r w:rsidR="00A93D15" w:rsidRPr="00152D0A">
        <w:rPr>
          <w:rFonts w:ascii="Arial" w:eastAsia="Times New Roman" w:hAnsi="Arial" w:cs="Arial"/>
          <w:sz w:val="22"/>
          <w:szCs w:val="22"/>
          <w:lang w:eastAsia="sl-SI"/>
        </w:rPr>
        <w:t xml:space="preserve"> : </w:t>
      </w:r>
      <w:r w:rsidRPr="00152D0A">
        <w:rPr>
          <w:rFonts w:ascii="Arial" w:eastAsia="Times New Roman" w:hAnsi="Arial" w:cs="Arial"/>
          <w:sz w:val="22"/>
          <w:szCs w:val="22"/>
          <w:lang w:eastAsia="sl-SI"/>
        </w:rPr>
        <w:t xml:space="preserve">Doseganje meril </w:t>
      </w:r>
    </w:p>
    <w:p w14:paraId="08DEC8AD" w14:textId="76FB8345" w:rsidR="003067A3" w:rsidRPr="00BC4017" w:rsidRDefault="003067A3" w:rsidP="00152D0A">
      <w:pPr>
        <w:pStyle w:val="Pripombabesedilo"/>
        <w:spacing w:after="0"/>
        <w:jc w:val="both"/>
        <w:rPr>
          <w:rFonts w:ascii="Arial" w:eastAsia="Times New Roman" w:hAnsi="Arial" w:cs="Arial"/>
          <w:sz w:val="22"/>
          <w:szCs w:val="22"/>
          <w:lang w:eastAsia="sl-SI"/>
        </w:rPr>
      </w:pPr>
      <w:r w:rsidRPr="00BC4017">
        <w:rPr>
          <w:rFonts w:ascii="Arial" w:eastAsia="Times New Roman" w:hAnsi="Arial" w:cs="Arial"/>
          <w:sz w:val="22"/>
          <w:szCs w:val="22"/>
          <w:lang w:eastAsia="sl-SI"/>
        </w:rPr>
        <w:t>O</w:t>
      </w:r>
      <w:r w:rsidR="00152D0A" w:rsidRPr="00BC4017">
        <w:rPr>
          <w:rFonts w:ascii="Arial" w:eastAsia="Times New Roman" w:hAnsi="Arial" w:cs="Arial"/>
          <w:sz w:val="22"/>
          <w:szCs w:val="22"/>
          <w:lang w:eastAsia="sl-SI"/>
        </w:rPr>
        <w:t xml:space="preserve">brazec </w:t>
      </w:r>
      <w:r w:rsidRPr="00BC4017">
        <w:rPr>
          <w:rFonts w:ascii="Arial" w:eastAsia="Times New Roman" w:hAnsi="Arial" w:cs="Arial"/>
          <w:sz w:val="22"/>
          <w:szCs w:val="22"/>
          <w:lang w:eastAsia="sl-SI"/>
        </w:rPr>
        <w:t xml:space="preserve">5: Vmesno poročilo o izvajanju investicije </w:t>
      </w:r>
    </w:p>
    <w:p w14:paraId="434E18F2" w14:textId="7844590F" w:rsidR="003067A3" w:rsidRPr="00BC4017" w:rsidRDefault="003067A3" w:rsidP="00152D0A">
      <w:pPr>
        <w:pStyle w:val="Pripombabesedilo"/>
        <w:spacing w:after="0"/>
        <w:jc w:val="both"/>
        <w:rPr>
          <w:rFonts w:ascii="Arial" w:eastAsia="Times New Roman" w:hAnsi="Arial" w:cs="Arial"/>
          <w:sz w:val="22"/>
          <w:szCs w:val="22"/>
          <w:lang w:eastAsia="sl-SI"/>
        </w:rPr>
      </w:pPr>
      <w:r w:rsidRPr="00BC4017">
        <w:rPr>
          <w:rFonts w:ascii="Arial" w:eastAsia="Times New Roman" w:hAnsi="Arial" w:cs="Arial"/>
          <w:sz w:val="22"/>
          <w:szCs w:val="22"/>
          <w:lang w:eastAsia="sl-SI"/>
        </w:rPr>
        <w:t>Obrazec 6:  Poročilo o zaključku investicije</w:t>
      </w:r>
    </w:p>
    <w:p w14:paraId="0C964FD8" w14:textId="532DEDF7" w:rsidR="003067A3" w:rsidRPr="00152D0A" w:rsidRDefault="003067A3" w:rsidP="00152D0A">
      <w:pPr>
        <w:pStyle w:val="Pripombabesedilo"/>
        <w:spacing w:after="0"/>
        <w:jc w:val="both"/>
        <w:rPr>
          <w:rFonts w:ascii="Arial" w:eastAsia="Times New Roman" w:hAnsi="Arial" w:cs="Arial"/>
          <w:sz w:val="22"/>
          <w:szCs w:val="22"/>
          <w:lang w:eastAsia="sl-SI"/>
        </w:rPr>
      </w:pPr>
      <w:r w:rsidRPr="00BC4017">
        <w:rPr>
          <w:rFonts w:ascii="Arial" w:eastAsia="Times New Roman" w:hAnsi="Arial" w:cs="Arial"/>
          <w:sz w:val="22"/>
          <w:szCs w:val="22"/>
          <w:lang w:eastAsia="sl-SI"/>
        </w:rPr>
        <w:t xml:space="preserve">Obrazec 7: Poročilo o doseženih pogojih za dodelitev investicijske spodbude </w:t>
      </w:r>
      <w:r w:rsidR="00216FE8" w:rsidRPr="00BC4017">
        <w:rPr>
          <w:rFonts w:ascii="Arial" w:eastAsia="Times New Roman" w:hAnsi="Arial" w:cs="Arial"/>
          <w:sz w:val="22"/>
          <w:szCs w:val="22"/>
          <w:lang w:eastAsia="sl-SI"/>
        </w:rPr>
        <w:t xml:space="preserve"> </w:t>
      </w:r>
    </w:p>
    <w:p w14:paraId="56AEE62B" w14:textId="77777777" w:rsidR="0083394D" w:rsidRPr="00B8016D" w:rsidRDefault="0083394D" w:rsidP="00152D0A">
      <w:pPr>
        <w:pStyle w:val="Pripombabesedilo"/>
        <w:spacing w:after="0"/>
        <w:jc w:val="both"/>
        <w:rPr>
          <w:sz w:val="22"/>
          <w:szCs w:val="22"/>
          <w:highlight w:val="green"/>
        </w:rPr>
      </w:pPr>
    </w:p>
    <w:bookmarkEnd w:id="3"/>
    <w:p w14:paraId="36DB343A" w14:textId="77777777" w:rsidR="00DF6C0C" w:rsidRPr="00123083" w:rsidRDefault="00DF6C0C" w:rsidP="00DF6C0C">
      <w:pPr>
        <w:spacing w:after="0" w:line="240" w:lineRule="auto"/>
        <w:textAlignment w:val="baseline"/>
        <w:rPr>
          <w:rFonts w:ascii="Calibri" w:eastAsia="Times New Roman" w:hAnsi="Calibri" w:cs="Calibri"/>
          <w:lang w:eastAsia="sl-SI"/>
        </w:rPr>
      </w:pPr>
    </w:p>
    <w:p w14:paraId="3B09F96A" w14:textId="77777777" w:rsidR="001D24A9" w:rsidRDefault="001D24A9" w:rsidP="00123083">
      <w:pPr>
        <w:spacing w:after="0" w:line="240" w:lineRule="auto"/>
        <w:jc w:val="right"/>
        <w:textAlignment w:val="baseline"/>
        <w:rPr>
          <w:rFonts w:ascii="Calibri" w:eastAsia="Times New Roman" w:hAnsi="Calibri" w:cs="Calibri"/>
          <w:lang w:eastAsia="sl-SI"/>
        </w:rPr>
      </w:pPr>
    </w:p>
    <w:p w14:paraId="38DF40B3" w14:textId="77777777" w:rsidR="001D24A9" w:rsidRDefault="001D24A9" w:rsidP="00123083">
      <w:pPr>
        <w:spacing w:after="0" w:line="240" w:lineRule="auto"/>
        <w:jc w:val="right"/>
        <w:textAlignment w:val="baseline"/>
        <w:rPr>
          <w:rFonts w:ascii="Calibri" w:eastAsia="Times New Roman" w:hAnsi="Calibri" w:cs="Calibri"/>
          <w:lang w:eastAsia="sl-SI"/>
        </w:rPr>
      </w:pPr>
    </w:p>
    <w:p w14:paraId="165DEA2D" w14:textId="77777777" w:rsidR="001D24A9" w:rsidRDefault="001D24A9" w:rsidP="00123083">
      <w:pPr>
        <w:spacing w:after="0" w:line="240" w:lineRule="auto"/>
        <w:jc w:val="right"/>
        <w:textAlignment w:val="baseline"/>
        <w:rPr>
          <w:rFonts w:ascii="Calibri" w:eastAsia="Times New Roman" w:hAnsi="Calibri" w:cs="Calibri"/>
          <w:lang w:eastAsia="sl-SI"/>
        </w:rPr>
      </w:pPr>
    </w:p>
    <w:sectPr w:rsidR="001D24A9" w:rsidSect="00FC42E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7B6D7" w14:textId="77777777" w:rsidR="00326EB8" w:rsidRDefault="00326EB8" w:rsidP="00F70164">
      <w:pPr>
        <w:spacing w:after="0" w:line="240" w:lineRule="auto"/>
      </w:pPr>
      <w:r>
        <w:separator/>
      </w:r>
    </w:p>
  </w:endnote>
  <w:endnote w:type="continuationSeparator" w:id="0">
    <w:p w14:paraId="45541A1A" w14:textId="77777777" w:rsidR="00326EB8" w:rsidRDefault="00326EB8" w:rsidP="00F7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15522"/>
      <w:docPartObj>
        <w:docPartGallery w:val="Page Numbers (Bottom of Page)"/>
        <w:docPartUnique/>
      </w:docPartObj>
    </w:sdtPr>
    <w:sdtEndPr/>
    <w:sdtContent>
      <w:p w14:paraId="34178CEB" w14:textId="18C78D3E" w:rsidR="00DE46A4" w:rsidRDefault="00DE46A4">
        <w:pPr>
          <w:pStyle w:val="Noga"/>
          <w:jc w:val="right"/>
        </w:pPr>
        <w:r>
          <w:fldChar w:fldCharType="begin"/>
        </w:r>
        <w:r>
          <w:instrText>PAGE   \* MERGEFORMAT</w:instrText>
        </w:r>
        <w:r>
          <w:fldChar w:fldCharType="separate"/>
        </w:r>
        <w:r>
          <w:t>2</w:t>
        </w:r>
        <w:r>
          <w:fldChar w:fldCharType="end"/>
        </w:r>
      </w:p>
    </w:sdtContent>
  </w:sdt>
  <w:p w14:paraId="34B160BB" w14:textId="77777777" w:rsidR="00DE46A4" w:rsidRDefault="00DE46A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CBF7C" w14:textId="77777777" w:rsidR="00326EB8" w:rsidRDefault="00326EB8" w:rsidP="00F70164">
      <w:pPr>
        <w:spacing w:after="0" w:line="240" w:lineRule="auto"/>
      </w:pPr>
      <w:r>
        <w:separator/>
      </w:r>
    </w:p>
  </w:footnote>
  <w:footnote w:type="continuationSeparator" w:id="0">
    <w:p w14:paraId="6359140F" w14:textId="77777777" w:rsidR="00326EB8" w:rsidRDefault="00326EB8" w:rsidP="00F70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7B6"/>
    <w:multiLevelType w:val="hybridMultilevel"/>
    <w:tmpl w:val="BD9A5032"/>
    <w:lvl w:ilvl="0" w:tplc="1C24FEB8">
      <w:numFmt w:val="bullet"/>
      <w:lvlText w:val="-"/>
      <w:lvlJc w:val="left"/>
      <w:pPr>
        <w:ind w:left="1080" w:hanging="360"/>
      </w:pPr>
      <w:rPr>
        <w:rFonts w:ascii="Times New Roman" w:eastAsia="Times New Roman" w:hAnsi="Times New Roman"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80F62CB"/>
    <w:multiLevelType w:val="hybridMultilevel"/>
    <w:tmpl w:val="B4605B24"/>
    <w:lvl w:ilvl="0" w:tplc="1C24FEB8">
      <w:numFmt w:val="bullet"/>
      <w:lvlText w:val="-"/>
      <w:lvlJc w:val="left"/>
      <w:pPr>
        <w:ind w:left="1080" w:hanging="360"/>
      </w:pPr>
      <w:rPr>
        <w:rFonts w:ascii="Times New Roman" w:eastAsia="Times New Roman" w:hAnsi="Times New Roman"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92C7E80"/>
    <w:multiLevelType w:val="multilevel"/>
    <w:tmpl w:val="977C10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C3405"/>
    <w:multiLevelType w:val="multilevel"/>
    <w:tmpl w:val="A07076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A3577F"/>
    <w:multiLevelType w:val="multilevel"/>
    <w:tmpl w:val="F2623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2385A"/>
    <w:multiLevelType w:val="multilevel"/>
    <w:tmpl w:val="48E4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67435A"/>
    <w:multiLevelType w:val="hybridMultilevel"/>
    <w:tmpl w:val="270C593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13C5AB5"/>
    <w:multiLevelType w:val="multilevel"/>
    <w:tmpl w:val="427E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A961D8"/>
    <w:multiLevelType w:val="hybridMultilevel"/>
    <w:tmpl w:val="E1D4FE9A"/>
    <w:lvl w:ilvl="0" w:tplc="04240005">
      <w:start w:val="1"/>
      <w:numFmt w:val="bullet"/>
      <w:lvlText w:val=""/>
      <w:lvlJc w:val="left"/>
      <w:pPr>
        <w:ind w:left="1800" w:hanging="360"/>
      </w:pPr>
      <w:rPr>
        <w:rFonts w:ascii="Wingdings" w:hAnsi="Wingdings" w:hint="default"/>
        <w:b/>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15:restartNumberingAfterBreak="0">
    <w:nsid w:val="1C300794"/>
    <w:multiLevelType w:val="multilevel"/>
    <w:tmpl w:val="B88099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F1164B"/>
    <w:multiLevelType w:val="hybridMultilevel"/>
    <w:tmpl w:val="F82EC75C"/>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04E1676"/>
    <w:multiLevelType w:val="hybridMultilevel"/>
    <w:tmpl w:val="135CF914"/>
    <w:lvl w:ilvl="0" w:tplc="B016D258">
      <w:start w:val="2304"/>
      <w:numFmt w:val="bullet"/>
      <w:lvlText w:val="-"/>
      <w:lvlJc w:val="left"/>
      <w:pPr>
        <w:ind w:left="717" w:hanging="360"/>
      </w:pPr>
      <w:rPr>
        <w:rFonts w:ascii="Calibri" w:eastAsia="Times New Roman" w:hAnsi="Calibri" w:cs="Calibri"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12" w15:restartNumberingAfterBreak="0">
    <w:nsid w:val="22E13886"/>
    <w:multiLevelType w:val="hybridMultilevel"/>
    <w:tmpl w:val="787245CA"/>
    <w:lvl w:ilvl="0" w:tplc="8F9A93B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4300E3D"/>
    <w:multiLevelType w:val="hybridMultilevel"/>
    <w:tmpl w:val="FEE41CE2"/>
    <w:lvl w:ilvl="0" w:tplc="FFFFFFFF">
      <w:start w:val="1"/>
      <w:numFmt w:val="lowerLetter"/>
      <w:lvlText w:val="%1)"/>
      <w:lvlJc w:val="left"/>
      <w:pPr>
        <w:ind w:left="720" w:hanging="360"/>
      </w:pPr>
    </w:lvl>
    <w:lvl w:ilvl="1" w:tplc="04240001">
      <w:start w:val="1"/>
      <w:numFmt w:val="bullet"/>
      <w:lvlText w:val=""/>
      <w:lvlJc w:val="left"/>
      <w:pPr>
        <w:ind w:left="928"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2F16F5"/>
    <w:multiLevelType w:val="hybridMultilevel"/>
    <w:tmpl w:val="CAFA7E06"/>
    <w:lvl w:ilvl="0" w:tplc="A0EAAC6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6D0277C"/>
    <w:multiLevelType w:val="hybridMultilevel"/>
    <w:tmpl w:val="663A1802"/>
    <w:lvl w:ilvl="0" w:tplc="18E46C7C">
      <w:start w:val="1"/>
      <w:numFmt w:val="decimal"/>
      <w:lvlText w:val="%1."/>
      <w:lvlJc w:val="left"/>
      <w:pPr>
        <w:ind w:left="690" w:hanging="360"/>
      </w:pPr>
      <w:rPr>
        <w:rFonts w:hint="default"/>
      </w:rPr>
    </w:lvl>
    <w:lvl w:ilvl="1" w:tplc="04240019" w:tentative="1">
      <w:start w:val="1"/>
      <w:numFmt w:val="lowerLetter"/>
      <w:lvlText w:val="%2."/>
      <w:lvlJc w:val="left"/>
      <w:pPr>
        <w:ind w:left="1410" w:hanging="360"/>
      </w:pPr>
    </w:lvl>
    <w:lvl w:ilvl="2" w:tplc="0424001B" w:tentative="1">
      <w:start w:val="1"/>
      <w:numFmt w:val="lowerRoman"/>
      <w:lvlText w:val="%3."/>
      <w:lvlJc w:val="right"/>
      <w:pPr>
        <w:ind w:left="2130" w:hanging="180"/>
      </w:pPr>
    </w:lvl>
    <w:lvl w:ilvl="3" w:tplc="0424000F" w:tentative="1">
      <w:start w:val="1"/>
      <w:numFmt w:val="decimal"/>
      <w:lvlText w:val="%4."/>
      <w:lvlJc w:val="left"/>
      <w:pPr>
        <w:ind w:left="2850" w:hanging="360"/>
      </w:pPr>
    </w:lvl>
    <w:lvl w:ilvl="4" w:tplc="04240019" w:tentative="1">
      <w:start w:val="1"/>
      <w:numFmt w:val="lowerLetter"/>
      <w:lvlText w:val="%5."/>
      <w:lvlJc w:val="left"/>
      <w:pPr>
        <w:ind w:left="3570" w:hanging="360"/>
      </w:pPr>
    </w:lvl>
    <w:lvl w:ilvl="5" w:tplc="0424001B" w:tentative="1">
      <w:start w:val="1"/>
      <w:numFmt w:val="lowerRoman"/>
      <w:lvlText w:val="%6."/>
      <w:lvlJc w:val="right"/>
      <w:pPr>
        <w:ind w:left="4290" w:hanging="180"/>
      </w:pPr>
    </w:lvl>
    <w:lvl w:ilvl="6" w:tplc="0424000F" w:tentative="1">
      <w:start w:val="1"/>
      <w:numFmt w:val="decimal"/>
      <w:lvlText w:val="%7."/>
      <w:lvlJc w:val="left"/>
      <w:pPr>
        <w:ind w:left="5010" w:hanging="360"/>
      </w:pPr>
    </w:lvl>
    <w:lvl w:ilvl="7" w:tplc="04240019" w:tentative="1">
      <w:start w:val="1"/>
      <w:numFmt w:val="lowerLetter"/>
      <w:lvlText w:val="%8."/>
      <w:lvlJc w:val="left"/>
      <w:pPr>
        <w:ind w:left="5730" w:hanging="360"/>
      </w:pPr>
    </w:lvl>
    <w:lvl w:ilvl="8" w:tplc="0424001B" w:tentative="1">
      <w:start w:val="1"/>
      <w:numFmt w:val="lowerRoman"/>
      <w:lvlText w:val="%9."/>
      <w:lvlJc w:val="right"/>
      <w:pPr>
        <w:ind w:left="6450" w:hanging="180"/>
      </w:pPr>
    </w:lvl>
  </w:abstractNum>
  <w:abstractNum w:abstractNumId="16" w15:restartNumberingAfterBreak="0">
    <w:nsid w:val="27FD46A6"/>
    <w:multiLevelType w:val="hybridMultilevel"/>
    <w:tmpl w:val="03F4F4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8B43A7B"/>
    <w:multiLevelType w:val="multilevel"/>
    <w:tmpl w:val="9BC0BA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BE0711"/>
    <w:multiLevelType w:val="hybridMultilevel"/>
    <w:tmpl w:val="6B6C87BC"/>
    <w:lvl w:ilvl="0" w:tplc="48509250">
      <w:start w:val="3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4486B34"/>
    <w:multiLevelType w:val="multilevel"/>
    <w:tmpl w:val="9870696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D433DF"/>
    <w:multiLevelType w:val="hybridMultilevel"/>
    <w:tmpl w:val="5F360012"/>
    <w:lvl w:ilvl="0" w:tplc="1C24FEB8">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FA358D"/>
    <w:multiLevelType w:val="multilevel"/>
    <w:tmpl w:val="2E3035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08479F"/>
    <w:multiLevelType w:val="hybridMultilevel"/>
    <w:tmpl w:val="80FE0FA8"/>
    <w:lvl w:ilvl="0" w:tplc="9E1E5660">
      <w:start w:val="4"/>
      <w:numFmt w:val="bullet"/>
      <w:lvlText w:val="-"/>
      <w:lvlJc w:val="left"/>
      <w:pPr>
        <w:ind w:left="1356" w:hanging="360"/>
      </w:pPr>
      <w:rPr>
        <w:rFonts w:ascii="Calibri" w:eastAsiaTheme="minorHAnsi" w:hAnsi="Calibri" w:cstheme="minorBidi" w:hint="default"/>
      </w:rPr>
    </w:lvl>
    <w:lvl w:ilvl="1" w:tplc="04240003" w:tentative="1">
      <w:start w:val="1"/>
      <w:numFmt w:val="bullet"/>
      <w:lvlText w:val="o"/>
      <w:lvlJc w:val="left"/>
      <w:pPr>
        <w:ind w:left="2076" w:hanging="360"/>
      </w:pPr>
      <w:rPr>
        <w:rFonts w:ascii="Courier New" w:hAnsi="Courier New" w:cs="Courier New" w:hint="default"/>
      </w:rPr>
    </w:lvl>
    <w:lvl w:ilvl="2" w:tplc="04240005" w:tentative="1">
      <w:start w:val="1"/>
      <w:numFmt w:val="bullet"/>
      <w:lvlText w:val=""/>
      <w:lvlJc w:val="left"/>
      <w:pPr>
        <w:ind w:left="2796" w:hanging="360"/>
      </w:pPr>
      <w:rPr>
        <w:rFonts w:ascii="Wingdings" w:hAnsi="Wingdings" w:hint="default"/>
      </w:rPr>
    </w:lvl>
    <w:lvl w:ilvl="3" w:tplc="04240001" w:tentative="1">
      <w:start w:val="1"/>
      <w:numFmt w:val="bullet"/>
      <w:lvlText w:val=""/>
      <w:lvlJc w:val="left"/>
      <w:pPr>
        <w:ind w:left="3516" w:hanging="360"/>
      </w:pPr>
      <w:rPr>
        <w:rFonts w:ascii="Symbol" w:hAnsi="Symbol" w:hint="default"/>
      </w:rPr>
    </w:lvl>
    <w:lvl w:ilvl="4" w:tplc="04240003" w:tentative="1">
      <w:start w:val="1"/>
      <w:numFmt w:val="bullet"/>
      <w:lvlText w:val="o"/>
      <w:lvlJc w:val="left"/>
      <w:pPr>
        <w:ind w:left="4236" w:hanging="360"/>
      </w:pPr>
      <w:rPr>
        <w:rFonts w:ascii="Courier New" w:hAnsi="Courier New" w:cs="Courier New" w:hint="default"/>
      </w:rPr>
    </w:lvl>
    <w:lvl w:ilvl="5" w:tplc="04240005" w:tentative="1">
      <w:start w:val="1"/>
      <w:numFmt w:val="bullet"/>
      <w:lvlText w:val=""/>
      <w:lvlJc w:val="left"/>
      <w:pPr>
        <w:ind w:left="4956" w:hanging="360"/>
      </w:pPr>
      <w:rPr>
        <w:rFonts w:ascii="Wingdings" w:hAnsi="Wingdings" w:hint="default"/>
      </w:rPr>
    </w:lvl>
    <w:lvl w:ilvl="6" w:tplc="04240001" w:tentative="1">
      <w:start w:val="1"/>
      <w:numFmt w:val="bullet"/>
      <w:lvlText w:val=""/>
      <w:lvlJc w:val="left"/>
      <w:pPr>
        <w:ind w:left="5676" w:hanging="360"/>
      </w:pPr>
      <w:rPr>
        <w:rFonts w:ascii="Symbol" w:hAnsi="Symbol" w:hint="default"/>
      </w:rPr>
    </w:lvl>
    <w:lvl w:ilvl="7" w:tplc="04240003" w:tentative="1">
      <w:start w:val="1"/>
      <w:numFmt w:val="bullet"/>
      <w:lvlText w:val="o"/>
      <w:lvlJc w:val="left"/>
      <w:pPr>
        <w:ind w:left="6396" w:hanging="360"/>
      </w:pPr>
      <w:rPr>
        <w:rFonts w:ascii="Courier New" w:hAnsi="Courier New" w:cs="Courier New" w:hint="default"/>
      </w:rPr>
    </w:lvl>
    <w:lvl w:ilvl="8" w:tplc="04240005" w:tentative="1">
      <w:start w:val="1"/>
      <w:numFmt w:val="bullet"/>
      <w:lvlText w:val=""/>
      <w:lvlJc w:val="left"/>
      <w:pPr>
        <w:ind w:left="7116" w:hanging="360"/>
      </w:pPr>
      <w:rPr>
        <w:rFonts w:ascii="Wingdings" w:hAnsi="Wingdings" w:hint="default"/>
      </w:rPr>
    </w:lvl>
  </w:abstractNum>
  <w:abstractNum w:abstractNumId="23" w15:restartNumberingAfterBreak="0">
    <w:nsid w:val="3821030B"/>
    <w:multiLevelType w:val="multilevel"/>
    <w:tmpl w:val="E9F6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E033E6"/>
    <w:multiLevelType w:val="hybridMultilevel"/>
    <w:tmpl w:val="7C3A3266"/>
    <w:lvl w:ilvl="0" w:tplc="1C24FEB8">
      <w:numFmt w:val="bullet"/>
      <w:lvlText w:val="-"/>
      <w:lvlJc w:val="left"/>
      <w:pPr>
        <w:ind w:left="1080" w:hanging="360"/>
      </w:pPr>
      <w:rPr>
        <w:rFonts w:ascii="Times New Roman" w:eastAsia="Times New Roman" w:hAnsi="Times New Roman"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39E83E70"/>
    <w:multiLevelType w:val="hybridMultilevel"/>
    <w:tmpl w:val="366E9316"/>
    <w:lvl w:ilvl="0" w:tplc="5F1AFFEC">
      <w:start w:val="4"/>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B474664"/>
    <w:multiLevelType w:val="multilevel"/>
    <w:tmpl w:val="4AAAE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470403"/>
    <w:multiLevelType w:val="hybridMultilevel"/>
    <w:tmpl w:val="1F0EDD9E"/>
    <w:lvl w:ilvl="0" w:tplc="1C24FEB8">
      <w:numFmt w:val="bullet"/>
      <w:lvlText w:val="-"/>
      <w:lvlJc w:val="left"/>
      <w:pPr>
        <w:ind w:left="1080" w:hanging="360"/>
      </w:pPr>
      <w:rPr>
        <w:rFonts w:ascii="Times New Roman" w:eastAsia="Times New Roman" w:hAnsi="Times New Roman"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3D9B2E4E"/>
    <w:multiLevelType w:val="hybridMultilevel"/>
    <w:tmpl w:val="2C7E51D8"/>
    <w:lvl w:ilvl="0" w:tplc="1C24FEB8">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0460981"/>
    <w:multiLevelType w:val="multilevel"/>
    <w:tmpl w:val="712C1A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1529C9"/>
    <w:multiLevelType w:val="hybridMultilevel"/>
    <w:tmpl w:val="8196F520"/>
    <w:lvl w:ilvl="0" w:tplc="9E1E5660">
      <w:start w:val="4"/>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486A3F8E"/>
    <w:multiLevelType w:val="multilevel"/>
    <w:tmpl w:val="CC6C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2B4089"/>
    <w:multiLevelType w:val="hybridMultilevel"/>
    <w:tmpl w:val="1F681E6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B426FE7"/>
    <w:multiLevelType w:val="multilevel"/>
    <w:tmpl w:val="89CCD3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AE1FF3"/>
    <w:multiLevelType w:val="hybridMultilevel"/>
    <w:tmpl w:val="EE642DD6"/>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35"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2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4FC21681"/>
    <w:multiLevelType w:val="hybridMultilevel"/>
    <w:tmpl w:val="EDECFBA8"/>
    <w:lvl w:ilvl="0" w:tplc="5FD49D9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4FDA3075"/>
    <w:multiLevelType w:val="hybridMultilevel"/>
    <w:tmpl w:val="5E229D48"/>
    <w:lvl w:ilvl="0" w:tplc="1C24FEB8">
      <w:numFmt w:val="bullet"/>
      <w:lvlText w:val="-"/>
      <w:lvlJc w:val="left"/>
      <w:pPr>
        <w:ind w:left="1068" w:hanging="360"/>
      </w:pPr>
      <w:rPr>
        <w:rFonts w:ascii="Times New Roman" w:eastAsia="Times New Roman" w:hAnsi="Times New Roman" w:cs="Times New Roman" w:hint="default"/>
        <w:b/>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8" w15:restartNumberingAfterBreak="0">
    <w:nsid w:val="522B086D"/>
    <w:multiLevelType w:val="hybridMultilevel"/>
    <w:tmpl w:val="42BEC9D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38670F5"/>
    <w:multiLevelType w:val="hybridMultilevel"/>
    <w:tmpl w:val="58FE6B44"/>
    <w:lvl w:ilvl="0" w:tplc="0424000F">
      <w:start w:val="1"/>
      <w:numFmt w:val="decimal"/>
      <w:lvlText w:val="%1."/>
      <w:lvlJc w:val="left"/>
      <w:pPr>
        <w:ind w:left="720" w:hanging="360"/>
      </w:pPr>
    </w:lvl>
    <w:lvl w:ilvl="1" w:tplc="A2AE761E">
      <w:start w:val="8"/>
      <w:numFmt w:val="bullet"/>
      <w:lvlText w:val="-"/>
      <w:lvlJc w:val="left"/>
      <w:pPr>
        <w:ind w:left="1500" w:hanging="420"/>
      </w:pPr>
      <w:rPr>
        <w:rFonts w:ascii="Arial" w:eastAsia="Times New Roman" w:hAnsi="Arial" w:cs="Aria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48A733B"/>
    <w:multiLevelType w:val="hybridMultilevel"/>
    <w:tmpl w:val="FA063B68"/>
    <w:lvl w:ilvl="0" w:tplc="1C24FEB8">
      <w:numFmt w:val="bullet"/>
      <w:lvlText w:val="-"/>
      <w:lvlJc w:val="left"/>
      <w:pPr>
        <w:ind w:left="1428" w:hanging="360"/>
      </w:pPr>
      <w:rPr>
        <w:rFonts w:ascii="Times New Roman" w:eastAsia="Times New Roman" w:hAnsi="Times New Roman" w:cs="Times New Roman" w:hint="default"/>
        <w:b/>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1" w15:restartNumberingAfterBreak="0">
    <w:nsid w:val="5B0C2719"/>
    <w:multiLevelType w:val="multilevel"/>
    <w:tmpl w:val="3C1C8F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5B702B81"/>
    <w:multiLevelType w:val="hybridMultilevel"/>
    <w:tmpl w:val="51D25104"/>
    <w:lvl w:ilvl="0" w:tplc="1C24FEB8">
      <w:numFmt w:val="bullet"/>
      <w:lvlText w:val="-"/>
      <w:lvlJc w:val="left"/>
      <w:pPr>
        <w:ind w:left="1080" w:hanging="360"/>
      </w:pPr>
      <w:rPr>
        <w:rFonts w:ascii="Times New Roman" w:eastAsia="Times New Roman" w:hAnsi="Times New Roman"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3" w15:restartNumberingAfterBreak="0">
    <w:nsid w:val="5FE81BD2"/>
    <w:multiLevelType w:val="multilevel"/>
    <w:tmpl w:val="8E144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505ADA"/>
    <w:multiLevelType w:val="hybridMultilevel"/>
    <w:tmpl w:val="4A029046"/>
    <w:lvl w:ilvl="0" w:tplc="E33E4B9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5" w15:restartNumberingAfterBreak="0">
    <w:nsid w:val="633B294B"/>
    <w:multiLevelType w:val="multilevel"/>
    <w:tmpl w:val="A42CD886"/>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51F2BF1"/>
    <w:multiLevelType w:val="hybridMultilevel"/>
    <w:tmpl w:val="D9B47CC8"/>
    <w:lvl w:ilvl="0" w:tplc="1C24FEB8">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6495DC0"/>
    <w:multiLevelType w:val="hybridMultilevel"/>
    <w:tmpl w:val="BD6A1E74"/>
    <w:lvl w:ilvl="0" w:tplc="9E1E566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8E1653"/>
    <w:multiLevelType w:val="hybridMultilevel"/>
    <w:tmpl w:val="24D8DB66"/>
    <w:lvl w:ilvl="0" w:tplc="04240017">
      <w:start w:val="1"/>
      <w:numFmt w:val="lowerLetter"/>
      <w:lvlText w:val="%1)"/>
      <w:lvlJc w:val="left"/>
      <w:pPr>
        <w:ind w:left="92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AE7715C"/>
    <w:multiLevelType w:val="hybridMultilevel"/>
    <w:tmpl w:val="3FB20A4A"/>
    <w:lvl w:ilvl="0" w:tplc="1C24FEB8">
      <w:numFmt w:val="bullet"/>
      <w:lvlText w:val="-"/>
      <w:lvlJc w:val="left"/>
      <w:pPr>
        <w:ind w:left="1080" w:hanging="360"/>
      </w:pPr>
      <w:rPr>
        <w:rFonts w:ascii="Times New Roman" w:eastAsia="Times New Roman" w:hAnsi="Times New Roman"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1" w15:restartNumberingAfterBreak="0">
    <w:nsid w:val="6B8B0C34"/>
    <w:multiLevelType w:val="hybridMultilevel"/>
    <w:tmpl w:val="CD7C8EC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6BA745AF"/>
    <w:multiLevelType w:val="hybridMultilevel"/>
    <w:tmpl w:val="EAC4F1B0"/>
    <w:lvl w:ilvl="0" w:tplc="04240017">
      <w:start w:val="1"/>
      <w:numFmt w:val="lowerLetter"/>
      <w:lvlText w:val="%1)"/>
      <w:lvlJc w:val="left"/>
      <w:pPr>
        <w:ind w:left="1068" w:hanging="360"/>
      </w:pPr>
    </w:lvl>
    <w:lvl w:ilvl="1" w:tplc="04240017">
      <w:start w:val="1"/>
      <w:numFmt w:val="lowerLetter"/>
      <w:lvlText w:val="%2)"/>
      <w:lvlJc w:val="left"/>
      <w:pPr>
        <w:ind w:left="502" w:hanging="360"/>
      </w:pPr>
    </w:lvl>
    <w:lvl w:ilvl="2" w:tplc="0424001B" w:tentative="1">
      <w:start w:val="1"/>
      <w:numFmt w:val="lowerRoman"/>
      <w:lvlText w:val="%3."/>
      <w:lvlJc w:val="right"/>
      <w:pPr>
        <w:ind w:left="1734" w:hanging="180"/>
      </w:pPr>
    </w:lvl>
    <w:lvl w:ilvl="3" w:tplc="0424000F" w:tentative="1">
      <w:start w:val="1"/>
      <w:numFmt w:val="decimal"/>
      <w:lvlText w:val="%4."/>
      <w:lvlJc w:val="left"/>
      <w:pPr>
        <w:ind w:left="2454" w:hanging="360"/>
      </w:pPr>
    </w:lvl>
    <w:lvl w:ilvl="4" w:tplc="04240019" w:tentative="1">
      <w:start w:val="1"/>
      <w:numFmt w:val="lowerLetter"/>
      <w:lvlText w:val="%5."/>
      <w:lvlJc w:val="left"/>
      <w:pPr>
        <w:ind w:left="3174" w:hanging="360"/>
      </w:pPr>
    </w:lvl>
    <w:lvl w:ilvl="5" w:tplc="0424001B" w:tentative="1">
      <w:start w:val="1"/>
      <w:numFmt w:val="lowerRoman"/>
      <w:lvlText w:val="%6."/>
      <w:lvlJc w:val="right"/>
      <w:pPr>
        <w:ind w:left="3894" w:hanging="180"/>
      </w:pPr>
    </w:lvl>
    <w:lvl w:ilvl="6" w:tplc="0424000F" w:tentative="1">
      <w:start w:val="1"/>
      <w:numFmt w:val="decimal"/>
      <w:lvlText w:val="%7."/>
      <w:lvlJc w:val="left"/>
      <w:pPr>
        <w:ind w:left="4614" w:hanging="360"/>
      </w:pPr>
    </w:lvl>
    <w:lvl w:ilvl="7" w:tplc="04240019" w:tentative="1">
      <w:start w:val="1"/>
      <w:numFmt w:val="lowerLetter"/>
      <w:lvlText w:val="%8."/>
      <w:lvlJc w:val="left"/>
      <w:pPr>
        <w:ind w:left="5334" w:hanging="360"/>
      </w:pPr>
    </w:lvl>
    <w:lvl w:ilvl="8" w:tplc="0424001B" w:tentative="1">
      <w:start w:val="1"/>
      <w:numFmt w:val="lowerRoman"/>
      <w:lvlText w:val="%9."/>
      <w:lvlJc w:val="right"/>
      <w:pPr>
        <w:ind w:left="6054" w:hanging="180"/>
      </w:pPr>
    </w:lvl>
  </w:abstractNum>
  <w:abstractNum w:abstractNumId="53" w15:restartNumberingAfterBreak="0">
    <w:nsid w:val="6D912962"/>
    <w:multiLevelType w:val="hybridMultilevel"/>
    <w:tmpl w:val="7F00C100"/>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6DFA5595"/>
    <w:multiLevelType w:val="hybridMultilevel"/>
    <w:tmpl w:val="D49E49A6"/>
    <w:lvl w:ilvl="0" w:tplc="1C24FEB8">
      <w:numFmt w:val="bullet"/>
      <w:lvlText w:val="-"/>
      <w:lvlJc w:val="left"/>
      <w:pPr>
        <w:ind w:left="1080" w:hanging="360"/>
      </w:pPr>
      <w:rPr>
        <w:rFonts w:ascii="Times New Roman" w:eastAsia="Times New Roman" w:hAnsi="Times New Roman"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5" w15:restartNumberingAfterBreak="0">
    <w:nsid w:val="76404366"/>
    <w:multiLevelType w:val="hybridMultilevel"/>
    <w:tmpl w:val="476ED552"/>
    <w:lvl w:ilvl="0" w:tplc="D5D4D0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83C5623"/>
    <w:multiLevelType w:val="hybridMultilevel"/>
    <w:tmpl w:val="7ED658DA"/>
    <w:lvl w:ilvl="0" w:tplc="04240005">
      <w:start w:val="1"/>
      <w:numFmt w:val="bullet"/>
      <w:lvlText w:val=""/>
      <w:lvlJc w:val="left"/>
      <w:pPr>
        <w:ind w:left="1854" w:hanging="360"/>
      </w:pPr>
      <w:rPr>
        <w:rFonts w:ascii="Wingdings" w:hAnsi="Wingdings" w:hint="default"/>
        <w:b/>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57" w15:restartNumberingAfterBreak="0">
    <w:nsid w:val="79A90970"/>
    <w:multiLevelType w:val="multilevel"/>
    <w:tmpl w:val="6B50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9D24737"/>
    <w:multiLevelType w:val="multilevel"/>
    <w:tmpl w:val="8588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C395EC4"/>
    <w:multiLevelType w:val="multilevel"/>
    <w:tmpl w:val="B07AE5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2037685">
    <w:abstractNumId w:val="39"/>
  </w:num>
  <w:num w:numId="2" w16cid:durableId="71240718">
    <w:abstractNumId w:val="37"/>
  </w:num>
  <w:num w:numId="3" w16cid:durableId="595216492">
    <w:abstractNumId w:val="46"/>
  </w:num>
  <w:num w:numId="4" w16cid:durableId="1637639423">
    <w:abstractNumId w:val="50"/>
  </w:num>
  <w:num w:numId="5" w16cid:durableId="776369695">
    <w:abstractNumId w:val="8"/>
  </w:num>
  <w:num w:numId="6" w16cid:durableId="1130132398">
    <w:abstractNumId w:val="27"/>
  </w:num>
  <w:num w:numId="7" w16cid:durableId="1693990745">
    <w:abstractNumId w:val="56"/>
  </w:num>
  <w:num w:numId="8" w16cid:durableId="1200430447">
    <w:abstractNumId w:val="28"/>
  </w:num>
  <w:num w:numId="9" w16cid:durableId="1958247557">
    <w:abstractNumId w:val="20"/>
  </w:num>
  <w:num w:numId="10" w16cid:durableId="1552813661">
    <w:abstractNumId w:val="40"/>
  </w:num>
  <w:num w:numId="11" w16cid:durableId="805318277">
    <w:abstractNumId w:val="0"/>
  </w:num>
  <w:num w:numId="12" w16cid:durableId="653098203">
    <w:abstractNumId w:val="24"/>
  </w:num>
  <w:num w:numId="13" w16cid:durableId="2074619914">
    <w:abstractNumId w:val="54"/>
  </w:num>
  <w:num w:numId="14" w16cid:durableId="1519733092">
    <w:abstractNumId w:val="1"/>
  </w:num>
  <w:num w:numId="15" w16cid:durableId="12076807">
    <w:abstractNumId w:val="42"/>
  </w:num>
  <w:num w:numId="16" w16cid:durableId="848063168">
    <w:abstractNumId w:val="22"/>
  </w:num>
  <w:num w:numId="17" w16cid:durableId="8918725">
    <w:abstractNumId w:val="25"/>
  </w:num>
  <w:num w:numId="18" w16cid:durableId="403912884">
    <w:abstractNumId w:val="30"/>
  </w:num>
  <w:num w:numId="19" w16cid:durableId="317148868">
    <w:abstractNumId w:val="47"/>
  </w:num>
  <w:num w:numId="20" w16cid:durableId="687101602">
    <w:abstractNumId w:val="18"/>
  </w:num>
  <w:num w:numId="21" w16cid:durableId="4523605">
    <w:abstractNumId w:val="15"/>
  </w:num>
  <w:num w:numId="22" w16cid:durableId="646280307">
    <w:abstractNumId w:val="41"/>
  </w:num>
  <w:num w:numId="23" w16cid:durableId="311492969">
    <w:abstractNumId w:val="33"/>
  </w:num>
  <w:num w:numId="24" w16cid:durableId="326904917">
    <w:abstractNumId w:val="7"/>
  </w:num>
  <w:num w:numId="25" w16cid:durableId="960265222">
    <w:abstractNumId w:val="23"/>
  </w:num>
  <w:num w:numId="26" w16cid:durableId="2013481832">
    <w:abstractNumId w:val="3"/>
  </w:num>
  <w:num w:numId="27" w16cid:durableId="408238337">
    <w:abstractNumId w:val="17"/>
  </w:num>
  <w:num w:numId="28" w16cid:durableId="737096834">
    <w:abstractNumId w:val="45"/>
  </w:num>
  <w:num w:numId="29" w16cid:durableId="30150554">
    <w:abstractNumId w:val="43"/>
  </w:num>
  <w:num w:numId="30" w16cid:durableId="1101871679">
    <w:abstractNumId w:val="59"/>
  </w:num>
  <w:num w:numId="31" w16cid:durableId="826631062">
    <w:abstractNumId w:val="5"/>
  </w:num>
  <w:num w:numId="32" w16cid:durableId="1690256403">
    <w:abstractNumId w:val="19"/>
  </w:num>
  <w:num w:numId="33" w16cid:durableId="860318804">
    <w:abstractNumId w:val="29"/>
  </w:num>
  <w:num w:numId="34" w16cid:durableId="2114939492">
    <w:abstractNumId w:val="9"/>
  </w:num>
  <w:num w:numId="35" w16cid:durableId="1362633824">
    <w:abstractNumId w:val="21"/>
  </w:num>
  <w:num w:numId="36" w16cid:durableId="1196043824">
    <w:abstractNumId w:val="4"/>
  </w:num>
  <w:num w:numId="37" w16cid:durableId="1851485952">
    <w:abstractNumId w:val="57"/>
  </w:num>
  <w:num w:numId="38" w16cid:durableId="158930648">
    <w:abstractNumId w:val="58"/>
  </w:num>
  <w:num w:numId="39" w16cid:durableId="1307469792">
    <w:abstractNumId w:val="12"/>
  </w:num>
  <w:num w:numId="40" w16cid:durableId="1260405388">
    <w:abstractNumId w:val="36"/>
  </w:num>
  <w:num w:numId="41" w16cid:durableId="1655796893">
    <w:abstractNumId w:val="55"/>
  </w:num>
  <w:num w:numId="42" w16cid:durableId="16661479">
    <w:abstractNumId w:val="48"/>
  </w:num>
  <w:num w:numId="43" w16cid:durableId="1524123463">
    <w:abstractNumId w:val="35"/>
  </w:num>
  <w:num w:numId="44" w16cid:durableId="6349896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76177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83075365">
    <w:abstractNumId w:val="32"/>
  </w:num>
  <w:num w:numId="47" w16cid:durableId="1106995478">
    <w:abstractNumId w:val="10"/>
  </w:num>
  <w:num w:numId="48" w16cid:durableId="295916227">
    <w:abstractNumId w:val="53"/>
  </w:num>
  <w:num w:numId="49" w16cid:durableId="1368022725">
    <w:abstractNumId w:val="34"/>
  </w:num>
  <w:num w:numId="50" w16cid:durableId="259261367">
    <w:abstractNumId w:val="52"/>
  </w:num>
  <w:num w:numId="51" w16cid:durableId="1965766154">
    <w:abstractNumId w:val="16"/>
  </w:num>
  <w:num w:numId="52" w16cid:durableId="786510978">
    <w:abstractNumId w:val="14"/>
  </w:num>
  <w:num w:numId="53" w16cid:durableId="1413774258">
    <w:abstractNumId w:val="49"/>
  </w:num>
  <w:num w:numId="54" w16cid:durableId="1531721757">
    <w:abstractNumId w:val="13"/>
  </w:num>
  <w:num w:numId="55" w16cid:durableId="273174702">
    <w:abstractNumId w:val="44"/>
  </w:num>
  <w:num w:numId="56" w16cid:durableId="1310479714">
    <w:abstractNumId w:val="51"/>
  </w:num>
  <w:num w:numId="57" w16cid:durableId="1980575228">
    <w:abstractNumId w:val="38"/>
  </w:num>
  <w:num w:numId="58" w16cid:durableId="1344239941">
    <w:abstractNumId w:val="6"/>
  </w:num>
  <w:num w:numId="59" w16cid:durableId="1188830377">
    <w:abstractNumId w:val="2"/>
  </w:num>
  <w:num w:numId="60" w16cid:durableId="175001385">
    <w:abstractNumId w:val="26"/>
  </w:num>
  <w:num w:numId="61" w16cid:durableId="51932744">
    <w:abstractNumId w:val="31"/>
  </w:num>
  <w:num w:numId="62" w16cid:durableId="84225966">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111"/>
    <w:rsid w:val="00000BA7"/>
    <w:rsid w:val="00002665"/>
    <w:rsid w:val="00002862"/>
    <w:rsid w:val="00010170"/>
    <w:rsid w:val="00011F45"/>
    <w:rsid w:val="000121FA"/>
    <w:rsid w:val="00012B12"/>
    <w:rsid w:val="00015B4D"/>
    <w:rsid w:val="00016E23"/>
    <w:rsid w:val="00023CC0"/>
    <w:rsid w:val="00024049"/>
    <w:rsid w:val="000241ED"/>
    <w:rsid w:val="0003077F"/>
    <w:rsid w:val="00032AED"/>
    <w:rsid w:val="00032E77"/>
    <w:rsid w:val="00035729"/>
    <w:rsid w:val="0003596A"/>
    <w:rsid w:val="0003635F"/>
    <w:rsid w:val="00044314"/>
    <w:rsid w:val="00047F65"/>
    <w:rsid w:val="0005093C"/>
    <w:rsid w:val="00050AE9"/>
    <w:rsid w:val="00052226"/>
    <w:rsid w:val="0005479F"/>
    <w:rsid w:val="00057F80"/>
    <w:rsid w:val="00063579"/>
    <w:rsid w:val="000637A2"/>
    <w:rsid w:val="00065394"/>
    <w:rsid w:val="00065BC3"/>
    <w:rsid w:val="00066060"/>
    <w:rsid w:val="00066FCC"/>
    <w:rsid w:val="0006721C"/>
    <w:rsid w:val="00067232"/>
    <w:rsid w:val="00067A97"/>
    <w:rsid w:val="00067D7E"/>
    <w:rsid w:val="00071DFF"/>
    <w:rsid w:val="00073551"/>
    <w:rsid w:val="00074A59"/>
    <w:rsid w:val="00076B49"/>
    <w:rsid w:val="00077C6E"/>
    <w:rsid w:val="00081050"/>
    <w:rsid w:val="000847BA"/>
    <w:rsid w:val="00084D72"/>
    <w:rsid w:val="000853C0"/>
    <w:rsid w:val="000855D7"/>
    <w:rsid w:val="0008652A"/>
    <w:rsid w:val="00087CCF"/>
    <w:rsid w:val="000931C2"/>
    <w:rsid w:val="00093DCF"/>
    <w:rsid w:val="00095540"/>
    <w:rsid w:val="00096516"/>
    <w:rsid w:val="00097C4E"/>
    <w:rsid w:val="00097DC2"/>
    <w:rsid w:val="000A0056"/>
    <w:rsid w:val="000A1A11"/>
    <w:rsid w:val="000A221D"/>
    <w:rsid w:val="000A36B8"/>
    <w:rsid w:val="000A37DB"/>
    <w:rsid w:val="000A3F28"/>
    <w:rsid w:val="000A4D10"/>
    <w:rsid w:val="000A4D3C"/>
    <w:rsid w:val="000A7632"/>
    <w:rsid w:val="000A7AC1"/>
    <w:rsid w:val="000B032B"/>
    <w:rsid w:val="000B05A5"/>
    <w:rsid w:val="000B10E8"/>
    <w:rsid w:val="000B1CA6"/>
    <w:rsid w:val="000B2446"/>
    <w:rsid w:val="000B2931"/>
    <w:rsid w:val="000B43D0"/>
    <w:rsid w:val="000B476C"/>
    <w:rsid w:val="000B4F39"/>
    <w:rsid w:val="000B52E2"/>
    <w:rsid w:val="000B582A"/>
    <w:rsid w:val="000C40C6"/>
    <w:rsid w:val="000C58D1"/>
    <w:rsid w:val="000C5F34"/>
    <w:rsid w:val="000D1453"/>
    <w:rsid w:val="000D15AF"/>
    <w:rsid w:val="000D259E"/>
    <w:rsid w:val="000D2C1B"/>
    <w:rsid w:val="000D34C4"/>
    <w:rsid w:val="000E27D8"/>
    <w:rsid w:val="000E4D3E"/>
    <w:rsid w:val="000F0E05"/>
    <w:rsid w:val="000F2CC3"/>
    <w:rsid w:val="000F2FAE"/>
    <w:rsid w:val="000F429C"/>
    <w:rsid w:val="000F4B83"/>
    <w:rsid w:val="00101AB9"/>
    <w:rsid w:val="00101D63"/>
    <w:rsid w:val="00102509"/>
    <w:rsid w:val="0010308F"/>
    <w:rsid w:val="0010318D"/>
    <w:rsid w:val="0010655A"/>
    <w:rsid w:val="00107001"/>
    <w:rsid w:val="001078CA"/>
    <w:rsid w:val="00107A44"/>
    <w:rsid w:val="00110351"/>
    <w:rsid w:val="001121D9"/>
    <w:rsid w:val="00112C8D"/>
    <w:rsid w:val="0011305B"/>
    <w:rsid w:val="00114287"/>
    <w:rsid w:val="001143E1"/>
    <w:rsid w:val="00115AEF"/>
    <w:rsid w:val="00116554"/>
    <w:rsid w:val="00117FBC"/>
    <w:rsid w:val="00123083"/>
    <w:rsid w:val="00123DDD"/>
    <w:rsid w:val="00130F45"/>
    <w:rsid w:val="00131E8F"/>
    <w:rsid w:val="001321D8"/>
    <w:rsid w:val="00134921"/>
    <w:rsid w:val="00134CA2"/>
    <w:rsid w:val="001373EF"/>
    <w:rsid w:val="00140B09"/>
    <w:rsid w:val="00141ACC"/>
    <w:rsid w:val="001424E5"/>
    <w:rsid w:val="00142CEB"/>
    <w:rsid w:val="00145096"/>
    <w:rsid w:val="00146AD9"/>
    <w:rsid w:val="00146C8F"/>
    <w:rsid w:val="0014711F"/>
    <w:rsid w:val="00147572"/>
    <w:rsid w:val="00152D0A"/>
    <w:rsid w:val="00153C66"/>
    <w:rsid w:val="00156A55"/>
    <w:rsid w:val="0016234D"/>
    <w:rsid w:val="00164B36"/>
    <w:rsid w:val="00166548"/>
    <w:rsid w:val="00171687"/>
    <w:rsid w:val="00173F6F"/>
    <w:rsid w:val="00177467"/>
    <w:rsid w:val="00183D04"/>
    <w:rsid w:val="00184035"/>
    <w:rsid w:val="00191BB8"/>
    <w:rsid w:val="00192E25"/>
    <w:rsid w:val="00193633"/>
    <w:rsid w:val="00195DBC"/>
    <w:rsid w:val="00196051"/>
    <w:rsid w:val="001960CF"/>
    <w:rsid w:val="001A016F"/>
    <w:rsid w:val="001A09BD"/>
    <w:rsid w:val="001A5720"/>
    <w:rsid w:val="001A591A"/>
    <w:rsid w:val="001A671D"/>
    <w:rsid w:val="001A7FA8"/>
    <w:rsid w:val="001B1DDF"/>
    <w:rsid w:val="001B4AA4"/>
    <w:rsid w:val="001B5122"/>
    <w:rsid w:val="001C132C"/>
    <w:rsid w:val="001C19BE"/>
    <w:rsid w:val="001C4396"/>
    <w:rsid w:val="001C4C0D"/>
    <w:rsid w:val="001C7A9B"/>
    <w:rsid w:val="001D0042"/>
    <w:rsid w:val="001D09AD"/>
    <w:rsid w:val="001D0CF6"/>
    <w:rsid w:val="001D1D42"/>
    <w:rsid w:val="001D202E"/>
    <w:rsid w:val="001D24A9"/>
    <w:rsid w:val="001D4F61"/>
    <w:rsid w:val="001D5F26"/>
    <w:rsid w:val="001D7615"/>
    <w:rsid w:val="001E1842"/>
    <w:rsid w:val="001E1A87"/>
    <w:rsid w:val="001E2487"/>
    <w:rsid w:val="001E25D0"/>
    <w:rsid w:val="001E286C"/>
    <w:rsid w:val="001E6AB3"/>
    <w:rsid w:val="001E6B74"/>
    <w:rsid w:val="001E76BF"/>
    <w:rsid w:val="001E7BDB"/>
    <w:rsid w:val="001F102E"/>
    <w:rsid w:val="001F2661"/>
    <w:rsid w:val="001F5B8D"/>
    <w:rsid w:val="001F5FEC"/>
    <w:rsid w:val="001F6CE8"/>
    <w:rsid w:val="002001D8"/>
    <w:rsid w:val="002002C0"/>
    <w:rsid w:val="00202770"/>
    <w:rsid w:val="00202DF6"/>
    <w:rsid w:val="00205D09"/>
    <w:rsid w:val="00206D77"/>
    <w:rsid w:val="00206D8E"/>
    <w:rsid w:val="00207135"/>
    <w:rsid w:val="002109CF"/>
    <w:rsid w:val="00211988"/>
    <w:rsid w:val="00211AC2"/>
    <w:rsid w:val="00214453"/>
    <w:rsid w:val="00216FE8"/>
    <w:rsid w:val="00217F22"/>
    <w:rsid w:val="00221E83"/>
    <w:rsid w:val="002220EF"/>
    <w:rsid w:val="0022289F"/>
    <w:rsid w:val="00224049"/>
    <w:rsid w:val="0023031C"/>
    <w:rsid w:val="0023236D"/>
    <w:rsid w:val="00232F26"/>
    <w:rsid w:val="00233F2E"/>
    <w:rsid w:val="00234EAA"/>
    <w:rsid w:val="00235990"/>
    <w:rsid w:val="0023634D"/>
    <w:rsid w:val="00241E51"/>
    <w:rsid w:val="00241FFD"/>
    <w:rsid w:val="00242502"/>
    <w:rsid w:val="00242BFD"/>
    <w:rsid w:val="002458E0"/>
    <w:rsid w:val="002473FF"/>
    <w:rsid w:val="002563BC"/>
    <w:rsid w:val="00256F4C"/>
    <w:rsid w:val="00257A34"/>
    <w:rsid w:val="00260E24"/>
    <w:rsid w:val="002618C2"/>
    <w:rsid w:val="0026272E"/>
    <w:rsid w:val="00262737"/>
    <w:rsid w:val="002649DD"/>
    <w:rsid w:val="00264A65"/>
    <w:rsid w:val="00271651"/>
    <w:rsid w:val="002731ED"/>
    <w:rsid w:val="00274482"/>
    <w:rsid w:val="00275493"/>
    <w:rsid w:val="002763B4"/>
    <w:rsid w:val="00276FFC"/>
    <w:rsid w:val="0028026F"/>
    <w:rsid w:val="0028062B"/>
    <w:rsid w:val="002807D4"/>
    <w:rsid w:val="00283028"/>
    <w:rsid w:val="00283438"/>
    <w:rsid w:val="002853A0"/>
    <w:rsid w:val="00285AC6"/>
    <w:rsid w:val="00286419"/>
    <w:rsid w:val="00286C10"/>
    <w:rsid w:val="002871D9"/>
    <w:rsid w:val="00292ECA"/>
    <w:rsid w:val="00293658"/>
    <w:rsid w:val="00297B42"/>
    <w:rsid w:val="002A236A"/>
    <w:rsid w:val="002A3A4F"/>
    <w:rsid w:val="002A3E64"/>
    <w:rsid w:val="002A4832"/>
    <w:rsid w:val="002A48A8"/>
    <w:rsid w:val="002A6195"/>
    <w:rsid w:val="002A7399"/>
    <w:rsid w:val="002A7A39"/>
    <w:rsid w:val="002A7D3D"/>
    <w:rsid w:val="002B022B"/>
    <w:rsid w:val="002B4294"/>
    <w:rsid w:val="002B54C9"/>
    <w:rsid w:val="002B6037"/>
    <w:rsid w:val="002B7679"/>
    <w:rsid w:val="002C16B2"/>
    <w:rsid w:val="002C1909"/>
    <w:rsid w:val="002C3E15"/>
    <w:rsid w:val="002C4B75"/>
    <w:rsid w:val="002C7FE0"/>
    <w:rsid w:val="002D23A1"/>
    <w:rsid w:val="002D49DD"/>
    <w:rsid w:val="002D5298"/>
    <w:rsid w:val="002D6407"/>
    <w:rsid w:val="002D64BB"/>
    <w:rsid w:val="002E173E"/>
    <w:rsid w:val="002E2D39"/>
    <w:rsid w:val="002E6557"/>
    <w:rsid w:val="002E6558"/>
    <w:rsid w:val="002E749F"/>
    <w:rsid w:val="002F0116"/>
    <w:rsid w:val="002F02BE"/>
    <w:rsid w:val="002F21F4"/>
    <w:rsid w:val="002F2420"/>
    <w:rsid w:val="002F60BB"/>
    <w:rsid w:val="003067A3"/>
    <w:rsid w:val="00307488"/>
    <w:rsid w:val="00307D80"/>
    <w:rsid w:val="0031640A"/>
    <w:rsid w:val="00316DBE"/>
    <w:rsid w:val="003211AD"/>
    <w:rsid w:val="003221F2"/>
    <w:rsid w:val="00322B86"/>
    <w:rsid w:val="003255FE"/>
    <w:rsid w:val="00326EB8"/>
    <w:rsid w:val="00330250"/>
    <w:rsid w:val="00331B4A"/>
    <w:rsid w:val="00332473"/>
    <w:rsid w:val="00334BCA"/>
    <w:rsid w:val="00336232"/>
    <w:rsid w:val="00337B1F"/>
    <w:rsid w:val="00340324"/>
    <w:rsid w:val="00340EC6"/>
    <w:rsid w:val="00343469"/>
    <w:rsid w:val="00344AFE"/>
    <w:rsid w:val="003479C7"/>
    <w:rsid w:val="0035041B"/>
    <w:rsid w:val="00354397"/>
    <w:rsid w:val="00355757"/>
    <w:rsid w:val="00356EE7"/>
    <w:rsid w:val="003572BB"/>
    <w:rsid w:val="00361E27"/>
    <w:rsid w:val="00362A69"/>
    <w:rsid w:val="003637B9"/>
    <w:rsid w:val="00363808"/>
    <w:rsid w:val="00363D4D"/>
    <w:rsid w:val="00363E96"/>
    <w:rsid w:val="003720BC"/>
    <w:rsid w:val="003722DD"/>
    <w:rsid w:val="003722DE"/>
    <w:rsid w:val="003729C7"/>
    <w:rsid w:val="00374B7A"/>
    <w:rsid w:val="00377311"/>
    <w:rsid w:val="0037767B"/>
    <w:rsid w:val="00382F20"/>
    <w:rsid w:val="00384D0F"/>
    <w:rsid w:val="003855E9"/>
    <w:rsid w:val="00385E50"/>
    <w:rsid w:val="00391226"/>
    <w:rsid w:val="00391AC3"/>
    <w:rsid w:val="003922FE"/>
    <w:rsid w:val="00394122"/>
    <w:rsid w:val="003A007B"/>
    <w:rsid w:val="003A0685"/>
    <w:rsid w:val="003A06B9"/>
    <w:rsid w:val="003A07DA"/>
    <w:rsid w:val="003A1403"/>
    <w:rsid w:val="003A32B0"/>
    <w:rsid w:val="003A36BA"/>
    <w:rsid w:val="003A37E5"/>
    <w:rsid w:val="003A5095"/>
    <w:rsid w:val="003A58B2"/>
    <w:rsid w:val="003A5C1B"/>
    <w:rsid w:val="003B0504"/>
    <w:rsid w:val="003B2066"/>
    <w:rsid w:val="003B5432"/>
    <w:rsid w:val="003B650B"/>
    <w:rsid w:val="003B7183"/>
    <w:rsid w:val="003C453D"/>
    <w:rsid w:val="003C6471"/>
    <w:rsid w:val="003D13B3"/>
    <w:rsid w:val="003D19B4"/>
    <w:rsid w:val="003D25AC"/>
    <w:rsid w:val="003D3F0F"/>
    <w:rsid w:val="003D54A7"/>
    <w:rsid w:val="003E2452"/>
    <w:rsid w:val="003E3401"/>
    <w:rsid w:val="003E48BD"/>
    <w:rsid w:val="003F1087"/>
    <w:rsid w:val="003F1328"/>
    <w:rsid w:val="003F1439"/>
    <w:rsid w:val="003F3874"/>
    <w:rsid w:val="003F4870"/>
    <w:rsid w:val="003F78DB"/>
    <w:rsid w:val="003F7945"/>
    <w:rsid w:val="004020D1"/>
    <w:rsid w:val="00405150"/>
    <w:rsid w:val="00405D54"/>
    <w:rsid w:val="00410881"/>
    <w:rsid w:val="0041133C"/>
    <w:rsid w:val="00414B26"/>
    <w:rsid w:val="00414D28"/>
    <w:rsid w:val="00415CA2"/>
    <w:rsid w:val="004176E1"/>
    <w:rsid w:val="00420D4E"/>
    <w:rsid w:val="00420DCF"/>
    <w:rsid w:val="00420FF2"/>
    <w:rsid w:val="00421D39"/>
    <w:rsid w:val="00422990"/>
    <w:rsid w:val="00423C50"/>
    <w:rsid w:val="004249EC"/>
    <w:rsid w:val="00424C4B"/>
    <w:rsid w:val="004254E8"/>
    <w:rsid w:val="00425C9B"/>
    <w:rsid w:val="00426BE8"/>
    <w:rsid w:val="00426D06"/>
    <w:rsid w:val="00426E4F"/>
    <w:rsid w:val="00427B1D"/>
    <w:rsid w:val="00433EEE"/>
    <w:rsid w:val="00437049"/>
    <w:rsid w:val="004401F9"/>
    <w:rsid w:val="004406EA"/>
    <w:rsid w:val="00440DE4"/>
    <w:rsid w:val="00441A19"/>
    <w:rsid w:val="004422D3"/>
    <w:rsid w:val="00442ABA"/>
    <w:rsid w:val="00442FD3"/>
    <w:rsid w:val="004432C9"/>
    <w:rsid w:val="004436ED"/>
    <w:rsid w:val="00444AF3"/>
    <w:rsid w:val="00444EFE"/>
    <w:rsid w:val="00445A60"/>
    <w:rsid w:val="00450D54"/>
    <w:rsid w:val="0045100D"/>
    <w:rsid w:val="00451341"/>
    <w:rsid w:val="00452EF7"/>
    <w:rsid w:val="00456CCF"/>
    <w:rsid w:val="00457960"/>
    <w:rsid w:val="004617D7"/>
    <w:rsid w:val="004630D1"/>
    <w:rsid w:val="00464C23"/>
    <w:rsid w:val="00466EB8"/>
    <w:rsid w:val="004721FA"/>
    <w:rsid w:val="00472247"/>
    <w:rsid w:val="00474C1F"/>
    <w:rsid w:val="00475858"/>
    <w:rsid w:val="00476F86"/>
    <w:rsid w:val="00482C17"/>
    <w:rsid w:val="004831FE"/>
    <w:rsid w:val="004854C9"/>
    <w:rsid w:val="00485D4D"/>
    <w:rsid w:val="00485E65"/>
    <w:rsid w:val="00487B3E"/>
    <w:rsid w:val="00492AD2"/>
    <w:rsid w:val="00494B84"/>
    <w:rsid w:val="004A06EF"/>
    <w:rsid w:val="004A16EF"/>
    <w:rsid w:val="004A2940"/>
    <w:rsid w:val="004A4D63"/>
    <w:rsid w:val="004A55D8"/>
    <w:rsid w:val="004A612A"/>
    <w:rsid w:val="004B0B92"/>
    <w:rsid w:val="004B1270"/>
    <w:rsid w:val="004B1BDD"/>
    <w:rsid w:val="004B57CD"/>
    <w:rsid w:val="004B7071"/>
    <w:rsid w:val="004B7FBF"/>
    <w:rsid w:val="004C181D"/>
    <w:rsid w:val="004C39EE"/>
    <w:rsid w:val="004C3C59"/>
    <w:rsid w:val="004C6FF8"/>
    <w:rsid w:val="004C704A"/>
    <w:rsid w:val="004D1600"/>
    <w:rsid w:val="004D26D2"/>
    <w:rsid w:val="004D2BE9"/>
    <w:rsid w:val="004D2DE7"/>
    <w:rsid w:val="004D313F"/>
    <w:rsid w:val="004D34FE"/>
    <w:rsid w:val="004D5402"/>
    <w:rsid w:val="004D6D88"/>
    <w:rsid w:val="004D6F0E"/>
    <w:rsid w:val="004D76AF"/>
    <w:rsid w:val="004E1AFE"/>
    <w:rsid w:val="004E1FED"/>
    <w:rsid w:val="004E2807"/>
    <w:rsid w:val="004E2A3E"/>
    <w:rsid w:val="004E2E4B"/>
    <w:rsid w:val="004E319E"/>
    <w:rsid w:val="004E3892"/>
    <w:rsid w:val="004E6B3A"/>
    <w:rsid w:val="004E76E6"/>
    <w:rsid w:val="004E7D53"/>
    <w:rsid w:val="004F411D"/>
    <w:rsid w:val="004F48B4"/>
    <w:rsid w:val="004F4DCE"/>
    <w:rsid w:val="0050014D"/>
    <w:rsid w:val="00500730"/>
    <w:rsid w:val="005018A3"/>
    <w:rsid w:val="00502083"/>
    <w:rsid w:val="0050447B"/>
    <w:rsid w:val="00504AE0"/>
    <w:rsid w:val="0050562F"/>
    <w:rsid w:val="005060FF"/>
    <w:rsid w:val="005065CC"/>
    <w:rsid w:val="00510F88"/>
    <w:rsid w:val="0051132A"/>
    <w:rsid w:val="0051245F"/>
    <w:rsid w:val="005132A1"/>
    <w:rsid w:val="00515BF5"/>
    <w:rsid w:val="0051665A"/>
    <w:rsid w:val="00517851"/>
    <w:rsid w:val="00524100"/>
    <w:rsid w:val="005243E3"/>
    <w:rsid w:val="005246F6"/>
    <w:rsid w:val="00525F64"/>
    <w:rsid w:val="00526AD1"/>
    <w:rsid w:val="00526BFD"/>
    <w:rsid w:val="00530797"/>
    <w:rsid w:val="005318C4"/>
    <w:rsid w:val="005339D3"/>
    <w:rsid w:val="00542BCB"/>
    <w:rsid w:val="00543142"/>
    <w:rsid w:val="00543912"/>
    <w:rsid w:val="00543B43"/>
    <w:rsid w:val="00543CE8"/>
    <w:rsid w:val="00545731"/>
    <w:rsid w:val="00546545"/>
    <w:rsid w:val="005510B0"/>
    <w:rsid w:val="00551FD1"/>
    <w:rsid w:val="00554597"/>
    <w:rsid w:val="00555003"/>
    <w:rsid w:val="00556AA1"/>
    <w:rsid w:val="0055722B"/>
    <w:rsid w:val="00560419"/>
    <w:rsid w:val="00563378"/>
    <w:rsid w:val="00570355"/>
    <w:rsid w:val="005704FD"/>
    <w:rsid w:val="0057167F"/>
    <w:rsid w:val="00572649"/>
    <w:rsid w:val="00573F0F"/>
    <w:rsid w:val="00576260"/>
    <w:rsid w:val="005773A3"/>
    <w:rsid w:val="00580676"/>
    <w:rsid w:val="0058362E"/>
    <w:rsid w:val="00590285"/>
    <w:rsid w:val="00590E7F"/>
    <w:rsid w:val="00593AB2"/>
    <w:rsid w:val="00593BEE"/>
    <w:rsid w:val="00597595"/>
    <w:rsid w:val="005A178B"/>
    <w:rsid w:val="005A5B8C"/>
    <w:rsid w:val="005A7ECB"/>
    <w:rsid w:val="005B04AF"/>
    <w:rsid w:val="005B1890"/>
    <w:rsid w:val="005C053D"/>
    <w:rsid w:val="005C125E"/>
    <w:rsid w:val="005C1C17"/>
    <w:rsid w:val="005C345F"/>
    <w:rsid w:val="005C6294"/>
    <w:rsid w:val="005C7C58"/>
    <w:rsid w:val="005D1C5F"/>
    <w:rsid w:val="005D21C5"/>
    <w:rsid w:val="005D43FE"/>
    <w:rsid w:val="005D4527"/>
    <w:rsid w:val="005D657F"/>
    <w:rsid w:val="005D6CE3"/>
    <w:rsid w:val="005D6F83"/>
    <w:rsid w:val="005D709F"/>
    <w:rsid w:val="005D7FA6"/>
    <w:rsid w:val="005E1592"/>
    <w:rsid w:val="005E2AF3"/>
    <w:rsid w:val="005E3B99"/>
    <w:rsid w:val="005E4CBD"/>
    <w:rsid w:val="005E4E40"/>
    <w:rsid w:val="005E6B3E"/>
    <w:rsid w:val="005F3D84"/>
    <w:rsid w:val="005F4718"/>
    <w:rsid w:val="005F6D55"/>
    <w:rsid w:val="00601253"/>
    <w:rsid w:val="00605BB0"/>
    <w:rsid w:val="006061E8"/>
    <w:rsid w:val="0061036A"/>
    <w:rsid w:val="00610FBB"/>
    <w:rsid w:val="006119C7"/>
    <w:rsid w:val="006131D0"/>
    <w:rsid w:val="00613B01"/>
    <w:rsid w:val="00613DA7"/>
    <w:rsid w:val="00620744"/>
    <w:rsid w:val="006217EF"/>
    <w:rsid w:val="00621A37"/>
    <w:rsid w:val="00621AF6"/>
    <w:rsid w:val="00621ECD"/>
    <w:rsid w:val="00626208"/>
    <w:rsid w:val="006267BA"/>
    <w:rsid w:val="00626BC2"/>
    <w:rsid w:val="00630448"/>
    <w:rsid w:val="00630BB5"/>
    <w:rsid w:val="006317C2"/>
    <w:rsid w:val="00631EB7"/>
    <w:rsid w:val="00633144"/>
    <w:rsid w:val="006340D6"/>
    <w:rsid w:val="00634B9A"/>
    <w:rsid w:val="00635DE8"/>
    <w:rsid w:val="00640E48"/>
    <w:rsid w:val="00641BB2"/>
    <w:rsid w:val="0064445A"/>
    <w:rsid w:val="0064495E"/>
    <w:rsid w:val="00646A14"/>
    <w:rsid w:val="00646FF4"/>
    <w:rsid w:val="0064769A"/>
    <w:rsid w:val="006535E9"/>
    <w:rsid w:val="006540EA"/>
    <w:rsid w:val="00656FA0"/>
    <w:rsid w:val="00660722"/>
    <w:rsid w:val="0066383E"/>
    <w:rsid w:val="00664B87"/>
    <w:rsid w:val="00672BCA"/>
    <w:rsid w:val="0067797D"/>
    <w:rsid w:val="00681DAA"/>
    <w:rsid w:val="0068222F"/>
    <w:rsid w:val="00682C30"/>
    <w:rsid w:val="006832F5"/>
    <w:rsid w:val="00684BAA"/>
    <w:rsid w:val="00684D65"/>
    <w:rsid w:val="00685C61"/>
    <w:rsid w:val="006867A5"/>
    <w:rsid w:val="0068780C"/>
    <w:rsid w:val="00693E9E"/>
    <w:rsid w:val="00696D2D"/>
    <w:rsid w:val="006A2290"/>
    <w:rsid w:val="006A2FCF"/>
    <w:rsid w:val="006A5D90"/>
    <w:rsid w:val="006B0A0A"/>
    <w:rsid w:val="006B441C"/>
    <w:rsid w:val="006B562E"/>
    <w:rsid w:val="006B5D56"/>
    <w:rsid w:val="006C081B"/>
    <w:rsid w:val="006C088D"/>
    <w:rsid w:val="006C0B2F"/>
    <w:rsid w:val="006D19AD"/>
    <w:rsid w:val="006D59C9"/>
    <w:rsid w:val="006D74F0"/>
    <w:rsid w:val="006E1480"/>
    <w:rsid w:val="006E1BA3"/>
    <w:rsid w:val="006E1D77"/>
    <w:rsid w:val="006E4CB3"/>
    <w:rsid w:val="006E5569"/>
    <w:rsid w:val="006E7375"/>
    <w:rsid w:val="006E7827"/>
    <w:rsid w:val="006F21E2"/>
    <w:rsid w:val="006F291C"/>
    <w:rsid w:val="006F2988"/>
    <w:rsid w:val="006F3EB1"/>
    <w:rsid w:val="006F4077"/>
    <w:rsid w:val="006F40F0"/>
    <w:rsid w:val="006F4297"/>
    <w:rsid w:val="006F4B61"/>
    <w:rsid w:val="006F68D5"/>
    <w:rsid w:val="006F7090"/>
    <w:rsid w:val="007002BE"/>
    <w:rsid w:val="00710CAD"/>
    <w:rsid w:val="0071120C"/>
    <w:rsid w:val="00712F3A"/>
    <w:rsid w:val="007163ED"/>
    <w:rsid w:val="0071660D"/>
    <w:rsid w:val="00717AE3"/>
    <w:rsid w:val="007205C8"/>
    <w:rsid w:val="007251D8"/>
    <w:rsid w:val="00725B20"/>
    <w:rsid w:val="00726197"/>
    <w:rsid w:val="00726833"/>
    <w:rsid w:val="00733FB7"/>
    <w:rsid w:val="00734BFC"/>
    <w:rsid w:val="0073646D"/>
    <w:rsid w:val="00737CB1"/>
    <w:rsid w:val="00740BA2"/>
    <w:rsid w:val="00743A0C"/>
    <w:rsid w:val="007447AE"/>
    <w:rsid w:val="00745947"/>
    <w:rsid w:val="00745ABE"/>
    <w:rsid w:val="007460E9"/>
    <w:rsid w:val="00746798"/>
    <w:rsid w:val="007511F5"/>
    <w:rsid w:val="00752F66"/>
    <w:rsid w:val="00755691"/>
    <w:rsid w:val="0076030D"/>
    <w:rsid w:val="00760627"/>
    <w:rsid w:val="00762A02"/>
    <w:rsid w:val="0076572E"/>
    <w:rsid w:val="00766C2F"/>
    <w:rsid w:val="00767514"/>
    <w:rsid w:val="00767F1B"/>
    <w:rsid w:val="007702AA"/>
    <w:rsid w:val="00773DC9"/>
    <w:rsid w:val="007758D5"/>
    <w:rsid w:val="00776ABE"/>
    <w:rsid w:val="00776BDC"/>
    <w:rsid w:val="007777F0"/>
    <w:rsid w:val="007809C8"/>
    <w:rsid w:val="007840DB"/>
    <w:rsid w:val="007844A8"/>
    <w:rsid w:val="00785E7C"/>
    <w:rsid w:val="0078727C"/>
    <w:rsid w:val="00790FF7"/>
    <w:rsid w:val="0079388C"/>
    <w:rsid w:val="00795376"/>
    <w:rsid w:val="0079686B"/>
    <w:rsid w:val="007A1681"/>
    <w:rsid w:val="007A4231"/>
    <w:rsid w:val="007A49A8"/>
    <w:rsid w:val="007A4F73"/>
    <w:rsid w:val="007A5394"/>
    <w:rsid w:val="007A7015"/>
    <w:rsid w:val="007B1D51"/>
    <w:rsid w:val="007B21B8"/>
    <w:rsid w:val="007B44BD"/>
    <w:rsid w:val="007B4CD2"/>
    <w:rsid w:val="007B5FD0"/>
    <w:rsid w:val="007C083B"/>
    <w:rsid w:val="007C4694"/>
    <w:rsid w:val="007C5A44"/>
    <w:rsid w:val="007C75C5"/>
    <w:rsid w:val="007C770D"/>
    <w:rsid w:val="007D1FA0"/>
    <w:rsid w:val="007D208C"/>
    <w:rsid w:val="007D5626"/>
    <w:rsid w:val="007D7CAA"/>
    <w:rsid w:val="007E07C9"/>
    <w:rsid w:val="007E5344"/>
    <w:rsid w:val="007E5DB4"/>
    <w:rsid w:val="007E6491"/>
    <w:rsid w:val="007F3397"/>
    <w:rsid w:val="007F34A8"/>
    <w:rsid w:val="007F3C3A"/>
    <w:rsid w:val="007F4ABD"/>
    <w:rsid w:val="00800713"/>
    <w:rsid w:val="008007C1"/>
    <w:rsid w:val="00801214"/>
    <w:rsid w:val="0080252E"/>
    <w:rsid w:val="00803BAC"/>
    <w:rsid w:val="008065F8"/>
    <w:rsid w:val="008172BA"/>
    <w:rsid w:val="00820111"/>
    <w:rsid w:val="00821946"/>
    <w:rsid w:val="008251C1"/>
    <w:rsid w:val="0082752C"/>
    <w:rsid w:val="00831126"/>
    <w:rsid w:val="008316A6"/>
    <w:rsid w:val="008332B5"/>
    <w:rsid w:val="008333A1"/>
    <w:rsid w:val="0083394D"/>
    <w:rsid w:val="0083444E"/>
    <w:rsid w:val="008419B2"/>
    <w:rsid w:val="0084247B"/>
    <w:rsid w:val="00843ED6"/>
    <w:rsid w:val="00844D52"/>
    <w:rsid w:val="0084583B"/>
    <w:rsid w:val="0084718C"/>
    <w:rsid w:val="00847A49"/>
    <w:rsid w:val="00853454"/>
    <w:rsid w:val="00854A57"/>
    <w:rsid w:val="00857625"/>
    <w:rsid w:val="008613A6"/>
    <w:rsid w:val="0086455A"/>
    <w:rsid w:val="00864A47"/>
    <w:rsid w:val="00865486"/>
    <w:rsid w:val="00867897"/>
    <w:rsid w:val="00867D31"/>
    <w:rsid w:val="00871323"/>
    <w:rsid w:val="00872E2B"/>
    <w:rsid w:val="00874B3A"/>
    <w:rsid w:val="008751E7"/>
    <w:rsid w:val="00875202"/>
    <w:rsid w:val="0087603D"/>
    <w:rsid w:val="00880D25"/>
    <w:rsid w:val="0088155D"/>
    <w:rsid w:val="00882A44"/>
    <w:rsid w:val="008908B1"/>
    <w:rsid w:val="00890DBD"/>
    <w:rsid w:val="00893342"/>
    <w:rsid w:val="00894A17"/>
    <w:rsid w:val="00894FE9"/>
    <w:rsid w:val="00895388"/>
    <w:rsid w:val="008957DF"/>
    <w:rsid w:val="008973F9"/>
    <w:rsid w:val="008A0FD1"/>
    <w:rsid w:val="008A1552"/>
    <w:rsid w:val="008A42B7"/>
    <w:rsid w:val="008A45C6"/>
    <w:rsid w:val="008A4814"/>
    <w:rsid w:val="008A4852"/>
    <w:rsid w:val="008A62B4"/>
    <w:rsid w:val="008A6DB1"/>
    <w:rsid w:val="008A7B20"/>
    <w:rsid w:val="008B0940"/>
    <w:rsid w:val="008B27FE"/>
    <w:rsid w:val="008B3413"/>
    <w:rsid w:val="008B38DB"/>
    <w:rsid w:val="008B5247"/>
    <w:rsid w:val="008B6CB1"/>
    <w:rsid w:val="008C0CA9"/>
    <w:rsid w:val="008C3B42"/>
    <w:rsid w:val="008C4E15"/>
    <w:rsid w:val="008C6807"/>
    <w:rsid w:val="008D0F90"/>
    <w:rsid w:val="008D239B"/>
    <w:rsid w:val="008D73EE"/>
    <w:rsid w:val="008D7E33"/>
    <w:rsid w:val="008E1BBE"/>
    <w:rsid w:val="008E2A72"/>
    <w:rsid w:val="008E65D2"/>
    <w:rsid w:val="008F0499"/>
    <w:rsid w:val="008F1D68"/>
    <w:rsid w:val="008F32E3"/>
    <w:rsid w:val="008F454D"/>
    <w:rsid w:val="008F4A7D"/>
    <w:rsid w:val="008F5144"/>
    <w:rsid w:val="008F5B23"/>
    <w:rsid w:val="008F5E38"/>
    <w:rsid w:val="008F6A4A"/>
    <w:rsid w:val="008F78B7"/>
    <w:rsid w:val="008F7DA8"/>
    <w:rsid w:val="00900D17"/>
    <w:rsid w:val="009012DB"/>
    <w:rsid w:val="00902B3B"/>
    <w:rsid w:val="009070AC"/>
    <w:rsid w:val="00910BA6"/>
    <w:rsid w:val="009126DE"/>
    <w:rsid w:val="00912C8E"/>
    <w:rsid w:val="00914720"/>
    <w:rsid w:val="009178DF"/>
    <w:rsid w:val="00920386"/>
    <w:rsid w:val="00922055"/>
    <w:rsid w:val="0092376C"/>
    <w:rsid w:val="00924644"/>
    <w:rsid w:val="00924FF7"/>
    <w:rsid w:val="00926BDE"/>
    <w:rsid w:val="009273AE"/>
    <w:rsid w:val="00933DD9"/>
    <w:rsid w:val="0093665C"/>
    <w:rsid w:val="00936AD3"/>
    <w:rsid w:val="009420FF"/>
    <w:rsid w:val="00942268"/>
    <w:rsid w:val="009439ED"/>
    <w:rsid w:val="00950C43"/>
    <w:rsid w:val="00950CE1"/>
    <w:rsid w:val="00952555"/>
    <w:rsid w:val="009540D0"/>
    <w:rsid w:val="009553D5"/>
    <w:rsid w:val="009567D8"/>
    <w:rsid w:val="009569AF"/>
    <w:rsid w:val="00957F24"/>
    <w:rsid w:val="009602C7"/>
    <w:rsid w:val="00961533"/>
    <w:rsid w:val="009666E5"/>
    <w:rsid w:val="009668FC"/>
    <w:rsid w:val="00966D60"/>
    <w:rsid w:val="00967A7B"/>
    <w:rsid w:val="00970406"/>
    <w:rsid w:val="00970C1D"/>
    <w:rsid w:val="009723F4"/>
    <w:rsid w:val="00980801"/>
    <w:rsid w:val="00980AEE"/>
    <w:rsid w:val="0098482D"/>
    <w:rsid w:val="00986D8C"/>
    <w:rsid w:val="009918E8"/>
    <w:rsid w:val="00995686"/>
    <w:rsid w:val="009967BC"/>
    <w:rsid w:val="009975EF"/>
    <w:rsid w:val="009979AC"/>
    <w:rsid w:val="00997ABB"/>
    <w:rsid w:val="009A0400"/>
    <w:rsid w:val="009A19A4"/>
    <w:rsid w:val="009A2BCC"/>
    <w:rsid w:val="009A3793"/>
    <w:rsid w:val="009A3BAF"/>
    <w:rsid w:val="009A423F"/>
    <w:rsid w:val="009A5523"/>
    <w:rsid w:val="009A5F2C"/>
    <w:rsid w:val="009A6213"/>
    <w:rsid w:val="009A65AB"/>
    <w:rsid w:val="009A776D"/>
    <w:rsid w:val="009B0F8B"/>
    <w:rsid w:val="009B1D3D"/>
    <w:rsid w:val="009B3439"/>
    <w:rsid w:val="009B4035"/>
    <w:rsid w:val="009C1DC8"/>
    <w:rsid w:val="009C2375"/>
    <w:rsid w:val="009C2CDD"/>
    <w:rsid w:val="009C3694"/>
    <w:rsid w:val="009C4732"/>
    <w:rsid w:val="009D1F40"/>
    <w:rsid w:val="009D3580"/>
    <w:rsid w:val="009E0468"/>
    <w:rsid w:val="009E2A94"/>
    <w:rsid w:val="009E2F3A"/>
    <w:rsid w:val="009E3C6E"/>
    <w:rsid w:val="009E5009"/>
    <w:rsid w:val="009E5D98"/>
    <w:rsid w:val="009E5FA4"/>
    <w:rsid w:val="009F0367"/>
    <w:rsid w:val="009F0CEC"/>
    <w:rsid w:val="009F1859"/>
    <w:rsid w:val="009F1E27"/>
    <w:rsid w:val="009F1E97"/>
    <w:rsid w:val="009F23B8"/>
    <w:rsid w:val="009F6845"/>
    <w:rsid w:val="009F71D1"/>
    <w:rsid w:val="009F7E35"/>
    <w:rsid w:val="00A03206"/>
    <w:rsid w:val="00A03E1A"/>
    <w:rsid w:val="00A06376"/>
    <w:rsid w:val="00A077C1"/>
    <w:rsid w:val="00A07CA1"/>
    <w:rsid w:val="00A103D0"/>
    <w:rsid w:val="00A1572D"/>
    <w:rsid w:val="00A17157"/>
    <w:rsid w:val="00A17F05"/>
    <w:rsid w:val="00A251DE"/>
    <w:rsid w:val="00A303AE"/>
    <w:rsid w:val="00A310EE"/>
    <w:rsid w:val="00A34681"/>
    <w:rsid w:val="00A34BE9"/>
    <w:rsid w:val="00A35221"/>
    <w:rsid w:val="00A367AD"/>
    <w:rsid w:val="00A41F51"/>
    <w:rsid w:val="00A42120"/>
    <w:rsid w:val="00A43147"/>
    <w:rsid w:val="00A45947"/>
    <w:rsid w:val="00A4773D"/>
    <w:rsid w:val="00A51BC9"/>
    <w:rsid w:val="00A55071"/>
    <w:rsid w:val="00A558E6"/>
    <w:rsid w:val="00A6131D"/>
    <w:rsid w:val="00A62A6B"/>
    <w:rsid w:val="00A63969"/>
    <w:rsid w:val="00A6595F"/>
    <w:rsid w:val="00A6623F"/>
    <w:rsid w:val="00A66A80"/>
    <w:rsid w:val="00A67BA6"/>
    <w:rsid w:val="00A70205"/>
    <w:rsid w:val="00A70227"/>
    <w:rsid w:val="00A7251F"/>
    <w:rsid w:val="00A7252E"/>
    <w:rsid w:val="00A744BB"/>
    <w:rsid w:val="00A74889"/>
    <w:rsid w:val="00A76E94"/>
    <w:rsid w:val="00A77088"/>
    <w:rsid w:val="00A77CA3"/>
    <w:rsid w:val="00A77D6A"/>
    <w:rsid w:val="00A80303"/>
    <w:rsid w:val="00A81549"/>
    <w:rsid w:val="00A81C35"/>
    <w:rsid w:val="00A83E53"/>
    <w:rsid w:val="00A84066"/>
    <w:rsid w:val="00A84D97"/>
    <w:rsid w:val="00A9123D"/>
    <w:rsid w:val="00A92A4C"/>
    <w:rsid w:val="00A93526"/>
    <w:rsid w:val="00A93D15"/>
    <w:rsid w:val="00A9400A"/>
    <w:rsid w:val="00A94050"/>
    <w:rsid w:val="00A94D87"/>
    <w:rsid w:val="00A97DCD"/>
    <w:rsid w:val="00A97F1F"/>
    <w:rsid w:val="00AA0640"/>
    <w:rsid w:val="00AA0788"/>
    <w:rsid w:val="00AA0B36"/>
    <w:rsid w:val="00AA6AF0"/>
    <w:rsid w:val="00AB004C"/>
    <w:rsid w:val="00AB05C8"/>
    <w:rsid w:val="00AB2AED"/>
    <w:rsid w:val="00AB4E37"/>
    <w:rsid w:val="00AB5955"/>
    <w:rsid w:val="00AB5DC8"/>
    <w:rsid w:val="00AB7B1D"/>
    <w:rsid w:val="00AC2FAE"/>
    <w:rsid w:val="00AC371A"/>
    <w:rsid w:val="00AC5687"/>
    <w:rsid w:val="00AC5C94"/>
    <w:rsid w:val="00AC60A8"/>
    <w:rsid w:val="00AD259B"/>
    <w:rsid w:val="00AD457E"/>
    <w:rsid w:val="00AD51BF"/>
    <w:rsid w:val="00AD66FE"/>
    <w:rsid w:val="00AD76BB"/>
    <w:rsid w:val="00AE3E1D"/>
    <w:rsid w:val="00AE42D3"/>
    <w:rsid w:val="00AE5DB4"/>
    <w:rsid w:val="00AF01F5"/>
    <w:rsid w:val="00AF784B"/>
    <w:rsid w:val="00B00744"/>
    <w:rsid w:val="00B01809"/>
    <w:rsid w:val="00B0376F"/>
    <w:rsid w:val="00B05C89"/>
    <w:rsid w:val="00B07D81"/>
    <w:rsid w:val="00B12007"/>
    <w:rsid w:val="00B14E42"/>
    <w:rsid w:val="00B16855"/>
    <w:rsid w:val="00B1693F"/>
    <w:rsid w:val="00B20024"/>
    <w:rsid w:val="00B20B32"/>
    <w:rsid w:val="00B20F9E"/>
    <w:rsid w:val="00B22C9D"/>
    <w:rsid w:val="00B2324C"/>
    <w:rsid w:val="00B26D72"/>
    <w:rsid w:val="00B33829"/>
    <w:rsid w:val="00B339AE"/>
    <w:rsid w:val="00B351FC"/>
    <w:rsid w:val="00B35CFE"/>
    <w:rsid w:val="00B368B5"/>
    <w:rsid w:val="00B370E0"/>
    <w:rsid w:val="00B37B11"/>
    <w:rsid w:val="00B41167"/>
    <w:rsid w:val="00B431F8"/>
    <w:rsid w:val="00B447D9"/>
    <w:rsid w:val="00B50F2F"/>
    <w:rsid w:val="00B531C6"/>
    <w:rsid w:val="00B53555"/>
    <w:rsid w:val="00B539E8"/>
    <w:rsid w:val="00B57ED9"/>
    <w:rsid w:val="00B63062"/>
    <w:rsid w:val="00B6787B"/>
    <w:rsid w:val="00B7254F"/>
    <w:rsid w:val="00B74646"/>
    <w:rsid w:val="00B76306"/>
    <w:rsid w:val="00B8016D"/>
    <w:rsid w:val="00B82F8C"/>
    <w:rsid w:val="00B83F37"/>
    <w:rsid w:val="00B852AA"/>
    <w:rsid w:val="00B923AB"/>
    <w:rsid w:val="00B92548"/>
    <w:rsid w:val="00B92B8F"/>
    <w:rsid w:val="00B939C2"/>
    <w:rsid w:val="00B9532A"/>
    <w:rsid w:val="00B95FE0"/>
    <w:rsid w:val="00B96C07"/>
    <w:rsid w:val="00BA01D0"/>
    <w:rsid w:val="00BA2263"/>
    <w:rsid w:val="00BA4643"/>
    <w:rsid w:val="00BA5797"/>
    <w:rsid w:val="00BA7714"/>
    <w:rsid w:val="00BB0D3E"/>
    <w:rsid w:val="00BB0DC8"/>
    <w:rsid w:val="00BB0F41"/>
    <w:rsid w:val="00BB18B6"/>
    <w:rsid w:val="00BB277B"/>
    <w:rsid w:val="00BB319E"/>
    <w:rsid w:val="00BB46BB"/>
    <w:rsid w:val="00BB7699"/>
    <w:rsid w:val="00BB7BBA"/>
    <w:rsid w:val="00BB7BD0"/>
    <w:rsid w:val="00BC181F"/>
    <w:rsid w:val="00BC1FBB"/>
    <w:rsid w:val="00BC215E"/>
    <w:rsid w:val="00BC367A"/>
    <w:rsid w:val="00BC4017"/>
    <w:rsid w:val="00BC4FEE"/>
    <w:rsid w:val="00BC6348"/>
    <w:rsid w:val="00BC6906"/>
    <w:rsid w:val="00BD08AE"/>
    <w:rsid w:val="00BD342E"/>
    <w:rsid w:val="00BD738F"/>
    <w:rsid w:val="00BD7949"/>
    <w:rsid w:val="00BD7C3C"/>
    <w:rsid w:val="00BE1DFB"/>
    <w:rsid w:val="00BE481A"/>
    <w:rsid w:val="00BE5CCC"/>
    <w:rsid w:val="00BE714F"/>
    <w:rsid w:val="00BF0377"/>
    <w:rsid w:val="00BF4D88"/>
    <w:rsid w:val="00BF5798"/>
    <w:rsid w:val="00BF6581"/>
    <w:rsid w:val="00BF6C1C"/>
    <w:rsid w:val="00BF7582"/>
    <w:rsid w:val="00C00DBD"/>
    <w:rsid w:val="00C0413D"/>
    <w:rsid w:val="00C05547"/>
    <w:rsid w:val="00C109D7"/>
    <w:rsid w:val="00C14769"/>
    <w:rsid w:val="00C16561"/>
    <w:rsid w:val="00C17A89"/>
    <w:rsid w:val="00C20BB7"/>
    <w:rsid w:val="00C24F8B"/>
    <w:rsid w:val="00C2500D"/>
    <w:rsid w:val="00C3171B"/>
    <w:rsid w:val="00C31B65"/>
    <w:rsid w:val="00C34723"/>
    <w:rsid w:val="00C351E8"/>
    <w:rsid w:val="00C362F2"/>
    <w:rsid w:val="00C36694"/>
    <w:rsid w:val="00C37483"/>
    <w:rsid w:val="00C37D4C"/>
    <w:rsid w:val="00C42DBD"/>
    <w:rsid w:val="00C44981"/>
    <w:rsid w:val="00C47CE3"/>
    <w:rsid w:val="00C50C93"/>
    <w:rsid w:val="00C51363"/>
    <w:rsid w:val="00C52B66"/>
    <w:rsid w:val="00C63CCB"/>
    <w:rsid w:val="00C72678"/>
    <w:rsid w:val="00C72774"/>
    <w:rsid w:val="00C73211"/>
    <w:rsid w:val="00C742E5"/>
    <w:rsid w:val="00C7515B"/>
    <w:rsid w:val="00C774D5"/>
    <w:rsid w:val="00C77D17"/>
    <w:rsid w:val="00C8098B"/>
    <w:rsid w:val="00C80BD1"/>
    <w:rsid w:val="00C8119C"/>
    <w:rsid w:val="00C81AE8"/>
    <w:rsid w:val="00C821D5"/>
    <w:rsid w:val="00C82A92"/>
    <w:rsid w:val="00C8314F"/>
    <w:rsid w:val="00C861C3"/>
    <w:rsid w:val="00C877FC"/>
    <w:rsid w:val="00C90956"/>
    <w:rsid w:val="00C920D6"/>
    <w:rsid w:val="00C92153"/>
    <w:rsid w:val="00C925A8"/>
    <w:rsid w:val="00C92D51"/>
    <w:rsid w:val="00C946C5"/>
    <w:rsid w:val="00C94860"/>
    <w:rsid w:val="00C94BC7"/>
    <w:rsid w:val="00C95253"/>
    <w:rsid w:val="00C95323"/>
    <w:rsid w:val="00C958B2"/>
    <w:rsid w:val="00CA00FC"/>
    <w:rsid w:val="00CA4C64"/>
    <w:rsid w:val="00CA4D12"/>
    <w:rsid w:val="00CA58CF"/>
    <w:rsid w:val="00CA6326"/>
    <w:rsid w:val="00CA6BB0"/>
    <w:rsid w:val="00CB0933"/>
    <w:rsid w:val="00CB0A00"/>
    <w:rsid w:val="00CB0C7F"/>
    <w:rsid w:val="00CB14C2"/>
    <w:rsid w:val="00CB1CC8"/>
    <w:rsid w:val="00CB2707"/>
    <w:rsid w:val="00CB2B7B"/>
    <w:rsid w:val="00CB3532"/>
    <w:rsid w:val="00CB66FA"/>
    <w:rsid w:val="00CC07D8"/>
    <w:rsid w:val="00CC52D6"/>
    <w:rsid w:val="00CC5A86"/>
    <w:rsid w:val="00CC75D1"/>
    <w:rsid w:val="00CD2C12"/>
    <w:rsid w:val="00CD3F87"/>
    <w:rsid w:val="00CD4689"/>
    <w:rsid w:val="00CD5150"/>
    <w:rsid w:val="00CD54CA"/>
    <w:rsid w:val="00CD5B37"/>
    <w:rsid w:val="00CD7821"/>
    <w:rsid w:val="00CE1C9D"/>
    <w:rsid w:val="00CE687F"/>
    <w:rsid w:val="00CE7E67"/>
    <w:rsid w:val="00CF07B3"/>
    <w:rsid w:val="00CF6268"/>
    <w:rsid w:val="00CF73EA"/>
    <w:rsid w:val="00D008CC"/>
    <w:rsid w:val="00D029D2"/>
    <w:rsid w:val="00D04FA1"/>
    <w:rsid w:val="00D07497"/>
    <w:rsid w:val="00D1475B"/>
    <w:rsid w:val="00D15B71"/>
    <w:rsid w:val="00D21148"/>
    <w:rsid w:val="00D271C4"/>
    <w:rsid w:val="00D27F36"/>
    <w:rsid w:val="00D30913"/>
    <w:rsid w:val="00D312F8"/>
    <w:rsid w:val="00D3158B"/>
    <w:rsid w:val="00D31870"/>
    <w:rsid w:val="00D35A1D"/>
    <w:rsid w:val="00D35F5B"/>
    <w:rsid w:val="00D3731E"/>
    <w:rsid w:val="00D41B7B"/>
    <w:rsid w:val="00D43542"/>
    <w:rsid w:val="00D454E5"/>
    <w:rsid w:val="00D5419C"/>
    <w:rsid w:val="00D54803"/>
    <w:rsid w:val="00D55582"/>
    <w:rsid w:val="00D5652C"/>
    <w:rsid w:val="00D568B2"/>
    <w:rsid w:val="00D578DB"/>
    <w:rsid w:val="00D603C7"/>
    <w:rsid w:val="00D60B53"/>
    <w:rsid w:val="00D62E36"/>
    <w:rsid w:val="00D65D2E"/>
    <w:rsid w:val="00D67E19"/>
    <w:rsid w:val="00D71312"/>
    <w:rsid w:val="00D71435"/>
    <w:rsid w:val="00D72D0F"/>
    <w:rsid w:val="00D73B3D"/>
    <w:rsid w:val="00D767A8"/>
    <w:rsid w:val="00D76874"/>
    <w:rsid w:val="00D810DF"/>
    <w:rsid w:val="00D846BA"/>
    <w:rsid w:val="00D9069F"/>
    <w:rsid w:val="00D97430"/>
    <w:rsid w:val="00D97F18"/>
    <w:rsid w:val="00DA013F"/>
    <w:rsid w:val="00DA0FCB"/>
    <w:rsid w:val="00DA1B30"/>
    <w:rsid w:val="00DA1D19"/>
    <w:rsid w:val="00DA1FEC"/>
    <w:rsid w:val="00DA2375"/>
    <w:rsid w:val="00DA3ADB"/>
    <w:rsid w:val="00DA6327"/>
    <w:rsid w:val="00DB09DB"/>
    <w:rsid w:val="00DB1ED2"/>
    <w:rsid w:val="00DB3B46"/>
    <w:rsid w:val="00DB3B71"/>
    <w:rsid w:val="00DC1A52"/>
    <w:rsid w:val="00DC4485"/>
    <w:rsid w:val="00DC525C"/>
    <w:rsid w:val="00DC63ED"/>
    <w:rsid w:val="00DD0B51"/>
    <w:rsid w:val="00DD0DA3"/>
    <w:rsid w:val="00DD23D1"/>
    <w:rsid w:val="00DD25DC"/>
    <w:rsid w:val="00DE0AC5"/>
    <w:rsid w:val="00DE1F9B"/>
    <w:rsid w:val="00DE3CFD"/>
    <w:rsid w:val="00DE3D0E"/>
    <w:rsid w:val="00DE46A4"/>
    <w:rsid w:val="00DF5D76"/>
    <w:rsid w:val="00DF663C"/>
    <w:rsid w:val="00DF6B12"/>
    <w:rsid w:val="00DF6C0C"/>
    <w:rsid w:val="00DF7057"/>
    <w:rsid w:val="00E029AD"/>
    <w:rsid w:val="00E03956"/>
    <w:rsid w:val="00E04F06"/>
    <w:rsid w:val="00E05FFA"/>
    <w:rsid w:val="00E10058"/>
    <w:rsid w:val="00E14FBE"/>
    <w:rsid w:val="00E17310"/>
    <w:rsid w:val="00E20057"/>
    <w:rsid w:val="00E20929"/>
    <w:rsid w:val="00E21294"/>
    <w:rsid w:val="00E224E8"/>
    <w:rsid w:val="00E24099"/>
    <w:rsid w:val="00E244F9"/>
    <w:rsid w:val="00E250A9"/>
    <w:rsid w:val="00E31836"/>
    <w:rsid w:val="00E33249"/>
    <w:rsid w:val="00E334D3"/>
    <w:rsid w:val="00E33669"/>
    <w:rsid w:val="00E35087"/>
    <w:rsid w:val="00E35E74"/>
    <w:rsid w:val="00E36876"/>
    <w:rsid w:val="00E40F0C"/>
    <w:rsid w:val="00E41085"/>
    <w:rsid w:val="00E43C7B"/>
    <w:rsid w:val="00E45989"/>
    <w:rsid w:val="00E45EBD"/>
    <w:rsid w:val="00E5134D"/>
    <w:rsid w:val="00E51542"/>
    <w:rsid w:val="00E53543"/>
    <w:rsid w:val="00E54107"/>
    <w:rsid w:val="00E55703"/>
    <w:rsid w:val="00E55AD3"/>
    <w:rsid w:val="00E55F95"/>
    <w:rsid w:val="00E56C53"/>
    <w:rsid w:val="00E62B70"/>
    <w:rsid w:val="00E63EFB"/>
    <w:rsid w:val="00E661FB"/>
    <w:rsid w:val="00E664A8"/>
    <w:rsid w:val="00E710BD"/>
    <w:rsid w:val="00E723CF"/>
    <w:rsid w:val="00E75427"/>
    <w:rsid w:val="00E755A2"/>
    <w:rsid w:val="00E757C3"/>
    <w:rsid w:val="00E758C9"/>
    <w:rsid w:val="00E8180C"/>
    <w:rsid w:val="00E853D9"/>
    <w:rsid w:val="00E85CE2"/>
    <w:rsid w:val="00E9009C"/>
    <w:rsid w:val="00E90176"/>
    <w:rsid w:val="00E92712"/>
    <w:rsid w:val="00E92ADF"/>
    <w:rsid w:val="00E93B25"/>
    <w:rsid w:val="00E950F1"/>
    <w:rsid w:val="00EA0075"/>
    <w:rsid w:val="00EA0CB6"/>
    <w:rsid w:val="00EA26A3"/>
    <w:rsid w:val="00EA3431"/>
    <w:rsid w:val="00EA6114"/>
    <w:rsid w:val="00EA6580"/>
    <w:rsid w:val="00EA7D58"/>
    <w:rsid w:val="00EA7E7F"/>
    <w:rsid w:val="00EB0E71"/>
    <w:rsid w:val="00EB14C7"/>
    <w:rsid w:val="00EB1B2E"/>
    <w:rsid w:val="00EB3151"/>
    <w:rsid w:val="00EB4EAB"/>
    <w:rsid w:val="00EB573C"/>
    <w:rsid w:val="00EB5E16"/>
    <w:rsid w:val="00EB751E"/>
    <w:rsid w:val="00EC3D76"/>
    <w:rsid w:val="00EC4848"/>
    <w:rsid w:val="00ED26B4"/>
    <w:rsid w:val="00ED27F8"/>
    <w:rsid w:val="00ED4902"/>
    <w:rsid w:val="00ED4D2A"/>
    <w:rsid w:val="00ED5808"/>
    <w:rsid w:val="00ED596A"/>
    <w:rsid w:val="00ED6AC4"/>
    <w:rsid w:val="00ED7534"/>
    <w:rsid w:val="00ED7AD8"/>
    <w:rsid w:val="00ED7D71"/>
    <w:rsid w:val="00EE0FB4"/>
    <w:rsid w:val="00EE24A5"/>
    <w:rsid w:val="00EE3116"/>
    <w:rsid w:val="00EE424F"/>
    <w:rsid w:val="00EE48A4"/>
    <w:rsid w:val="00EE5707"/>
    <w:rsid w:val="00EE75F2"/>
    <w:rsid w:val="00EF0377"/>
    <w:rsid w:val="00EF19C3"/>
    <w:rsid w:val="00EF377D"/>
    <w:rsid w:val="00EF3809"/>
    <w:rsid w:val="00EF7513"/>
    <w:rsid w:val="00EF7D1C"/>
    <w:rsid w:val="00F02B89"/>
    <w:rsid w:val="00F03668"/>
    <w:rsid w:val="00F10BFC"/>
    <w:rsid w:val="00F1169A"/>
    <w:rsid w:val="00F11E5C"/>
    <w:rsid w:val="00F12069"/>
    <w:rsid w:val="00F12568"/>
    <w:rsid w:val="00F1624A"/>
    <w:rsid w:val="00F20F46"/>
    <w:rsid w:val="00F21BFB"/>
    <w:rsid w:val="00F22109"/>
    <w:rsid w:val="00F223B7"/>
    <w:rsid w:val="00F25901"/>
    <w:rsid w:val="00F25F71"/>
    <w:rsid w:val="00F261E3"/>
    <w:rsid w:val="00F26DD6"/>
    <w:rsid w:val="00F27101"/>
    <w:rsid w:val="00F34133"/>
    <w:rsid w:val="00F3578C"/>
    <w:rsid w:val="00F36888"/>
    <w:rsid w:val="00F36CCF"/>
    <w:rsid w:val="00F37DA5"/>
    <w:rsid w:val="00F37ED6"/>
    <w:rsid w:val="00F45A29"/>
    <w:rsid w:val="00F47441"/>
    <w:rsid w:val="00F47981"/>
    <w:rsid w:val="00F47F0D"/>
    <w:rsid w:val="00F508EF"/>
    <w:rsid w:val="00F529B1"/>
    <w:rsid w:val="00F532C1"/>
    <w:rsid w:val="00F53667"/>
    <w:rsid w:val="00F536F0"/>
    <w:rsid w:val="00F53A81"/>
    <w:rsid w:val="00F552DA"/>
    <w:rsid w:val="00F554C9"/>
    <w:rsid w:val="00F555C6"/>
    <w:rsid w:val="00F55CCD"/>
    <w:rsid w:val="00F56D0C"/>
    <w:rsid w:val="00F60879"/>
    <w:rsid w:val="00F60B9F"/>
    <w:rsid w:val="00F60C6A"/>
    <w:rsid w:val="00F61FAC"/>
    <w:rsid w:val="00F629E4"/>
    <w:rsid w:val="00F65045"/>
    <w:rsid w:val="00F6527F"/>
    <w:rsid w:val="00F652F8"/>
    <w:rsid w:val="00F65687"/>
    <w:rsid w:val="00F65D4D"/>
    <w:rsid w:val="00F6793A"/>
    <w:rsid w:val="00F67983"/>
    <w:rsid w:val="00F70164"/>
    <w:rsid w:val="00F706B8"/>
    <w:rsid w:val="00F70E41"/>
    <w:rsid w:val="00F7163C"/>
    <w:rsid w:val="00F71C49"/>
    <w:rsid w:val="00F72285"/>
    <w:rsid w:val="00F724F0"/>
    <w:rsid w:val="00F743E9"/>
    <w:rsid w:val="00F745FC"/>
    <w:rsid w:val="00F7586A"/>
    <w:rsid w:val="00F763DC"/>
    <w:rsid w:val="00F76804"/>
    <w:rsid w:val="00F8224E"/>
    <w:rsid w:val="00F8245D"/>
    <w:rsid w:val="00F8250F"/>
    <w:rsid w:val="00F82751"/>
    <w:rsid w:val="00F82EEE"/>
    <w:rsid w:val="00F84594"/>
    <w:rsid w:val="00F864A1"/>
    <w:rsid w:val="00F9077F"/>
    <w:rsid w:val="00F90D64"/>
    <w:rsid w:val="00F90DFD"/>
    <w:rsid w:val="00F91082"/>
    <w:rsid w:val="00F918A7"/>
    <w:rsid w:val="00F96D8D"/>
    <w:rsid w:val="00F96E2D"/>
    <w:rsid w:val="00F97FBD"/>
    <w:rsid w:val="00FA0218"/>
    <w:rsid w:val="00FA07E8"/>
    <w:rsid w:val="00FA11DD"/>
    <w:rsid w:val="00FA1A31"/>
    <w:rsid w:val="00FA1B96"/>
    <w:rsid w:val="00FA29CF"/>
    <w:rsid w:val="00FA3378"/>
    <w:rsid w:val="00FA680D"/>
    <w:rsid w:val="00FB52CE"/>
    <w:rsid w:val="00FB6C83"/>
    <w:rsid w:val="00FC28CF"/>
    <w:rsid w:val="00FC42E2"/>
    <w:rsid w:val="00FD186A"/>
    <w:rsid w:val="00FD1F5F"/>
    <w:rsid w:val="00FE018A"/>
    <w:rsid w:val="00FE3238"/>
    <w:rsid w:val="00FF3306"/>
    <w:rsid w:val="00FF603A"/>
    <w:rsid w:val="00FF79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F4DAA"/>
  <w15:docId w15:val="{910182E3-088D-4938-97BC-991ABF982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E4D3E"/>
  </w:style>
  <w:style w:type="paragraph" w:styleId="Naslov1">
    <w:name w:val="heading 1"/>
    <w:basedOn w:val="Navaden"/>
    <w:next w:val="Navaden"/>
    <w:link w:val="Naslov1Znak"/>
    <w:autoRedefine/>
    <w:uiPriority w:val="99"/>
    <w:qFormat/>
    <w:rsid w:val="00880D25"/>
    <w:pPr>
      <w:keepNext/>
      <w:spacing w:before="60" w:after="60" w:line="240" w:lineRule="auto"/>
      <w:outlineLvl w:val="0"/>
    </w:pPr>
    <w:rPr>
      <w:rFonts w:ascii="Times New Roman" w:eastAsia="Times New Roman" w:hAnsi="Times New Roman" w:cs="Times New Roman"/>
      <w:b/>
      <w:bCs/>
      <w:caps/>
      <w:color w:val="000000"/>
      <w:sz w:val="24"/>
      <w:szCs w:val="24"/>
      <w:lang w:eastAsia="sl-SI"/>
    </w:rPr>
  </w:style>
  <w:style w:type="paragraph" w:styleId="Naslov2">
    <w:name w:val="heading 2"/>
    <w:basedOn w:val="Navaden"/>
    <w:next w:val="Navaden"/>
    <w:link w:val="Naslov2Znak"/>
    <w:uiPriority w:val="9"/>
    <w:semiHidden/>
    <w:unhideWhenUsed/>
    <w:qFormat/>
    <w:rsid w:val="002B42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za tekst,Označevanje,List Paragraph2,Resume Title,Citation List,Ha,Body,List Paragraph_Table bullets,Lettre d'introduction,Paragrafo elenco,heading 4,body 2,List Paragraph11,1st level - Bullet List Paragraph,Medium Grid 1 - Accent 21,K1"/>
    <w:basedOn w:val="Navaden"/>
    <w:link w:val="OdstavekseznamaZnak"/>
    <w:uiPriority w:val="34"/>
    <w:qFormat/>
    <w:rsid w:val="006F2988"/>
    <w:pPr>
      <w:ind w:left="720"/>
      <w:contextualSpacing/>
    </w:pPr>
  </w:style>
  <w:style w:type="table" w:styleId="Tabelamrea">
    <w:name w:val="Table Grid"/>
    <w:basedOn w:val="Navadnatabela"/>
    <w:uiPriority w:val="39"/>
    <w:rsid w:val="00543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9"/>
    <w:rsid w:val="00880D25"/>
    <w:rPr>
      <w:rFonts w:ascii="Times New Roman" w:eastAsia="Times New Roman" w:hAnsi="Times New Roman" w:cs="Times New Roman"/>
      <w:b/>
      <w:bCs/>
      <w:caps/>
      <w:color w:val="000000"/>
      <w:sz w:val="24"/>
      <w:szCs w:val="24"/>
      <w:lang w:eastAsia="sl-SI"/>
    </w:rPr>
  </w:style>
  <w:style w:type="paragraph" w:styleId="Telobesedila-zamik">
    <w:name w:val="Body Text Indent"/>
    <w:basedOn w:val="Navaden"/>
    <w:link w:val="Telobesedila-zamikZnak"/>
    <w:uiPriority w:val="99"/>
    <w:rsid w:val="00880D25"/>
    <w:pPr>
      <w:spacing w:before="60" w:after="60" w:line="240" w:lineRule="auto"/>
      <w:ind w:left="357"/>
      <w:jc w:val="both"/>
    </w:pPr>
    <w:rPr>
      <w:rFonts w:ascii="Bookman Old Style" w:eastAsia="Times New Roman" w:hAnsi="Bookman Old Style" w:cs="Times New Roman"/>
      <w:sz w:val="18"/>
      <w:szCs w:val="18"/>
      <w:lang w:eastAsia="sl-SI"/>
    </w:rPr>
  </w:style>
  <w:style w:type="character" w:customStyle="1" w:styleId="Telobesedila-zamikZnak">
    <w:name w:val="Telo besedila - zamik Znak"/>
    <w:basedOn w:val="Privzetapisavaodstavka"/>
    <w:link w:val="Telobesedila-zamik"/>
    <w:uiPriority w:val="99"/>
    <w:rsid w:val="00880D25"/>
    <w:rPr>
      <w:rFonts w:ascii="Bookman Old Style" w:eastAsia="Times New Roman" w:hAnsi="Bookman Old Style" w:cs="Times New Roman"/>
      <w:sz w:val="18"/>
      <w:szCs w:val="18"/>
      <w:lang w:eastAsia="sl-SI"/>
    </w:rPr>
  </w:style>
  <w:style w:type="paragraph" w:styleId="Navadensplet">
    <w:name w:val="Normal (Web)"/>
    <w:basedOn w:val="Navaden"/>
    <w:uiPriority w:val="99"/>
    <w:rsid w:val="00880D25"/>
    <w:pPr>
      <w:spacing w:after="0" w:line="240" w:lineRule="auto"/>
    </w:pPr>
    <w:rPr>
      <w:rFonts w:ascii="Times New Roman" w:eastAsia="Times New Roman" w:hAnsi="Times New Roman" w:cs="Times New Roman"/>
      <w:sz w:val="24"/>
      <w:szCs w:val="24"/>
      <w:lang w:eastAsia="sl-SI"/>
    </w:rPr>
  </w:style>
  <w:style w:type="character" w:styleId="Hiperpovezava">
    <w:name w:val="Hyperlink"/>
    <w:uiPriority w:val="99"/>
    <w:rsid w:val="00081050"/>
    <w:rPr>
      <w:color w:val="0000FF"/>
      <w:u w:val="single"/>
    </w:rPr>
  </w:style>
  <w:style w:type="paragraph" w:styleId="Naslov">
    <w:name w:val="Title"/>
    <w:basedOn w:val="Navaden"/>
    <w:link w:val="NaslovZnak"/>
    <w:uiPriority w:val="99"/>
    <w:qFormat/>
    <w:rsid w:val="00081050"/>
    <w:pPr>
      <w:spacing w:before="240" w:after="60" w:line="240" w:lineRule="auto"/>
      <w:jc w:val="center"/>
      <w:outlineLvl w:val="0"/>
    </w:pPr>
    <w:rPr>
      <w:rFonts w:ascii="Cambria" w:eastAsia="Times New Roman" w:hAnsi="Cambria" w:cs="Times New Roman"/>
      <w:b/>
      <w:bCs/>
      <w:kern w:val="28"/>
      <w:sz w:val="32"/>
      <w:szCs w:val="32"/>
      <w:lang w:eastAsia="sl-SI"/>
    </w:rPr>
  </w:style>
  <w:style w:type="character" w:customStyle="1" w:styleId="NaslovZnak">
    <w:name w:val="Naslov Znak"/>
    <w:basedOn w:val="Privzetapisavaodstavka"/>
    <w:link w:val="Naslov"/>
    <w:uiPriority w:val="99"/>
    <w:rsid w:val="00081050"/>
    <w:rPr>
      <w:rFonts w:ascii="Cambria" w:eastAsia="Times New Roman" w:hAnsi="Cambria" w:cs="Times New Roman"/>
      <w:b/>
      <w:bCs/>
      <w:kern w:val="28"/>
      <w:sz w:val="32"/>
      <w:szCs w:val="32"/>
      <w:lang w:eastAsia="sl-SI"/>
    </w:rPr>
  </w:style>
  <w:style w:type="paragraph" w:styleId="Telobesedila">
    <w:name w:val="Body Text"/>
    <w:basedOn w:val="Navaden"/>
    <w:link w:val="TelobesedilaZnak"/>
    <w:uiPriority w:val="99"/>
    <w:semiHidden/>
    <w:unhideWhenUsed/>
    <w:rsid w:val="00C774D5"/>
    <w:pPr>
      <w:spacing w:after="120"/>
    </w:pPr>
  </w:style>
  <w:style w:type="character" w:customStyle="1" w:styleId="TelobesedilaZnak">
    <w:name w:val="Telo besedila Znak"/>
    <w:basedOn w:val="Privzetapisavaodstavka"/>
    <w:link w:val="Telobesedila"/>
    <w:uiPriority w:val="99"/>
    <w:semiHidden/>
    <w:rsid w:val="00C774D5"/>
  </w:style>
  <w:style w:type="character" w:styleId="Pripombasklic">
    <w:name w:val="annotation reference"/>
    <w:basedOn w:val="Privzetapisavaodstavka"/>
    <w:uiPriority w:val="99"/>
    <w:semiHidden/>
    <w:unhideWhenUsed/>
    <w:rsid w:val="002B022B"/>
    <w:rPr>
      <w:sz w:val="16"/>
      <w:szCs w:val="16"/>
    </w:rPr>
  </w:style>
  <w:style w:type="paragraph" w:styleId="Pripombabesedilo">
    <w:name w:val="annotation text"/>
    <w:basedOn w:val="Navaden"/>
    <w:link w:val="PripombabesediloZnak"/>
    <w:uiPriority w:val="99"/>
    <w:unhideWhenUsed/>
    <w:rsid w:val="002B022B"/>
    <w:pPr>
      <w:spacing w:line="240" w:lineRule="auto"/>
    </w:pPr>
    <w:rPr>
      <w:sz w:val="20"/>
      <w:szCs w:val="20"/>
    </w:rPr>
  </w:style>
  <w:style w:type="character" w:customStyle="1" w:styleId="PripombabesediloZnak">
    <w:name w:val="Pripomba – besedilo Znak"/>
    <w:basedOn w:val="Privzetapisavaodstavka"/>
    <w:link w:val="Pripombabesedilo"/>
    <w:uiPriority w:val="99"/>
    <w:rsid w:val="002B022B"/>
    <w:rPr>
      <w:sz w:val="20"/>
      <w:szCs w:val="20"/>
    </w:rPr>
  </w:style>
  <w:style w:type="paragraph" w:styleId="Zadevapripombe">
    <w:name w:val="annotation subject"/>
    <w:basedOn w:val="Pripombabesedilo"/>
    <w:next w:val="Pripombabesedilo"/>
    <w:link w:val="ZadevapripombeZnak"/>
    <w:uiPriority w:val="99"/>
    <w:semiHidden/>
    <w:unhideWhenUsed/>
    <w:rsid w:val="002B022B"/>
    <w:rPr>
      <w:b/>
      <w:bCs/>
    </w:rPr>
  </w:style>
  <w:style w:type="character" w:customStyle="1" w:styleId="ZadevapripombeZnak">
    <w:name w:val="Zadeva pripombe Znak"/>
    <w:basedOn w:val="PripombabesediloZnak"/>
    <w:link w:val="Zadevapripombe"/>
    <w:uiPriority w:val="99"/>
    <w:semiHidden/>
    <w:rsid w:val="002B022B"/>
    <w:rPr>
      <w:b/>
      <w:bCs/>
      <w:sz w:val="20"/>
      <w:szCs w:val="20"/>
    </w:rPr>
  </w:style>
  <w:style w:type="paragraph" w:styleId="Revizija">
    <w:name w:val="Revision"/>
    <w:hidden/>
    <w:uiPriority w:val="99"/>
    <w:semiHidden/>
    <w:rsid w:val="003F4870"/>
    <w:pPr>
      <w:spacing w:after="0" w:line="240" w:lineRule="auto"/>
    </w:pPr>
  </w:style>
  <w:style w:type="character" w:customStyle="1" w:styleId="Naslov2Znak">
    <w:name w:val="Naslov 2 Znak"/>
    <w:basedOn w:val="Privzetapisavaodstavka"/>
    <w:link w:val="Naslov2"/>
    <w:uiPriority w:val="9"/>
    <w:semiHidden/>
    <w:rsid w:val="002B4294"/>
    <w:rPr>
      <w:rFonts w:asciiTheme="majorHAnsi" w:eastAsiaTheme="majorEastAsia" w:hAnsiTheme="majorHAnsi" w:cstheme="majorBidi"/>
      <w:color w:val="2F5496" w:themeColor="accent1" w:themeShade="BF"/>
      <w:sz w:val="26"/>
      <w:szCs w:val="26"/>
    </w:rPr>
  </w:style>
  <w:style w:type="character" w:styleId="SledenaHiperpovezava">
    <w:name w:val="FollowedHyperlink"/>
    <w:basedOn w:val="Privzetapisavaodstavka"/>
    <w:uiPriority w:val="99"/>
    <w:semiHidden/>
    <w:unhideWhenUsed/>
    <w:rsid w:val="005E4CBD"/>
    <w:rPr>
      <w:color w:val="954F72" w:themeColor="followedHyperlink"/>
      <w:u w:val="single"/>
    </w:rPr>
  </w:style>
  <w:style w:type="paragraph" w:customStyle="1" w:styleId="TEKST">
    <w:name w:val="TEKST"/>
    <w:basedOn w:val="Navaden"/>
    <w:link w:val="TEKSTZnak"/>
    <w:rsid w:val="00107001"/>
    <w:pPr>
      <w:spacing w:after="0" w:line="264" w:lineRule="auto"/>
      <w:jc w:val="both"/>
    </w:pPr>
    <w:rPr>
      <w:rFonts w:ascii="Trebuchet MS" w:eastAsia="Times New Roman" w:hAnsi="Trebuchet MS" w:cs="Times New Roman"/>
      <w:szCs w:val="24"/>
      <w:lang w:eastAsia="sl-SI"/>
    </w:rPr>
  </w:style>
  <w:style w:type="character" w:customStyle="1" w:styleId="TEKSTZnak">
    <w:name w:val="TEKST Znak"/>
    <w:link w:val="TEKST"/>
    <w:locked/>
    <w:rsid w:val="00107001"/>
    <w:rPr>
      <w:rFonts w:ascii="Trebuchet MS" w:eastAsia="Times New Roman" w:hAnsi="Trebuchet MS" w:cs="Times New Roman"/>
      <w:szCs w:val="24"/>
      <w:lang w:eastAsia="sl-SI"/>
    </w:rPr>
  </w:style>
  <w:style w:type="character" w:customStyle="1" w:styleId="Nerazreenaomemba1">
    <w:name w:val="Nerazrešena omemba1"/>
    <w:basedOn w:val="Privzetapisavaodstavka"/>
    <w:uiPriority w:val="99"/>
    <w:semiHidden/>
    <w:unhideWhenUsed/>
    <w:rsid w:val="00F6793A"/>
    <w:rPr>
      <w:color w:val="605E5C"/>
      <w:shd w:val="clear" w:color="auto" w:fill="E1DFDD"/>
    </w:rPr>
  </w:style>
  <w:style w:type="paragraph" w:customStyle="1" w:styleId="msonormal0">
    <w:name w:val="msonormal"/>
    <w:basedOn w:val="Navaden"/>
    <w:rsid w:val="0012308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aragraph">
    <w:name w:val="paragraph"/>
    <w:basedOn w:val="Navaden"/>
    <w:rsid w:val="0012308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textrun">
    <w:name w:val="textrun"/>
    <w:basedOn w:val="Privzetapisavaodstavka"/>
    <w:rsid w:val="00123083"/>
  </w:style>
  <w:style w:type="character" w:customStyle="1" w:styleId="normaltextrun">
    <w:name w:val="normaltextrun"/>
    <w:basedOn w:val="Privzetapisavaodstavka"/>
    <w:rsid w:val="00123083"/>
  </w:style>
  <w:style w:type="character" w:customStyle="1" w:styleId="eop">
    <w:name w:val="eop"/>
    <w:basedOn w:val="Privzetapisavaodstavka"/>
    <w:rsid w:val="00123083"/>
  </w:style>
  <w:style w:type="character" w:customStyle="1" w:styleId="spellingerror">
    <w:name w:val="spellingerror"/>
    <w:basedOn w:val="Privzetapisavaodstavka"/>
    <w:rsid w:val="00123083"/>
  </w:style>
  <w:style w:type="character" w:customStyle="1" w:styleId="pagebreakblob">
    <w:name w:val="pagebreakblob"/>
    <w:basedOn w:val="Privzetapisavaodstavka"/>
    <w:rsid w:val="00123083"/>
  </w:style>
  <w:style w:type="character" w:customStyle="1" w:styleId="pagebreakborderspan">
    <w:name w:val="pagebreakborderspan"/>
    <w:basedOn w:val="Privzetapisavaodstavka"/>
    <w:rsid w:val="00123083"/>
  </w:style>
  <w:style w:type="character" w:customStyle="1" w:styleId="pagebreaktextspan">
    <w:name w:val="pagebreaktextspan"/>
    <w:basedOn w:val="Privzetapisavaodstavka"/>
    <w:rsid w:val="00123083"/>
  </w:style>
  <w:style w:type="paragraph" w:customStyle="1" w:styleId="outlineelement">
    <w:name w:val="outlineelement"/>
    <w:basedOn w:val="Navaden"/>
    <w:rsid w:val="0012308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tabrun">
    <w:name w:val="tabrun"/>
    <w:basedOn w:val="Privzetapisavaodstavka"/>
    <w:rsid w:val="00123083"/>
  </w:style>
  <w:style w:type="character" w:customStyle="1" w:styleId="tabchar">
    <w:name w:val="tabchar"/>
    <w:basedOn w:val="Privzetapisavaodstavka"/>
    <w:rsid w:val="00123083"/>
  </w:style>
  <w:style w:type="character" w:customStyle="1" w:styleId="tableaderchars">
    <w:name w:val="tableaderchars"/>
    <w:basedOn w:val="Privzetapisavaodstavka"/>
    <w:rsid w:val="00123083"/>
  </w:style>
  <w:style w:type="paragraph" w:styleId="Besedilooblaka">
    <w:name w:val="Balloon Text"/>
    <w:basedOn w:val="Navaden"/>
    <w:link w:val="BesedilooblakaZnak"/>
    <w:uiPriority w:val="99"/>
    <w:semiHidden/>
    <w:unhideWhenUsed/>
    <w:rsid w:val="00C3472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34723"/>
    <w:rPr>
      <w:rFonts w:ascii="Segoe UI" w:hAnsi="Segoe UI" w:cs="Segoe UI"/>
      <w:sz w:val="18"/>
      <w:szCs w:val="18"/>
    </w:rPr>
  </w:style>
  <w:style w:type="paragraph" w:customStyle="1" w:styleId="tevilnatoka111">
    <w:name w:val="Številčna točka 1.1.1"/>
    <w:basedOn w:val="Navaden"/>
    <w:qFormat/>
    <w:rsid w:val="00C34723"/>
    <w:pPr>
      <w:widowControl w:val="0"/>
      <w:numPr>
        <w:ilvl w:val="2"/>
        <w:numId w:val="43"/>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Odstavek">
    <w:name w:val="Odstavek"/>
    <w:basedOn w:val="Navaden"/>
    <w:link w:val="OdstavekZnak"/>
    <w:qFormat/>
    <w:rsid w:val="00C34723"/>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C34723"/>
    <w:rPr>
      <w:rFonts w:ascii="Arial" w:eastAsia="Times New Roman" w:hAnsi="Arial" w:cs="Arial"/>
      <w:lang w:eastAsia="sl-SI"/>
    </w:rPr>
  </w:style>
  <w:style w:type="paragraph" w:customStyle="1" w:styleId="tevilnatoka">
    <w:name w:val="Številčna točka"/>
    <w:basedOn w:val="Navaden"/>
    <w:link w:val="tevilnatokaZnak"/>
    <w:qFormat/>
    <w:rsid w:val="00C34723"/>
    <w:pPr>
      <w:numPr>
        <w:numId w:val="43"/>
      </w:numPr>
      <w:spacing w:after="0" w:line="240" w:lineRule="auto"/>
      <w:jc w:val="both"/>
    </w:pPr>
    <w:rPr>
      <w:rFonts w:ascii="Arial" w:eastAsia="Times New Roman" w:hAnsi="Arial" w:cs="Times New Roman"/>
      <w:lang w:eastAsia="sl-SI"/>
    </w:rPr>
  </w:style>
  <w:style w:type="character" w:customStyle="1" w:styleId="tevilnatokaZnak">
    <w:name w:val="Številčna točka Znak"/>
    <w:basedOn w:val="OdstavekZnak"/>
    <w:link w:val="tevilnatoka"/>
    <w:rsid w:val="00C34723"/>
    <w:rPr>
      <w:rFonts w:ascii="Arial" w:eastAsia="Times New Roman" w:hAnsi="Arial" w:cs="Times New Roman"/>
      <w:lang w:eastAsia="sl-SI"/>
    </w:rPr>
  </w:style>
  <w:style w:type="paragraph" w:customStyle="1" w:styleId="Alineazaodstavkom">
    <w:name w:val="Alinea za odstavkom"/>
    <w:basedOn w:val="Navaden"/>
    <w:link w:val="AlineazaodstavkomZnak"/>
    <w:qFormat/>
    <w:rsid w:val="00C34723"/>
    <w:pPr>
      <w:numPr>
        <w:numId w:val="42"/>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C34723"/>
    <w:rPr>
      <w:rFonts w:ascii="Arial" w:eastAsia="Times New Roman" w:hAnsi="Arial" w:cs="Arial"/>
      <w:lang w:eastAsia="sl-SI"/>
    </w:rPr>
  </w:style>
  <w:style w:type="paragraph" w:customStyle="1" w:styleId="tevilnatoka11Nova">
    <w:name w:val="Številčna točka 1.1 Nova"/>
    <w:basedOn w:val="tevilnatoka"/>
    <w:qFormat/>
    <w:rsid w:val="00C34723"/>
    <w:pPr>
      <w:numPr>
        <w:ilvl w:val="1"/>
      </w:numPr>
      <w:tabs>
        <w:tab w:val="clear" w:pos="425"/>
      </w:tabs>
      <w:ind w:left="1800" w:hanging="360"/>
    </w:pPr>
  </w:style>
  <w:style w:type="character" w:customStyle="1" w:styleId="OdstavekseznamaZnak">
    <w:name w:val="Odstavek seznama Znak"/>
    <w:aliases w:val="za tekst Znak,Označevanje Znak,List Paragraph2 Znak,Resume Title Znak,Citation List Znak,Ha Znak,Body Znak,List Paragraph_Table bullets Znak,Lettre d'introduction Znak,Paragrafo elenco Znak,heading 4 Znak,body 2 Znak,K1 Znak"/>
    <w:link w:val="Odstavekseznama"/>
    <w:uiPriority w:val="34"/>
    <w:qFormat/>
    <w:locked/>
    <w:rsid w:val="001C4C0D"/>
  </w:style>
  <w:style w:type="paragraph" w:customStyle="1" w:styleId="Default">
    <w:name w:val="Default"/>
    <w:rsid w:val="00A17157"/>
    <w:pPr>
      <w:autoSpaceDE w:val="0"/>
      <w:autoSpaceDN w:val="0"/>
      <w:adjustRightInd w:val="0"/>
      <w:spacing w:after="0" w:line="240" w:lineRule="auto"/>
    </w:pPr>
    <w:rPr>
      <w:rFonts w:ascii="Tahoma" w:hAnsi="Tahoma" w:cs="Tahoma"/>
      <w:color w:val="000000"/>
      <w:sz w:val="24"/>
      <w:szCs w:val="24"/>
    </w:rPr>
  </w:style>
  <w:style w:type="paragraph" w:customStyle="1" w:styleId="xmsolistparagraph">
    <w:name w:val="x_msolistparagraph"/>
    <w:basedOn w:val="Navaden"/>
    <w:rsid w:val="00C17A89"/>
    <w:pPr>
      <w:spacing w:after="0" w:line="240" w:lineRule="auto"/>
      <w:ind w:left="720"/>
    </w:pPr>
    <w:rPr>
      <w:rFonts w:ascii="Calibri" w:hAnsi="Calibri" w:cs="Calibri"/>
      <w:lang w:eastAsia="sl-SI"/>
    </w:rPr>
  </w:style>
  <w:style w:type="paragraph" w:customStyle="1" w:styleId="Besedilo">
    <w:name w:val="Besedilo"/>
    <w:basedOn w:val="Navaden"/>
    <w:rsid w:val="00A7251F"/>
    <w:pPr>
      <w:spacing w:after="0" w:line="240" w:lineRule="auto"/>
      <w:jc w:val="both"/>
    </w:pPr>
    <w:rPr>
      <w:rFonts w:ascii="Arial" w:eastAsia="Times New Roman" w:hAnsi="Arial" w:cs="Times New Roman"/>
      <w:noProof/>
      <w:sz w:val="24"/>
      <w:szCs w:val="20"/>
    </w:rPr>
  </w:style>
  <w:style w:type="paragraph" w:styleId="Glava">
    <w:name w:val="header"/>
    <w:basedOn w:val="Navaden"/>
    <w:link w:val="GlavaZnak"/>
    <w:semiHidden/>
    <w:rsid w:val="00A7251F"/>
    <w:pPr>
      <w:tabs>
        <w:tab w:val="center" w:pos="4536"/>
        <w:tab w:val="right" w:pos="9072"/>
      </w:tabs>
      <w:spacing w:after="0" w:line="240" w:lineRule="auto"/>
      <w:jc w:val="both"/>
    </w:pPr>
    <w:rPr>
      <w:rFonts w:ascii="Arial" w:eastAsia="Times New Roman" w:hAnsi="Arial" w:cs="Times New Roman"/>
      <w:b/>
      <w:bCs/>
      <w:caps/>
      <w:sz w:val="24"/>
      <w:szCs w:val="20"/>
    </w:rPr>
  </w:style>
  <w:style w:type="character" w:customStyle="1" w:styleId="GlavaZnak">
    <w:name w:val="Glava Znak"/>
    <w:basedOn w:val="Privzetapisavaodstavka"/>
    <w:link w:val="Glava"/>
    <w:semiHidden/>
    <w:rsid w:val="00A7251F"/>
    <w:rPr>
      <w:rFonts w:ascii="Arial" w:eastAsia="Times New Roman" w:hAnsi="Arial" w:cs="Times New Roman"/>
      <w:b/>
      <w:bCs/>
      <w:caps/>
      <w:sz w:val="24"/>
      <w:szCs w:val="20"/>
    </w:rPr>
  </w:style>
  <w:style w:type="character" w:styleId="Krepko">
    <w:name w:val="Strong"/>
    <w:qFormat/>
    <w:rsid w:val="00A7251F"/>
    <w:rPr>
      <w:b/>
      <w:bCs/>
    </w:rPr>
  </w:style>
  <w:style w:type="character" w:styleId="Nerazreenaomemba">
    <w:name w:val="Unresolved Mention"/>
    <w:basedOn w:val="Privzetapisavaodstavka"/>
    <w:uiPriority w:val="99"/>
    <w:semiHidden/>
    <w:unhideWhenUsed/>
    <w:rsid w:val="00110351"/>
    <w:rPr>
      <w:color w:val="605E5C"/>
      <w:shd w:val="clear" w:color="auto" w:fill="E1DFDD"/>
    </w:rPr>
  </w:style>
  <w:style w:type="paragraph" w:styleId="Noga">
    <w:name w:val="footer"/>
    <w:basedOn w:val="Navaden"/>
    <w:link w:val="NogaZnak"/>
    <w:uiPriority w:val="99"/>
    <w:unhideWhenUsed/>
    <w:rsid w:val="00F70164"/>
    <w:pPr>
      <w:tabs>
        <w:tab w:val="center" w:pos="4536"/>
        <w:tab w:val="right" w:pos="9072"/>
      </w:tabs>
      <w:spacing w:after="0" w:line="240" w:lineRule="auto"/>
    </w:pPr>
  </w:style>
  <w:style w:type="character" w:customStyle="1" w:styleId="NogaZnak">
    <w:name w:val="Noga Znak"/>
    <w:basedOn w:val="Privzetapisavaodstavka"/>
    <w:link w:val="Noga"/>
    <w:uiPriority w:val="99"/>
    <w:rsid w:val="00F7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10626">
      <w:bodyDiv w:val="1"/>
      <w:marLeft w:val="0"/>
      <w:marRight w:val="0"/>
      <w:marTop w:val="0"/>
      <w:marBottom w:val="0"/>
      <w:divBdr>
        <w:top w:val="none" w:sz="0" w:space="0" w:color="auto"/>
        <w:left w:val="none" w:sz="0" w:space="0" w:color="auto"/>
        <w:bottom w:val="none" w:sz="0" w:space="0" w:color="auto"/>
        <w:right w:val="none" w:sz="0" w:space="0" w:color="auto"/>
      </w:divBdr>
      <w:divsChild>
        <w:div w:id="32118264">
          <w:marLeft w:val="-75"/>
          <w:marRight w:val="0"/>
          <w:marTop w:val="30"/>
          <w:marBottom w:val="30"/>
          <w:divBdr>
            <w:top w:val="none" w:sz="0" w:space="0" w:color="auto"/>
            <w:left w:val="none" w:sz="0" w:space="0" w:color="auto"/>
            <w:bottom w:val="none" w:sz="0" w:space="0" w:color="auto"/>
            <w:right w:val="none" w:sz="0" w:space="0" w:color="auto"/>
          </w:divBdr>
          <w:divsChild>
            <w:div w:id="6955374">
              <w:marLeft w:val="0"/>
              <w:marRight w:val="0"/>
              <w:marTop w:val="0"/>
              <w:marBottom w:val="0"/>
              <w:divBdr>
                <w:top w:val="none" w:sz="0" w:space="0" w:color="auto"/>
                <w:left w:val="none" w:sz="0" w:space="0" w:color="auto"/>
                <w:bottom w:val="none" w:sz="0" w:space="0" w:color="auto"/>
                <w:right w:val="none" w:sz="0" w:space="0" w:color="auto"/>
              </w:divBdr>
              <w:divsChild>
                <w:div w:id="104470860">
                  <w:marLeft w:val="0"/>
                  <w:marRight w:val="0"/>
                  <w:marTop w:val="0"/>
                  <w:marBottom w:val="0"/>
                  <w:divBdr>
                    <w:top w:val="none" w:sz="0" w:space="0" w:color="auto"/>
                    <w:left w:val="none" w:sz="0" w:space="0" w:color="auto"/>
                    <w:bottom w:val="none" w:sz="0" w:space="0" w:color="auto"/>
                    <w:right w:val="none" w:sz="0" w:space="0" w:color="auto"/>
                  </w:divBdr>
                </w:div>
              </w:divsChild>
            </w:div>
            <w:div w:id="14768456">
              <w:marLeft w:val="0"/>
              <w:marRight w:val="0"/>
              <w:marTop w:val="0"/>
              <w:marBottom w:val="0"/>
              <w:divBdr>
                <w:top w:val="none" w:sz="0" w:space="0" w:color="auto"/>
                <w:left w:val="none" w:sz="0" w:space="0" w:color="auto"/>
                <w:bottom w:val="none" w:sz="0" w:space="0" w:color="auto"/>
                <w:right w:val="none" w:sz="0" w:space="0" w:color="auto"/>
              </w:divBdr>
              <w:divsChild>
                <w:div w:id="1457484071">
                  <w:marLeft w:val="0"/>
                  <w:marRight w:val="0"/>
                  <w:marTop w:val="0"/>
                  <w:marBottom w:val="0"/>
                  <w:divBdr>
                    <w:top w:val="none" w:sz="0" w:space="0" w:color="auto"/>
                    <w:left w:val="none" w:sz="0" w:space="0" w:color="auto"/>
                    <w:bottom w:val="none" w:sz="0" w:space="0" w:color="auto"/>
                    <w:right w:val="none" w:sz="0" w:space="0" w:color="auto"/>
                  </w:divBdr>
                </w:div>
              </w:divsChild>
            </w:div>
            <w:div w:id="153255025">
              <w:marLeft w:val="0"/>
              <w:marRight w:val="0"/>
              <w:marTop w:val="0"/>
              <w:marBottom w:val="0"/>
              <w:divBdr>
                <w:top w:val="none" w:sz="0" w:space="0" w:color="auto"/>
                <w:left w:val="none" w:sz="0" w:space="0" w:color="auto"/>
                <w:bottom w:val="none" w:sz="0" w:space="0" w:color="auto"/>
                <w:right w:val="none" w:sz="0" w:space="0" w:color="auto"/>
              </w:divBdr>
              <w:divsChild>
                <w:div w:id="1250500854">
                  <w:marLeft w:val="0"/>
                  <w:marRight w:val="0"/>
                  <w:marTop w:val="0"/>
                  <w:marBottom w:val="0"/>
                  <w:divBdr>
                    <w:top w:val="none" w:sz="0" w:space="0" w:color="auto"/>
                    <w:left w:val="none" w:sz="0" w:space="0" w:color="auto"/>
                    <w:bottom w:val="none" w:sz="0" w:space="0" w:color="auto"/>
                    <w:right w:val="none" w:sz="0" w:space="0" w:color="auto"/>
                  </w:divBdr>
                </w:div>
              </w:divsChild>
            </w:div>
            <w:div w:id="220168020">
              <w:marLeft w:val="0"/>
              <w:marRight w:val="0"/>
              <w:marTop w:val="0"/>
              <w:marBottom w:val="0"/>
              <w:divBdr>
                <w:top w:val="none" w:sz="0" w:space="0" w:color="auto"/>
                <w:left w:val="none" w:sz="0" w:space="0" w:color="auto"/>
                <w:bottom w:val="none" w:sz="0" w:space="0" w:color="auto"/>
                <w:right w:val="none" w:sz="0" w:space="0" w:color="auto"/>
              </w:divBdr>
              <w:divsChild>
                <w:div w:id="1958834648">
                  <w:marLeft w:val="0"/>
                  <w:marRight w:val="0"/>
                  <w:marTop w:val="0"/>
                  <w:marBottom w:val="0"/>
                  <w:divBdr>
                    <w:top w:val="none" w:sz="0" w:space="0" w:color="auto"/>
                    <w:left w:val="none" w:sz="0" w:space="0" w:color="auto"/>
                    <w:bottom w:val="none" w:sz="0" w:space="0" w:color="auto"/>
                    <w:right w:val="none" w:sz="0" w:space="0" w:color="auto"/>
                  </w:divBdr>
                </w:div>
              </w:divsChild>
            </w:div>
            <w:div w:id="220289458">
              <w:marLeft w:val="0"/>
              <w:marRight w:val="0"/>
              <w:marTop w:val="0"/>
              <w:marBottom w:val="0"/>
              <w:divBdr>
                <w:top w:val="none" w:sz="0" w:space="0" w:color="auto"/>
                <w:left w:val="none" w:sz="0" w:space="0" w:color="auto"/>
                <w:bottom w:val="none" w:sz="0" w:space="0" w:color="auto"/>
                <w:right w:val="none" w:sz="0" w:space="0" w:color="auto"/>
              </w:divBdr>
              <w:divsChild>
                <w:div w:id="418136149">
                  <w:marLeft w:val="0"/>
                  <w:marRight w:val="0"/>
                  <w:marTop w:val="0"/>
                  <w:marBottom w:val="0"/>
                  <w:divBdr>
                    <w:top w:val="none" w:sz="0" w:space="0" w:color="auto"/>
                    <w:left w:val="none" w:sz="0" w:space="0" w:color="auto"/>
                    <w:bottom w:val="none" w:sz="0" w:space="0" w:color="auto"/>
                    <w:right w:val="none" w:sz="0" w:space="0" w:color="auto"/>
                  </w:divBdr>
                </w:div>
              </w:divsChild>
            </w:div>
            <w:div w:id="230820542">
              <w:marLeft w:val="0"/>
              <w:marRight w:val="0"/>
              <w:marTop w:val="0"/>
              <w:marBottom w:val="0"/>
              <w:divBdr>
                <w:top w:val="none" w:sz="0" w:space="0" w:color="auto"/>
                <w:left w:val="none" w:sz="0" w:space="0" w:color="auto"/>
                <w:bottom w:val="none" w:sz="0" w:space="0" w:color="auto"/>
                <w:right w:val="none" w:sz="0" w:space="0" w:color="auto"/>
              </w:divBdr>
              <w:divsChild>
                <w:div w:id="590353139">
                  <w:marLeft w:val="0"/>
                  <w:marRight w:val="0"/>
                  <w:marTop w:val="0"/>
                  <w:marBottom w:val="0"/>
                  <w:divBdr>
                    <w:top w:val="none" w:sz="0" w:space="0" w:color="auto"/>
                    <w:left w:val="none" w:sz="0" w:space="0" w:color="auto"/>
                    <w:bottom w:val="none" w:sz="0" w:space="0" w:color="auto"/>
                    <w:right w:val="none" w:sz="0" w:space="0" w:color="auto"/>
                  </w:divBdr>
                </w:div>
              </w:divsChild>
            </w:div>
            <w:div w:id="247077218">
              <w:marLeft w:val="0"/>
              <w:marRight w:val="0"/>
              <w:marTop w:val="0"/>
              <w:marBottom w:val="0"/>
              <w:divBdr>
                <w:top w:val="none" w:sz="0" w:space="0" w:color="auto"/>
                <w:left w:val="none" w:sz="0" w:space="0" w:color="auto"/>
                <w:bottom w:val="none" w:sz="0" w:space="0" w:color="auto"/>
                <w:right w:val="none" w:sz="0" w:space="0" w:color="auto"/>
              </w:divBdr>
              <w:divsChild>
                <w:div w:id="71241299">
                  <w:marLeft w:val="0"/>
                  <w:marRight w:val="0"/>
                  <w:marTop w:val="0"/>
                  <w:marBottom w:val="0"/>
                  <w:divBdr>
                    <w:top w:val="none" w:sz="0" w:space="0" w:color="auto"/>
                    <w:left w:val="none" w:sz="0" w:space="0" w:color="auto"/>
                    <w:bottom w:val="none" w:sz="0" w:space="0" w:color="auto"/>
                    <w:right w:val="none" w:sz="0" w:space="0" w:color="auto"/>
                  </w:divBdr>
                </w:div>
              </w:divsChild>
            </w:div>
            <w:div w:id="332028564">
              <w:marLeft w:val="0"/>
              <w:marRight w:val="0"/>
              <w:marTop w:val="0"/>
              <w:marBottom w:val="0"/>
              <w:divBdr>
                <w:top w:val="none" w:sz="0" w:space="0" w:color="auto"/>
                <w:left w:val="none" w:sz="0" w:space="0" w:color="auto"/>
                <w:bottom w:val="none" w:sz="0" w:space="0" w:color="auto"/>
                <w:right w:val="none" w:sz="0" w:space="0" w:color="auto"/>
              </w:divBdr>
              <w:divsChild>
                <w:div w:id="532159510">
                  <w:marLeft w:val="0"/>
                  <w:marRight w:val="0"/>
                  <w:marTop w:val="0"/>
                  <w:marBottom w:val="0"/>
                  <w:divBdr>
                    <w:top w:val="none" w:sz="0" w:space="0" w:color="auto"/>
                    <w:left w:val="none" w:sz="0" w:space="0" w:color="auto"/>
                    <w:bottom w:val="none" w:sz="0" w:space="0" w:color="auto"/>
                    <w:right w:val="none" w:sz="0" w:space="0" w:color="auto"/>
                  </w:divBdr>
                </w:div>
              </w:divsChild>
            </w:div>
            <w:div w:id="351615771">
              <w:marLeft w:val="0"/>
              <w:marRight w:val="0"/>
              <w:marTop w:val="0"/>
              <w:marBottom w:val="0"/>
              <w:divBdr>
                <w:top w:val="none" w:sz="0" w:space="0" w:color="auto"/>
                <w:left w:val="none" w:sz="0" w:space="0" w:color="auto"/>
                <w:bottom w:val="none" w:sz="0" w:space="0" w:color="auto"/>
                <w:right w:val="none" w:sz="0" w:space="0" w:color="auto"/>
              </w:divBdr>
              <w:divsChild>
                <w:div w:id="1233194002">
                  <w:marLeft w:val="0"/>
                  <w:marRight w:val="0"/>
                  <w:marTop w:val="0"/>
                  <w:marBottom w:val="0"/>
                  <w:divBdr>
                    <w:top w:val="none" w:sz="0" w:space="0" w:color="auto"/>
                    <w:left w:val="none" w:sz="0" w:space="0" w:color="auto"/>
                    <w:bottom w:val="none" w:sz="0" w:space="0" w:color="auto"/>
                    <w:right w:val="none" w:sz="0" w:space="0" w:color="auto"/>
                  </w:divBdr>
                </w:div>
              </w:divsChild>
            </w:div>
            <w:div w:id="353072669">
              <w:marLeft w:val="0"/>
              <w:marRight w:val="0"/>
              <w:marTop w:val="0"/>
              <w:marBottom w:val="0"/>
              <w:divBdr>
                <w:top w:val="none" w:sz="0" w:space="0" w:color="auto"/>
                <w:left w:val="none" w:sz="0" w:space="0" w:color="auto"/>
                <w:bottom w:val="none" w:sz="0" w:space="0" w:color="auto"/>
                <w:right w:val="none" w:sz="0" w:space="0" w:color="auto"/>
              </w:divBdr>
              <w:divsChild>
                <w:div w:id="656109326">
                  <w:marLeft w:val="0"/>
                  <w:marRight w:val="0"/>
                  <w:marTop w:val="0"/>
                  <w:marBottom w:val="0"/>
                  <w:divBdr>
                    <w:top w:val="none" w:sz="0" w:space="0" w:color="auto"/>
                    <w:left w:val="none" w:sz="0" w:space="0" w:color="auto"/>
                    <w:bottom w:val="none" w:sz="0" w:space="0" w:color="auto"/>
                    <w:right w:val="none" w:sz="0" w:space="0" w:color="auto"/>
                  </w:divBdr>
                </w:div>
              </w:divsChild>
            </w:div>
            <w:div w:id="438451306">
              <w:marLeft w:val="0"/>
              <w:marRight w:val="0"/>
              <w:marTop w:val="0"/>
              <w:marBottom w:val="0"/>
              <w:divBdr>
                <w:top w:val="none" w:sz="0" w:space="0" w:color="auto"/>
                <w:left w:val="none" w:sz="0" w:space="0" w:color="auto"/>
                <w:bottom w:val="none" w:sz="0" w:space="0" w:color="auto"/>
                <w:right w:val="none" w:sz="0" w:space="0" w:color="auto"/>
              </w:divBdr>
              <w:divsChild>
                <w:div w:id="396132148">
                  <w:marLeft w:val="0"/>
                  <w:marRight w:val="0"/>
                  <w:marTop w:val="0"/>
                  <w:marBottom w:val="0"/>
                  <w:divBdr>
                    <w:top w:val="none" w:sz="0" w:space="0" w:color="auto"/>
                    <w:left w:val="none" w:sz="0" w:space="0" w:color="auto"/>
                    <w:bottom w:val="none" w:sz="0" w:space="0" w:color="auto"/>
                    <w:right w:val="none" w:sz="0" w:space="0" w:color="auto"/>
                  </w:divBdr>
                </w:div>
              </w:divsChild>
            </w:div>
            <w:div w:id="449858855">
              <w:marLeft w:val="0"/>
              <w:marRight w:val="0"/>
              <w:marTop w:val="0"/>
              <w:marBottom w:val="0"/>
              <w:divBdr>
                <w:top w:val="none" w:sz="0" w:space="0" w:color="auto"/>
                <w:left w:val="none" w:sz="0" w:space="0" w:color="auto"/>
                <w:bottom w:val="none" w:sz="0" w:space="0" w:color="auto"/>
                <w:right w:val="none" w:sz="0" w:space="0" w:color="auto"/>
              </w:divBdr>
              <w:divsChild>
                <w:div w:id="1217204986">
                  <w:marLeft w:val="0"/>
                  <w:marRight w:val="0"/>
                  <w:marTop w:val="0"/>
                  <w:marBottom w:val="0"/>
                  <w:divBdr>
                    <w:top w:val="none" w:sz="0" w:space="0" w:color="auto"/>
                    <w:left w:val="none" w:sz="0" w:space="0" w:color="auto"/>
                    <w:bottom w:val="none" w:sz="0" w:space="0" w:color="auto"/>
                    <w:right w:val="none" w:sz="0" w:space="0" w:color="auto"/>
                  </w:divBdr>
                </w:div>
              </w:divsChild>
            </w:div>
            <w:div w:id="451167718">
              <w:marLeft w:val="0"/>
              <w:marRight w:val="0"/>
              <w:marTop w:val="0"/>
              <w:marBottom w:val="0"/>
              <w:divBdr>
                <w:top w:val="none" w:sz="0" w:space="0" w:color="auto"/>
                <w:left w:val="none" w:sz="0" w:space="0" w:color="auto"/>
                <w:bottom w:val="none" w:sz="0" w:space="0" w:color="auto"/>
                <w:right w:val="none" w:sz="0" w:space="0" w:color="auto"/>
              </w:divBdr>
              <w:divsChild>
                <w:div w:id="561599454">
                  <w:marLeft w:val="0"/>
                  <w:marRight w:val="0"/>
                  <w:marTop w:val="0"/>
                  <w:marBottom w:val="0"/>
                  <w:divBdr>
                    <w:top w:val="none" w:sz="0" w:space="0" w:color="auto"/>
                    <w:left w:val="none" w:sz="0" w:space="0" w:color="auto"/>
                    <w:bottom w:val="none" w:sz="0" w:space="0" w:color="auto"/>
                    <w:right w:val="none" w:sz="0" w:space="0" w:color="auto"/>
                  </w:divBdr>
                </w:div>
              </w:divsChild>
            </w:div>
            <w:div w:id="475873974">
              <w:marLeft w:val="0"/>
              <w:marRight w:val="0"/>
              <w:marTop w:val="0"/>
              <w:marBottom w:val="0"/>
              <w:divBdr>
                <w:top w:val="none" w:sz="0" w:space="0" w:color="auto"/>
                <w:left w:val="none" w:sz="0" w:space="0" w:color="auto"/>
                <w:bottom w:val="none" w:sz="0" w:space="0" w:color="auto"/>
                <w:right w:val="none" w:sz="0" w:space="0" w:color="auto"/>
              </w:divBdr>
              <w:divsChild>
                <w:div w:id="1439255007">
                  <w:marLeft w:val="0"/>
                  <w:marRight w:val="0"/>
                  <w:marTop w:val="0"/>
                  <w:marBottom w:val="0"/>
                  <w:divBdr>
                    <w:top w:val="none" w:sz="0" w:space="0" w:color="auto"/>
                    <w:left w:val="none" w:sz="0" w:space="0" w:color="auto"/>
                    <w:bottom w:val="none" w:sz="0" w:space="0" w:color="auto"/>
                    <w:right w:val="none" w:sz="0" w:space="0" w:color="auto"/>
                  </w:divBdr>
                </w:div>
              </w:divsChild>
            </w:div>
            <w:div w:id="539705579">
              <w:marLeft w:val="0"/>
              <w:marRight w:val="0"/>
              <w:marTop w:val="0"/>
              <w:marBottom w:val="0"/>
              <w:divBdr>
                <w:top w:val="none" w:sz="0" w:space="0" w:color="auto"/>
                <w:left w:val="none" w:sz="0" w:space="0" w:color="auto"/>
                <w:bottom w:val="none" w:sz="0" w:space="0" w:color="auto"/>
                <w:right w:val="none" w:sz="0" w:space="0" w:color="auto"/>
              </w:divBdr>
              <w:divsChild>
                <w:div w:id="2004619726">
                  <w:marLeft w:val="0"/>
                  <w:marRight w:val="0"/>
                  <w:marTop w:val="0"/>
                  <w:marBottom w:val="0"/>
                  <w:divBdr>
                    <w:top w:val="none" w:sz="0" w:space="0" w:color="auto"/>
                    <w:left w:val="none" w:sz="0" w:space="0" w:color="auto"/>
                    <w:bottom w:val="none" w:sz="0" w:space="0" w:color="auto"/>
                    <w:right w:val="none" w:sz="0" w:space="0" w:color="auto"/>
                  </w:divBdr>
                </w:div>
              </w:divsChild>
            </w:div>
            <w:div w:id="546333267">
              <w:marLeft w:val="0"/>
              <w:marRight w:val="0"/>
              <w:marTop w:val="0"/>
              <w:marBottom w:val="0"/>
              <w:divBdr>
                <w:top w:val="none" w:sz="0" w:space="0" w:color="auto"/>
                <w:left w:val="none" w:sz="0" w:space="0" w:color="auto"/>
                <w:bottom w:val="none" w:sz="0" w:space="0" w:color="auto"/>
                <w:right w:val="none" w:sz="0" w:space="0" w:color="auto"/>
              </w:divBdr>
              <w:divsChild>
                <w:div w:id="414403930">
                  <w:marLeft w:val="0"/>
                  <w:marRight w:val="0"/>
                  <w:marTop w:val="0"/>
                  <w:marBottom w:val="0"/>
                  <w:divBdr>
                    <w:top w:val="none" w:sz="0" w:space="0" w:color="auto"/>
                    <w:left w:val="none" w:sz="0" w:space="0" w:color="auto"/>
                    <w:bottom w:val="none" w:sz="0" w:space="0" w:color="auto"/>
                    <w:right w:val="none" w:sz="0" w:space="0" w:color="auto"/>
                  </w:divBdr>
                </w:div>
              </w:divsChild>
            </w:div>
            <w:div w:id="560871483">
              <w:marLeft w:val="0"/>
              <w:marRight w:val="0"/>
              <w:marTop w:val="0"/>
              <w:marBottom w:val="0"/>
              <w:divBdr>
                <w:top w:val="none" w:sz="0" w:space="0" w:color="auto"/>
                <w:left w:val="none" w:sz="0" w:space="0" w:color="auto"/>
                <w:bottom w:val="none" w:sz="0" w:space="0" w:color="auto"/>
                <w:right w:val="none" w:sz="0" w:space="0" w:color="auto"/>
              </w:divBdr>
              <w:divsChild>
                <w:div w:id="665942229">
                  <w:marLeft w:val="0"/>
                  <w:marRight w:val="0"/>
                  <w:marTop w:val="0"/>
                  <w:marBottom w:val="0"/>
                  <w:divBdr>
                    <w:top w:val="none" w:sz="0" w:space="0" w:color="auto"/>
                    <w:left w:val="none" w:sz="0" w:space="0" w:color="auto"/>
                    <w:bottom w:val="none" w:sz="0" w:space="0" w:color="auto"/>
                    <w:right w:val="none" w:sz="0" w:space="0" w:color="auto"/>
                  </w:divBdr>
                </w:div>
              </w:divsChild>
            </w:div>
            <w:div w:id="562107098">
              <w:marLeft w:val="0"/>
              <w:marRight w:val="0"/>
              <w:marTop w:val="0"/>
              <w:marBottom w:val="0"/>
              <w:divBdr>
                <w:top w:val="none" w:sz="0" w:space="0" w:color="auto"/>
                <w:left w:val="none" w:sz="0" w:space="0" w:color="auto"/>
                <w:bottom w:val="none" w:sz="0" w:space="0" w:color="auto"/>
                <w:right w:val="none" w:sz="0" w:space="0" w:color="auto"/>
              </w:divBdr>
              <w:divsChild>
                <w:div w:id="785076577">
                  <w:marLeft w:val="0"/>
                  <w:marRight w:val="0"/>
                  <w:marTop w:val="0"/>
                  <w:marBottom w:val="0"/>
                  <w:divBdr>
                    <w:top w:val="none" w:sz="0" w:space="0" w:color="auto"/>
                    <w:left w:val="none" w:sz="0" w:space="0" w:color="auto"/>
                    <w:bottom w:val="none" w:sz="0" w:space="0" w:color="auto"/>
                    <w:right w:val="none" w:sz="0" w:space="0" w:color="auto"/>
                  </w:divBdr>
                </w:div>
              </w:divsChild>
            </w:div>
            <w:div w:id="590744040">
              <w:marLeft w:val="0"/>
              <w:marRight w:val="0"/>
              <w:marTop w:val="0"/>
              <w:marBottom w:val="0"/>
              <w:divBdr>
                <w:top w:val="none" w:sz="0" w:space="0" w:color="auto"/>
                <w:left w:val="none" w:sz="0" w:space="0" w:color="auto"/>
                <w:bottom w:val="none" w:sz="0" w:space="0" w:color="auto"/>
                <w:right w:val="none" w:sz="0" w:space="0" w:color="auto"/>
              </w:divBdr>
              <w:divsChild>
                <w:div w:id="575435551">
                  <w:marLeft w:val="0"/>
                  <w:marRight w:val="0"/>
                  <w:marTop w:val="0"/>
                  <w:marBottom w:val="0"/>
                  <w:divBdr>
                    <w:top w:val="none" w:sz="0" w:space="0" w:color="auto"/>
                    <w:left w:val="none" w:sz="0" w:space="0" w:color="auto"/>
                    <w:bottom w:val="none" w:sz="0" w:space="0" w:color="auto"/>
                    <w:right w:val="none" w:sz="0" w:space="0" w:color="auto"/>
                  </w:divBdr>
                </w:div>
              </w:divsChild>
            </w:div>
            <w:div w:id="732002848">
              <w:marLeft w:val="0"/>
              <w:marRight w:val="0"/>
              <w:marTop w:val="0"/>
              <w:marBottom w:val="0"/>
              <w:divBdr>
                <w:top w:val="none" w:sz="0" w:space="0" w:color="auto"/>
                <w:left w:val="none" w:sz="0" w:space="0" w:color="auto"/>
                <w:bottom w:val="none" w:sz="0" w:space="0" w:color="auto"/>
                <w:right w:val="none" w:sz="0" w:space="0" w:color="auto"/>
              </w:divBdr>
              <w:divsChild>
                <w:div w:id="340133379">
                  <w:marLeft w:val="0"/>
                  <w:marRight w:val="0"/>
                  <w:marTop w:val="0"/>
                  <w:marBottom w:val="0"/>
                  <w:divBdr>
                    <w:top w:val="none" w:sz="0" w:space="0" w:color="auto"/>
                    <w:left w:val="none" w:sz="0" w:space="0" w:color="auto"/>
                    <w:bottom w:val="none" w:sz="0" w:space="0" w:color="auto"/>
                    <w:right w:val="none" w:sz="0" w:space="0" w:color="auto"/>
                  </w:divBdr>
                </w:div>
              </w:divsChild>
            </w:div>
            <w:div w:id="838471338">
              <w:marLeft w:val="0"/>
              <w:marRight w:val="0"/>
              <w:marTop w:val="0"/>
              <w:marBottom w:val="0"/>
              <w:divBdr>
                <w:top w:val="none" w:sz="0" w:space="0" w:color="auto"/>
                <w:left w:val="none" w:sz="0" w:space="0" w:color="auto"/>
                <w:bottom w:val="none" w:sz="0" w:space="0" w:color="auto"/>
                <w:right w:val="none" w:sz="0" w:space="0" w:color="auto"/>
              </w:divBdr>
              <w:divsChild>
                <w:div w:id="953053390">
                  <w:marLeft w:val="0"/>
                  <w:marRight w:val="0"/>
                  <w:marTop w:val="0"/>
                  <w:marBottom w:val="0"/>
                  <w:divBdr>
                    <w:top w:val="none" w:sz="0" w:space="0" w:color="auto"/>
                    <w:left w:val="none" w:sz="0" w:space="0" w:color="auto"/>
                    <w:bottom w:val="none" w:sz="0" w:space="0" w:color="auto"/>
                    <w:right w:val="none" w:sz="0" w:space="0" w:color="auto"/>
                  </w:divBdr>
                </w:div>
              </w:divsChild>
            </w:div>
            <w:div w:id="922227512">
              <w:marLeft w:val="0"/>
              <w:marRight w:val="0"/>
              <w:marTop w:val="0"/>
              <w:marBottom w:val="0"/>
              <w:divBdr>
                <w:top w:val="none" w:sz="0" w:space="0" w:color="auto"/>
                <w:left w:val="none" w:sz="0" w:space="0" w:color="auto"/>
                <w:bottom w:val="none" w:sz="0" w:space="0" w:color="auto"/>
                <w:right w:val="none" w:sz="0" w:space="0" w:color="auto"/>
              </w:divBdr>
              <w:divsChild>
                <w:div w:id="1497182456">
                  <w:marLeft w:val="0"/>
                  <w:marRight w:val="0"/>
                  <w:marTop w:val="0"/>
                  <w:marBottom w:val="0"/>
                  <w:divBdr>
                    <w:top w:val="none" w:sz="0" w:space="0" w:color="auto"/>
                    <w:left w:val="none" w:sz="0" w:space="0" w:color="auto"/>
                    <w:bottom w:val="none" w:sz="0" w:space="0" w:color="auto"/>
                    <w:right w:val="none" w:sz="0" w:space="0" w:color="auto"/>
                  </w:divBdr>
                </w:div>
              </w:divsChild>
            </w:div>
            <w:div w:id="932788843">
              <w:marLeft w:val="0"/>
              <w:marRight w:val="0"/>
              <w:marTop w:val="0"/>
              <w:marBottom w:val="0"/>
              <w:divBdr>
                <w:top w:val="none" w:sz="0" w:space="0" w:color="auto"/>
                <w:left w:val="none" w:sz="0" w:space="0" w:color="auto"/>
                <w:bottom w:val="none" w:sz="0" w:space="0" w:color="auto"/>
                <w:right w:val="none" w:sz="0" w:space="0" w:color="auto"/>
              </w:divBdr>
              <w:divsChild>
                <w:div w:id="103311445">
                  <w:marLeft w:val="0"/>
                  <w:marRight w:val="0"/>
                  <w:marTop w:val="0"/>
                  <w:marBottom w:val="0"/>
                  <w:divBdr>
                    <w:top w:val="none" w:sz="0" w:space="0" w:color="auto"/>
                    <w:left w:val="none" w:sz="0" w:space="0" w:color="auto"/>
                    <w:bottom w:val="none" w:sz="0" w:space="0" w:color="auto"/>
                    <w:right w:val="none" w:sz="0" w:space="0" w:color="auto"/>
                  </w:divBdr>
                </w:div>
              </w:divsChild>
            </w:div>
            <w:div w:id="974336101">
              <w:marLeft w:val="0"/>
              <w:marRight w:val="0"/>
              <w:marTop w:val="0"/>
              <w:marBottom w:val="0"/>
              <w:divBdr>
                <w:top w:val="none" w:sz="0" w:space="0" w:color="auto"/>
                <w:left w:val="none" w:sz="0" w:space="0" w:color="auto"/>
                <w:bottom w:val="none" w:sz="0" w:space="0" w:color="auto"/>
                <w:right w:val="none" w:sz="0" w:space="0" w:color="auto"/>
              </w:divBdr>
              <w:divsChild>
                <w:div w:id="890044651">
                  <w:marLeft w:val="0"/>
                  <w:marRight w:val="0"/>
                  <w:marTop w:val="0"/>
                  <w:marBottom w:val="0"/>
                  <w:divBdr>
                    <w:top w:val="none" w:sz="0" w:space="0" w:color="auto"/>
                    <w:left w:val="none" w:sz="0" w:space="0" w:color="auto"/>
                    <w:bottom w:val="none" w:sz="0" w:space="0" w:color="auto"/>
                    <w:right w:val="none" w:sz="0" w:space="0" w:color="auto"/>
                  </w:divBdr>
                </w:div>
              </w:divsChild>
            </w:div>
            <w:div w:id="1013459167">
              <w:marLeft w:val="0"/>
              <w:marRight w:val="0"/>
              <w:marTop w:val="0"/>
              <w:marBottom w:val="0"/>
              <w:divBdr>
                <w:top w:val="none" w:sz="0" w:space="0" w:color="auto"/>
                <w:left w:val="none" w:sz="0" w:space="0" w:color="auto"/>
                <w:bottom w:val="none" w:sz="0" w:space="0" w:color="auto"/>
                <w:right w:val="none" w:sz="0" w:space="0" w:color="auto"/>
              </w:divBdr>
              <w:divsChild>
                <w:div w:id="806360090">
                  <w:marLeft w:val="0"/>
                  <w:marRight w:val="0"/>
                  <w:marTop w:val="0"/>
                  <w:marBottom w:val="0"/>
                  <w:divBdr>
                    <w:top w:val="none" w:sz="0" w:space="0" w:color="auto"/>
                    <w:left w:val="none" w:sz="0" w:space="0" w:color="auto"/>
                    <w:bottom w:val="none" w:sz="0" w:space="0" w:color="auto"/>
                    <w:right w:val="none" w:sz="0" w:space="0" w:color="auto"/>
                  </w:divBdr>
                </w:div>
              </w:divsChild>
            </w:div>
            <w:div w:id="1036738167">
              <w:marLeft w:val="0"/>
              <w:marRight w:val="0"/>
              <w:marTop w:val="0"/>
              <w:marBottom w:val="0"/>
              <w:divBdr>
                <w:top w:val="none" w:sz="0" w:space="0" w:color="auto"/>
                <w:left w:val="none" w:sz="0" w:space="0" w:color="auto"/>
                <w:bottom w:val="none" w:sz="0" w:space="0" w:color="auto"/>
                <w:right w:val="none" w:sz="0" w:space="0" w:color="auto"/>
              </w:divBdr>
              <w:divsChild>
                <w:div w:id="84620326">
                  <w:marLeft w:val="0"/>
                  <w:marRight w:val="0"/>
                  <w:marTop w:val="0"/>
                  <w:marBottom w:val="0"/>
                  <w:divBdr>
                    <w:top w:val="none" w:sz="0" w:space="0" w:color="auto"/>
                    <w:left w:val="none" w:sz="0" w:space="0" w:color="auto"/>
                    <w:bottom w:val="none" w:sz="0" w:space="0" w:color="auto"/>
                    <w:right w:val="none" w:sz="0" w:space="0" w:color="auto"/>
                  </w:divBdr>
                </w:div>
              </w:divsChild>
            </w:div>
            <w:div w:id="1083793236">
              <w:marLeft w:val="0"/>
              <w:marRight w:val="0"/>
              <w:marTop w:val="0"/>
              <w:marBottom w:val="0"/>
              <w:divBdr>
                <w:top w:val="none" w:sz="0" w:space="0" w:color="auto"/>
                <w:left w:val="none" w:sz="0" w:space="0" w:color="auto"/>
                <w:bottom w:val="none" w:sz="0" w:space="0" w:color="auto"/>
                <w:right w:val="none" w:sz="0" w:space="0" w:color="auto"/>
              </w:divBdr>
              <w:divsChild>
                <w:div w:id="397944489">
                  <w:marLeft w:val="0"/>
                  <w:marRight w:val="0"/>
                  <w:marTop w:val="0"/>
                  <w:marBottom w:val="0"/>
                  <w:divBdr>
                    <w:top w:val="none" w:sz="0" w:space="0" w:color="auto"/>
                    <w:left w:val="none" w:sz="0" w:space="0" w:color="auto"/>
                    <w:bottom w:val="none" w:sz="0" w:space="0" w:color="auto"/>
                    <w:right w:val="none" w:sz="0" w:space="0" w:color="auto"/>
                  </w:divBdr>
                </w:div>
              </w:divsChild>
            </w:div>
            <w:div w:id="1127044827">
              <w:marLeft w:val="0"/>
              <w:marRight w:val="0"/>
              <w:marTop w:val="0"/>
              <w:marBottom w:val="0"/>
              <w:divBdr>
                <w:top w:val="none" w:sz="0" w:space="0" w:color="auto"/>
                <w:left w:val="none" w:sz="0" w:space="0" w:color="auto"/>
                <w:bottom w:val="none" w:sz="0" w:space="0" w:color="auto"/>
                <w:right w:val="none" w:sz="0" w:space="0" w:color="auto"/>
              </w:divBdr>
              <w:divsChild>
                <w:div w:id="1291520129">
                  <w:marLeft w:val="0"/>
                  <w:marRight w:val="0"/>
                  <w:marTop w:val="0"/>
                  <w:marBottom w:val="0"/>
                  <w:divBdr>
                    <w:top w:val="none" w:sz="0" w:space="0" w:color="auto"/>
                    <w:left w:val="none" w:sz="0" w:space="0" w:color="auto"/>
                    <w:bottom w:val="none" w:sz="0" w:space="0" w:color="auto"/>
                    <w:right w:val="none" w:sz="0" w:space="0" w:color="auto"/>
                  </w:divBdr>
                </w:div>
              </w:divsChild>
            </w:div>
            <w:div w:id="1146505505">
              <w:marLeft w:val="0"/>
              <w:marRight w:val="0"/>
              <w:marTop w:val="0"/>
              <w:marBottom w:val="0"/>
              <w:divBdr>
                <w:top w:val="none" w:sz="0" w:space="0" w:color="auto"/>
                <w:left w:val="none" w:sz="0" w:space="0" w:color="auto"/>
                <w:bottom w:val="none" w:sz="0" w:space="0" w:color="auto"/>
                <w:right w:val="none" w:sz="0" w:space="0" w:color="auto"/>
              </w:divBdr>
              <w:divsChild>
                <w:div w:id="1557400975">
                  <w:marLeft w:val="0"/>
                  <w:marRight w:val="0"/>
                  <w:marTop w:val="0"/>
                  <w:marBottom w:val="0"/>
                  <w:divBdr>
                    <w:top w:val="none" w:sz="0" w:space="0" w:color="auto"/>
                    <w:left w:val="none" w:sz="0" w:space="0" w:color="auto"/>
                    <w:bottom w:val="none" w:sz="0" w:space="0" w:color="auto"/>
                    <w:right w:val="none" w:sz="0" w:space="0" w:color="auto"/>
                  </w:divBdr>
                </w:div>
              </w:divsChild>
            </w:div>
            <w:div w:id="1161240056">
              <w:marLeft w:val="0"/>
              <w:marRight w:val="0"/>
              <w:marTop w:val="0"/>
              <w:marBottom w:val="0"/>
              <w:divBdr>
                <w:top w:val="none" w:sz="0" w:space="0" w:color="auto"/>
                <w:left w:val="none" w:sz="0" w:space="0" w:color="auto"/>
                <w:bottom w:val="none" w:sz="0" w:space="0" w:color="auto"/>
                <w:right w:val="none" w:sz="0" w:space="0" w:color="auto"/>
              </w:divBdr>
              <w:divsChild>
                <w:div w:id="2094543821">
                  <w:marLeft w:val="0"/>
                  <w:marRight w:val="0"/>
                  <w:marTop w:val="0"/>
                  <w:marBottom w:val="0"/>
                  <w:divBdr>
                    <w:top w:val="none" w:sz="0" w:space="0" w:color="auto"/>
                    <w:left w:val="none" w:sz="0" w:space="0" w:color="auto"/>
                    <w:bottom w:val="none" w:sz="0" w:space="0" w:color="auto"/>
                    <w:right w:val="none" w:sz="0" w:space="0" w:color="auto"/>
                  </w:divBdr>
                </w:div>
              </w:divsChild>
            </w:div>
            <w:div w:id="1162743479">
              <w:marLeft w:val="0"/>
              <w:marRight w:val="0"/>
              <w:marTop w:val="0"/>
              <w:marBottom w:val="0"/>
              <w:divBdr>
                <w:top w:val="none" w:sz="0" w:space="0" w:color="auto"/>
                <w:left w:val="none" w:sz="0" w:space="0" w:color="auto"/>
                <w:bottom w:val="none" w:sz="0" w:space="0" w:color="auto"/>
                <w:right w:val="none" w:sz="0" w:space="0" w:color="auto"/>
              </w:divBdr>
              <w:divsChild>
                <w:div w:id="1386297466">
                  <w:marLeft w:val="0"/>
                  <w:marRight w:val="0"/>
                  <w:marTop w:val="0"/>
                  <w:marBottom w:val="0"/>
                  <w:divBdr>
                    <w:top w:val="none" w:sz="0" w:space="0" w:color="auto"/>
                    <w:left w:val="none" w:sz="0" w:space="0" w:color="auto"/>
                    <w:bottom w:val="none" w:sz="0" w:space="0" w:color="auto"/>
                    <w:right w:val="none" w:sz="0" w:space="0" w:color="auto"/>
                  </w:divBdr>
                </w:div>
              </w:divsChild>
            </w:div>
            <w:div w:id="1184586909">
              <w:marLeft w:val="0"/>
              <w:marRight w:val="0"/>
              <w:marTop w:val="0"/>
              <w:marBottom w:val="0"/>
              <w:divBdr>
                <w:top w:val="none" w:sz="0" w:space="0" w:color="auto"/>
                <w:left w:val="none" w:sz="0" w:space="0" w:color="auto"/>
                <w:bottom w:val="none" w:sz="0" w:space="0" w:color="auto"/>
                <w:right w:val="none" w:sz="0" w:space="0" w:color="auto"/>
              </w:divBdr>
              <w:divsChild>
                <w:div w:id="2146238592">
                  <w:marLeft w:val="0"/>
                  <w:marRight w:val="0"/>
                  <w:marTop w:val="0"/>
                  <w:marBottom w:val="0"/>
                  <w:divBdr>
                    <w:top w:val="none" w:sz="0" w:space="0" w:color="auto"/>
                    <w:left w:val="none" w:sz="0" w:space="0" w:color="auto"/>
                    <w:bottom w:val="none" w:sz="0" w:space="0" w:color="auto"/>
                    <w:right w:val="none" w:sz="0" w:space="0" w:color="auto"/>
                  </w:divBdr>
                </w:div>
              </w:divsChild>
            </w:div>
            <w:div w:id="1205827622">
              <w:marLeft w:val="0"/>
              <w:marRight w:val="0"/>
              <w:marTop w:val="0"/>
              <w:marBottom w:val="0"/>
              <w:divBdr>
                <w:top w:val="none" w:sz="0" w:space="0" w:color="auto"/>
                <w:left w:val="none" w:sz="0" w:space="0" w:color="auto"/>
                <w:bottom w:val="none" w:sz="0" w:space="0" w:color="auto"/>
                <w:right w:val="none" w:sz="0" w:space="0" w:color="auto"/>
              </w:divBdr>
              <w:divsChild>
                <w:div w:id="978219194">
                  <w:marLeft w:val="0"/>
                  <w:marRight w:val="0"/>
                  <w:marTop w:val="0"/>
                  <w:marBottom w:val="0"/>
                  <w:divBdr>
                    <w:top w:val="none" w:sz="0" w:space="0" w:color="auto"/>
                    <w:left w:val="none" w:sz="0" w:space="0" w:color="auto"/>
                    <w:bottom w:val="none" w:sz="0" w:space="0" w:color="auto"/>
                    <w:right w:val="none" w:sz="0" w:space="0" w:color="auto"/>
                  </w:divBdr>
                </w:div>
              </w:divsChild>
            </w:div>
            <w:div w:id="1226142378">
              <w:marLeft w:val="0"/>
              <w:marRight w:val="0"/>
              <w:marTop w:val="0"/>
              <w:marBottom w:val="0"/>
              <w:divBdr>
                <w:top w:val="none" w:sz="0" w:space="0" w:color="auto"/>
                <w:left w:val="none" w:sz="0" w:space="0" w:color="auto"/>
                <w:bottom w:val="none" w:sz="0" w:space="0" w:color="auto"/>
                <w:right w:val="none" w:sz="0" w:space="0" w:color="auto"/>
              </w:divBdr>
              <w:divsChild>
                <w:div w:id="1685207189">
                  <w:marLeft w:val="0"/>
                  <w:marRight w:val="0"/>
                  <w:marTop w:val="0"/>
                  <w:marBottom w:val="0"/>
                  <w:divBdr>
                    <w:top w:val="none" w:sz="0" w:space="0" w:color="auto"/>
                    <w:left w:val="none" w:sz="0" w:space="0" w:color="auto"/>
                    <w:bottom w:val="none" w:sz="0" w:space="0" w:color="auto"/>
                    <w:right w:val="none" w:sz="0" w:space="0" w:color="auto"/>
                  </w:divBdr>
                </w:div>
              </w:divsChild>
            </w:div>
            <w:div w:id="1229732548">
              <w:marLeft w:val="0"/>
              <w:marRight w:val="0"/>
              <w:marTop w:val="0"/>
              <w:marBottom w:val="0"/>
              <w:divBdr>
                <w:top w:val="none" w:sz="0" w:space="0" w:color="auto"/>
                <w:left w:val="none" w:sz="0" w:space="0" w:color="auto"/>
                <w:bottom w:val="none" w:sz="0" w:space="0" w:color="auto"/>
                <w:right w:val="none" w:sz="0" w:space="0" w:color="auto"/>
              </w:divBdr>
              <w:divsChild>
                <w:div w:id="596914168">
                  <w:marLeft w:val="0"/>
                  <w:marRight w:val="0"/>
                  <w:marTop w:val="0"/>
                  <w:marBottom w:val="0"/>
                  <w:divBdr>
                    <w:top w:val="none" w:sz="0" w:space="0" w:color="auto"/>
                    <w:left w:val="none" w:sz="0" w:space="0" w:color="auto"/>
                    <w:bottom w:val="none" w:sz="0" w:space="0" w:color="auto"/>
                    <w:right w:val="none" w:sz="0" w:space="0" w:color="auto"/>
                  </w:divBdr>
                </w:div>
              </w:divsChild>
            </w:div>
            <w:div w:id="1270429630">
              <w:marLeft w:val="0"/>
              <w:marRight w:val="0"/>
              <w:marTop w:val="0"/>
              <w:marBottom w:val="0"/>
              <w:divBdr>
                <w:top w:val="none" w:sz="0" w:space="0" w:color="auto"/>
                <w:left w:val="none" w:sz="0" w:space="0" w:color="auto"/>
                <w:bottom w:val="none" w:sz="0" w:space="0" w:color="auto"/>
                <w:right w:val="none" w:sz="0" w:space="0" w:color="auto"/>
              </w:divBdr>
              <w:divsChild>
                <w:div w:id="1536850581">
                  <w:marLeft w:val="0"/>
                  <w:marRight w:val="0"/>
                  <w:marTop w:val="0"/>
                  <w:marBottom w:val="0"/>
                  <w:divBdr>
                    <w:top w:val="none" w:sz="0" w:space="0" w:color="auto"/>
                    <w:left w:val="none" w:sz="0" w:space="0" w:color="auto"/>
                    <w:bottom w:val="none" w:sz="0" w:space="0" w:color="auto"/>
                    <w:right w:val="none" w:sz="0" w:space="0" w:color="auto"/>
                  </w:divBdr>
                </w:div>
              </w:divsChild>
            </w:div>
            <w:div w:id="1277639483">
              <w:marLeft w:val="0"/>
              <w:marRight w:val="0"/>
              <w:marTop w:val="0"/>
              <w:marBottom w:val="0"/>
              <w:divBdr>
                <w:top w:val="none" w:sz="0" w:space="0" w:color="auto"/>
                <w:left w:val="none" w:sz="0" w:space="0" w:color="auto"/>
                <w:bottom w:val="none" w:sz="0" w:space="0" w:color="auto"/>
                <w:right w:val="none" w:sz="0" w:space="0" w:color="auto"/>
              </w:divBdr>
              <w:divsChild>
                <w:div w:id="304432922">
                  <w:marLeft w:val="0"/>
                  <w:marRight w:val="0"/>
                  <w:marTop w:val="0"/>
                  <w:marBottom w:val="0"/>
                  <w:divBdr>
                    <w:top w:val="none" w:sz="0" w:space="0" w:color="auto"/>
                    <w:left w:val="none" w:sz="0" w:space="0" w:color="auto"/>
                    <w:bottom w:val="none" w:sz="0" w:space="0" w:color="auto"/>
                    <w:right w:val="none" w:sz="0" w:space="0" w:color="auto"/>
                  </w:divBdr>
                </w:div>
              </w:divsChild>
            </w:div>
            <w:div w:id="1281956151">
              <w:marLeft w:val="0"/>
              <w:marRight w:val="0"/>
              <w:marTop w:val="0"/>
              <w:marBottom w:val="0"/>
              <w:divBdr>
                <w:top w:val="none" w:sz="0" w:space="0" w:color="auto"/>
                <w:left w:val="none" w:sz="0" w:space="0" w:color="auto"/>
                <w:bottom w:val="none" w:sz="0" w:space="0" w:color="auto"/>
                <w:right w:val="none" w:sz="0" w:space="0" w:color="auto"/>
              </w:divBdr>
              <w:divsChild>
                <w:div w:id="1736277106">
                  <w:marLeft w:val="0"/>
                  <w:marRight w:val="0"/>
                  <w:marTop w:val="0"/>
                  <w:marBottom w:val="0"/>
                  <w:divBdr>
                    <w:top w:val="none" w:sz="0" w:space="0" w:color="auto"/>
                    <w:left w:val="none" w:sz="0" w:space="0" w:color="auto"/>
                    <w:bottom w:val="none" w:sz="0" w:space="0" w:color="auto"/>
                    <w:right w:val="none" w:sz="0" w:space="0" w:color="auto"/>
                  </w:divBdr>
                </w:div>
              </w:divsChild>
            </w:div>
            <w:div w:id="1306931437">
              <w:marLeft w:val="0"/>
              <w:marRight w:val="0"/>
              <w:marTop w:val="0"/>
              <w:marBottom w:val="0"/>
              <w:divBdr>
                <w:top w:val="none" w:sz="0" w:space="0" w:color="auto"/>
                <w:left w:val="none" w:sz="0" w:space="0" w:color="auto"/>
                <w:bottom w:val="none" w:sz="0" w:space="0" w:color="auto"/>
                <w:right w:val="none" w:sz="0" w:space="0" w:color="auto"/>
              </w:divBdr>
              <w:divsChild>
                <w:div w:id="1935897066">
                  <w:marLeft w:val="0"/>
                  <w:marRight w:val="0"/>
                  <w:marTop w:val="0"/>
                  <w:marBottom w:val="0"/>
                  <w:divBdr>
                    <w:top w:val="none" w:sz="0" w:space="0" w:color="auto"/>
                    <w:left w:val="none" w:sz="0" w:space="0" w:color="auto"/>
                    <w:bottom w:val="none" w:sz="0" w:space="0" w:color="auto"/>
                    <w:right w:val="none" w:sz="0" w:space="0" w:color="auto"/>
                  </w:divBdr>
                </w:div>
              </w:divsChild>
            </w:div>
            <w:div w:id="1307007664">
              <w:marLeft w:val="0"/>
              <w:marRight w:val="0"/>
              <w:marTop w:val="0"/>
              <w:marBottom w:val="0"/>
              <w:divBdr>
                <w:top w:val="none" w:sz="0" w:space="0" w:color="auto"/>
                <w:left w:val="none" w:sz="0" w:space="0" w:color="auto"/>
                <w:bottom w:val="none" w:sz="0" w:space="0" w:color="auto"/>
                <w:right w:val="none" w:sz="0" w:space="0" w:color="auto"/>
              </w:divBdr>
              <w:divsChild>
                <w:div w:id="354813707">
                  <w:marLeft w:val="0"/>
                  <w:marRight w:val="0"/>
                  <w:marTop w:val="0"/>
                  <w:marBottom w:val="0"/>
                  <w:divBdr>
                    <w:top w:val="none" w:sz="0" w:space="0" w:color="auto"/>
                    <w:left w:val="none" w:sz="0" w:space="0" w:color="auto"/>
                    <w:bottom w:val="none" w:sz="0" w:space="0" w:color="auto"/>
                    <w:right w:val="none" w:sz="0" w:space="0" w:color="auto"/>
                  </w:divBdr>
                </w:div>
              </w:divsChild>
            </w:div>
            <w:div w:id="1310405957">
              <w:marLeft w:val="0"/>
              <w:marRight w:val="0"/>
              <w:marTop w:val="0"/>
              <w:marBottom w:val="0"/>
              <w:divBdr>
                <w:top w:val="none" w:sz="0" w:space="0" w:color="auto"/>
                <w:left w:val="none" w:sz="0" w:space="0" w:color="auto"/>
                <w:bottom w:val="none" w:sz="0" w:space="0" w:color="auto"/>
                <w:right w:val="none" w:sz="0" w:space="0" w:color="auto"/>
              </w:divBdr>
              <w:divsChild>
                <w:div w:id="1197623406">
                  <w:marLeft w:val="0"/>
                  <w:marRight w:val="0"/>
                  <w:marTop w:val="0"/>
                  <w:marBottom w:val="0"/>
                  <w:divBdr>
                    <w:top w:val="none" w:sz="0" w:space="0" w:color="auto"/>
                    <w:left w:val="none" w:sz="0" w:space="0" w:color="auto"/>
                    <w:bottom w:val="none" w:sz="0" w:space="0" w:color="auto"/>
                    <w:right w:val="none" w:sz="0" w:space="0" w:color="auto"/>
                  </w:divBdr>
                </w:div>
              </w:divsChild>
            </w:div>
            <w:div w:id="1358390798">
              <w:marLeft w:val="0"/>
              <w:marRight w:val="0"/>
              <w:marTop w:val="0"/>
              <w:marBottom w:val="0"/>
              <w:divBdr>
                <w:top w:val="none" w:sz="0" w:space="0" w:color="auto"/>
                <w:left w:val="none" w:sz="0" w:space="0" w:color="auto"/>
                <w:bottom w:val="none" w:sz="0" w:space="0" w:color="auto"/>
                <w:right w:val="none" w:sz="0" w:space="0" w:color="auto"/>
              </w:divBdr>
              <w:divsChild>
                <w:div w:id="1418744733">
                  <w:marLeft w:val="0"/>
                  <w:marRight w:val="0"/>
                  <w:marTop w:val="0"/>
                  <w:marBottom w:val="0"/>
                  <w:divBdr>
                    <w:top w:val="none" w:sz="0" w:space="0" w:color="auto"/>
                    <w:left w:val="none" w:sz="0" w:space="0" w:color="auto"/>
                    <w:bottom w:val="none" w:sz="0" w:space="0" w:color="auto"/>
                    <w:right w:val="none" w:sz="0" w:space="0" w:color="auto"/>
                  </w:divBdr>
                </w:div>
              </w:divsChild>
            </w:div>
            <w:div w:id="1424762618">
              <w:marLeft w:val="0"/>
              <w:marRight w:val="0"/>
              <w:marTop w:val="0"/>
              <w:marBottom w:val="0"/>
              <w:divBdr>
                <w:top w:val="none" w:sz="0" w:space="0" w:color="auto"/>
                <w:left w:val="none" w:sz="0" w:space="0" w:color="auto"/>
                <w:bottom w:val="none" w:sz="0" w:space="0" w:color="auto"/>
                <w:right w:val="none" w:sz="0" w:space="0" w:color="auto"/>
              </w:divBdr>
              <w:divsChild>
                <w:div w:id="639917341">
                  <w:marLeft w:val="0"/>
                  <w:marRight w:val="0"/>
                  <w:marTop w:val="0"/>
                  <w:marBottom w:val="0"/>
                  <w:divBdr>
                    <w:top w:val="none" w:sz="0" w:space="0" w:color="auto"/>
                    <w:left w:val="none" w:sz="0" w:space="0" w:color="auto"/>
                    <w:bottom w:val="none" w:sz="0" w:space="0" w:color="auto"/>
                    <w:right w:val="none" w:sz="0" w:space="0" w:color="auto"/>
                  </w:divBdr>
                </w:div>
              </w:divsChild>
            </w:div>
            <w:div w:id="1453281148">
              <w:marLeft w:val="0"/>
              <w:marRight w:val="0"/>
              <w:marTop w:val="0"/>
              <w:marBottom w:val="0"/>
              <w:divBdr>
                <w:top w:val="none" w:sz="0" w:space="0" w:color="auto"/>
                <w:left w:val="none" w:sz="0" w:space="0" w:color="auto"/>
                <w:bottom w:val="none" w:sz="0" w:space="0" w:color="auto"/>
                <w:right w:val="none" w:sz="0" w:space="0" w:color="auto"/>
              </w:divBdr>
              <w:divsChild>
                <w:div w:id="160628761">
                  <w:marLeft w:val="0"/>
                  <w:marRight w:val="0"/>
                  <w:marTop w:val="0"/>
                  <w:marBottom w:val="0"/>
                  <w:divBdr>
                    <w:top w:val="none" w:sz="0" w:space="0" w:color="auto"/>
                    <w:left w:val="none" w:sz="0" w:space="0" w:color="auto"/>
                    <w:bottom w:val="none" w:sz="0" w:space="0" w:color="auto"/>
                    <w:right w:val="none" w:sz="0" w:space="0" w:color="auto"/>
                  </w:divBdr>
                </w:div>
              </w:divsChild>
            </w:div>
            <w:div w:id="1526022526">
              <w:marLeft w:val="0"/>
              <w:marRight w:val="0"/>
              <w:marTop w:val="0"/>
              <w:marBottom w:val="0"/>
              <w:divBdr>
                <w:top w:val="none" w:sz="0" w:space="0" w:color="auto"/>
                <w:left w:val="none" w:sz="0" w:space="0" w:color="auto"/>
                <w:bottom w:val="none" w:sz="0" w:space="0" w:color="auto"/>
                <w:right w:val="none" w:sz="0" w:space="0" w:color="auto"/>
              </w:divBdr>
              <w:divsChild>
                <w:div w:id="1362895667">
                  <w:marLeft w:val="0"/>
                  <w:marRight w:val="0"/>
                  <w:marTop w:val="0"/>
                  <w:marBottom w:val="0"/>
                  <w:divBdr>
                    <w:top w:val="none" w:sz="0" w:space="0" w:color="auto"/>
                    <w:left w:val="none" w:sz="0" w:space="0" w:color="auto"/>
                    <w:bottom w:val="none" w:sz="0" w:space="0" w:color="auto"/>
                    <w:right w:val="none" w:sz="0" w:space="0" w:color="auto"/>
                  </w:divBdr>
                </w:div>
              </w:divsChild>
            </w:div>
            <w:div w:id="1526673117">
              <w:marLeft w:val="0"/>
              <w:marRight w:val="0"/>
              <w:marTop w:val="0"/>
              <w:marBottom w:val="0"/>
              <w:divBdr>
                <w:top w:val="none" w:sz="0" w:space="0" w:color="auto"/>
                <w:left w:val="none" w:sz="0" w:space="0" w:color="auto"/>
                <w:bottom w:val="none" w:sz="0" w:space="0" w:color="auto"/>
                <w:right w:val="none" w:sz="0" w:space="0" w:color="auto"/>
              </w:divBdr>
              <w:divsChild>
                <w:div w:id="1902864834">
                  <w:marLeft w:val="0"/>
                  <w:marRight w:val="0"/>
                  <w:marTop w:val="0"/>
                  <w:marBottom w:val="0"/>
                  <w:divBdr>
                    <w:top w:val="none" w:sz="0" w:space="0" w:color="auto"/>
                    <w:left w:val="none" w:sz="0" w:space="0" w:color="auto"/>
                    <w:bottom w:val="none" w:sz="0" w:space="0" w:color="auto"/>
                    <w:right w:val="none" w:sz="0" w:space="0" w:color="auto"/>
                  </w:divBdr>
                </w:div>
              </w:divsChild>
            </w:div>
            <w:div w:id="1539706599">
              <w:marLeft w:val="0"/>
              <w:marRight w:val="0"/>
              <w:marTop w:val="0"/>
              <w:marBottom w:val="0"/>
              <w:divBdr>
                <w:top w:val="none" w:sz="0" w:space="0" w:color="auto"/>
                <w:left w:val="none" w:sz="0" w:space="0" w:color="auto"/>
                <w:bottom w:val="none" w:sz="0" w:space="0" w:color="auto"/>
                <w:right w:val="none" w:sz="0" w:space="0" w:color="auto"/>
              </w:divBdr>
              <w:divsChild>
                <w:div w:id="1682854286">
                  <w:marLeft w:val="0"/>
                  <w:marRight w:val="0"/>
                  <w:marTop w:val="0"/>
                  <w:marBottom w:val="0"/>
                  <w:divBdr>
                    <w:top w:val="none" w:sz="0" w:space="0" w:color="auto"/>
                    <w:left w:val="none" w:sz="0" w:space="0" w:color="auto"/>
                    <w:bottom w:val="none" w:sz="0" w:space="0" w:color="auto"/>
                    <w:right w:val="none" w:sz="0" w:space="0" w:color="auto"/>
                  </w:divBdr>
                </w:div>
              </w:divsChild>
            </w:div>
            <w:div w:id="1561096311">
              <w:marLeft w:val="0"/>
              <w:marRight w:val="0"/>
              <w:marTop w:val="0"/>
              <w:marBottom w:val="0"/>
              <w:divBdr>
                <w:top w:val="none" w:sz="0" w:space="0" w:color="auto"/>
                <w:left w:val="none" w:sz="0" w:space="0" w:color="auto"/>
                <w:bottom w:val="none" w:sz="0" w:space="0" w:color="auto"/>
                <w:right w:val="none" w:sz="0" w:space="0" w:color="auto"/>
              </w:divBdr>
              <w:divsChild>
                <w:div w:id="22172343">
                  <w:marLeft w:val="0"/>
                  <w:marRight w:val="0"/>
                  <w:marTop w:val="0"/>
                  <w:marBottom w:val="0"/>
                  <w:divBdr>
                    <w:top w:val="none" w:sz="0" w:space="0" w:color="auto"/>
                    <w:left w:val="none" w:sz="0" w:space="0" w:color="auto"/>
                    <w:bottom w:val="none" w:sz="0" w:space="0" w:color="auto"/>
                    <w:right w:val="none" w:sz="0" w:space="0" w:color="auto"/>
                  </w:divBdr>
                </w:div>
              </w:divsChild>
            </w:div>
            <w:div w:id="1569151107">
              <w:marLeft w:val="0"/>
              <w:marRight w:val="0"/>
              <w:marTop w:val="0"/>
              <w:marBottom w:val="0"/>
              <w:divBdr>
                <w:top w:val="none" w:sz="0" w:space="0" w:color="auto"/>
                <w:left w:val="none" w:sz="0" w:space="0" w:color="auto"/>
                <w:bottom w:val="none" w:sz="0" w:space="0" w:color="auto"/>
                <w:right w:val="none" w:sz="0" w:space="0" w:color="auto"/>
              </w:divBdr>
              <w:divsChild>
                <w:div w:id="1378891122">
                  <w:marLeft w:val="0"/>
                  <w:marRight w:val="0"/>
                  <w:marTop w:val="0"/>
                  <w:marBottom w:val="0"/>
                  <w:divBdr>
                    <w:top w:val="none" w:sz="0" w:space="0" w:color="auto"/>
                    <w:left w:val="none" w:sz="0" w:space="0" w:color="auto"/>
                    <w:bottom w:val="none" w:sz="0" w:space="0" w:color="auto"/>
                    <w:right w:val="none" w:sz="0" w:space="0" w:color="auto"/>
                  </w:divBdr>
                </w:div>
              </w:divsChild>
            </w:div>
            <w:div w:id="1587616999">
              <w:marLeft w:val="0"/>
              <w:marRight w:val="0"/>
              <w:marTop w:val="0"/>
              <w:marBottom w:val="0"/>
              <w:divBdr>
                <w:top w:val="none" w:sz="0" w:space="0" w:color="auto"/>
                <w:left w:val="none" w:sz="0" w:space="0" w:color="auto"/>
                <w:bottom w:val="none" w:sz="0" w:space="0" w:color="auto"/>
                <w:right w:val="none" w:sz="0" w:space="0" w:color="auto"/>
              </w:divBdr>
              <w:divsChild>
                <w:div w:id="2035616104">
                  <w:marLeft w:val="0"/>
                  <w:marRight w:val="0"/>
                  <w:marTop w:val="0"/>
                  <w:marBottom w:val="0"/>
                  <w:divBdr>
                    <w:top w:val="none" w:sz="0" w:space="0" w:color="auto"/>
                    <w:left w:val="none" w:sz="0" w:space="0" w:color="auto"/>
                    <w:bottom w:val="none" w:sz="0" w:space="0" w:color="auto"/>
                    <w:right w:val="none" w:sz="0" w:space="0" w:color="auto"/>
                  </w:divBdr>
                </w:div>
              </w:divsChild>
            </w:div>
            <w:div w:id="1663653101">
              <w:marLeft w:val="0"/>
              <w:marRight w:val="0"/>
              <w:marTop w:val="0"/>
              <w:marBottom w:val="0"/>
              <w:divBdr>
                <w:top w:val="none" w:sz="0" w:space="0" w:color="auto"/>
                <w:left w:val="none" w:sz="0" w:space="0" w:color="auto"/>
                <w:bottom w:val="none" w:sz="0" w:space="0" w:color="auto"/>
                <w:right w:val="none" w:sz="0" w:space="0" w:color="auto"/>
              </w:divBdr>
              <w:divsChild>
                <w:div w:id="997228065">
                  <w:marLeft w:val="0"/>
                  <w:marRight w:val="0"/>
                  <w:marTop w:val="0"/>
                  <w:marBottom w:val="0"/>
                  <w:divBdr>
                    <w:top w:val="none" w:sz="0" w:space="0" w:color="auto"/>
                    <w:left w:val="none" w:sz="0" w:space="0" w:color="auto"/>
                    <w:bottom w:val="none" w:sz="0" w:space="0" w:color="auto"/>
                    <w:right w:val="none" w:sz="0" w:space="0" w:color="auto"/>
                  </w:divBdr>
                </w:div>
              </w:divsChild>
            </w:div>
            <w:div w:id="1680426297">
              <w:marLeft w:val="0"/>
              <w:marRight w:val="0"/>
              <w:marTop w:val="0"/>
              <w:marBottom w:val="0"/>
              <w:divBdr>
                <w:top w:val="none" w:sz="0" w:space="0" w:color="auto"/>
                <w:left w:val="none" w:sz="0" w:space="0" w:color="auto"/>
                <w:bottom w:val="none" w:sz="0" w:space="0" w:color="auto"/>
                <w:right w:val="none" w:sz="0" w:space="0" w:color="auto"/>
              </w:divBdr>
              <w:divsChild>
                <w:div w:id="964116947">
                  <w:marLeft w:val="0"/>
                  <w:marRight w:val="0"/>
                  <w:marTop w:val="0"/>
                  <w:marBottom w:val="0"/>
                  <w:divBdr>
                    <w:top w:val="none" w:sz="0" w:space="0" w:color="auto"/>
                    <w:left w:val="none" w:sz="0" w:space="0" w:color="auto"/>
                    <w:bottom w:val="none" w:sz="0" w:space="0" w:color="auto"/>
                    <w:right w:val="none" w:sz="0" w:space="0" w:color="auto"/>
                  </w:divBdr>
                </w:div>
              </w:divsChild>
            </w:div>
            <w:div w:id="1735928984">
              <w:marLeft w:val="0"/>
              <w:marRight w:val="0"/>
              <w:marTop w:val="0"/>
              <w:marBottom w:val="0"/>
              <w:divBdr>
                <w:top w:val="none" w:sz="0" w:space="0" w:color="auto"/>
                <w:left w:val="none" w:sz="0" w:space="0" w:color="auto"/>
                <w:bottom w:val="none" w:sz="0" w:space="0" w:color="auto"/>
                <w:right w:val="none" w:sz="0" w:space="0" w:color="auto"/>
              </w:divBdr>
              <w:divsChild>
                <w:div w:id="55517609">
                  <w:marLeft w:val="0"/>
                  <w:marRight w:val="0"/>
                  <w:marTop w:val="0"/>
                  <w:marBottom w:val="0"/>
                  <w:divBdr>
                    <w:top w:val="none" w:sz="0" w:space="0" w:color="auto"/>
                    <w:left w:val="none" w:sz="0" w:space="0" w:color="auto"/>
                    <w:bottom w:val="none" w:sz="0" w:space="0" w:color="auto"/>
                    <w:right w:val="none" w:sz="0" w:space="0" w:color="auto"/>
                  </w:divBdr>
                </w:div>
              </w:divsChild>
            </w:div>
            <w:div w:id="1903633493">
              <w:marLeft w:val="0"/>
              <w:marRight w:val="0"/>
              <w:marTop w:val="0"/>
              <w:marBottom w:val="0"/>
              <w:divBdr>
                <w:top w:val="none" w:sz="0" w:space="0" w:color="auto"/>
                <w:left w:val="none" w:sz="0" w:space="0" w:color="auto"/>
                <w:bottom w:val="none" w:sz="0" w:space="0" w:color="auto"/>
                <w:right w:val="none" w:sz="0" w:space="0" w:color="auto"/>
              </w:divBdr>
              <w:divsChild>
                <w:div w:id="1354071348">
                  <w:marLeft w:val="0"/>
                  <w:marRight w:val="0"/>
                  <w:marTop w:val="0"/>
                  <w:marBottom w:val="0"/>
                  <w:divBdr>
                    <w:top w:val="none" w:sz="0" w:space="0" w:color="auto"/>
                    <w:left w:val="none" w:sz="0" w:space="0" w:color="auto"/>
                    <w:bottom w:val="none" w:sz="0" w:space="0" w:color="auto"/>
                    <w:right w:val="none" w:sz="0" w:space="0" w:color="auto"/>
                  </w:divBdr>
                </w:div>
              </w:divsChild>
            </w:div>
            <w:div w:id="1920600063">
              <w:marLeft w:val="0"/>
              <w:marRight w:val="0"/>
              <w:marTop w:val="0"/>
              <w:marBottom w:val="0"/>
              <w:divBdr>
                <w:top w:val="none" w:sz="0" w:space="0" w:color="auto"/>
                <w:left w:val="none" w:sz="0" w:space="0" w:color="auto"/>
                <w:bottom w:val="none" w:sz="0" w:space="0" w:color="auto"/>
                <w:right w:val="none" w:sz="0" w:space="0" w:color="auto"/>
              </w:divBdr>
              <w:divsChild>
                <w:div w:id="988898307">
                  <w:marLeft w:val="0"/>
                  <w:marRight w:val="0"/>
                  <w:marTop w:val="0"/>
                  <w:marBottom w:val="0"/>
                  <w:divBdr>
                    <w:top w:val="none" w:sz="0" w:space="0" w:color="auto"/>
                    <w:left w:val="none" w:sz="0" w:space="0" w:color="auto"/>
                    <w:bottom w:val="none" w:sz="0" w:space="0" w:color="auto"/>
                    <w:right w:val="none" w:sz="0" w:space="0" w:color="auto"/>
                  </w:divBdr>
                </w:div>
              </w:divsChild>
            </w:div>
            <w:div w:id="1942955635">
              <w:marLeft w:val="0"/>
              <w:marRight w:val="0"/>
              <w:marTop w:val="0"/>
              <w:marBottom w:val="0"/>
              <w:divBdr>
                <w:top w:val="none" w:sz="0" w:space="0" w:color="auto"/>
                <w:left w:val="none" w:sz="0" w:space="0" w:color="auto"/>
                <w:bottom w:val="none" w:sz="0" w:space="0" w:color="auto"/>
                <w:right w:val="none" w:sz="0" w:space="0" w:color="auto"/>
              </w:divBdr>
              <w:divsChild>
                <w:div w:id="545485358">
                  <w:marLeft w:val="0"/>
                  <w:marRight w:val="0"/>
                  <w:marTop w:val="0"/>
                  <w:marBottom w:val="0"/>
                  <w:divBdr>
                    <w:top w:val="none" w:sz="0" w:space="0" w:color="auto"/>
                    <w:left w:val="none" w:sz="0" w:space="0" w:color="auto"/>
                    <w:bottom w:val="none" w:sz="0" w:space="0" w:color="auto"/>
                    <w:right w:val="none" w:sz="0" w:space="0" w:color="auto"/>
                  </w:divBdr>
                </w:div>
              </w:divsChild>
            </w:div>
            <w:div w:id="1961760232">
              <w:marLeft w:val="0"/>
              <w:marRight w:val="0"/>
              <w:marTop w:val="0"/>
              <w:marBottom w:val="0"/>
              <w:divBdr>
                <w:top w:val="none" w:sz="0" w:space="0" w:color="auto"/>
                <w:left w:val="none" w:sz="0" w:space="0" w:color="auto"/>
                <w:bottom w:val="none" w:sz="0" w:space="0" w:color="auto"/>
                <w:right w:val="none" w:sz="0" w:space="0" w:color="auto"/>
              </w:divBdr>
              <w:divsChild>
                <w:div w:id="1783915690">
                  <w:marLeft w:val="0"/>
                  <w:marRight w:val="0"/>
                  <w:marTop w:val="0"/>
                  <w:marBottom w:val="0"/>
                  <w:divBdr>
                    <w:top w:val="none" w:sz="0" w:space="0" w:color="auto"/>
                    <w:left w:val="none" w:sz="0" w:space="0" w:color="auto"/>
                    <w:bottom w:val="none" w:sz="0" w:space="0" w:color="auto"/>
                    <w:right w:val="none" w:sz="0" w:space="0" w:color="auto"/>
                  </w:divBdr>
                </w:div>
              </w:divsChild>
            </w:div>
            <w:div w:id="1999721372">
              <w:marLeft w:val="0"/>
              <w:marRight w:val="0"/>
              <w:marTop w:val="0"/>
              <w:marBottom w:val="0"/>
              <w:divBdr>
                <w:top w:val="none" w:sz="0" w:space="0" w:color="auto"/>
                <w:left w:val="none" w:sz="0" w:space="0" w:color="auto"/>
                <w:bottom w:val="none" w:sz="0" w:space="0" w:color="auto"/>
                <w:right w:val="none" w:sz="0" w:space="0" w:color="auto"/>
              </w:divBdr>
              <w:divsChild>
                <w:div w:id="1898128313">
                  <w:marLeft w:val="0"/>
                  <w:marRight w:val="0"/>
                  <w:marTop w:val="0"/>
                  <w:marBottom w:val="0"/>
                  <w:divBdr>
                    <w:top w:val="none" w:sz="0" w:space="0" w:color="auto"/>
                    <w:left w:val="none" w:sz="0" w:space="0" w:color="auto"/>
                    <w:bottom w:val="none" w:sz="0" w:space="0" w:color="auto"/>
                    <w:right w:val="none" w:sz="0" w:space="0" w:color="auto"/>
                  </w:divBdr>
                </w:div>
              </w:divsChild>
            </w:div>
            <w:div w:id="2028212935">
              <w:marLeft w:val="0"/>
              <w:marRight w:val="0"/>
              <w:marTop w:val="0"/>
              <w:marBottom w:val="0"/>
              <w:divBdr>
                <w:top w:val="none" w:sz="0" w:space="0" w:color="auto"/>
                <w:left w:val="none" w:sz="0" w:space="0" w:color="auto"/>
                <w:bottom w:val="none" w:sz="0" w:space="0" w:color="auto"/>
                <w:right w:val="none" w:sz="0" w:space="0" w:color="auto"/>
              </w:divBdr>
              <w:divsChild>
                <w:div w:id="549655653">
                  <w:marLeft w:val="0"/>
                  <w:marRight w:val="0"/>
                  <w:marTop w:val="0"/>
                  <w:marBottom w:val="0"/>
                  <w:divBdr>
                    <w:top w:val="none" w:sz="0" w:space="0" w:color="auto"/>
                    <w:left w:val="none" w:sz="0" w:space="0" w:color="auto"/>
                    <w:bottom w:val="none" w:sz="0" w:space="0" w:color="auto"/>
                    <w:right w:val="none" w:sz="0" w:space="0" w:color="auto"/>
                  </w:divBdr>
                </w:div>
              </w:divsChild>
            </w:div>
            <w:div w:id="2055154652">
              <w:marLeft w:val="0"/>
              <w:marRight w:val="0"/>
              <w:marTop w:val="0"/>
              <w:marBottom w:val="0"/>
              <w:divBdr>
                <w:top w:val="none" w:sz="0" w:space="0" w:color="auto"/>
                <w:left w:val="none" w:sz="0" w:space="0" w:color="auto"/>
                <w:bottom w:val="none" w:sz="0" w:space="0" w:color="auto"/>
                <w:right w:val="none" w:sz="0" w:space="0" w:color="auto"/>
              </w:divBdr>
              <w:divsChild>
                <w:div w:id="926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0382">
          <w:marLeft w:val="0"/>
          <w:marRight w:val="0"/>
          <w:marTop w:val="0"/>
          <w:marBottom w:val="0"/>
          <w:divBdr>
            <w:top w:val="none" w:sz="0" w:space="0" w:color="auto"/>
            <w:left w:val="none" w:sz="0" w:space="0" w:color="auto"/>
            <w:bottom w:val="none" w:sz="0" w:space="0" w:color="auto"/>
            <w:right w:val="none" w:sz="0" w:space="0" w:color="auto"/>
          </w:divBdr>
        </w:div>
        <w:div w:id="61216455">
          <w:marLeft w:val="0"/>
          <w:marRight w:val="0"/>
          <w:marTop w:val="0"/>
          <w:marBottom w:val="0"/>
          <w:divBdr>
            <w:top w:val="none" w:sz="0" w:space="0" w:color="auto"/>
            <w:left w:val="none" w:sz="0" w:space="0" w:color="auto"/>
            <w:bottom w:val="none" w:sz="0" w:space="0" w:color="auto"/>
            <w:right w:val="none" w:sz="0" w:space="0" w:color="auto"/>
          </w:divBdr>
        </w:div>
        <w:div w:id="208997607">
          <w:marLeft w:val="0"/>
          <w:marRight w:val="0"/>
          <w:marTop w:val="0"/>
          <w:marBottom w:val="0"/>
          <w:divBdr>
            <w:top w:val="none" w:sz="0" w:space="0" w:color="auto"/>
            <w:left w:val="none" w:sz="0" w:space="0" w:color="auto"/>
            <w:bottom w:val="none" w:sz="0" w:space="0" w:color="auto"/>
            <w:right w:val="none" w:sz="0" w:space="0" w:color="auto"/>
          </w:divBdr>
        </w:div>
        <w:div w:id="291055946">
          <w:marLeft w:val="0"/>
          <w:marRight w:val="0"/>
          <w:marTop w:val="0"/>
          <w:marBottom w:val="0"/>
          <w:divBdr>
            <w:top w:val="none" w:sz="0" w:space="0" w:color="auto"/>
            <w:left w:val="none" w:sz="0" w:space="0" w:color="auto"/>
            <w:bottom w:val="none" w:sz="0" w:space="0" w:color="auto"/>
            <w:right w:val="none" w:sz="0" w:space="0" w:color="auto"/>
          </w:divBdr>
        </w:div>
        <w:div w:id="313342981">
          <w:marLeft w:val="0"/>
          <w:marRight w:val="0"/>
          <w:marTop w:val="0"/>
          <w:marBottom w:val="0"/>
          <w:divBdr>
            <w:top w:val="none" w:sz="0" w:space="0" w:color="auto"/>
            <w:left w:val="none" w:sz="0" w:space="0" w:color="auto"/>
            <w:bottom w:val="none" w:sz="0" w:space="0" w:color="auto"/>
            <w:right w:val="none" w:sz="0" w:space="0" w:color="auto"/>
          </w:divBdr>
        </w:div>
        <w:div w:id="362899614">
          <w:marLeft w:val="0"/>
          <w:marRight w:val="0"/>
          <w:marTop w:val="0"/>
          <w:marBottom w:val="0"/>
          <w:divBdr>
            <w:top w:val="none" w:sz="0" w:space="0" w:color="auto"/>
            <w:left w:val="none" w:sz="0" w:space="0" w:color="auto"/>
            <w:bottom w:val="none" w:sz="0" w:space="0" w:color="auto"/>
            <w:right w:val="none" w:sz="0" w:space="0" w:color="auto"/>
          </w:divBdr>
        </w:div>
        <w:div w:id="363942586">
          <w:marLeft w:val="0"/>
          <w:marRight w:val="0"/>
          <w:marTop w:val="0"/>
          <w:marBottom w:val="0"/>
          <w:divBdr>
            <w:top w:val="none" w:sz="0" w:space="0" w:color="auto"/>
            <w:left w:val="none" w:sz="0" w:space="0" w:color="auto"/>
            <w:bottom w:val="none" w:sz="0" w:space="0" w:color="auto"/>
            <w:right w:val="none" w:sz="0" w:space="0" w:color="auto"/>
          </w:divBdr>
        </w:div>
        <w:div w:id="423963185">
          <w:marLeft w:val="0"/>
          <w:marRight w:val="0"/>
          <w:marTop w:val="0"/>
          <w:marBottom w:val="0"/>
          <w:divBdr>
            <w:top w:val="none" w:sz="0" w:space="0" w:color="auto"/>
            <w:left w:val="none" w:sz="0" w:space="0" w:color="auto"/>
            <w:bottom w:val="none" w:sz="0" w:space="0" w:color="auto"/>
            <w:right w:val="none" w:sz="0" w:space="0" w:color="auto"/>
          </w:divBdr>
        </w:div>
        <w:div w:id="450634366">
          <w:marLeft w:val="-75"/>
          <w:marRight w:val="0"/>
          <w:marTop w:val="30"/>
          <w:marBottom w:val="30"/>
          <w:divBdr>
            <w:top w:val="none" w:sz="0" w:space="0" w:color="auto"/>
            <w:left w:val="none" w:sz="0" w:space="0" w:color="auto"/>
            <w:bottom w:val="none" w:sz="0" w:space="0" w:color="auto"/>
            <w:right w:val="none" w:sz="0" w:space="0" w:color="auto"/>
          </w:divBdr>
          <w:divsChild>
            <w:div w:id="39324048">
              <w:marLeft w:val="0"/>
              <w:marRight w:val="0"/>
              <w:marTop w:val="0"/>
              <w:marBottom w:val="0"/>
              <w:divBdr>
                <w:top w:val="none" w:sz="0" w:space="0" w:color="auto"/>
                <w:left w:val="none" w:sz="0" w:space="0" w:color="auto"/>
                <w:bottom w:val="none" w:sz="0" w:space="0" w:color="auto"/>
                <w:right w:val="none" w:sz="0" w:space="0" w:color="auto"/>
              </w:divBdr>
              <w:divsChild>
                <w:div w:id="207301298">
                  <w:marLeft w:val="0"/>
                  <w:marRight w:val="0"/>
                  <w:marTop w:val="0"/>
                  <w:marBottom w:val="0"/>
                  <w:divBdr>
                    <w:top w:val="none" w:sz="0" w:space="0" w:color="auto"/>
                    <w:left w:val="none" w:sz="0" w:space="0" w:color="auto"/>
                    <w:bottom w:val="none" w:sz="0" w:space="0" w:color="auto"/>
                    <w:right w:val="none" w:sz="0" w:space="0" w:color="auto"/>
                  </w:divBdr>
                </w:div>
              </w:divsChild>
            </w:div>
            <w:div w:id="45184658">
              <w:marLeft w:val="0"/>
              <w:marRight w:val="0"/>
              <w:marTop w:val="0"/>
              <w:marBottom w:val="0"/>
              <w:divBdr>
                <w:top w:val="none" w:sz="0" w:space="0" w:color="auto"/>
                <w:left w:val="none" w:sz="0" w:space="0" w:color="auto"/>
                <w:bottom w:val="none" w:sz="0" w:space="0" w:color="auto"/>
                <w:right w:val="none" w:sz="0" w:space="0" w:color="auto"/>
              </w:divBdr>
              <w:divsChild>
                <w:div w:id="1461341353">
                  <w:marLeft w:val="0"/>
                  <w:marRight w:val="0"/>
                  <w:marTop w:val="0"/>
                  <w:marBottom w:val="0"/>
                  <w:divBdr>
                    <w:top w:val="none" w:sz="0" w:space="0" w:color="auto"/>
                    <w:left w:val="none" w:sz="0" w:space="0" w:color="auto"/>
                    <w:bottom w:val="none" w:sz="0" w:space="0" w:color="auto"/>
                    <w:right w:val="none" w:sz="0" w:space="0" w:color="auto"/>
                  </w:divBdr>
                </w:div>
              </w:divsChild>
            </w:div>
            <w:div w:id="185367749">
              <w:marLeft w:val="0"/>
              <w:marRight w:val="0"/>
              <w:marTop w:val="0"/>
              <w:marBottom w:val="0"/>
              <w:divBdr>
                <w:top w:val="none" w:sz="0" w:space="0" w:color="auto"/>
                <w:left w:val="none" w:sz="0" w:space="0" w:color="auto"/>
                <w:bottom w:val="none" w:sz="0" w:space="0" w:color="auto"/>
                <w:right w:val="none" w:sz="0" w:space="0" w:color="auto"/>
              </w:divBdr>
              <w:divsChild>
                <w:div w:id="692346180">
                  <w:marLeft w:val="0"/>
                  <w:marRight w:val="0"/>
                  <w:marTop w:val="0"/>
                  <w:marBottom w:val="0"/>
                  <w:divBdr>
                    <w:top w:val="none" w:sz="0" w:space="0" w:color="auto"/>
                    <w:left w:val="none" w:sz="0" w:space="0" w:color="auto"/>
                    <w:bottom w:val="none" w:sz="0" w:space="0" w:color="auto"/>
                    <w:right w:val="none" w:sz="0" w:space="0" w:color="auto"/>
                  </w:divBdr>
                </w:div>
              </w:divsChild>
            </w:div>
            <w:div w:id="324214324">
              <w:marLeft w:val="0"/>
              <w:marRight w:val="0"/>
              <w:marTop w:val="0"/>
              <w:marBottom w:val="0"/>
              <w:divBdr>
                <w:top w:val="none" w:sz="0" w:space="0" w:color="auto"/>
                <w:left w:val="none" w:sz="0" w:space="0" w:color="auto"/>
                <w:bottom w:val="none" w:sz="0" w:space="0" w:color="auto"/>
                <w:right w:val="none" w:sz="0" w:space="0" w:color="auto"/>
              </w:divBdr>
              <w:divsChild>
                <w:div w:id="1294016431">
                  <w:marLeft w:val="0"/>
                  <w:marRight w:val="0"/>
                  <w:marTop w:val="0"/>
                  <w:marBottom w:val="0"/>
                  <w:divBdr>
                    <w:top w:val="none" w:sz="0" w:space="0" w:color="auto"/>
                    <w:left w:val="none" w:sz="0" w:space="0" w:color="auto"/>
                    <w:bottom w:val="none" w:sz="0" w:space="0" w:color="auto"/>
                    <w:right w:val="none" w:sz="0" w:space="0" w:color="auto"/>
                  </w:divBdr>
                </w:div>
              </w:divsChild>
            </w:div>
            <w:div w:id="333729122">
              <w:marLeft w:val="0"/>
              <w:marRight w:val="0"/>
              <w:marTop w:val="0"/>
              <w:marBottom w:val="0"/>
              <w:divBdr>
                <w:top w:val="none" w:sz="0" w:space="0" w:color="auto"/>
                <w:left w:val="none" w:sz="0" w:space="0" w:color="auto"/>
                <w:bottom w:val="none" w:sz="0" w:space="0" w:color="auto"/>
                <w:right w:val="none" w:sz="0" w:space="0" w:color="auto"/>
              </w:divBdr>
              <w:divsChild>
                <w:div w:id="1374571369">
                  <w:marLeft w:val="0"/>
                  <w:marRight w:val="0"/>
                  <w:marTop w:val="0"/>
                  <w:marBottom w:val="0"/>
                  <w:divBdr>
                    <w:top w:val="none" w:sz="0" w:space="0" w:color="auto"/>
                    <w:left w:val="none" w:sz="0" w:space="0" w:color="auto"/>
                    <w:bottom w:val="none" w:sz="0" w:space="0" w:color="auto"/>
                    <w:right w:val="none" w:sz="0" w:space="0" w:color="auto"/>
                  </w:divBdr>
                </w:div>
              </w:divsChild>
            </w:div>
            <w:div w:id="351731912">
              <w:marLeft w:val="0"/>
              <w:marRight w:val="0"/>
              <w:marTop w:val="0"/>
              <w:marBottom w:val="0"/>
              <w:divBdr>
                <w:top w:val="none" w:sz="0" w:space="0" w:color="auto"/>
                <w:left w:val="none" w:sz="0" w:space="0" w:color="auto"/>
                <w:bottom w:val="none" w:sz="0" w:space="0" w:color="auto"/>
                <w:right w:val="none" w:sz="0" w:space="0" w:color="auto"/>
              </w:divBdr>
              <w:divsChild>
                <w:div w:id="671100772">
                  <w:marLeft w:val="0"/>
                  <w:marRight w:val="0"/>
                  <w:marTop w:val="0"/>
                  <w:marBottom w:val="0"/>
                  <w:divBdr>
                    <w:top w:val="none" w:sz="0" w:space="0" w:color="auto"/>
                    <w:left w:val="none" w:sz="0" w:space="0" w:color="auto"/>
                    <w:bottom w:val="none" w:sz="0" w:space="0" w:color="auto"/>
                    <w:right w:val="none" w:sz="0" w:space="0" w:color="auto"/>
                  </w:divBdr>
                </w:div>
              </w:divsChild>
            </w:div>
            <w:div w:id="357202484">
              <w:marLeft w:val="0"/>
              <w:marRight w:val="0"/>
              <w:marTop w:val="0"/>
              <w:marBottom w:val="0"/>
              <w:divBdr>
                <w:top w:val="none" w:sz="0" w:space="0" w:color="auto"/>
                <w:left w:val="none" w:sz="0" w:space="0" w:color="auto"/>
                <w:bottom w:val="none" w:sz="0" w:space="0" w:color="auto"/>
                <w:right w:val="none" w:sz="0" w:space="0" w:color="auto"/>
              </w:divBdr>
              <w:divsChild>
                <w:div w:id="1413619127">
                  <w:marLeft w:val="0"/>
                  <w:marRight w:val="0"/>
                  <w:marTop w:val="0"/>
                  <w:marBottom w:val="0"/>
                  <w:divBdr>
                    <w:top w:val="none" w:sz="0" w:space="0" w:color="auto"/>
                    <w:left w:val="none" w:sz="0" w:space="0" w:color="auto"/>
                    <w:bottom w:val="none" w:sz="0" w:space="0" w:color="auto"/>
                    <w:right w:val="none" w:sz="0" w:space="0" w:color="auto"/>
                  </w:divBdr>
                </w:div>
              </w:divsChild>
            </w:div>
            <w:div w:id="454982075">
              <w:marLeft w:val="0"/>
              <w:marRight w:val="0"/>
              <w:marTop w:val="0"/>
              <w:marBottom w:val="0"/>
              <w:divBdr>
                <w:top w:val="none" w:sz="0" w:space="0" w:color="auto"/>
                <w:left w:val="none" w:sz="0" w:space="0" w:color="auto"/>
                <w:bottom w:val="none" w:sz="0" w:space="0" w:color="auto"/>
                <w:right w:val="none" w:sz="0" w:space="0" w:color="auto"/>
              </w:divBdr>
              <w:divsChild>
                <w:div w:id="1962105256">
                  <w:marLeft w:val="0"/>
                  <w:marRight w:val="0"/>
                  <w:marTop w:val="0"/>
                  <w:marBottom w:val="0"/>
                  <w:divBdr>
                    <w:top w:val="none" w:sz="0" w:space="0" w:color="auto"/>
                    <w:left w:val="none" w:sz="0" w:space="0" w:color="auto"/>
                    <w:bottom w:val="none" w:sz="0" w:space="0" w:color="auto"/>
                    <w:right w:val="none" w:sz="0" w:space="0" w:color="auto"/>
                  </w:divBdr>
                </w:div>
              </w:divsChild>
            </w:div>
            <w:div w:id="468596527">
              <w:marLeft w:val="0"/>
              <w:marRight w:val="0"/>
              <w:marTop w:val="0"/>
              <w:marBottom w:val="0"/>
              <w:divBdr>
                <w:top w:val="none" w:sz="0" w:space="0" w:color="auto"/>
                <w:left w:val="none" w:sz="0" w:space="0" w:color="auto"/>
                <w:bottom w:val="none" w:sz="0" w:space="0" w:color="auto"/>
                <w:right w:val="none" w:sz="0" w:space="0" w:color="auto"/>
              </w:divBdr>
              <w:divsChild>
                <w:div w:id="278801145">
                  <w:marLeft w:val="0"/>
                  <w:marRight w:val="0"/>
                  <w:marTop w:val="0"/>
                  <w:marBottom w:val="0"/>
                  <w:divBdr>
                    <w:top w:val="none" w:sz="0" w:space="0" w:color="auto"/>
                    <w:left w:val="none" w:sz="0" w:space="0" w:color="auto"/>
                    <w:bottom w:val="none" w:sz="0" w:space="0" w:color="auto"/>
                    <w:right w:val="none" w:sz="0" w:space="0" w:color="auto"/>
                  </w:divBdr>
                </w:div>
              </w:divsChild>
            </w:div>
            <w:div w:id="476149989">
              <w:marLeft w:val="0"/>
              <w:marRight w:val="0"/>
              <w:marTop w:val="0"/>
              <w:marBottom w:val="0"/>
              <w:divBdr>
                <w:top w:val="none" w:sz="0" w:space="0" w:color="auto"/>
                <w:left w:val="none" w:sz="0" w:space="0" w:color="auto"/>
                <w:bottom w:val="none" w:sz="0" w:space="0" w:color="auto"/>
                <w:right w:val="none" w:sz="0" w:space="0" w:color="auto"/>
              </w:divBdr>
              <w:divsChild>
                <w:div w:id="213810486">
                  <w:marLeft w:val="0"/>
                  <w:marRight w:val="0"/>
                  <w:marTop w:val="0"/>
                  <w:marBottom w:val="0"/>
                  <w:divBdr>
                    <w:top w:val="none" w:sz="0" w:space="0" w:color="auto"/>
                    <w:left w:val="none" w:sz="0" w:space="0" w:color="auto"/>
                    <w:bottom w:val="none" w:sz="0" w:space="0" w:color="auto"/>
                    <w:right w:val="none" w:sz="0" w:space="0" w:color="auto"/>
                  </w:divBdr>
                </w:div>
              </w:divsChild>
            </w:div>
            <w:div w:id="484586928">
              <w:marLeft w:val="0"/>
              <w:marRight w:val="0"/>
              <w:marTop w:val="0"/>
              <w:marBottom w:val="0"/>
              <w:divBdr>
                <w:top w:val="none" w:sz="0" w:space="0" w:color="auto"/>
                <w:left w:val="none" w:sz="0" w:space="0" w:color="auto"/>
                <w:bottom w:val="none" w:sz="0" w:space="0" w:color="auto"/>
                <w:right w:val="none" w:sz="0" w:space="0" w:color="auto"/>
              </w:divBdr>
              <w:divsChild>
                <w:div w:id="986207519">
                  <w:marLeft w:val="0"/>
                  <w:marRight w:val="0"/>
                  <w:marTop w:val="0"/>
                  <w:marBottom w:val="0"/>
                  <w:divBdr>
                    <w:top w:val="none" w:sz="0" w:space="0" w:color="auto"/>
                    <w:left w:val="none" w:sz="0" w:space="0" w:color="auto"/>
                    <w:bottom w:val="none" w:sz="0" w:space="0" w:color="auto"/>
                    <w:right w:val="none" w:sz="0" w:space="0" w:color="auto"/>
                  </w:divBdr>
                </w:div>
              </w:divsChild>
            </w:div>
            <w:div w:id="487944501">
              <w:marLeft w:val="0"/>
              <w:marRight w:val="0"/>
              <w:marTop w:val="0"/>
              <w:marBottom w:val="0"/>
              <w:divBdr>
                <w:top w:val="none" w:sz="0" w:space="0" w:color="auto"/>
                <w:left w:val="none" w:sz="0" w:space="0" w:color="auto"/>
                <w:bottom w:val="none" w:sz="0" w:space="0" w:color="auto"/>
                <w:right w:val="none" w:sz="0" w:space="0" w:color="auto"/>
              </w:divBdr>
              <w:divsChild>
                <w:div w:id="857816763">
                  <w:marLeft w:val="0"/>
                  <w:marRight w:val="0"/>
                  <w:marTop w:val="0"/>
                  <w:marBottom w:val="0"/>
                  <w:divBdr>
                    <w:top w:val="none" w:sz="0" w:space="0" w:color="auto"/>
                    <w:left w:val="none" w:sz="0" w:space="0" w:color="auto"/>
                    <w:bottom w:val="none" w:sz="0" w:space="0" w:color="auto"/>
                    <w:right w:val="none" w:sz="0" w:space="0" w:color="auto"/>
                  </w:divBdr>
                </w:div>
              </w:divsChild>
            </w:div>
            <w:div w:id="561912733">
              <w:marLeft w:val="0"/>
              <w:marRight w:val="0"/>
              <w:marTop w:val="0"/>
              <w:marBottom w:val="0"/>
              <w:divBdr>
                <w:top w:val="none" w:sz="0" w:space="0" w:color="auto"/>
                <w:left w:val="none" w:sz="0" w:space="0" w:color="auto"/>
                <w:bottom w:val="none" w:sz="0" w:space="0" w:color="auto"/>
                <w:right w:val="none" w:sz="0" w:space="0" w:color="auto"/>
              </w:divBdr>
              <w:divsChild>
                <w:div w:id="376397284">
                  <w:marLeft w:val="0"/>
                  <w:marRight w:val="0"/>
                  <w:marTop w:val="0"/>
                  <w:marBottom w:val="0"/>
                  <w:divBdr>
                    <w:top w:val="none" w:sz="0" w:space="0" w:color="auto"/>
                    <w:left w:val="none" w:sz="0" w:space="0" w:color="auto"/>
                    <w:bottom w:val="none" w:sz="0" w:space="0" w:color="auto"/>
                    <w:right w:val="none" w:sz="0" w:space="0" w:color="auto"/>
                  </w:divBdr>
                </w:div>
              </w:divsChild>
            </w:div>
            <w:div w:id="580331441">
              <w:marLeft w:val="0"/>
              <w:marRight w:val="0"/>
              <w:marTop w:val="0"/>
              <w:marBottom w:val="0"/>
              <w:divBdr>
                <w:top w:val="none" w:sz="0" w:space="0" w:color="auto"/>
                <w:left w:val="none" w:sz="0" w:space="0" w:color="auto"/>
                <w:bottom w:val="none" w:sz="0" w:space="0" w:color="auto"/>
                <w:right w:val="none" w:sz="0" w:space="0" w:color="auto"/>
              </w:divBdr>
              <w:divsChild>
                <w:div w:id="2021002872">
                  <w:marLeft w:val="0"/>
                  <w:marRight w:val="0"/>
                  <w:marTop w:val="0"/>
                  <w:marBottom w:val="0"/>
                  <w:divBdr>
                    <w:top w:val="none" w:sz="0" w:space="0" w:color="auto"/>
                    <w:left w:val="none" w:sz="0" w:space="0" w:color="auto"/>
                    <w:bottom w:val="none" w:sz="0" w:space="0" w:color="auto"/>
                    <w:right w:val="none" w:sz="0" w:space="0" w:color="auto"/>
                  </w:divBdr>
                </w:div>
              </w:divsChild>
            </w:div>
            <w:div w:id="594821078">
              <w:marLeft w:val="0"/>
              <w:marRight w:val="0"/>
              <w:marTop w:val="0"/>
              <w:marBottom w:val="0"/>
              <w:divBdr>
                <w:top w:val="none" w:sz="0" w:space="0" w:color="auto"/>
                <w:left w:val="none" w:sz="0" w:space="0" w:color="auto"/>
                <w:bottom w:val="none" w:sz="0" w:space="0" w:color="auto"/>
                <w:right w:val="none" w:sz="0" w:space="0" w:color="auto"/>
              </w:divBdr>
              <w:divsChild>
                <w:div w:id="294719193">
                  <w:marLeft w:val="0"/>
                  <w:marRight w:val="0"/>
                  <w:marTop w:val="0"/>
                  <w:marBottom w:val="0"/>
                  <w:divBdr>
                    <w:top w:val="none" w:sz="0" w:space="0" w:color="auto"/>
                    <w:left w:val="none" w:sz="0" w:space="0" w:color="auto"/>
                    <w:bottom w:val="none" w:sz="0" w:space="0" w:color="auto"/>
                    <w:right w:val="none" w:sz="0" w:space="0" w:color="auto"/>
                  </w:divBdr>
                </w:div>
              </w:divsChild>
            </w:div>
            <w:div w:id="626742077">
              <w:marLeft w:val="0"/>
              <w:marRight w:val="0"/>
              <w:marTop w:val="0"/>
              <w:marBottom w:val="0"/>
              <w:divBdr>
                <w:top w:val="none" w:sz="0" w:space="0" w:color="auto"/>
                <w:left w:val="none" w:sz="0" w:space="0" w:color="auto"/>
                <w:bottom w:val="none" w:sz="0" w:space="0" w:color="auto"/>
                <w:right w:val="none" w:sz="0" w:space="0" w:color="auto"/>
              </w:divBdr>
              <w:divsChild>
                <w:div w:id="251595394">
                  <w:marLeft w:val="0"/>
                  <w:marRight w:val="0"/>
                  <w:marTop w:val="0"/>
                  <w:marBottom w:val="0"/>
                  <w:divBdr>
                    <w:top w:val="none" w:sz="0" w:space="0" w:color="auto"/>
                    <w:left w:val="none" w:sz="0" w:space="0" w:color="auto"/>
                    <w:bottom w:val="none" w:sz="0" w:space="0" w:color="auto"/>
                    <w:right w:val="none" w:sz="0" w:space="0" w:color="auto"/>
                  </w:divBdr>
                </w:div>
              </w:divsChild>
            </w:div>
            <w:div w:id="656350063">
              <w:marLeft w:val="0"/>
              <w:marRight w:val="0"/>
              <w:marTop w:val="0"/>
              <w:marBottom w:val="0"/>
              <w:divBdr>
                <w:top w:val="none" w:sz="0" w:space="0" w:color="auto"/>
                <w:left w:val="none" w:sz="0" w:space="0" w:color="auto"/>
                <w:bottom w:val="none" w:sz="0" w:space="0" w:color="auto"/>
                <w:right w:val="none" w:sz="0" w:space="0" w:color="auto"/>
              </w:divBdr>
              <w:divsChild>
                <w:div w:id="1594899438">
                  <w:marLeft w:val="0"/>
                  <w:marRight w:val="0"/>
                  <w:marTop w:val="0"/>
                  <w:marBottom w:val="0"/>
                  <w:divBdr>
                    <w:top w:val="none" w:sz="0" w:space="0" w:color="auto"/>
                    <w:left w:val="none" w:sz="0" w:space="0" w:color="auto"/>
                    <w:bottom w:val="none" w:sz="0" w:space="0" w:color="auto"/>
                    <w:right w:val="none" w:sz="0" w:space="0" w:color="auto"/>
                  </w:divBdr>
                </w:div>
              </w:divsChild>
            </w:div>
            <w:div w:id="700593523">
              <w:marLeft w:val="0"/>
              <w:marRight w:val="0"/>
              <w:marTop w:val="0"/>
              <w:marBottom w:val="0"/>
              <w:divBdr>
                <w:top w:val="none" w:sz="0" w:space="0" w:color="auto"/>
                <w:left w:val="none" w:sz="0" w:space="0" w:color="auto"/>
                <w:bottom w:val="none" w:sz="0" w:space="0" w:color="auto"/>
                <w:right w:val="none" w:sz="0" w:space="0" w:color="auto"/>
              </w:divBdr>
              <w:divsChild>
                <w:div w:id="410079816">
                  <w:marLeft w:val="0"/>
                  <w:marRight w:val="0"/>
                  <w:marTop w:val="0"/>
                  <w:marBottom w:val="0"/>
                  <w:divBdr>
                    <w:top w:val="none" w:sz="0" w:space="0" w:color="auto"/>
                    <w:left w:val="none" w:sz="0" w:space="0" w:color="auto"/>
                    <w:bottom w:val="none" w:sz="0" w:space="0" w:color="auto"/>
                    <w:right w:val="none" w:sz="0" w:space="0" w:color="auto"/>
                  </w:divBdr>
                </w:div>
              </w:divsChild>
            </w:div>
            <w:div w:id="802118288">
              <w:marLeft w:val="0"/>
              <w:marRight w:val="0"/>
              <w:marTop w:val="0"/>
              <w:marBottom w:val="0"/>
              <w:divBdr>
                <w:top w:val="none" w:sz="0" w:space="0" w:color="auto"/>
                <w:left w:val="none" w:sz="0" w:space="0" w:color="auto"/>
                <w:bottom w:val="none" w:sz="0" w:space="0" w:color="auto"/>
                <w:right w:val="none" w:sz="0" w:space="0" w:color="auto"/>
              </w:divBdr>
              <w:divsChild>
                <w:div w:id="1986932143">
                  <w:marLeft w:val="0"/>
                  <w:marRight w:val="0"/>
                  <w:marTop w:val="0"/>
                  <w:marBottom w:val="0"/>
                  <w:divBdr>
                    <w:top w:val="none" w:sz="0" w:space="0" w:color="auto"/>
                    <w:left w:val="none" w:sz="0" w:space="0" w:color="auto"/>
                    <w:bottom w:val="none" w:sz="0" w:space="0" w:color="auto"/>
                    <w:right w:val="none" w:sz="0" w:space="0" w:color="auto"/>
                  </w:divBdr>
                </w:div>
              </w:divsChild>
            </w:div>
            <w:div w:id="840509007">
              <w:marLeft w:val="0"/>
              <w:marRight w:val="0"/>
              <w:marTop w:val="0"/>
              <w:marBottom w:val="0"/>
              <w:divBdr>
                <w:top w:val="none" w:sz="0" w:space="0" w:color="auto"/>
                <w:left w:val="none" w:sz="0" w:space="0" w:color="auto"/>
                <w:bottom w:val="none" w:sz="0" w:space="0" w:color="auto"/>
                <w:right w:val="none" w:sz="0" w:space="0" w:color="auto"/>
              </w:divBdr>
              <w:divsChild>
                <w:div w:id="551237550">
                  <w:marLeft w:val="0"/>
                  <w:marRight w:val="0"/>
                  <w:marTop w:val="0"/>
                  <w:marBottom w:val="0"/>
                  <w:divBdr>
                    <w:top w:val="none" w:sz="0" w:space="0" w:color="auto"/>
                    <w:left w:val="none" w:sz="0" w:space="0" w:color="auto"/>
                    <w:bottom w:val="none" w:sz="0" w:space="0" w:color="auto"/>
                    <w:right w:val="none" w:sz="0" w:space="0" w:color="auto"/>
                  </w:divBdr>
                </w:div>
              </w:divsChild>
            </w:div>
            <w:div w:id="866522711">
              <w:marLeft w:val="0"/>
              <w:marRight w:val="0"/>
              <w:marTop w:val="0"/>
              <w:marBottom w:val="0"/>
              <w:divBdr>
                <w:top w:val="none" w:sz="0" w:space="0" w:color="auto"/>
                <w:left w:val="none" w:sz="0" w:space="0" w:color="auto"/>
                <w:bottom w:val="none" w:sz="0" w:space="0" w:color="auto"/>
                <w:right w:val="none" w:sz="0" w:space="0" w:color="auto"/>
              </w:divBdr>
              <w:divsChild>
                <w:div w:id="1103961848">
                  <w:marLeft w:val="0"/>
                  <w:marRight w:val="0"/>
                  <w:marTop w:val="0"/>
                  <w:marBottom w:val="0"/>
                  <w:divBdr>
                    <w:top w:val="none" w:sz="0" w:space="0" w:color="auto"/>
                    <w:left w:val="none" w:sz="0" w:space="0" w:color="auto"/>
                    <w:bottom w:val="none" w:sz="0" w:space="0" w:color="auto"/>
                    <w:right w:val="none" w:sz="0" w:space="0" w:color="auto"/>
                  </w:divBdr>
                </w:div>
              </w:divsChild>
            </w:div>
            <w:div w:id="872808832">
              <w:marLeft w:val="0"/>
              <w:marRight w:val="0"/>
              <w:marTop w:val="0"/>
              <w:marBottom w:val="0"/>
              <w:divBdr>
                <w:top w:val="none" w:sz="0" w:space="0" w:color="auto"/>
                <w:left w:val="none" w:sz="0" w:space="0" w:color="auto"/>
                <w:bottom w:val="none" w:sz="0" w:space="0" w:color="auto"/>
                <w:right w:val="none" w:sz="0" w:space="0" w:color="auto"/>
              </w:divBdr>
              <w:divsChild>
                <w:div w:id="277836012">
                  <w:marLeft w:val="0"/>
                  <w:marRight w:val="0"/>
                  <w:marTop w:val="0"/>
                  <w:marBottom w:val="0"/>
                  <w:divBdr>
                    <w:top w:val="none" w:sz="0" w:space="0" w:color="auto"/>
                    <w:left w:val="none" w:sz="0" w:space="0" w:color="auto"/>
                    <w:bottom w:val="none" w:sz="0" w:space="0" w:color="auto"/>
                    <w:right w:val="none" w:sz="0" w:space="0" w:color="auto"/>
                  </w:divBdr>
                </w:div>
              </w:divsChild>
            </w:div>
            <w:div w:id="912737807">
              <w:marLeft w:val="0"/>
              <w:marRight w:val="0"/>
              <w:marTop w:val="0"/>
              <w:marBottom w:val="0"/>
              <w:divBdr>
                <w:top w:val="none" w:sz="0" w:space="0" w:color="auto"/>
                <w:left w:val="none" w:sz="0" w:space="0" w:color="auto"/>
                <w:bottom w:val="none" w:sz="0" w:space="0" w:color="auto"/>
                <w:right w:val="none" w:sz="0" w:space="0" w:color="auto"/>
              </w:divBdr>
              <w:divsChild>
                <w:div w:id="1418136691">
                  <w:marLeft w:val="0"/>
                  <w:marRight w:val="0"/>
                  <w:marTop w:val="0"/>
                  <w:marBottom w:val="0"/>
                  <w:divBdr>
                    <w:top w:val="none" w:sz="0" w:space="0" w:color="auto"/>
                    <w:left w:val="none" w:sz="0" w:space="0" w:color="auto"/>
                    <w:bottom w:val="none" w:sz="0" w:space="0" w:color="auto"/>
                    <w:right w:val="none" w:sz="0" w:space="0" w:color="auto"/>
                  </w:divBdr>
                </w:div>
              </w:divsChild>
            </w:div>
            <w:div w:id="914556921">
              <w:marLeft w:val="0"/>
              <w:marRight w:val="0"/>
              <w:marTop w:val="0"/>
              <w:marBottom w:val="0"/>
              <w:divBdr>
                <w:top w:val="none" w:sz="0" w:space="0" w:color="auto"/>
                <w:left w:val="none" w:sz="0" w:space="0" w:color="auto"/>
                <w:bottom w:val="none" w:sz="0" w:space="0" w:color="auto"/>
                <w:right w:val="none" w:sz="0" w:space="0" w:color="auto"/>
              </w:divBdr>
              <w:divsChild>
                <w:div w:id="1055351039">
                  <w:marLeft w:val="0"/>
                  <w:marRight w:val="0"/>
                  <w:marTop w:val="0"/>
                  <w:marBottom w:val="0"/>
                  <w:divBdr>
                    <w:top w:val="none" w:sz="0" w:space="0" w:color="auto"/>
                    <w:left w:val="none" w:sz="0" w:space="0" w:color="auto"/>
                    <w:bottom w:val="none" w:sz="0" w:space="0" w:color="auto"/>
                    <w:right w:val="none" w:sz="0" w:space="0" w:color="auto"/>
                  </w:divBdr>
                </w:div>
              </w:divsChild>
            </w:div>
            <w:div w:id="927419333">
              <w:marLeft w:val="0"/>
              <w:marRight w:val="0"/>
              <w:marTop w:val="0"/>
              <w:marBottom w:val="0"/>
              <w:divBdr>
                <w:top w:val="none" w:sz="0" w:space="0" w:color="auto"/>
                <w:left w:val="none" w:sz="0" w:space="0" w:color="auto"/>
                <w:bottom w:val="none" w:sz="0" w:space="0" w:color="auto"/>
                <w:right w:val="none" w:sz="0" w:space="0" w:color="auto"/>
              </w:divBdr>
              <w:divsChild>
                <w:div w:id="1968312483">
                  <w:marLeft w:val="0"/>
                  <w:marRight w:val="0"/>
                  <w:marTop w:val="0"/>
                  <w:marBottom w:val="0"/>
                  <w:divBdr>
                    <w:top w:val="none" w:sz="0" w:space="0" w:color="auto"/>
                    <w:left w:val="none" w:sz="0" w:space="0" w:color="auto"/>
                    <w:bottom w:val="none" w:sz="0" w:space="0" w:color="auto"/>
                    <w:right w:val="none" w:sz="0" w:space="0" w:color="auto"/>
                  </w:divBdr>
                </w:div>
              </w:divsChild>
            </w:div>
            <w:div w:id="948006234">
              <w:marLeft w:val="0"/>
              <w:marRight w:val="0"/>
              <w:marTop w:val="0"/>
              <w:marBottom w:val="0"/>
              <w:divBdr>
                <w:top w:val="none" w:sz="0" w:space="0" w:color="auto"/>
                <w:left w:val="none" w:sz="0" w:space="0" w:color="auto"/>
                <w:bottom w:val="none" w:sz="0" w:space="0" w:color="auto"/>
                <w:right w:val="none" w:sz="0" w:space="0" w:color="auto"/>
              </w:divBdr>
              <w:divsChild>
                <w:div w:id="1929533261">
                  <w:marLeft w:val="0"/>
                  <w:marRight w:val="0"/>
                  <w:marTop w:val="0"/>
                  <w:marBottom w:val="0"/>
                  <w:divBdr>
                    <w:top w:val="none" w:sz="0" w:space="0" w:color="auto"/>
                    <w:left w:val="none" w:sz="0" w:space="0" w:color="auto"/>
                    <w:bottom w:val="none" w:sz="0" w:space="0" w:color="auto"/>
                    <w:right w:val="none" w:sz="0" w:space="0" w:color="auto"/>
                  </w:divBdr>
                </w:div>
              </w:divsChild>
            </w:div>
            <w:div w:id="972058610">
              <w:marLeft w:val="0"/>
              <w:marRight w:val="0"/>
              <w:marTop w:val="0"/>
              <w:marBottom w:val="0"/>
              <w:divBdr>
                <w:top w:val="none" w:sz="0" w:space="0" w:color="auto"/>
                <w:left w:val="none" w:sz="0" w:space="0" w:color="auto"/>
                <w:bottom w:val="none" w:sz="0" w:space="0" w:color="auto"/>
                <w:right w:val="none" w:sz="0" w:space="0" w:color="auto"/>
              </w:divBdr>
              <w:divsChild>
                <w:div w:id="721487957">
                  <w:marLeft w:val="0"/>
                  <w:marRight w:val="0"/>
                  <w:marTop w:val="0"/>
                  <w:marBottom w:val="0"/>
                  <w:divBdr>
                    <w:top w:val="none" w:sz="0" w:space="0" w:color="auto"/>
                    <w:left w:val="none" w:sz="0" w:space="0" w:color="auto"/>
                    <w:bottom w:val="none" w:sz="0" w:space="0" w:color="auto"/>
                    <w:right w:val="none" w:sz="0" w:space="0" w:color="auto"/>
                  </w:divBdr>
                </w:div>
              </w:divsChild>
            </w:div>
            <w:div w:id="974991177">
              <w:marLeft w:val="0"/>
              <w:marRight w:val="0"/>
              <w:marTop w:val="0"/>
              <w:marBottom w:val="0"/>
              <w:divBdr>
                <w:top w:val="none" w:sz="0" w:space="0" w:color="auto"/>
                <w:left w:val="none" w:sz="0" w:space="0" w:color="auto"/>
                <w:bottom w:val="none" w:sz="0" w:space="0" w:color="auto"/>
                <w:right w:val="none" w:sz="0" w:space="0" w:color="auto"/>
              </w:divBdr>
              <w:divsChild>
                <w:div w:id="1119884264">
                  <w:marLeft w:val="0"/>
                  <w:marRight w:val="0"/>
                  <w:marTop w:val="0"/>
                  <w:marBottom w:val="0"/>
                  <w:divBdr>
                    <w:top w:val="none" w:sz="0" w:space="0" w:color="auto"/>
                    <w:left w:val="none" w:sz="0" w:space="0" w:color="auto"/>
                    <w:bottom w:val="none" w:sz="0" w:space="0" w:color="auto"/>
                    <w:right w:val="none" w:sz="0" w:space="0" w:color="auto"/>
                  </w:divBdr>
                </w:div>
              </w:divsChild>
            </w:div>
            <w:div w:id="977026807">
              <w:marLeft w:val="0"/>
              <w:marRight w:val="0"/>
              <w:marTop w:val="0"/>
              <w:marBottom w:val="0"/>
              <w:divBdr>
                <w:top w:val="none" w:sz="0" w:space="0" w:color="auto"/>
                <w:left w:val="none" w:sz="0" w:space="0" w:color="auto"/>
                <w:bottom w:val="none" w:sz="0" w:space="0" w:color="auto"/>
                <w:right w:val="none" w:sz="0" w:space="0" w:color="auto"/>
              </w:divBdr>
              <w:divsChild>
                <w:div w:id="1153330612">
                  <w:marLeft w:val="0"/>
                  <w:marRight w:val="0"/>
                  <w:marTop w:val="0"/>
                  <w:marBottom w:val="0"/>
                  <w:divBdr>
                    <w:top w:val="none" w:sz="0" w:space="0" w:color="auto"/>
                    <w:left w:val="none" w:sz="0" w:space="0" w:color="auto"/>
                    <w:bottom w:val="none" w:sz="0" w:space="0" w:color="auto"/>
                    <w:right w:val="none" w:sz="0" w:space="0" w:color="auto"/>
                  </w:divBdr>
                </w:div>
              </w:divsChild>
            </w:div>
            <w:div w:id="986327224">
              <w:marLeft w:val="0"/>
              <w:marRight w:val="0"/>
              <w:marTop w:val="0"/>
              <w:marBottom w:val="0"/>
              <w:divBdr>
                <w:top w:val="none" w:sz="0" w:space="0" w:color="auto"/>
                <w:left w:val="none" w:sz="0" w:space="0" w:color="auto"/>
                <w:bottom w:val="none" w:sz="0" w:space="0" w:color="auto"/>
                <w:right w:val="none" w:sz="0" w:space="0" w:color="auto"/>
              </w:divBdr>
              <w:divsChild>
                <w:div w:id="423188427">
                  <w:marLeft w:val="0"/>
                  <w:marRight w:val="0"/>
                  <w:marTop w:val="0"/>
                  <w:marBottom w:val="0"/>
                  <w:divBdr>
                    <w:top w:val="none" w:sz="0" w:space="0" w:color="auto"/>
                    <w:left w:val="none" w:sz="0" w:space="0" w:color="auto"/>
                    <w:bottom w:val="none" w:sz="0" w:space="0" w:color="auto"/>
                    <w:right w:val="none" w:sz="0" w:space="0" w:color="auto"/>
                  </w:divBdr>
                </w:div>
              </w:divsChild>
            </w:div>
            <w:div w:id="1001011632">
              <w:marLeft w:val="0"/>
              <w:marRight w:val="0"/>
              <w:marTop w:val="0"/>
              <w:marBottom w:val="0"/>
              <w:divBdr>
                <w:top w:val="none" w:sz="0" w:space="0" w:color="auto"/>
                <w:left w:val="none" w:sz="0" w:space="0" w:color="auto"/>
                <w:bottom w:val="none" w:sz="0" w:space="0" w:color="auto"/>
                <w:right w:val="none" w:sz="0" w:space="0" w:color="auto"/>
              </w:divBdr>
              <w:divsChild>
                <w:div w:id="339280033">
                  <w:marLeft w:val="0"/>
                  <w:marRight w:val="0"/>
                  <w:marTop w:val="0"/>
                  <w:marBottom w:val="0"/>
                  <w:divBdr>
                    <w:top w:val="none" w:sz="0" w:space="0" w:color="auto"/>
                    <w:left w:val="none" w:sz="0" w:space="0" w:color="auto"/>
                    <w:bottom w:val="none" w:sz="0" w:space="0" w:color="auto"/>
                    <w:right w:val="none" w:sz="0" w:space="0" w:color="auto"/>
                  </w:divBdr>
                </w:div>
              </w:divsChild>
            </w:div>
            <w:div w:id="1087313612">
              <w:marLeft w:val="0"/>
              <w:marRight w:val="0"/>
              <w:marTop w:val="0"/>
              <w:marBottom w:val="0"/>
              <w:divBdr>
                <w:top w:val="none" w:sz="0" w:space="0" w:color="auto"/>
                <w:left w:val="none" w:sz="0" w:space="0" w:color="auto"/>
                <w:bottom w:val="none" w:sz="0" w:space="0" w:color="auto"/>
                <w:right w:val="none" w:sz="0" w:space="0" w:color="auto"/>
              </w:divBdr>
              <w:divsChild>
                <w:div w:id="2031253424">
                  <w:marLeft w:val="0"/>
                  <w:marRight w:val="0"/>
                  <w:marTop w:val="0"/>
                  <w:marBottom w:val="0"/>
                  <w:divBdr>
                    <w:top w:val="none" w:sz="0" w:space="0" w:color="auto"/>
                    <w:left w:val="none" w:sz="0" w:space="0" w:color="auto"/>
                    <w:bottom w:val="none" w:sz="0" w:space="0" w:color="auto"/>
                    <w:right w:val="none" w:sz="0" w:space="0" w:color="auto"/>
                  </w:divBdr>
                </w:div>
              </w:divsChild>
            </w:div>
            <w:div w:id="1114249666">
              <w:marLeft w:val="0"/>
              <w:marRight w:val="0"/>
              <w:marTop w:val="0"/>
              <w:marBottom w:val="0"/>
              <w:divBdr>
                <w:top w:val="none" w:sz="0" w:space="0" w:color="auto"/>
                <w:left w:val="none" w:sz="0" w:space="0" w:color="auto"/>
                <w:bottom w:val="none" w:sz="0" w:space="0" w:color="auto"/>
                <w:right w:val="none" w:sz="0" w:space="0" w:color="auto"/>
              </w:divBdr>
              <w:divsChild>
                <w:div w:id="229972685">
                  <w:marLeft w:val="0"/>
                  <w:marRight w:val="0"/>
                  <w:marTop w:val="0"/>
                  <w:marBottom w:val="0"/>
                  <w:divBdr>
                    <w:top w:val="none" w:sz="0" w:space="0" w:color="auto"/>
                    <w:left w:val="none" w:sz="0" w:space="0" w:color="auto"/>
                    <w:bottom w:val="none" w:sz="0" w:space="0" w:color="auto"/>
                    <w:right w:val="none" w:sz="0" w:space="0" w:color="auto"/>
                  </w:divBdr>
                </w:div>
              </w:divsChild>
            </w:div>
            <w:div w:id="1168249330">
              <w:marLeft w:val="0"/>
              <w:marRight w:val="0"/>
              <w:marTop w:val="0"/>
              <w:marBottom w:val="0"/>
              <w:divBdr>
                <w:top w:val="none" w:sz="0" w:space="0" w:color="auto"/>
                <w:left w:val="none" w:sz="0" w:space="0" w:color="auto"/>
                <w:bottom w:val="none" w:sz="0" w:space="0" w:color="auto"/>
                <w:right w:val="none" w:sz="0" w:space="0" w:color="auto"/>
              </w:divBdr>
              <w:divsChild>
                <w:div w:id="230429682">
                  <w:marLeft w:val="0"/>
                  <w:marRight w:val="0"/>
                  <w:marTop w:val="0"/>
                  <w:marBottom w:val="0"/>
                  <w:divBdr>
                    <w:top w:val="none" w:sz="0" w:space="0" w:color="auto"/>
                    <w:left w:val="none" w:sz="0" w:space="0" w:color="auto"/>
                    <w:bottom w:val="none" w:sz="0" w:space="0" w:color="auto"/>
                    <w:right w:val="none" w:sz="0" w:space="0" w:color="auto"/>
                  </w:divBdr>
                </w:div>
              </w:divsChild>
            </w:div>
            <w:div w:id="1264536584">
              <w:marLeft w:val="0"/>
              <w:marRight w:val="0"/>
              <w:marTop w:val="0"/>
              <w:marBottom w:val="0"/>
              <w:divBdr>
                <w:top w:val="none" w:sz="0" w:space="0" w:color="auto"/>
                <w:left w:val="none" w:sz="0" w:space="0" w:color="auto"/>
                <w:bottom w:val="none" w:sz="0" w:space="0" w:color="auto"/>
                <w:right w:val="none" w:sz="0" w:space="0" w:color="auto"/>
              </w:divBdr>
              <w:divsChild>
                <w:div w:id="726683866">
                  <w:marLeft w:val="0"/>
                  <w:marRight w:val="0"/>
                  <w:marTop w:val="0"/>
                  <w:marBottom w:val="0"/>
                  <w:divBdr>
                    <w:top w:val="none" w:sz="0" w:space="0" w:color="auto"/>
                    <w:left w:val="none" w:sz="0" w:space="0" w:color="auto"/>
                    <w:bottom w:val="none" w:sz="0" w:space="0" w:color="auto"/>
                    <w:right w:val="none" w:sz="0" w:space="0" w:color="auto"/>
                  </w:divBdr>
                </w:div>
              </w:divsChild>
            </w:div>
            <w:div w:id="1281759239">
              <w:marLeft w:val="0"/>
              <w:marRight w:val="0"/>
              <w:marTop w:val="0"/>
              <w:marBottom w:val="0"/>
              <w:divBdr>
                <w:top w:val="none" w:sz="0" w:space="0" w:color="auto"/>
                <w:left w:val="none" w:sz="0" w:space="0" w:color="auto"/>
                <w:bottom w:val="none" w:sz="0" w:space="0" w:color="auto"/>
                <w:right w:val="none" w:sz="0" w:space="0" w:color="auto"/>
              </w:divBdr>
              <w:divsChild>
                <w:div w:id="1121920762">
                  <w:marLeft w:val="0"/>
                  <w:marRight w:val="0"/>
                  <w:marTop w:val="0"/>
                  <w:marBottom w:val="0"/>
                  <w:divBdr>
                    <w:top w:val="none" w:sz="0" w:space="0" w:color="auto"/>
                    <w:left w:val="none" w:sz="0" w:space="0" w:color="auto"/>
                    <w:bottom w:val="none" w:sz="0" w:space="0" w:color="auto"/>
                    <w:right w:val="none" w:sz="0" w:space="0" w:color="auto"/>
                  </w:divBdr>
                </w:div>
              </w:divsChild>
            </w:div>
            <w:div w:id="1312100915">
              <w:marLeft w:val="0"/>
              <w:marRight w:val="0"/>
              <w:marTop w:val="0"/>
              <w:marBottom w:val="0"/>
              <w:divBdr>
                <w:top w:val="none" w:sz="0" w:space="0" w:color="auto"/>
                <w:left w:val="none" w:sz="0" w:space="0" w:color="auto"/>
                <w:bottom w:val="none" w:sz="0" w:space="0" w:color="auto"/>
                <w:right w:val="none" w:sz="0" w:space="0" w:color="auto"/>
              </w:divBdr>
              <w:divsChild>
                <w:div w:id="1782722662">
                  <w:marLeft w:val="0"/>
                  <w:marRight w:val="0"/>
                  <w:marTop w:val="0"/>
                  <w:marBottom w:val="0"/>
                  <w:divBdr>
                    <w:top w:val="none" w:sz="0" w:space="0" w:color="auto"/>
                    <w:left w:val="none" w:sz="0" w:space="0" w:color="auto"/>
                    <w:bottom w:val="none" w:sz="0" w:space="0" w:color="auto"/>
                    <w:right w:val="none" w:sz="0" w:space="0" w:color="auto"/>
                  </w:divBdr>
                </w:div>
              </w:divsChild>
            </w:div>
            <w:div w:id="1323581117">
              <w:marLeft w:val="0"/>
              <w:marRight w:val="0"/>
              <w:marTop w:val="0"/>
              <w:marBottom w:val="0"/>
              <w:divBdr>
                <w:top w:val="none" w:sz="0" w:space="0" w:color="auto"/>
                <w:left w:val="none" w:sz="0" w:space="0" w:color="auto"/>
                <w:bottom w:val="none" w:sz="0" w:space="0" w:color="auto"/>
                <w:right w:val="none" w:sz="0" w:space="0" w:color="auto"/>
              </w:divBdr>
              <w:divsChild>
                <w:div w:id="1324969033">
                  <w:marLeft w:val="0"/>
                  <w:marRight w:val="0"/>
                  <w:marTop w:val="0"/>
                  <w:marBottom w:val="0"/>
                  <w:divBdr>
                    <w:top w:val="none" w:sz="0" w:space="0" w:color="auto"/>
                    <w:left w:val="none" w:sz="0" w:space="0" w:color="auto"/>
                    <w:bottom w:val="none" w:sz="0" w:space="0" w:color="auto"/>
                    <w:right w:val="none" w:sz="0" w:space="0" w:color="auto"/>
                  </w:divBdr>
                </w:div>
              </w:divsChild>
            </w:div>
            <w:div w:id="1372458263">
              <w:marLeft w:val="0"/>
              <w:marRight w:val="0"/>
              <w:marTop w:val="0"/>
              <w:marBottom w:val="0"/>
              <w:divBdr>
                <w:top w:val="none" w:sz="0" w:space="0" w:color="auto"/>
                <w:left w:val="none" w:sz="0" w:space="0" w:color="auto"/>
                <w:bottom w:val="none" w:sz="0" w:space="0" w:color="auto"/>
                <w:right w:val="none" w:sz="0" w:space="0" w:color="auto"/>
              </w:divBdr>
              <w:divsChild>
                <w:div w:id="1972974641">
                  <w:marLeft w:val="0"/>
                  <w:marRight w:val="0"/>
                  <w:marTop w:val="0"/>
                  <w:marBottom w:val="0"/>
                  <w:divBdr>
                    <w:top w:val="none" w:sz="0" w:space="0" w:color="auto"/>
                    <w:left w:val="none" w:sz="0" w:space="0" w:color="auto"/>
                    <w:bottom w:val="none" w:sz="0" w:space="0" w:color="auto"/>
                    <w:right w:val="none" w:sz="0" w:space="0" w:color="auto"/>
                  </w:divBdr>
                </w:div>
              </w:divsChild>
            </w:div>
            <w:div w:id="1393189506">
              <w:marLeft w:val="0"/>
              <w:marRight w:val="0"/>
              <w:marTop w:val="0"/>
              <w:marBottom w:val="0"/>
              <w:divBdr>
                <w:top w:val="none" w:sz="0" w:space="0" w:color="auto"/>
                <w:left w:val="none" w:sz="0" w:space="0" w:color="auto"/>
                <w:bottom w:val="none" w:sz="0" w:space="0" w:color="auto"/>
                <w:right w:val="none" w:sz="0" w:space="0" w:color="auto"/>
              </w:divBdr>
              <w:divsChild>
                <w:div w:id="1287934594">
                  <w:marLeft w:val="0"/>
                  <w:marRight w:val="0"/>
                  <w:marTop w:val="0"/>
                  <w:marBottom w:val="0"/>
                  <w:divBdr>
                    <w:top w:val="none" w:sz="0" w:space="0" w:color="auto"/>
                    <w:left w:val="none" w:sz="0" w:space="0" w:color="auto"/>
                    <w:bottom w:val="none" w:sz="0" w:space="0" w:color="auto"/>
                    <w:right w:val="none" w:sz="0" w:space="0" w:color="auto"/>
                  </w:divBdr>
                </w:div>
              </w:divsChild>
            </w:div>
            <w:div w:id="1396855944">
              <w:marLeft w:val="0"/>
              <w:marRight w:val="0"/>
              <w:marTop w:val="0"/>
              <w:marBottom w:val="0"/>
              <w:divBdr>
                <w:top w:val="none" w:sz="0" w:space="0" w:color="auto"/>
                <w:left w:val="none" w:sz="0" w:space="0" w:color="auto"/>
                <w:bottom w:val="none" w:sz="0" w:space="0" w:color="auto"/>
                <w:right w:val="none" w:sz="0" w:space="0" w:color="auto"/>
              </w:divBdr>
              <w:divsChild>
                <w:div w:id="435254209">
                  <w:marLeft w:val="0"/>
                  <w:marRight w:val="0"/>
                  <w:marTop w:val="0"/>
                  <w:marBottom w:val="0"/>
                  <w:divBdr>
                    <w:top w:val="none" w:sz="0" w:space="0" w:color="auto"/>
                    <w:left w:val="none" w:sz="0" w:space="0" w:color="auto"/>
                    <w:bottom w:val="none" w:sz="0" w:space="0" w:color="auto"/>
                    <w:right w:val="none" w:sz="0" w:space="0" w:color="auto"/>
                  </w:divBdr>
                </w:div>
              </w:divsChild>
            </w:div>
            <w:div w:id="1412003636">
              <w:marLeft w:val="0"/>
              <w:marRight w:val="0"/>
              <w:marTop w:val="0"/>
              <w:marBottom w:val="0"/>
              <w:divBdr>
                <w:top w:val="none" w:sz="0" w:space="0" w:color="auto"/>
                <w:left w:val="none" w:sz="0" w:space="0" w:color="auto"/>
                <w:bottom w:val="none" w:sz="0" w:space="0" w:color="auto"/>
                <w:right w:val="none" w:sz="0" w:space="0" w:color="auto"/>
              </w:divBdr>
              <w:divsChild>
                <w:div w:id="1478886195">
                  <w:marLeft w:val="0"/>
                  <w:marRight w:val="0"/>
                  <w:marTop w:val="0"/>
                  <w:marBottom w:val="0"/>
                  <w:divBdr>
                    <w:top w:val="none" w:sz="0" w:space="0" w:color="auto"/>
                    <w:left w:val="none" w:sz="0" w:space="0" w:color="auto"/>
                    <w:bottom w:val="none" w:sz="0" w:space="0" w:color="auto"/>
                    <w:right w:val="none" w:sz="0" w:space="0" w:color="auto"/>
                  </w:divBdr>
                </w:div>
              </w:divsChild>
            </w:div>
            <w:div w:id="1483160562">
              <w:marLeft w:val="0"/>
              <w:marRight w:val="0"/>
              <w:marTop w:val="0"/>
              <w:marBottom w:val="0"/>
              <w:divBdr>
                <w:top w:val="none" w:sz="0" w:space="0" w:color="auto"/>
                <w:left w:val="none" w:sz="0" w:space="0" w:color="auto"/>
                <w:bottom w:val="none" w:sz="0" w:space="0" w:color="auto"/>
                <w:right w:val="none" w:sz="0" w:space="0" w:color="auto"/>
              </w:divBdr>
              <w:divsChild>
                <w:div w:id="262423252">
                  <w:marLeft w:val="0"/>
                  <w:marRight w:val="0"/>
                  <w:marTop w:val="0"/>
                  <w:marBottom w:val="0"/>
                  <w:divBdr>
                    <w:top w:val="none" w:sz="0" w:space="0" w:color="auto"/>
                    <w:left w:val="none" w:sz="0" w:space="0" w:color="auto"/>
                    <w:bottom w:val="none" w:sz="0" w:space="0" w:color="auto"/>
                    <w:right w:val="none" w:sz="0" w:space="0" w:color="auto"/>
                  </w:divBdr>
                </w:div>
              </w:divsChild>
            </w:div>
            <w:div w:id="1647277936">
              <w:marLeft w:val="0"/>
              <w:marRight w:val="0"/>
              <w:marTop w:val="0"/>
              <w:marBottom w:val="0"/>
              <w:divBdr>
                <w:top w:val="none" w:sz="0" w:space="0" w:color="auto"/>
                <w:left w:val="none" w:sz="0" w:space="0" w:color="auto"/>
                <w:bottom w:val="none" w:sz="0" w:space="0" w:color="auto"/>
                <w:right w:val="none" w:sz="0" w:space="0" w:color="auto"/>
              </w:divBdr>
              <w:divsChild>
                <w:div w:id="408700505">
                  <w:marLeft w:val="0"/>
                  <w:marRight w:val="0"/>
                  <w:marTop w:val="0"/>
                  <w:marBottom w:val="0"/>
                  <w:divBdr>
                    <w:top w:val="none" w:sz="0" w:space="0" w:color="auto"/>
                    <w:left w:val="none" w:sz="0" w:space="0" w:color="auto"/>
                    <w:bottom w:val="none" w:sz="0" w:space="0" w:color="auto"/>
                    <w:right w:val="none" w:sz="0" w:space="0" w:color="auto"/>
                  </w:divBdr>
                </w:div>
              </w:divsChild>
            </w:div>
            <w:div w:id="1673872502">
              <w:marLeft w:val="0"/>
              <w:marRight w:val="0"/>
              <w:marTop w:val="0"/>
              <w:marBottom w:val="0"/>
              <w:divBdr>
                <w:top w:val="none" w:sz="0" w:space="0" w:color="auto"/>
                <w:left w:val="none" w:sz="0" w:space="0" w:color="auto"/>
                <w:bottom w:val="none" w:sz="0" w:space="0" w:color="auto"/>
                <w:right w:val="none" w:sz="0" w:space="0" w:color="auto"/>
              </w:divBdr>
              <w:divsChild>
                <w:div w:id="1296761041">
                  <w:marLeft w:val="0"/>
                  <w:marRight w:val="0"/>
                  <w:marTop w:val="0"/>
                  <w:marBottom w:val="0"/>
                  <w:divBdr>
                    <w:top w:val="none" w:sz="0" w:space="0" w:color="auto"/>
                    <w:left w:val="none" w:sz="0" w:space="0" w:color="auto"/>
                    <w:bottom w:val="none" w:sz="0" w:space="0" w:color="auto"/>
                    <w:right w:val="none" w:sz="0" w:space="0" w:color="auto"/>
                  </w:divBdr>
                </w:div>
              </w:divsChild>
            </w:div>
            <w:div w:id="1688485557">
              <w:marLeft w:val="0"/>
              <w:marRight w:val="0"/>
              <w:marTop w:val="0"/>
              <w:marBottom w:val="0"/>
              <w:divBdr>
                <w:top w:val="none" w:sz="0" w:space="0" w:color="auto"/>
                <w:left w:val="none" w:sz="0" w:space="0" w:color="auto"/>
                <w:bottom w:val="none" w:sz="0" w:space="0" w:color="auto"/>
                <w:right w:val="none" w:sz="0" w:space="0" w:color="auto"/>
              </w:divBdr>
              <w:divsChild>
                <w:div w:id="233467954">
                  <w:marLeft w:val="0"/>
                  <w:marRight w:val="0"/>
                  <w:marTop w:val="0"/>
                  <w:marBottom w:val="0"/>
                  <w:divBdr>
                    <w:top w:val="none" w:sz="0" w:space="0" w:color="auto"/>
                    <w:left w:val="none" w:sz="0" w:space="0" w:color="auto"/>
                    <w:bottom w:val="none" w:sz="0" w:space="0" w:color="auto"/>
                    <w:right w:val="none" w:sz="0" w:space="0" w:color="auto"/>
                  </w:divBdr>
                </w:div>
              </w:divsChild>
            </w:div>
            <w:div w:id="1690176289">
              <w:marLeft w:val="0"/>
              <w:marRight w:val="0"/>
              <w:marTop w:val="0"/>
              <w:marBottom w:val="0"/>
              <w:divBdr>
                <w:top w:val="none" w:sz="0" w:space="0" w:color="auto"/>
                <w:left w:val="none" w:sz="0" w:space="0" w:color="auto"/>
                <w:bottom w:val="none" w:sz="0" w:space="0" w:color="auto"/>
                <w:right w:val="none" w:sz="0" w:space="0" w:color="auto"/>
              </w:divBdr>
              <w:divsChild>
                <w:div w:id="1294672484">
                  <w:marLeft w:val="0"/>
                  <w:marRight w:val="0"/>
                  <w:marTop w:val="0"/>
                  <w:marBottom w:val="0"/>
                  <w:divBdr>
                    <w:top w:val="none" w:sz="0" w:space="0" w:color="auto"/>
                    <w:left w:val="none" w:sz="0" w:space="0" w:color="auto"/>
                    <w:bottom w:val="none" w:sz="0" w:space="0" w:color="auto"/>
                    <w:right w:val="none" w:sz="0" w:space="0" w:color="auto"/>
                  </w:divBdr>
                </w:div>
              </w:divsChild>
            </w:div>
            <w:div w:id="1732578692">
              <w:marLeft w:val="0"/>
              <w:marRight w:val="0"/>
              <w:marTop w:val="0"/>
              <w:marBottom w:val="0"/>
              <w:divBdr>
                <w:top w:val="none" w:sz="0" w:space="0" w:color="auto"/>
                <w:left w:val="none" w:sz="0" w:space="0" w:color="auto"/>
                <w:bottom w:val="none" w:sz="0" w:space="0" w:color="auto"/>
                <w:right w:val="none" w:sz="0" w:space="0" w:color="auto"/>
              </w:divBdr>
              <w:divsChild>
                <w:div w:id="1449395393">
                  <w:marLeft w:val="0"/>
                  <w:marRight w:val="0"/>
                  <w:marTop w:val="0"/>
                  <w:marBottom w:val="0"/>
                  <w:divBdr>
                    <w:top w:val="none" w:sz="0" w:space="0" w:color="auto"/>
                    <w:left w:val="none" w:sz="0" w:space="0" w:color="auto"/>
                    <w:bottom w:val="none" w:sz="0" w:space="0" w:color="auto"/>
                    <w:right w:val="none" w:sz="0" w:space="0" w:color="auto"/>
                  </w:divBdr>
                </w:div>
              </w:divsChild>
            </w:div>
            <w:div w:id="1744404271">
              <w:marLeft w:val="0"/>
              <w:marRight w:val="0"/>
              <w:marTop w:val="0"/>
              <w:marBottom w:val="0"/>
              <w:divBdr>
                <w:top w:val="none" w:sz="0" w:space="0" w:color="auto"/>
                <w:left w:val="none" w:sz="0" w:space="0" w:color="auto"/>
                <w:bottom w:val="none" w:sz="0" w:space="0" w:color="auto"/>
                <w:right w:val="none" w:sz="0" w:space="0" w:color="auto"/>
              </w:divBdr>
              <w:divsChild>
                <w:div w:id="1866403770">
                  <w:marLeft w:val="0"/>
                  <w:marRight w:val="0"/>
                  <w:marTop w:val="0"/>
                  <w:marBottom w:val="0"/>
                  <w:divBdr>
                    <w:top w:val="none" w:sz="0" w:space="0" w:color="auto"/>
                    <w:left w:val="none" w:sz="0" w:space="0" w:color="auto"/>
                    <w:bottom w:val="none" w:sz="0" w:space="0" w:color="auto"/>
                    <w:right w:val="none" w:sz="0" w:space="0" w:color="auto"/>
                  </w:divBdr>
                </w:div>
              </w:divsChild>
            </w:div>
            <w:div w:id="1803616354">
              <w:marLeft w:val="0"/>
              <w:marRight w:val="0"/>
              <w:marTop w:val="0"/>
              <w:marBottom w:val="0"/>
              <w:divBdr>
                <w:top w:val="none" w:sz="0" w:space="0" w:color="auto"/>
                <w:left w:val="none" w:sz="0" w:space="0" w:color="auto"/>
                <w:bottom w:val="none" w:sz="0" w:space="0" w:color="auto"/>
                <w:right w:val="none" w:sz="0" w:space="0" w:color="auto"/>
              </w:divBdr>
              <w:divsChild>
                <w:div w:id="1082142916">
                  <w:marLeft w:val="0"/>
                  <w:marRight w:val="0"/>
                  <w:marTop w:val="0"/>
                  <w:marBottom w:val="0"/>
                  <w:divBdr>
                    <w:top w:val="none" w:sz="0" w:space="0" w:color="auto"/>
                    <w:left w:val="none" w:sz="0" w:space="0" w:color="auto"/>
                    <w:bottom w:val="none" w:sz="0" w:space="0" w:color="auto"/>
                    <w:right w:val="none" w:sz="0" w:space="0" w:color="auto"/>
                  </w:divBdr>
                </w:div>
              </w:divsChild>
            </w:div>
            <w:div w:id="1812941226">
              <w:marLeft w:val="0"/>
              <w:marRight w:val="0"/>
              <w:marTop w:val="0"/>
              <w:marBottom w:val="0"/>
              <w:divBdr>
                <w:top w:val="none" w:sz="0" w:space="0" w:color="auto"/>
                <w:left w:val="none" w:sz="0" w:space="0" w:color="auto"/>
                <w:bottom w:val="none" w:sz="0" w:space="0" w:color="auto"/>
                <w:right w:val="none" w:sz="0" w:space="0" w:color="auto"/>
              </w:divBdr>
              <w:divsChild>
                <w:div w:id="895973043">
                  <w:marLeft w:val="0"/>
                  <w:marRight w:val="0"/>
                  <w:marTop w:val="0"/>
                  <w:marBottom w:val="0"/>
                  <w:divBdr>
                    <w:top w:val="none" w:sz="0" w:space="0" w:color="auto"/>
                    <w:left w:val="none" w:sz="0" w:space="0" w:color="auto"/>
                    <w:bottom w:val="none" w:sz="0" w:space="0" w:color="auto"/>
                    <w:right w:val="none" w:sz="0" w:space="0" w:color="auto"/>
                  </w:divBdr>
                </w:div>
              </w:divsChild>
            </w:div>
            <w:div w:id="1858692891">
              <w:marLeft w:val="0"/>
              <w:marRight w:val="0"/>
              <w:marTop w:val="0"/>
              <w:marBottom w:val="0"/>
              <w:divBdr>
                <w:top w:val="none" w:sz="0" w:space="0" w:color="auto"/>
                <w:left w:val="none" w:sz="0" w:space="0" w:color="auto"/>
                <w:bottom w:val="none" w:sz="0" w:space="0" w:color="auto"/>
                <w:right w:val="none" w:sz="0" w:space="0" w:color="auto"/>
              </w:divBdr>
              <w:divsChild>
                <w:div w:id="1820882038">
                  <w:marLeft w:val="0"/>
                  <w:marRight w:val="0"/>
                  <w:marTop w:val="0"/>
                  <w:marBottom w:val="0"/>
                  <w:divBdr>
                    <w:top w:val="none" w:sz="0" w:space="0" w:color="auto"/>
                    <w:left w:val="none" w:sz="0" w:space="0" w:color="auto"/>
                    <w:bottom w:val="none" w:sz="0" w:space="0" w:color="auto"/>
                    <w:right w:val="none" w:sz="0" w:space="0" w:color="auto"/>
                  </w:divBdr>
                </w:div>
              </w:divsChild>
            </w:div>
            <w:div w:id="1892424543">
              <w:marLeft w:val="0"/>
              <w:marRight w:val="0"/>
              <w:marTop w:val="0"/>
              <w:marBottom w:val="0"/>
              <w:divBdr>
                <w:top w:val="none" w:sz="0" w:space="0" w:color="auto"/>
                <w:left w:val="none" w:sz="0" w:space="0" w:color="auto"/>
                <w:bottom w:val="none" w:sz="0" w:space="0" w:color="auto"/>
                <w:right w:val="none" w:sz="0" w:space="0" w:color="auto"/>
              </w:divBdr>
              <w:divsChild>
                <w:div w:id="2040928551">
                  <w:marLeft w:val="0"/>
                  <w:marRight w:val="0"/>
                  <w:marTop w:val="0"/>
                  <w:marBottom w:val="0"/>
                  <w:divBdr>
                    <w:top w:val="none" w:sz="0" w:space="0" w:color="auto"/>
                    <w:left w:val="none" w:sz="0" w:space="0" w:color="auto"/>
                    <w:bottom w:val="none" w:sz="0" w:space="0" w:color="auto"/>
                    <w:right w:val="none" w:sz="0" w:space="0" w:color="auto"/>
                  </w:divBdr>
                </w:div>
              </w:divsChild>
            </w:div>
            <w:div w:id="1902473051">
              <w:marLeft w:val="0"/>
              <w:marRight w:val="0"/>
              <w:marTop w:val="0"/>
              <w:marBottom w:val="0"/>
              <w:divBdr>
                <w:top w:val="none" w:sz="0" w:space="0" w:color="auto"/>
                <w:left w:val="none" w:sz="0" w:space="0" w:color="auto"/>
                <w:bottom w:val="none" w:sz="0" w:space="0" w:color="auto"/>
                <w:right w:val="none" w:sz="0" w:space="0" w:color="auto"/>
              </w:divBdr>
              <w:divsChild>
                <w:div w:id="1441758930">
                  <w:marLeft w:val="0"/>
                  <w:marRight w:val="0"/>
                  <w:marTop w:val="0"/>
                  <w:marBottom w:val="0"/>
                  <w:divBdr>
                    <w:top w:val="none" w:sz="0" w:space="0" w:color="auto"/>
                    <w:left w:val="none" w:sz="0" w:space="0" w:color="auto"/>
                    <w:bottom w:val="none" w:sz="0" w:space="0" w:color="auto"/>
                    <w:right w:val="none" w:sz="0" w:space="0" w:color="auto"/>
                  </w:divBdr>
                </w:div>
              </w:divsChild>
            </w:div>
            <w:div w:id="1906842858">
              <w:marLeft w:val="0"/>
              <w:marRight w:val="0"/>
              <w:marTop w:val="0"/>
              <w:marBottom w:val="0"/>
              <w:divBdr>
                <w:top w:val="none" w:sz="0" w:space="0" w:color="auto"/>
                <w:left w:val="none" w:sz="0" w:space="0" w:color="auto"/>
                <w:bottom w:val="none" w:sz="0" w:space="0" w:color="auto"/>
                <w:right w:val="none" w:sz="0" w:space="0" w:color="auto"/>
              </w:divBdr>
              <w:divsChild>
                <w:div w:id="1480803072">
                  <w:marLeft w:val="0"/>
                  <w:marRight w:val="0"/>
                  <w:marTop w:val="0"/>
                  <w:marBottom w:val="0"/>
                  <w:divBdr>
                    <w:top w:val="none" w:sz="0" w:space="0" w:color="auto"/>
                    <w:left w:val="none" w:sz="0" w:space="0" w:color="auto"/>
                    <w:bottom w:val="none" w:sz="0" w:space="0" w:color="auto"/>
                    <w:right w:val="none" w:sz="0" w:space="0" w:color="auto"/>
                  </w:divBdr>
                </w:div>
              </w:divsChild>
            </w:div>
            <w:div w:id="1955021630">
              <w:marLeft w:val="0"/>
              <w:marRight w:val="0"/>
              <w:marTop w:val="0"/>
              <w:marBottom w:val="0"/>
              <w:divBdr>
                <w:top w:val="none" w:sz="0" w:space="0" w:color="auto"/>
                <w:left w:val="none" w:sz="0" w:space="0" w:color="auto"/>
                <w:bottom w:val="none" w:sz="0" w:space="0" w:color="auto"/>
                <w:right w:val="none" w:sz="0" w:space="0" w:color="auto"/>
              </w:divBdr>
              <w:divsChild>
                <w:div w:id="402458447">
                  <w:marLeft w:val="0"/>
                  <w:marRight w:val="0"/>
                  <w:marTop w:val="0"/>
                  <w:marBottom w:val="0"/>
                  <w:divBdr>
                    <w:top w:val="none" w:sz="0" w:space="0" w:color="auto"/>
                    <w:left w:val="none" w:sz="0" w:space="0" w:color="auto"/>
                    <w:bottom w:val="none" w:sz="0" w:space="0" w:color="auto"/>
                    <w:right w:val="none" w:sz="0" w:space="0" w:color="auto"/>
                  </w:divBdr>
                </w:div>
              </w:divsChild>
            </w:div>
            <w:div w:id="1959028599">
              <w:marLeft w:val="0"/>
              <w:marRight w:val="0"/>
              <w:marTop w:val="0"/>
              <w:marBottom w:val="0"/>
              <w:divBdr>
                <w:top w:val="none" w:sz="0" w:space="0" w:color="auto"/>
                <w:left w:val="none" w:sz="0" w:space="0" w:color="auto"/>
                <w:bottom w:val="none" w:sz="0" w:space="0" w:color="auto"/>
                <w:right w:val="none" w:sz="0" w:space="0" w:color="auto"/>
              </w:divBdr>
              <w:divsChild>
                <w:div w:id="699206536">
                  <w:marLeft w:val="0"/>
                  <w:marRight w:val="0"/>
                  <w:marTop w:val="0"/>
                  <w:marBottom w:val="0"/>
                  <w:divBdr>
                    <w:top w:val="none" w:sz="0" w:space="0" w:color="auto"/>
                    <w:left w:val="none" w:sz="0" w:space="0" w:color="auto"/>
                    <w:bottom w:val="none" w:sz="0" w:space="0" w:color="auto"/>
                    <w:right w:val="none" w:sz="0" w:space="0" w:color="auto"/>
                  </w:divBdr>
                </w:div>
              </w:divsChild>
            </w:div>
            <w:div w:id="1986741516">
              <w:marLeft w:val="0"/>
              <w:marRight w:val="0"/>
              <w:marTop w:val="0"/>
              <w:marBottom w:val="0"/>
              <w:divBdr>
                <w:top w:val="none" w:sz="0" w:space="0" w:color="auto"/>
                <w:left w:val="none" w:sz="0" w:space="0" w:color="auto"/>
                <w:bottom w:val="none" w:sz="0" w:space="0" w:color="auto"/>
                <w:right w:val="none" w:sz="0" w:space="0" w:color="auto"/>
              </w:divBdr>
              <w:divsChild>
                <w:div w:id="1068770012">
                  <w:marLeft w:val="0"/>
                  <w:marRight w:val="0"/>
                  <w:marTop w:val="0"/>
                  <w:marBottom w:val="0"/>
                  <w:divBdr>
                    <w:top w:val="none" w:sz="0" w:space="0" w:color="auto"/>
                    <w:left w:val="none" w:sz="0" w:space="0" w:color="auto"/>
                    <w:bottom w:val="none" w:sz="0" w:space="0" w:color="auto"/>
                    <w:right w:val="none" w:sz="0" w:space="0" w:color="auto"/>
                  </w:divBdr>
                </w:div>
              </w:divsChild>
            </w:div>
            <w:div w:id="2030911808">
              <w:marLeft w:val="0"/>
              <w:marRight w:val="0"/>
              <w:marTop w:val="0"/>
              <w:marBottom w:val="0"/>
              <w:divBdr>
                <w:top w:val="none" w:sz="0" w:space="0" w:color="auto"/>
                <w:left w:val="none" w:sz="0" w:space="0" w:color="auto"/>
                <w:bottom w:val="none" w:sz="0" w:space="0" w:color="auto"/>
                <w:right w:val="none" w:sz="0" w:space="0" w:color="auto"/>
              </w:divBdr>
              <w:divsChild>
                <w:div w:id="263611846">
                  <w:marLeft w:val="0"/>
                  <w:marRight w:val="0"/>
                  <w:marTop w:val="0"/>
                  <w:marBottom w:val="0"/>
                  <w:divBdr>
                    <w:top w:val="none" w:sz="0" w:space="0" w:color="auto"/>
                    <w:left w:val="none" w:sz="0" w:space="0" w:color="auto"/>
                    <w:bottom w:val="none" w:sz="0" w:space="0" w:color="auto"/>
                    <w:right w:val="none" w:sz="0" w:space="0" w:color="auto"/>
                  </w:divBdr>
                </w:div>
              </w:divsChild>
            </w:div>
            <w:div w:id="2042438108">
              <w:marLeft w:val="0"/>
              <w:marRight w:val="0"/>
              <w:marTop w:val="0"/>
              <w:marBottom w:val="0"/>
              <w:divBdr>
                <w:top w:val="none" w:sz="0" w:space="0" w:color="auto"/>
                <w:left w:val="none" w:sz="0" w:space="0" w:color="auto"/>
                <w:bottom w:val="none" w:sz="0" w:space="0" w:color="auto"/>
                <w:right w:val="none" w:sz="0" w:space="0" w:color="auto"/>
              </w:divBdr>
              <w:divsChild>
                <w:div w:id="731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2716">
          <w:marLeft w:val="0"/>
          <w:marRight w:val="0"/>
          <w:marTop w:val="0"/>
          <w:marBottom w:val="0"/>
          <w:divBdr>
            <w:top w:val="none" w:sz="0" w:space="0" w:color="auto"/>
            <w:left w:val="none" w:sz="0" w:space="0" w:color="auto"/>
            <w:bottom w:val="none" w:sz="0" w:space="0" w:color="auto"/>
            <w:right w:val="none" w:sz="0" w:space="0" w:color="auto"/>
          </w:divBdr>
        </w:div>
        <w:div w:id="551043928">
          <w:marLeft w:val="0"/>
          <w:marRight w:val="0"/>
          <w:marTop w:val="0"/>
          <w:marBottom w:val="0"/>
          <w:divBdr>
            <w:top w:val="none" w:sz="0" w:space="0" w:color="auto"/>
            <w:left w:val="none" w:sz="0" w:space="0" w:color="auto"/>
            <w:bottom w:val="none" w:sz="0" w:space="0" w:color="auto"/>
            <w:right w:val="none" w:sz="0" w:space="0" w:color="auto"/>
          </w:divBdr>
        </w:div>
        <w:div w:id="571744226">
          <w:marLeft w:val="0"/>
          <w:marRight w:val="0"/>
          <w:marTop w:val="0"/>
          <w:marBottom w:val="0"/>
          <w:divBdr>
            <w:top w:val="none" w:sz="0" w:space="0" w:color="auto"/>
            <w:left w:val="none" w:sz="0" w:space="0" w:color="auto"/>
            <w:bottom w:val="none" w:sz="0" w:space="0" w:color="auto"/>
            <w:right w:val="none" w:sz="0" w:space="0" w:color="auto"/>
          </w:divBdr>
        </w:div>
        <w:div w:id="644507279">
          <w:marLeft w:val="0"/>
          <w:marRight w:val="0"/>
          <w:marTop w:val="0"/>
          <w:marBottom w:val="0"/>
          <w:divBdr>
            <w:top w:val="none" w:sz="0" w:space="0" w:color="auto"/>
            <w:left w:val="none" w:sz="0" w:space="0" w:color="auto"/>
            <w:bottom w:val="none" w:sz="0" w:space="0" w:color="auto"/>
            <w:right w:val="none" w:sz="0" w:space="0" w:color="auto"/>
          </w:divBdr>
        </w:div>
        <w:div w:id="656691986">
          <w:marLeft w:val="-75"/>
          <w:marRight w:val="0"/>
          <w:marTop w:val="30"/>
          <w:marBottom w:val="30"/>
          <w:divBdr>
            <w:top w:val="none" w:sz="0" w:space="0" w:color="auto"/>
            <w:left w:val="none" w:sz="0" w:space="0" w:color="auto"/>
            <w:bottom w:val="none" w:sz="0" w:space="0" w:color="auto"/>
            <w:right w:val="none" w:sz="0" w:space="0" w:color="auto"/>
          </w:divBdr>
          <w:divsChild>
            <w:div w:id="34358933">
              <w:marLeft w:val="0"/>
              <w:marRight w:val="0"/>
              <w:marTop w:val="0"/>
              <w:marBottom w:val="0"/>
              <w:divBdr>
                <w:top w:val="none" w:sz="0" w:space="0" w:color="auto"/>
                <w:left w:val="none" w:sz="0" w:space="0" w:color="auto"/>
                <w:bottom w:val="none" w:sz="0" w:space="0" w:color="auto"/>
                <w:right w:val="none" w:sz="0" w:space="0" w:color="auto"/>
              </w:divBdr>
              <w:divsChild>
                <w:div w:id="474639985">
                  <w:marLeft w:val="0"/>
                  <w:marRight w:val="0"/>
                  <w:marTop w:val="0"/>
                  <w:marBottom w:val="0"/>
                  <w:divBdr>
                    <w:top w:val="none" w:sz="0" w:space="0" w:color="auto"/>
                    <w:left w:val="none" w:sz="0" w:space="0" w:color="auto"/>
                    <w:bottom w:val="none" w:sz="0" w:space="0" w:color="auto"/>
                    <w:right w:val="none" w:sz="0" w:space="0" w:color="auto"/>
                  </w:divBdr>
                </w:div>
              </w:divsChild>
            </w:div>
            <w:div w:id="34695752">
              <w:marLeft w:val="0"/>
              <w:marRight w:val="0"/>
              <w:marTop w:val="0"/>
              <w:marBottom w:val="0"/>
              <w:divBdr>
                <w:top w:val="none" w:sz="0" w:space="0" w:color="auto"/>
                <w:left w:val="none" w:sz="0" w:space="0" w:color="auto"/>
                <w:bottom w:val="none" w:sz="0" w:space="0" w:color="auto"/>
                <w:right w:val="none" w:sz="0" w:space="0" w:color="auto"/>
              </w:divBdr>
              <w:divsChild>
                <w:div w:id="215121732">
                  <w:marLeft w:val="0"/>
                  <w:marRight w:val="0"/>
                  <w:marTop w:val="0"/>
                  <w:marBottom w:val="0"/>
                  <w:divBdr>
                    <w:top w:val="none" w:sz="0" w:space="0" w:color="auto"/>
                    <w:left w:val="none" w:sz="0" w:space="0" w:color="auto"/>
                    <w:bottom w:val="none" w:sz="0" w:space="0" w:color="auto"/>
                    <w:right w:val="none" w:sz="0" w:space="0" w:color="auto"/>
                  </w:divBdr>
                </w:div>
              </w:divsChild>
            </w:div>
            <w:div w:id="57632898">
              <w:marLeft w:val="0"/>
              <w:marRight w:val="0"/>
              <w:marTop w:val="0"/>
              <w:marBottom w:val="0"/>
              <w:divBdr>
                <w:top w:val="none" w:sz="0" w:space="0" w:color="auto"/>
                <w:left w:val="none" w:sz="0" w:space="0" w:color="auto"/>
                <w:bottom w:val="none" w:sz="0" w:space="0" w:color="auto"/>
                <w:right w:val="none" w:sz="0" w:space="0" w:color="auto"/>
              </w:divBdr>
              <w:divsChild>
                <w:div w:id="1041786777">
                  <w:marLeft w:val="0"/>
                  <w:marRight w:val="0"/>
                  <w:marTop w:val="0"/>
                  <w:marBottom w:val="0"/>
                  <w:divBdr>
                    <w:top w:val="none" w:sz="0" w:space="0" w:color="auto"/>
                    <w:left w:val="none" w:sz="0" w:space="0" w:color="auto"/>
                    <w:bottom w:val="none" w:sz="0" w:space="0" w:color="auto"/>
                    <w:right w:val="none" w:sz="0" w:space="0" w:color="auto"/>
                  </w:divBdr>
                </w:div>
              </w:divsChild>
            </w:div>
            <w:div w:id="93331231">
              <w:marLeft w:val="0"/>
              <w:marRight w:val="0"/>
              <w:marTop w:val="0"/>
              <w:marBottom w:val="0"/>
              <w:divBdr>
                <w:top w:val="none" w:sz="0" w:space="0" w:color="auto"/>
                <w:left w:val="none" w:sz="0" w:space="0" w:color="auto"/>
                <w:bottom w:val="none" w:sz="0" w:space="0" w:color="auto"/>
                <w:right w:val="none" w:sz="0" w:space="0" w:color="auto"/>
              </w:divBdr>
              <w:divsChild>
                <w:div w:id="1877809397">
                  <w:marLeft w:val="0"/>
                  <w:marRight w:val="0"/>
                  <w:marTop w:val="0"/>
                  <w:marBottom w:val="0"/>
                  <w:divBdr>
                    <w:top w:val="none" w:sz="0" w:space="0" w:color="auto"/>
                    <w:left w:val="none" w:sz="0" w:space="0" w:color="auto"/>
                    <w:bottom w:val="none" w:sz="0" w:space="0" w:color="auto"/>
                    <w:right w:val="none" w:sz="0" w:space="0" w:color="auto"/>
                  </w:divBdr>
                </w:div>
              </w:divsChild>
            </w:div>
            <w:div w:id="116066195">
              <w:marLeft w:val="0"/>
              <w:marRight w:val="0"/>
              <w:marTop w:val="0"/>
              <w:marBottom w:val="0"/>
              <w:divBdr>
                <w:top w:val="none" w:sz="0" w:space="0" w:color="auto"/>
                <w:left w:val="none" w:sz="0" w:space="0" w:color="auto"/>
                <w:bottom w:val="none" w:sz="0" w:space="0" w:color="auto"/>
                <w:right w:val="none" w:sz="0" w:space="0" w:color="auto"/>
              </w:divBdr>
              <w:divsChild>
                <w:div w:id="1931965922">
                  <w:marLeft w:val="0"/>
                  <w:marRight w:val="0"/>
                  <w:marTop w:val="0"/>
                  <w:marBottom w:val="0"/>
                  <w:divBdr>
                    <w:top w:val="none" w:sz="0" w:space="0" w:color="auto"/>
                    <w:left w:val="none" w:sz="0" w:space="0" w:color="auto"/>
                    <w:bottom w:val="none" w:sz="0" w:space="0" w:color="auto"/>
                    <w:right w:val="none" w:sz="0" w:space="0" w:color="auto"/>
                  </w:divBdr>
                </w:div>
              </w:divsChild>
            </w:div>
            <w:div w:id="122387303">
              <w:marLeft w:val="0"/>
              <w:marRight w:val="0"/>
              <w:marTop w:val="0"/>
              <w:marBottom w:val="0"/>
              <w:divBdr>
                <w:top w:val="none" w:sz="0" w:space="0" w:color="auto"/>
                <w:left w:val="none" w:sz="0" w:space="0" w:color="auto"/>
                <w:bottom w:val="none" w:sz="0" w:space="0" w:color="auto"/>
                <w:right w:val="none" w:sz="0" w:space="0" w:color="auto"/>
              </w:divBdr>
              <w:divsChild>
                <w:div w:id="464006801">
                  <w:marLeft w:val="0"/>
                  <w:marRight w:val="0"/>
                  <w:marTop w:val="0"/>
                  <w:marBottom w:val="0"/>
                  <w:divBdr>
                    <w:top w:val="none" w:sz="0" w:space="0" w:color="auto"/>
                    <w:left w:val="none" w:sz="0" w:space="0" w:color="auto"/>
                    <w:bottom w:val="none" w:sz="0" w:space="0" w:color="auto"/>
                    <w:right w:val="none" w:sz="0" w:space="0" w:color="auto"/>
                  </w:divBdr>
                </w:div>
              </w:divsChild>
            </w:div>
            <w:div w:id="189806838">
              <w:marLeft w:val="0"/>
              <w:marRight w:val="0"/>
              <w:marTop w:val="0"/>
              <w:marBottom w:val="0"/>
              <w:divBdr>
                <w:top w:val="none" w:sz="0" w:space="0" w:color="auto"/>
                <w:left w:val="none" w:sz="0" w:space="0" w:color="auto"/>
                <w:bottom w:val="none" w:sz="0" w:space="0" w:color="auto"/>
                <w:right w:val="none" w:sz="0" w:space="0" w:color="auto"/>
              </w:divBdr>
              <w:divsChild>
                <w:div w:id="1761826896">
                  <w:marLeft w:val="0"/>
                  <w:marRight w:val="0"/>
                  <w:marTop w:val="0"/>
                  <w:marBottom w:val="0"/>
                  <w:divBdr>
                    <w:top w:val="none" w:sz="0" w:space="0" w:color="auto"/>
                    <w:left w:val="none" w:sz="0" w:space="0" w:color="auto"/>
                    <w:bottom w:val="none" w:sz="0" w:space="0" w:color="auto"/>
                    <w:right w:val="none" w:sz="0" w:space="0" w:color="auto"/>
                  </w:divBdr>
                </w:div>
              </w:divsChild>
            </w:div>
            <w:div w:id="234364371">
              <w:marLeft w:val="0"/>
              <w:marRight w:val="0"/>
              <w:marTop w:val="0"/>
              <w:marBottom w:val="0"/>
              <w:divBdr>
                <w:top w:val="none" w:sz="0" w:space="0" w:color="auto"/>
                <w:left w:val="none" w:sz="0" w:space="0" w:color="auto"/>
                <w:bottom w:val="none" w:sz="0" w:space="0" w:color="auto"/>
                <w:right w:val="none" w:sz="0" w:space="0" w:color="auto"/>
              </w:divBdr>
              <w:divsChild>
                <w:div w:id="865413173">
                  <w:marLeft w:val="0"/>
                  <w:marRight w:val="0"/>
                  <w:marTop w:val="0"/>
                  <w:marBottom w:val="0"/>
                  <w:divBdr>
                    <w:top w:val="none" w:sz="0" w:space="0" w:color="auto"/>
                    <w:left w:val="none" w:sz="0" w:space="0" w:color="auto"/>
                    <w:bottom w:val="none" w:sz="0" w:space="0" w:color="auto"/>
                    <w:right w:val="none" w:sz="0" w:space="0" w:color="auto"/>
                  </w:divBdr>
                </w:div>
              </w:divsChild>
            </w:div>
            <w:div w:id="269044170">
              <w:marLeft w:val="0"/>
              <w:marRight w:val="0"/>
              <w:marTop w:val="0"/>
              <w:marBottom w:val="0"/>
              <w:divBdr>
                <w:top w:val="none" w:sz="0" w:space="0" w:color="auto"/>
                <w:left w:val="none" w:sz="0" w:space="0" w:color="auto"/>
                <w:bottom w:val="none" w:sz="0" w:space="0" w:color="auto"/>
                <w:right w:val="none" w:sz="0" w:space="0" w:color="auto"/>
              </w:divBdr>
              <w:divsChild>
                <w:div w:id="1470585826">
                  <w:marLeft w:val="0"/>
                  <w:marRight w:val="0"/>
                  <w:marTop w:val="0"/>
                  <w:marBottom w:val="0"/>
                  <w:divBdr>
                    <w:top w:val="none" w:sz="0" w:space="0" w:color="auto"/>
                    <w:left w:val="none" w:sz="0" w:space="0" w:color="auto"/>
                    <w:bottom w:val="none" w:sz="0" w:space="0" w:color="auto"/>
                    <w:right w:val="none" w:sz="0" w:space="0" w:color="auto"/>
                  </w:divBdr>
                </w:div>
              </w:divsChild>
            </w:div>
            <w:div w:id="341905498">
              <w:marLeft w:val="0"/>
              <w:marRight w:val="0"/>
              <w:marTop w:val="0"/>
              <w:marBottom w:val="0"/>
              <w:divBdr>
                <w:top w:val="none" w:sz="0" w:space="0" w:color="auto"/>
                <w:left w:val="none" w:sz="0" w:space="0" w:color="auto"/>
                <w:bottom w:val="none" w:sz="0" w:space="0" w:color="auto"/>
                <w:right w:val="none" w:sz="0" w:space="0" w:color="auto"/>
              </w:divBdr>
              <w:divsChild>
                <w:div w:id="2075155239">
                  <w:marLeft w:val="0"/>
                  <w:marRight w:val="0"/>
                  <w:marTop w:val="0"/>
                  <w:marBottom w:val="0"/>
                  <w:divBdr>
                    <w:top w:val="none" w:sz="0" w:space="0" w:color="auto"/>
                    <w:left w:val="none" w:sz="0" w:space="0" w:color="auto"/>
                    <w:bottom w:val="none" w:sz="0" w:space="0" w:color="auto"/>
                    <w:right w:val="none" w:sz="0" w:space="0" w:color="auto"/>
                  </w:divBdr>
                </w:div>
              </w:divsChild>
            </w:div>
            <w:div w:id="393435816">
              <w:marLeft w:val="0"/>
              <w:marRight w:val="0"/>
              <w:marTop w:val="0"/>
              <w:marBottom w:val="0"/>
              <w:divBdr>
                <w:top w:val="none" w:sz="0" w:space="0" w:color="auto"/>
                <w:left w:val="none" w:sz="0" w:space="0" w:color="auto"/>
                <w:bottom w:val="none" w:sz="0" w:space="0" w:color="auto"/>
                <w:right w:val="none" w:sz="0" w:space="0" w:color="auto"/>
              </w:divBdr>
              <w:divsChild>
                <w:div w:id="298339844">
                  <w:marLeft w:val="0"/>
                  <w:marRight w:val="0"/>
                  <w:marTop w:val="0"/>
                  <w:marBottom w:val="0"/>
                  <w:divBdr>
                    <w:top w:val="none" w:sz="0" w:space="0" w:color="auto"/>
                    <w:left w:val="none" w:sz="0" w:space="0" w:color="auto"/>
                    <w:bottom w:val="none" w:sz="0" w:space="0" w:color="auto"/>
                    <w:right w:val="none" w:sz="0" w:space="0" w:color="auto"/>
                  </w:divBdr>
                </w:div>
              </w:divsChild>
            </w:div>
            <w:div w:id="440877548">
              <w:marLeft w:val="0"/>
              <w:marRight w:val="0"/>
              <w:marTop w:val="0"/>
              <w:marBottom w:val="0"/>
              <w:divBdr>
                <w:top w:val="none" w:sz="0" w:space="0" w:color="auto"/>
                <w:left w:val="none" w:sz="0" w:space="0" w:color="auto"/>
                <w:bottom w:val="none" w:sz="0" w:space="0" w:color="auto"/>
                <w:right w:val="none" w:sz="0" w:space="0" w:color="auto"/>
              </w:divBdr>
              <w:divsChild>
                <w:div w:id="737872080">
                  <w:marLeft w:val="0"/>
                  <w:marRight w:val="0"/>
                  <w:marTop w:val="0"/>
                  <w:marBottom w:val="0"/>
                  <w:divBdr>
                    <w:top w:val="none" w:sz="0" w:space="0" w:color="auto"/>
                    <w:left w:val="none" w:sz="0" w:space="0" w:color="auto"/>
                    <w:bottom w:val="none" w:sz="0" w:space="0" w:color="auto"/>
                    <w:right w:val="none" w:sz="0" w:space="0" w:color="auto"/>
                  </w:divBdr>
                </w:div>
              </w:divsChild>
            </w:div>
            <w:div w:id="440997107">
              <w:marLeft w:val="0"/>
              <w:marRight w:val="0"/>
              <w:marTop w:val="0"/>
              <w:marBottom w:val="0"/>
              <w:divBdr>
                <w:top w:val="none" w:sz="0" w:space="0" w:color="auto"/>
                <w:left w:val="none" w:sz="0" w:space="0" w:color="auto"/>
                <w:bottom w:val="none" w:sz="0" w:space="0" w:color="auto"/>
                <w:right w:val="none" w:sz="0" w:space="0" w:color="auto"/>
              </w:divBdr>
              <w:divsChild>
                <w:div w:id="1780292921">
                  <w:marLeft w:val="0"/>
                  <w:marRight w:val="0"/>
                  <w:marTop w:val="0"/>
                  <w:marBottom w:val="0"/>
                  <w:divBdr>
                    <w:top w:val="none" w:sz="0" w:space="0" w:color="auto"/>
                    <w:left w:val="none" w:sz="0" w:space="0" w:color="auto"/>
                    <w:bottom w:val="none" w:sz="0" w:space="0" w:color="auto"/>
                    <w:right w:val="none" w:sz="0" w:space="0" w:color="auto"/>
                  </w:divBdr>
                </w:div>
              </w:divsChild>
            </w:div>
            <w:div w:id="482627861">
              <w:marLeft w:val="0"/>
              <w:marRight w:val="0"/>
              <w:marTop w:val="0"/>
              <w:marBottom w:val="0"/>
              <w:divBdr>
                <w:top w:val="none" w:sz="0" w:space="0" w:color="auto"/>
                <w:left w:val="none" w:sz="0" w:space="0" w:color="auto"/>
                <w:bottom w:val="none" w:sz="0" w:space="0" w:color="auto"/>
                <w:right w:val="none" w:sz="0" w:space="0" w:color="auto"/>
              </w:divBdr>
              <w:divsChild>
                <w:div w:id="184175315">
                  <w:marLeft w:val="0"/>
                  <w:marRight w:val="0"/>
                  <w:marTop w:val="0"/>
                  <w:marBottom w:val="0"/>
                  <w:divBdr>
                    <w:top w:val="none" w:sz="0" w:space="0" w:color="auto"/>
                    <w:left w:val="none" w:sz="0" w:space="0" w:color="auto"/>
                    <w:bottom w:val="none" w:sz="0" w:space="0" w:color="auto"/>
                    <w:right w:val="none" w:sz="0" w:space="0" w:color="auto"/>
                  </w:divBdr>
                </w:div>
              </w:divsChild>
            </w:div>
            <w:div w:id="516386099">
              <w:marLeft w:val="0"/>
              <w:marRight w:val="0"/>
              <w:marTop w:val="0"/>
              <w:marBottom w:val="0"/>
              <w:divBdr>
                <w:top w:val="none" w:sz="0" w:space="0" w:color="auto"/>
                <w:left w:val="none" w:sz="0" w:space="0" w:color="auto"/>
                <w:bottom w:val="none" w:sz="0" w:space="0" w:color="auto"/>
                <w:right w:val="none" w:sz="0" w:space="0" w:color="auto"/>
              </w:divBdr>
              <w:divsChild>
                <w:div w:id="1236284137">
                  <w:marLeft w:val="0"/>
                  <w:marRight w:val="0"/>
                  <w:marTop w:val="0"/>
                  <w:marBottom w:val="0"/>
                  <w:divBdr>
                    <w:top w:val="none" w:sz="0" w:space="0" w:color="auto"/>
                    <w:left w:val="none" w:sz="0" w:space="0" w:color="auto"/>
                    <w:bottom w:val="none" w:sz="0" w:space="0" w:color="auto"/>
                    <w:right w:val="none" w:sz="0" w:space="0" w:color="auto"/>
                  </w:divBdr>
                </w:div>
              </w:divsChild>
            </w:div>
            <w:div w:id="537663377">
              <w:marLeft w:val="0"/>
              <w:marRight w:val="0"/>
              <w:marTop w:val="0"/>
              <w:marBottom w:val="0"/>
              <w:divBdr>
                <w:top w:val="none" w:sz="0" w:space="0" w:color="auto"/>
                <w:left w:val="none" w:sz="0" w:space="0" w:color="auto"/>
                <w:bottom w:val="none" w:sz="0" w:space="0" w:color="auto"/>
                <w:right w:val="none" w:sz="0" w:space="0" w:color="auto"/>
              </w:divBdr>
              <w:divsChild>
                <w:div w:id="144704319">
                  <w:marLeft w:val="0"/>
                  <w:marRight w:val="0"/>
                  <w:marTop w:val="0"/>
                  <w:marBottom w:val="0"/>
                  <w:divBdr>
                    <w:top w:val="none" w:sz="0" w:space="0" w:color="auto"/>
                    <w:left w:val="none" w:sz="0" w:space="0" w:color="auto"/>
                    <w:bottom w:val="none" w:sz="0" w:space="0" w:color="auto"/>
                    <w:right w:val="none" w:sz="0" w:space="0" w:color="auto"/>
                  </w:divBdr>
                </w:div>
              </w:divsChild>
            </w:div>
            <w:div w:id="559748867">
              <w:marLeft w:val="0"/>
              <w:marRight w:val="0"/>
              <w:marTop w:val="0"/>
              <w:marBottom w:val="0"/>
              <w:divBdr>
                <w:top w:val="none" w:sz="0" w:space="0" w:color="auto"/>
                <w:left w:val="none" w:sz="0" w:space="0" w:color="auto"/>
                <w:bottom w:val="none" w:sz="0" w:space="0" w:color="auto"/>
                <w:right w:val="none" w:sz="0" w:space="0" w:color="auto"/>
              </w:divBdr>
              <w:divsChild>
                <w:div w:id="1014647003">
                  <w:marLeft w:val="0"/>
                  <w:marRight w:val="0"/>
                  <w:marTop w:val="0"/>
                  <w:marBottom w:val="0"/>
                  <w:divBdr>
                    <w:top w:val="none" w:sz="0" w:space="0" w:color="auto"/>
                    <w:left w:val="none" w:sz="0" w:space="0" w:color="auto"/>
                    <w:bottom w:val="none" w:sz="0" w:space="0" w:color="auto"/>
                    <w:right w:val="none" w:sz="0" w:space="0" w:color="auto"/>
                  </w:divBdr>
                </w:div>
              </w:divsChild>
            </w:div>
            <w:div w:id="559832595">
              <w:marLeft w:val="0"/>
              <w:marRight w:val="0"/>
              <w:marTop w:val="0"/>
              <w:marBottom w:val="0"/>
              <w:divBdr>
                <w:top w:val="none" w:sz="0" w:space="0" w:color="auto"/>
                <w:left w:val="none" w:sz="0" w:space="0" w:color="auto"/>
                <w:bottom w:val="none" w:sz="0" w:space="0" w:color="auto"/>
                <w:right w:val="none" w:sz="0" w:space="0" w:color="auto"/>
              </w:divBdr>
              <w:divsChild>
                <w:div w:id="1200779316">
                  <w:marLeft w:val="0"/>
                  <w:marRight w:val="0"/>
                  <w:marTop w:val="0"/>
                  <w:marBottom w:val="0"/>
                  <w:divBdr>
                    <w:top w:val="none" w:sz="0" w:space="0" w:color="auto"/>
                    <w:left w:val="none" w:sz="0" w:space="0" w:color="auto"/>
                    <w:bottom w:val="none" w:sz="0" w:space="0" w:color="auto"/>
                    <w:right w:val="none" w:sz="0" w:space="0" w:color="auto"/>
                  </w:divBdr>
                </w:div>
              </w:divsChild>
            </w:div>
            <w:div w:id="568197275">
              <w:marLeft w:val="0"/>
              <w:marRight w:val="0"/>
              <w:marTop w:val="0"/>
              <w:marBottom w:val="0"/>
              <w:divBdr>
                <w:top w:val="none" w:sz="0" w:space="0" w:color="auto"/>
                <w:left w:val="none" w:sz="0" w:space="0" w:color="auto"/>
                <w:bottom w:val="none" w:sz="0" w:space="0" w:color="auto"/>
                <w:right w:val="none" w:sz="0" w:space="0" w:color="auto"/>
              </w:divBdr>
              <w:divsChild>
                <w:div w:id="796022577">
                  <w:marLeft w:val="0"/>
                  <w:marRight w:val="0"/>
                  <w:marTop w:val="0"/>
                  <w:marBottom w:val="0"/>
                  <w:divBdr>
                    <w:top w:val="none" w:sz="0" w:space="0" w:color="auto"/>
                    <w:left w:val="none" w:sz="0" w:space="0" w:color="auto"/>
                    <w:bottom w:val="none" w:sz="0" w:space="0" w:color="auto"/>
                    <w:right w:val="none" w:sz="0" w:space="0" w:color="auto"/>
                  </w:divBdr>
                </w:div>
              </w:divsChild>
            </w:div>
            <w:div w:id="568852947">
              <w:marLeft w:val="0"/>
              <w:marRight w:val="0"/>
              <w:marTop w:val="0"/>
              <w:marBottom w:val="0"/>
              <w:divBdr>
                <w:top w:val="none" w:sz="0" w:space="0" w:color="auto"/>
                <w:left w:val="none" w:sz="0" w:space="0" w:color="auto"/>
                <w:bottom w:val="none" w:sz="0" w:space="0" w:color="auto"/>
                <w:right w:val="none" w:sz="0" w:space="0" w:color="auto"/>
              </w:divBdr>
              <w:divsChild>
                <w:div w:id="2090421277">
                  <w:marLeft w:val="0"/>
                  <w:marRight w:val="0"/>
                  <w:marTop w:val="0"/>
                  <w:marBottom w:val="0"/>
                  <w:divBdr>
                    <w:top w:val="none" w:sz="0" w:space="0" w:color="auto"/>
                    <w:left w:val="none" w:sz="0" w:space="0" w:color="auto"/>
                    <w:bottom w:val="none" w:sz="0" w:space="0" w:color="auto"/>
                    <w:right w:val="none" w:sz="0" w:space="0" w:color="auto"/>
                  </w:divBdr>
                </w:div>
              </w:divsChild>
            </w:div>
            <w:div w:id="570891542">
              <w:marLeft w:val="0"/>
              <w:marRight w:val="0"/>
              <w:marTop w:val="0"/>
              <w:marBottom w:val="0"/>
              <w:divBdr>
                <w:top w:val="none" w:sz="0" w:space="0" w:color="auto"/>
                <w:left w:val="none" w:sz="0" w:space="0" w:color="auto"/>
                <w:bottom w:val="none" w:sz="0" w:space="0" w:color="auto"/>
                <w:right w:val="none" w:sz="0" w:space="0" w:color="auto"/>
              </w:divBdr>
              <w:divsChild>
                <w:div w:id="147325529">
                  <w:marLeft w:val="0"/>
                  <w:marRight w:val="0"/>
                  <w:marTop w:val="0"/>
                  <w:marBottom w:val="0"/>
                  <w:divBdr>
                    <w:top w:val="none" w:sz="0" w:space="0" w:color="auto"/>
                    <w:left w:val="none" w:sz="0" w:space="0" w:color="auto"/>
                    <w:bottom w:val="none" w:sz="0" w:space="0" w:color="auto"/>
                    <w:right w:val="none" w:sz="0" w:space="0" w:color="auto"/>
                  </w:divBdr>
                </w:div>
              </w:divsChild>
            </w:div>
            <w:div w:id="621617874">
              <w:marLeft w:val="0"/>
              <w:marRight w:val="0"/>
              <w:marTop w:val="0"/>
              <w:marBottom w:val="0"/>
              <w:divBdr>
                <w:top w:val="none" w:sz="0" w:space="0" w:color="auto"/>
                <w:left w:val="none" w:sz="0" w:space="0" w:color="auto"/>
                <w:bottom w:val="none" w:sz="0" w:space="0" w:color="auto"/>
                <w:right w:val="none" w:sz="0" w:space="0" w:color="auto"/>
              </w:divBdr>
              <w:divsChild>
                <w:div w:id="386035143">
                  <w:marLeft w:val="0"/>
                  <w:marRight w:val="0"/>
                  <w:marTop w:val="0"/>
                  <w:marBottom w:val="0"/>
                  <w:divBdr>
                    <w:top w:val="none" w:sz="0" w:space="0" w:color="auto"/>
                    <w:left w:val="none" w:sz="0" w:space="0" w:color="auto"/>
                    <w:bottom w:val="none" w:sz="0" w:space="0" w:color="auto"/>
                    <w:right w:val="none" w:sz="0" w:space="0" w:color="auto"/>
                  </w:divBdr>
                </w:div>
              </w:divsChild>
            </w:div>
            <w:div w:id="683215674">
              <w:marLeft w:val="0"/>
              <w:marRight w:val="0"/>
              <w:marTop w:val="0"/>
              <w:marBottom w:val="0"/>
              <w:divBdr>
                <w:top w:val="none" w:sz="0" w:space="0" w:color="auto"/>
                <w:left w:val="none" w:sz="0" w:space="0" w:color="auto"/>
                <w:bottom w:val="none" w:sz="0" w:space="0" w:color="auto"/>
                <w:right w:val="none" w:sz="0" w:space="0" w:color="auto"/>
              </w:divBdr>
              <w:divsChild>
                <w:div w:id="792528137">
                  <w:marLeft w:val="0"/>
                  <w:marRight w:val="0"/>
                  <w:marTop w:val="0"/>
                  <w:marBottom w:val="0"/>
                  <w:divBdr>
                    <w:top w:val="none" w:sz="0" w:space="0" w:color="auto"/>
                    <w:left w:val="none" w:sz="0" w:space="0" w:color="auto"/>
                    <w:bottom w:val="none" w:sz="0" w:space="0" w:color="auto"/>
                    <w:right w:val="none" w:sz="0" w:space="0" w:color="auto"/>
                  </w:divBdr>
                </w:div>
              </w:divsChild>
            </w:div>
            <w:div w:id="684674350">
              <w:marLeft w:val="0"/>
              <w:marRight w:val="0"/>
              <w:marTop w:val="0"/>
              <w:marBottom w:val="0"/>
              <w:divBdr>
                <w:top w:val="none" w:sz="0" w:space="0" w:color="auto"/>
                <w:left w:val="none" w:sz="0" w:space="0" w:color="auto"/>
                <w:bottom w:val="none" w:sz="0" w:space="0" w:color="auto"/>
                <w:right w:val="none" w:sz="0" w:space="0" w:color="auto"/>
              </w:divBdr>
              <w:divsChild>
                <w:div w:id="910577881">
                  <w:marLeft w:val="0"/>
                  <w:marRight w:val="0"/>
                  <w:marTop w:val="0"/>
                  <w:marBottom w:val="0"/>
                  <w:divBdr>
                    <w:top w:val="none" w:sz="0" w:space="0" w:color="auto"/>
                    <w:left w:val="none" w:sz="0" w:space="0" w:color="auto"/>
                    <w:bottom w:val="none" w:sz="0" w:space="0" w:color="auto"/>
                    <w:right w:val="none" w:sz="0" w:space="0" w:color="auto"/>
                  </w:divBdr>
                </w:div>
              </w:divsChild>
            </w:div>
            <w:div w:id="721059749">
              <w:marLeft w:val="0"/>
              <w:marRight w:val="0"/>
              <w:marTop w:val="0"/>
              <w:marBottom w:val="0"/>
              <w:divBdr>
                <w:top w:val="none" w:sz="0" w:space="0" w:color="auto"/>
                <w:left w:val="none" w:sz="0" w:space="0" w:color="auto"/>
                <w:bottom w:val="none" w:sz="0" w:space="0" w:color="auto"/>
                <w:right w:val="none" w:sz="0" w:space="0" w:color="auto"/>
              </w:divBdr>
              <w:divsChild>
                <w:div w:id="1269967476">
                  <w:marLeft w:val="0"/>
                  <w:marRight w:val="0"/>
                  <w:marTop w:val="0"/>
                  <w:marBottom w:val="0"/>
                  <w:divBdr>
                    <w:top w:val="none" w:sz="0" w:space="0" w:color="auto"/>
                    <w:left w:val="none" w:sz="0" w:space="0" w:color="auto"/>
                    <w:bottom w:val="none" w:sz="0" w:space="0" w:color="auto"/>
                    <w:right w:val="none" w:sz="0" w:space="0" w:color="auto"/>
                  </w:divBdr>
                </w:div>
              </w:divsChild>
            </w:div>
            <w:div w:id="721487374">
              <w:marLeft w:val="0"/>
              <w:marRight w:val="0"/>
              <w:marTop w:val="0"/>
              <w:marBottom w:val="0"/>
              <w:divBdr>
                <w:top w:val="none" w:sz="0" w:space="0" w:color="auto"/>
                <w:left w:val="none" w:sz="0" w:space="0" w:color="auto"/>
                <w:bottom w:val="none" w:sz="0" w:space="0" w:color="auto"/>
                <w:right w:val="none" w:sz="0" w:space="0" w:color="auto"/>
              </w:divBdr>
              <w:divsChild>
                <w:div w:id="1426732971">
                  <w:marLeft w:val="0"/>
                  <w:marRight w:val="0"/>
                  <w:marTop w:val="0"/>
                  <w:marBottom w:val="0"/>
                  <w:divBdr>
                    <w:top w:val="none" w:sz="0" w:space="0" w:color="auto"/>
                    <w:left w:val="none" w:sz="0" w:space="0" w:color="auto"/>
                    <w:bottom w:val="none" w:sz="0" w:space="0" w:color="auto"/>
                    <w:right w:val="none" w:sz="0" w:space="0" w:color="auto"/>
                  </w:divBdr>
                </w:div>
              </w:divsChild>
            </w:div>
            <w:div w:id="727649165">
              <w:marLeft w:val="0"/>
              <w:marRight w:val="0"/>
              <w:marTop w:val="0"/>
              <w:marBottom w:val="0"/>
              <w:divBdr>
                <w:top w:val="none" w:sz="0" w:space="0" w:color="auto"/>
                <w:left w:val="none" w:sz="0" w:space="0" w:color="auto"/>
                <w:bottom w:val="none" w:sz="0" w:space="0" w:color="auto"/>
                <w:right w:val="none" w:sz="0" w:space="0" w:color="auto"/>
              </w:divBdr>
              <w:divsChild>
                <w:div w:id="1447315936">
                  <w:marLeft w:val="0"/>
                  <w:marRight w:val="0"/>
                  <w:marTop w:val="0"/>
                  <w:marBottom w:val="0"/>
                  <w:divBdr>
                    <w:top w:val="none" w:sz="0" w:space="0" w:color="auto"/>
                    <w:left w:val="none" w:sz="0" w:space="0" w:color="auto"/>
                    <w:bottom w:val="none" w:sz="0" w:space="0" w:color="auto"/>
                    <w:right w:val="none" w:sz="0" w:space="0" w:color="auto"/>
                  </w:divBdr>
                </w:div>
              </w:divsChild>
            </w:div>
            <w:div w:id="782572716">
              <w:marLeft w:val="0"/>
              <w:marRight w:val="0"/>
              <w:marTop w:val="0"/>
              <w:marBottom w:val="0"/>
              <w:divBdr>
                <w:top w:val="none" w:sz="0" w:space="0" w:color="auto"/>
                <w:left w:val="none" w:sz="0" w:space="0" w:color="auto"/>
                <w:bottom w:val="none" w:sz="0" w:space="0" w:color="auto"/>
                <w:right w:val="none" w:sz="0" w:space="0" w:color="auto"/>
              </w:divBdr>
              <w:divsChild>
                <w:div w:id="1966426211">
                  <w:marLeft w:val="0"/>
                  <w:marRight w:val="0"/>
                  <w:marTop w:val="0"/>
                  <w:marBottom w:val="0"/>
                  <w:divBdr>
                    <w:top w:val="none" w:sz="0" w:space="0" w:color="auto"/>
                    <w:left w:val="none" w:sz="0" w:space="0" w:color="auto"/>
                    <w:bottom w:val="none" w:sz="0" w:space="0" w:color="auto"/>
                    <w:right w:val="none" w:sz="0" w:space="0" w:color="auto"/>
                  </w:divBdr>
                </w:div>
              </w:divsChild>
            </w:div>
            <w:div w:id="804466645">
              <w:marLeft w:val="0"/>
              <w:marRight w:val="0"/>
              <w:marTop w:val="0"/>
              <w:marBottom w:val="0"/>
              <w:divBdr>
                <w:top w:val="none" w:sz="0" w:space="0" w:color="auto"/>
                <w:left w:val="none" w:sz="0" w:space="0" w:color="auto"/>
                <w:bottom w:val="none" w:sz="0" w:space="0" w:color="auto"/>
                <w:right w:val="none" w:sz="0" w:space="0" w:color="auto"/>
              </w:divBdr>
              <w:divsChild>
                <w:div w:id="1577780629">
                  <w:marLeft w:val="0"/>
                  <w:marRight w:val="0"/>
                  <w:marTop w:val="0"/>
                  <w:marBottom w:val="0"/>
                  <w:divBdr>
                    <w:top w:val="none" w:sz="0" w:space="0" w:color="auto"/>
                    <w:left w:val="none" w:sz="0" w:space="0" w:color="auto"/>
                    <w:bottom w:val="none" w:sz="0" w:space="0" w:color="auto"/>
                    <w:right w:val="none" w:sz="0" w:space="0" w:color="auto"/>
                  </w:divBdr>
                </w:div>
              </w:divsChild>
            </w:div>
            <w:div w:id="820081908">
              <w:marLeft w:val="0"/>
              <w:marRight w:val="0"/>
              <w:marTop w:val="0"/>
              <w:marBottom w:val="0"/>
              <w:divBdr>
                <w:top w:val="none" w:sz="0" w:space="0" w:color="auto"/>
                <w:left w:val="none" w:sz="0" w:space="0" w:color="auto"/>
                <w:bottom w:val="none" w:sz="0" w:space="0" w:color="auto"/>
                <w:right w:val="none" w:sz="0" w:space="0" w:color="auto"/>
              </w:divBdr>
              <w:divsChild>
                <w:div w:id="1050543195">
                  <w:marLeft w:val="0"/>
                  <w:marRight w:val="0"/>
                  <w:marTop w:val="0"/>
                  <w:marBottom w:val="0"/>
                  <w:divBdr>
                    <w:top w:val="none" w:sz="0" w:space="0" w:color="auto"/>
                    <w:left w:val="none" w:sz="0" w:space="0" w:color="auto"/>
                    <w:bottom w:val="none" w:sz="0" w:space="0" w:color="auto"/>
                    <w:right w:val="none" w:sz="0" w:space="0" w:color="auto"/>
                  </w:divBdr>
                </w:div>
              </w:divsChild>
            </w:div>
            <w:div w:id="906111238">
              <w:marLeft w:val="0"/>
              <w:marRight w:val="0"/>
              <w:marTop w:val="0"/>
              <w:marBottom w:val="0"/>
              <w:divBdr>
                <w:top w:val="none" w:sz="0" w:space="0" w:color="auto"/>
                <w:left w:val="none" w:sz="0" w:space="0" w:color="auto"/>
                <w:bottom w:val="none" w:sz="0" w:space="0" w:color="auto"/>
                <w:right w:val="none" w:sz="0" w:space="0" w:color="auto"/>
              </w:divBdr>
              <w:divsChild>
                <w:div w:id="964778242">
                  <w:marLeft w:val="0"/>
                  <w:marRight w:val="0"/>
                  <w:marTop w:val="0"/>
                  <w:marBottom w:val="0"/>
                  <w:divBdr>
                    <w:top w:val="none" w:sz="0" w:space="0" w:color="auto"/>
                    <w:left w:val="none" w:sz="0" w:space="0" w:color="auto"/>
                    <w:bottom w:val="none" w:sz="0" w:space="0" w:color="auto"/>
                    <w:right w:val="none" w:sz="0" w:space="0" w:color="auto"/>
                  </w:divBdr>
                </w:div>
              </w:divsChild>
            </w:div>
            <w:div w:id="953369245">
              <w:marLeft w:val="0"/>
              <w:marRight w:val="0"/>
              <w:marTop w:val="0"/>
              <w:marBottom w:val="0"/>
              <w:divBdr>
                <w:top w:val="none" w:sz="0" w:space="0" w:color="auto"/>
                <w:left w:val="none" w:sz="0" w:space="0" w:color="auto"/>
                <w:bottom w:val="none" w:sz="0" w:space="0" w:color="auto"/>
                <w:right w:val="none" w:sz="0" w:space="0" w:color="auto"/>
              </w:divBdr>
              <w:divsChild>
                <w:div w:id="1719091476">
                  <w:marLeft w:val="0"/>
                  <w:marRight w:val="0"/>
                  <w:marTop w:val="0"/>
                  <w:marBottom w:val="0"/>
                  <w:divBdr>
                    <w:top w:val="none" w:sz="0" w:space="0" w:color="auto"/>
                    <w:left w:val="none" w:sz="0" w:space="0" w:color="auto"/>
                    <w:bottom w:val="none" w:sz="0" w:space="0" w:color="auto"/>
                    <w:right w:val="none" w:sz="0" w:space="0" w:color="auto"/>
                  </w:divBdr>
                </w:div>
              </w:divsChild>
            </w:div>
            <w:div w:id="955940360">
              <w:marLeft w:val="0"/>
              <w:marRight w:val="0"/>
              <w:marTop w:val="0"/>
              <w:marBottom w:val="0"/>
              <w:divBdr>
                <w:top w:val="none" w:sz="0" w:space="0" w:color="auto"/>
                <w:left w:val="none" w:sz="0" w:space="0" w:color="auto"/>
                <w:bottom w:val="none" w:sz="0" w:space="0" w:color="auto"/>
                <w:right w:val="none" w:sz="0" w:space="0" w:color="auto"/>
              </w:divBdr>
              <w:divsChild>
                <w:div w:id="1151367381">
                  <w:marLeft w:val="0"/>
                  <w:marRight w:val="0"/>
                  <w:marTop w:val="0"/>
                  <w:marBottom w:val="0"/>
                  <w:divBdr>
                    <w:top w:val="none" w:sz="0" w:space="0" w:color="auto"/>
                    <w:left w:val="none" w:sz="0" w:space="0" w:color="auto"/>
                    <w:bottom w:val="none" w:sz="0" w:space="0" w:color="auto"/>
                    <w:right w:val="none" w:sz="0" w:space="0" w:color="auto"/>
                  </w:divBdr>
                </w:div>
              </w:divsChild>
            </w:div>
            <w:div w:id="983437117">
              <w:marLeft w:val="0"/>
              <w:marRight w:val="0"/>
              <w:marTop w:val="0"/>
              <w:marBottom w:val="0"/>
              <w:divBdr>
                <w:top w:val="none" w:sz="0" w:space="0" w:color="auto"/>
                <w:left w:val="none" w:sz="0" w:space="0" w:color="auto"/>
                <w:bottom w:val="none" w:sz="0" w:space="0" w:color="auto"/>
                <w:right w:val="none" w:sz="0" w:space="0" w:color="auto"/>
              </w:divBdr>
              <w:divsChild>
                <w:div w:id="250895111">
                  <w:marLeft w:val="0"/>
                  <w:marRight w:val="0"/>
                  <w:marTop w:val="0"/>
                  <w:marBottom w:val="0"/>
                  <w:divBdr>
                    <w:top w:val="none" w:sz="0" w:space="0" w:color="auto"/>
                    <w:left w:val="none" w:sz="0" w:space="0" w:color="auto"/>
                    <w:bottom w:val="none" w:sz="0" w:space="0" w:color="auto"/>
                    <w:right w:val="none" w:sz="0" w:space="0" w:color="auto"/>
                  </w:divBdr>
                </w:div>
              </w:divsChild>
            </w:div>
            <w:div w:id="1008026876">
              <w:marLeft w:val="0"/>
              <w:marRight w:val="0"/>
              <w:marTop w:val="0"/>
              <w:marBottom w:val="0"/>
              <w:divBdr>
                <w:top w:val="none" w:sz="0" w:space="0" w:color="auto"/>
                <w:left w:val="none" w:sz="0" w:space="0" w:color="auto"/>
                <w:bottom w:val="none" w:sz="0" w:space="0" w:color="auto"/>
                <w:right w:val="none" w:sz="0" w:space="0" w:color="auto"/>
              </w:divBdr>
              <w:divsChild>
                <w:div w:id="1852142461">
                  <w:marLeft w:val="0"/>
                  <w:marRight w:val="0"/>
                  <w:marTop w:val="0"/>
                  <w:marBottom w:val="0"/>
                  <w:divBdr>
                    <w:top w:val="none" w:sz="0" w:space="0" w:color="auto"/>
                    <w:left w:val="none" w:sz="0" w:space="0" w:color="auto"/>
                    <w:bottom w:val="none" w:sz="0" w:space="0" w:color="auto"/>
                    <w:right w:val="none" w:sz="0" w:space="0" w:color="auto"/>
                  </w:divBdr>
                </w:div>
              </w:divsChild>
            </w:div>
            <w:div w:id="1119643342">
              <w:marLeft w:val="0"/>
              <w:marRight w:val="0"/>
              <w:marTop w:val="0"/>
              <w:marBottom w:val="0"/>
              <w:divBdr>
                <w:top w:val="none" w:sz="0" w:space="0" w:color="auto"/>
                <w:left w:val="none" w:sz="0" w:space="0" w:color="auto"/>
                <w:bottom w:val="none" w:sz="0" w:space="0" w:color="auto"/>
                <w:right w:val="none" w:sz="0" w:space="0" w:color="auto"/>
              </w:divBdr>
              <w:divsChild>
                <w:div w:id="455760507">
                  <w:marLeft w:val="0"/>
                  <w:marRight w:val="0"/>
                  <w:marTop w:val="0"/>
                  <w:marBottom w:val="0"/>
                  <w:divBdr>
                    <w:top w:val="none" w:sz="0" w:space="0" w:color="auto"/>
                    <w:left w:val="none" w:sz="0" w:space="0" w:color="auto"/>
                    <w:bottom w:val="none" w:sz="0" w:space="0" w:color="auto"/>
                    <w:right w:val="none" w:sz="0" w:space="0" w:color="auto"/>
                  </w:divBdr>
                </w:div>
              </w:divsChild>
            </w:div>
            <w:div w:id="1133712561">
              <w:marLeft w:val="0"/>
              <w:marRight w:val="0"/>
              <w:marTop w:val="0"/>
              <w:marBottom w:val="0"/>
              <w:divBdr>
                <w:top w:val="none" w:sz="0" w:space="0" w:color="auto"/>
                <w:left w:val="none" w:sz="0" w:space="0" w:color="auto"/>
                <w:bottom w:val="none" w:sz="0" w:space="0" w:color="auto"/>
                <w:right w:val="none" w:sz="0" w:space="0" w:color="auto"/>
              </w:divBdr>
              <w:divsChild>
                <w:div w:id="1080560295">
                  <w:marLeft w:val="0"/>
                  <w:marRight w:val="0"/>
                  <w:marTop w:val="0"/>
                  <w:marBottom w:val="0"/>
                  <w:divBdr>
                    <w:top w:val="none" w:sz="0" w:space="0" w:color="auto"/>
                    <w:left w:val="none" w:sz="0" w:space="0" w:color="auto"/>
                    <w:bottom w:val="none" w:sz="0" w:space="0" w:color="auto"/>
                    <w:right w:val="none" w:sz="0" w:space="0" w:color="auto"/>
                  </w:divBdr>
                </w:div>
              </w:divsChild>
            </w:div>
            <w:div w:id="1179735191">
              <w:marLeft w:val="0"/>
              <w:marRight w:val="0"/>
              <w:marTop w:val="0"/>
              <w:marBottom w:val="0"/>
              <w:divBdr>
                <w:top w:val="none" w:sz="0" w:space="0" w:color="auto"/>
                <w:left w:val="none" w:sz="0" w:space="0" w:color="auto"/>
                <w:bottom w:val="none" w:sz="0" w:space="0" w:color="auto"/>
                <w:right w:val="none" w:sz="0" w:space="0" w:color="auto"/>
              </w:divBdr>
              <w:divsChild>
                <w:div w:id="15887519">
                  <w:marLeft w:val="0"/>
                  <w:marRight w:val="0"/>
                  <w:marTop w:val="0"/>
                  <w:marBottom w:val="0"/>
                  <w:divBdr>
                    <w:top w:val="none" w:sz="0" w:space="0" w:color="auto"/>
                    <w:left w:val="none" w:sz="0" w:space="0" w:color="auto"/>
                    <w:bottom w:val="none" w:sz="0" w:space="0" w:color="auto"/>
                    <w:right w:val="none" w:sz="0" w:space="0" w:color="auto"/>
                  </w:divBdr>
                </w:div>
              </w:divsChild>
            </w:div>
            <w:div w:id="1240292051">
              <w:marLeft w:val="0"/>
              <w:marRight w:val="0"/>
              <w:marTop w:val="0"/>
              <w:marBottom w:val="0"/>
              <w:divBdr>
                <w:top w:val="none" w:sz="0" w:space="0" w:color="auto"/>
                <w:left w:val="none" w:sz="0" w:space="0" w:color="auto"/>
                <w:bottom w:val="none" w:sz="0" w:space="0" w:color="auto"/>
                <w:right w:val="none" w:sz="0" w:space="0" w:color="auto"/>
              </w:divBdr>
              <w:divsChild>
                <w:div w:id="1390836186">
                  <w:marLeft w:val="0"/>
                  <w:marRight w:val="0"/>
                  <w:marTop w:val="0"/>
                  <w:marBottom w:val="0"/>
                  <w:divBdr>
                    <w:top w:val="none" w:sz="0" w:space="0" w:color="auto"/>
                    <w:left w:val="none" w:sz="0" w:space="0" w:color="auto"/>
                    <w:bottom w:val="none" w:sz="0" w:space="0" w:color="auto"/>
                    <w:right w:val="none" w:sz="0" w:space="0" w:color="auto"/>
                  </w:divBdr>
                </w:div>
              </w:divsChild>
            </w:div>
            <w:div w:id="1245190331">
              <w:marLeft w:val="0"/>
              <w:marRight w:val="0"/>
              <w:marTop w:val="0"/>
              <w:marBottom w:val="0"/>
              <w:divBdr>
                <w:top w:val="none" w:sz="0" w:space="0" w:color="auto"/>
                <w:left w:val="none" w:sz="0" w:space="0" w:color="auto"/>
                <w:bottom w:val="none" w:sz="0" w:space="0" w:color="auto"/>
                <w:right w:val="none" w:sz="0" w:space="0" w:color="auto"/>
              </w:divBdr>
              <w:divsChild>
                <w:div w:id="333187375">
                  <w:marLeft w:val="0"/>
                  <w:marRight w:val="0"/>
                  <w:marTop w:val="0"/>
                  <w:marBottom w:val="0"/>
                  <w:divBdr>
                    <w:top w:val="none" w:sz="0" w:space="0" w:color="auto"/>
                    <w:left w:val="none" w:sz="0" w:space="0" w:color="auto"/>
                    <w:bottom w:val="none" w:sz="0" w:space="0" w:color="auto"/>
                    <w:right w:val="none" w:sz="0" w:space="0" w:color="auto"/>
                  </w:divBdr>
                </w:div>
              </w:divsChild>
            </w:div>
            <w:div w:id="1259830848">
              <w:marLeft w:val="0"/>
              <w:marRight w:val="0"/>
              <w:marTop w:val="0"/>
              <w:marBottom w:val="0"/>
              <w:divBdr>
                <w:top w:val="none" w:sz="0" w:space="0" w:color="auto"/>
                <w:left w:val="none" w:sz="0" w:space="0" w:color="auto"/>
                <w:bottom w:val="none" w:sz="0" w:space="0" w:color="auto"/>
                <w:right w:val="none" w:sz="0" w:space="0" w:color="auto"/>
              </w:divBdr>
              <w:divsChild>
                <w:div w:id="1510681728">
                  <w:marLeft w:val="0"/>
                  <w:marRight w:val="0"/>
                  <w:marTop w:val="0"/>
                  <w:marBottom w:val="0"/>
                  <w:divBdr>
                    <w:top w:val="none" w:sz="0" w:space="0" w:color="auto"/>
                    <w:left w:val="none" w:sz="0" w:space="0" w:color="auto"/>
                    <w:bottom w:val="none" w:sz="0" w:space="0" w:color="auto"/>
                    <w:right w:val="none" w:sz="0" w:space="0" w:color="auto"/>
                  </w:divBdr>
                </w:div>
              </w:divsChild>
            </w:div>
            <w:div w:id="1277252637">
              <w:marLeft w:val="0"/>
              <w:marRight w:val="0"/>
              <w:marTop w:val="0"/>
              <w:marBottom w:val="0"/>
              <w:divBdr>
                <w:top w:val="none" w:sz="0" w:space="0" w:color="auto"/>
                <w:left w:val="none" w:sz="0" w:space="0" w:color="auto"/>
                <w:bottom w:val="none" w:sz="0" w:space="0" w:color="auto"/>
                <w:right w:val="none" w:sz="0" w:space="0" w:color="auto"/>
              </w:divBdr>
              <w:divsChild>
                <w:div w:id="1111783428">
                  <w:marLeft w:val="0"/>
                  <w:marRight w:val="0"/>
                  <w:marTop w:val="0"/>
                  <w:marBottom w:val="0"/>
                  <w:divBdr>
                    <w:top w:val="none" w:sz="0" w:space="0" w:color="auto"/>
                    <w:left w:val="none" w:sz="0" w:space="0" w:color="auto"/>
                    <w:bottom w:val="none" w:sz="0" w:space="0" w:color="auto"/>
                    <w:right w:val="none" w:sz="0" w:space="0" w:color="auto"/>
                  </w:divBdr>
                </w:div>
              </w:divsChild>
            </w:div>
            <w:div w:id="1289044896">
              <w:marLeft w:val="0"/>
              <w:marRight w:val="0"/>
              <w:marTop w:val="0"/>
              <w:marBottom w:val="0"/>
              <w:divBdr>
                <w:top w:val="none" w:sz="0" w:space="0" w:color="auto"/>
                <w:left w:val="none" w:sz="0" w:space="0" w:color="auto"/>
                <w:bottom w:val="none" w:sz="0" w:space="0" w:color="auto"/>
                <w:right w:val="none" w:sz="0" w:space="0" w:color="auto"/>
              </w:divBdr>
              <w:divsChild>
                <w:div w:id="106900542">
                  <w:marLeft w:val="0"/>
                  <w:marRight w:val="0"/>
                  <w:marTop w:val="0"/>
                  <w:marBottom w:val="0"/>
                  <w:divBdr>
                    <w:top w:val="none" w:sz="0" w:space="0" w:color="auto"/>
                    <w:left w:val="none" w:sz="0" w:space="0" w:color="auto"/>
                    <w:bottom w:val="none" w:sz="0" w:space="0" w:color="auto"/>
                    <w:right w:val="none" w:sz="0" w:space="0" w:color="auto"/>
                  </w:divBdr>
                </w:div>
              </w:divsChild>
            </w:div>
            <w:div w:id="1302349580">
              <w:marLeft w:val="0"/>
              <w:marRight w:val="0"/>
              <w:marTop w:val="0"/>
              <w:marBottom w:val="0"/>
              <w:divBdr>
                <w:top w:val="none" w:sz="0" w:space="0" w:color="auto"/>
                <w:left w:val="none" w:sz="0" w:space="0" w:color="auto"/>
                <w:bottom w:val="none" w:sz="0" w:space="0" w:color="auto"/>
                <w:right w:val="none" w:sz="0" w:space="0" w:color="auto"/>
              </w:divBdr>
              <w:divsChild>
                <w:div w:id="2041513072">
                  <w:marLeft w:val="0"/>
                  <w:marRight w:val="0"/>
                  <w:marTop w:val="0"/>
                  <w:marBottom w:val="0"/>
                  <w:divBdr>
                    <w:top w:val="none" w:sz="0" w:space="0" w:color="auto"/>
                    <w:left w:val="none" w:sz="0" w:space="0" w:color="auto"/>
                    <w:bottom w:val="none" w:sz="0" w:space="0" w:color="auto"/>
                    <w:right w:val="none" w:sz="0" w:space="0" w:color="auto"/>
                  </w:divBdr>
                </w:div>
              </w:divsChild>
            </w:div>
            <w:div w:id="1319771043">
              <w:marLeft w:val="0"/>
              <w:marRight w:val="0"/>
              <w:marTop w:val="0"/>
              <w:marBottom w:val="0"/>
              <w:divBdr>
                <w:top w:val="none" w:sz="0" w:space="0" w:color="auto"/>
                <w:left w:val="none" w:sz="0" w:space="0" w:color="auto"/>
                <w:bottom w:val="none" w:sz="0" w:space="0" w:color="auto"/>
                <w:right w:val="none" w:sz="0" w:space="0" w:color="auto"/>
              </w:divBdr>
              <w:divsChild>
                <w:div w:id="2019888064">
                  <w:marLeft w:val="0"/>
                  <w:marRight w:val="0"/>
                  <w:marTop w:val="0"/>
                  <w:marBottom w:val="0"/>
                  <w:divBdr>
                    <w:top w:val="none" w:sz="0" w:space="0" w:color="auto"/>
                    <w:left w:val="none" w:sz="0" w:space="0" w:color="auto"/>
                    <w:bottom w:val="none" w:sz="0" w:space="0" w:color="auto"/>
                    <w:right w:val="none" w:sz="0" w:space="0" w:color="auto"/>
                  </w:divBdr>
                </w:div>
              </w:divsChild>
            </w:div>
            <w:div w:id="1323268452">
              <w:marLeft w:val="0"/>
              <w:marRight w:val="0"/>
              <w:marTop w:val="0"/>
              <w:marBottom w:val="0"/>
              <w:divBdr>
                <w:top w:val="none" w:sz="0" w:space="0" w:color="auto"/>
                <w:left w:val="none" w:sz="0" w:space="0" w:color="auto"/>
                <w:bottom w:val="none" w:sz="0" w:space="0" w:color="auto"/>
                <w:right w:val="none" w:sz="0" w:space="0" w:color="auto"/>
              </w:divBdr>
              <w:divsChild>
                <w:div w:id="385298491">
                  <w:marLeft w:val="0"/>
                  <w:marRight w:val="0"/>
                  <w:marTop w:val="0"/>
                  <w:marBottom w:val="0"/>
                  <w:divBdr>
                    <w:top w:val="none" w:sz="0" w:space="0" w:color="auto"/>
                    <w:left w:val="none" w:sz="0" w:space="0" w:color="auto"/>
                    <w:bottom w:val="none" w:sz="0" w:space="0" w:color="auto"/>
                    <w:right w:val="none" w:sz="0" w:space="0" w:color="auto"/>
                  </w:divBdr>
                </w:div>
              </w:divsChild>
            </w:div>
            <w:div w:id="1323778902">
              <w:marLeft w:val="0"/>
              <w:marRight w:val="0"/>
              <w:marTop w:val="0"/>
              <w:marBottom w:val="0"/>
              <w:divBdr>
                <w:top w:val="none" w:sz="0" w:space="0" w:color="auto"/>
                <w:left w:val="none" w:sz="0" w:space="0" w:color="auto"/>
                <w:bottom w:val="none" w:sz="0" w:space="0" w:color="auto"/>
                <w:right w:val="none" w:sz="0" w:space="0" w:color="auto"/>
              </w:divBdr>
              <w:divsChild>
                <w:div w:id="1898123938">
                  <w:marLeft w:val="0"/>
                  <w:marRight w:val="0"/>
                  <w:marTop w:val="0"/>
                  <w:marBottom w:val="0"/>
                  <w:divBdr>
                    <w:top w:val="none" w:sz="0" w:space="0" w:color="auto"/>
                    <w:left w:val="none" w:sz="0" w:space="0" w:color="auto"/>
                    <w:bottom w:val="none" w:sz="0" w:space="0" w:color="auto"/>
                    <w:right w:val="none" w:sz="0" w:space="0" w:color="auto"/>
                  </w:divBdr>
                </w:div>
              </w:divsChild>
            </w:div>
            <w:div w:id="1328482357">
              <w:marLeft w:val="0"/>
              <w:marRight w:val="0"/>
              <w:marTop w:val="0"/>
              <w:marBottom w:val="0"/>
              <w:divBdr>
                <w:top w:val="none" w:sz="0" w:space="0" w:color="auto"/>
                <w:left w:val="none" w:sz="0" w:space="0" w:color="auto"/>
                <w:bottom w:val="none" w:sz="0" w:space="0" w:color="auto"/>
                <w:right w:val="none" w:sz="0" w:space="0" w:color="auto"/>
              </w:divBdr>
              <w:divsChild>
                <w:div w:id="1900091396">
                  <w:marLeft w:val="0"/>
                  <w:marRight w:val="0"/>
                  <w:marTop w:val="0"/>
                  <w:marBottom w:val="0"/>
                  <w:divBdr>
                    <w:top w:val="none" w:sz="0" w:space="0" w:color="auto"/>
                    <w:left w:val="none" w:sz="0" w:space="0" w:color="auto"/>
                    <w:bottom w:val="none" w:sz="0" w:space="0" w:color="auto"/>
                    <w:right w:val="none" w:sz="0" w:space="0" w:color="auto"/>
                  </w:divBdr>
                </w:div>
              </w:divsChild>
            </w:div>
            <w:div w:id="1365210177">
              <w:marLeft w:val="0"/>
              <w:marRight w:val="0"/>
              <w:marTop w:val="0"/>
              <w:marBottom w:val="0"/>
              <w:divBdr>
                <w:top w:val="none" w:sz="0" w:space="0" w:color="auto"/>
                <w:left w:val="none" w:sz="0" w:space="0" w:color="auto"/>
                <w:bottom w:val="none" w:sz="0" w:space="0" w:color="auto"/>
                <w:right w:val="none" w:sz="0" w:space="0" w:color="auto"/>
              </w:divBdr>
              <w:divsChild>
                <w:div w:id="867333674">
                  <w:marLeft w:val="0"/>
                  <w:marRight w:val="0"/>
                  <w:marTop w:val="0"/>
                  <w:marBottom w:val="0"/>
                  <w:divBdr>
                    <w:top w:val="none" w:sz="0" w:space="0" w:color="auto"/>
                    <w:left w:val="none" w:sz="0" w:space="0" w:color="auto"/>
                    <w:bottom w:val="none" w:sz="0" w:space="0" w:color="auto"/>
                    <w:right w:val="none" w:sz="0" w:space="0" w:color="auto"/>
                  </w:divBdr>
                </w:div>
              </w:divsChild>
            </w:div>
            <w:div w:id="1376197813">
              <w:marLeft w:val="0"/>
              <w:marRight w:val="0"/>
              <w:marTop w:val="0"/>
              <w:marBottom w:val="0"/>
              <w:divBdr>
                <w:top w:val="none" w:sz="0" w:space="0" w:color="auto"/>
                <w:left w:val="none" w:sz="0" w:space="0" w:color="auto"/>
                <w:bottom w:val="none" w:sz="0" w:space="0" w:color="auto"/>
                <w:right w:val="none" w:sz="0" w:space="0" w:color="auto"/>
              </w:divBdr>
              <w:divsChild>
                <w:div w:id="1799951377">
                  <w:marLeft w:val="0"/>
                  <w:marRight w:val="0"/>
                  <w:marTop w:val="0"/>
                  <w:marBottom w:val="0"/>
                  <w:divBdr>
                    <w:top w:val="none" w:sz="0" w:space="0" w:color="auto"/>
                    <w:left w:val="none" w:sz="0" w:space="0" w:color="auto"/>
                    <w:bottom w:val="none" w:sz="0" w:space="0" w:color="auto"/>
                    <w:right w:val="none" w:sz="0" w:space="0" w:color="auto"/>
                  </w:divBdr>
                </w:div>
              </w:divsChild>
            </w:div>
            <w:div w:id="1391268514">
              <w:marLeft w:val="0"/>
              <w:marRight w:val="0"/>
              <w:marTop w:val="0"/>
              <w:marBottom w:val="0"/>
              <w:divBdr>
                <w:top w:val="none" w:sz="0" w:space="0" w:color="auto"/>
                <w:left w:val="none" w:sz="0" w:space="0" w:color="auto"/>
                <w:bottom w:val="none" w:sz="0" w:space="0" w:color="auto"/>
                <w:right w:val="none" w:sz="0" w:space="0" w:color="auto"/>
              </w:divBdr>
              <w:divsChild>
                <w:div w:id="505436538">
                  <w:marLeft w:val="0"/>
                  <w:marRight w:val="0"/>
                  <w:marTop w:val="0"/>
                  <w:marBottom w:val="0"/>
                  <w:divBdr>
                    <w:top w:val="none" w:sz="0" w:space="0" w:color="auto"/>
                    <w:left w:val="none" w:sz="0" w:space="0" w:color="auto"/>
                    <w:bottom w:val="none" w:sz="0" w:space="0" w:color="auto"/>
                    <w:right w:val="none" w:sz="0" w:space="0" w:color="auto"/>
                  </w:divBdr>
                </w:div>
              </w:divsChild>
            </w:div>
            <w:div w:id="1405568336">
              <w:marLeft w:val="0"/>
              <w:marRight w:val="0"/>
              <w:marTop w:val="0"/>
              <w:marBottom w:val="0"/>
              <w:divBdr>
                <w:top w:val="none" w:sz="0" w:space="0" w:color="auto"/>
                <w:left w:val="none" w:sz="0" w:space="0" w:color="auto"/>
                <w:bottom w:val="none" w:sz="0" w:space="0" w:color="auto"/>
                <w:right w:val="none" w:sz="0" w:space="0" w:color="auto"/>
              </w:divBdr>
              <w:divsChild>
                <w:div w:id="1829011067">
                  <w:marLeft w:val="0"/>
                  <w:marRight w:val="0"/>
                  <w:marTop w:val="0"/>
                  <w:marBottom w:val="0"/>
                  <w:divBdr>
                    <w:top w:val="none" w:sz="0" w:space="0" w:color="auto"/>
                    <w:left w:val="none" w:sz="0" w:space="0" w:color="auto"/>
                    <w:bottom w:val="none" w:sz="0" w:space="0" w:color="auto"/>
                    <w:right w:val="none" w:sz="0" w:space="0" w:color="auto"/>
                  </w:divBdr>
                </w:div>
              </w:divsChild>
            </w:div>
            <w:div w:id="1417750443">
              <w:marLeft w:val="0"/>
              <w:marRight w:val="0"/>
              <w:marTop w:val="0"/>
              <w:marBottom w:val="0"/>
              <w:divBdr>
                <w:top w:val="none" w:sz="0" w:space="0" w:color="auto"/>
                <w:left w:val="none" w:sz="0" w:space="0" w:color="auto"/>
                <w:bottom w:val="none" w:sz="0" w:space="0" w:color="auto"/>
                <w:right w:val="none" w:sz="0" w:space="0" w:color="auto"/>
              </w:divBdr>
              <w:divsChild>
                <w:div w:id="1074355689">
                  <w:marLeft w:val="0"/>
                  <w:marRight w:val="0"/>
                  <w:marTop w:val="0"/>
                  <w:marBottom w:val="0"/>
                  <w:divBdr>
                    <w:top w:val="none" w:sz="0" w:space="0" w:color="auto"/>
                    <w:left w:val="none" w:sz="0" w:space="0" w:color="auto"/>
                    <w:bottom w:val="none" w:sz="0" w:space="0" w:color="auto"/>
                    <w:right w:val="none" w:sz="0" w:space="0" w:color="auto"/>
                  </w:divBdr>
                </w:div>
              </w:divsChild>
            </w:div>
            <w:div w:id="1467744628">
              <w:marLeft w:val="0"/>
              <w:marRight w:val="0"/>
              <w:marTop w:val="0"/>
              <w:marBottom w:val="0"/>
              <w:divBdr>
                <w:top w:val="none" w:sz="0" w:space="0" w:color="auto"/>
                <w:left w:val="none" w:sz="0" w:space="0" w:color="auto"/>
                <w:bottom w:val="none" w:sz="0" w:space="0" w:color="auto"/>
                <w:right w:val="none" w:sz="0" w:space="0" w:color="auto"/>
              </w:divBdr>
              <w:divsChild>
                <w:div w:id="1853956377">
                  <w:marLeft w:val="0"/>
                  <w:marRight w:val="0"/>
                  <w:marTop w:val="0"/>
                  <w:marBottom w:val="0"/>
                  <w:divBdr>
                    <w:top w:val="none" w:sz="0" w:space="0" w:color="auto"/>
                    <w:left w:val="none" w:sz="0" w:space="0" w:color="auto"/>
                    <w:bottom w:val="none" w:sz="0" w:space="0" w:color="auto"/>
                    <w:right w:val="none" w:sz="0" w:space="0" w:color="auto"/>
                  </w:divBdr>
                </w:div>
              </w:divsChild>
            </w:div>
            <w:div w:id="1487358670">
              <w:marLeft w:val="0"/>
              <w:marRight w:val="0"/>
              <w:marTop w:val="0"/>
              <w:marBottom w:val="0"/>
              <w:divBdr>
                <w:top w:val="none" w:sz="0" w:space="0" w:color="auto"/>
                <w:left w:val="none" w:sz="0" w:space="0" w:color="auto"/>
                <w:bottom w:val="none" w:sz="0" w:space="0" w:color="auto"/>
                <w:right w:val="none" w:sz="0" w:space="0" w:color="auto"/>
              </w:divBdr>
              <w:divsChild>
                <w:div w:id="2081517308">
                  <w:marLeft w:val="0"/>
                  <w:marRight w:val="0"/>
                  <w:marTop w:val="0"/>
                  <w:marBottom w:val="0"/>
                  <w:divBdr>
                    <w:top w:val="none" w:sz="0" w:space="0" w:color="auto"/>
                    <w:left w:val="none" w:sz="0" w:space="0" w:color="auto"/>
                    <w:bottom w:val="none" w:sz="0" w:space="0" w:color="auto"/>
                    <w:right w:val="none" w:sz="0" w:space="0" w:color="auto"/>
                  </w:divBdr>
                </w:div>
              </w:divsChild>
            </w:div>
            <w:div w:id="1516652370">
              <w:marLeft w:val="0"/>
              <w:marRight w:val="0"/>
              <w:marTop w:val="0"/>
              <w:marBottom w:val="0"/>
              <w:divBdr>
                <w:top w:val="none" w:sz="0" w:space="0" w:color="auto"/>
                <w:left w:val="none" w:sz="0" w:space="0" w:color="auto"/>
                <w:bottom w:val="none" w:sz="0" w:space="0" w:color="auto"/>
                <w:right w:val="none" w:sz="0" w:space="0" w:color="auto"/>
              </w:divBdr>
              <w:divsChild>
                <w:div w:id="527068116">
                  <w:marLeft w:val="0"/>
                  <w:marRight w:val="0"/>
                  <w:marTop w:val="0"/>
                  <w:marBottom w:val="0"/>
                  <w:divBdr>
                    <w:top w:val="none" w:sz="0" w:space="0" w:color="auto"/>
                    <w:left w:val="none" w:sz="0" w:space="0" w:color="auto"/>
                    <w:bottom w:val="none" w:sz="0" w:space="0" w:color="auto"/>
                    <w:right w:val="none" w:sz="0" w:space="0" w:color="auto"/>
                  </w:divBdr>
                </w:div>
              </w:divsChild>
            </w:div>
            <w:div w:id="1529100167">
              <w:marLeft w:val="0"/>
              <w:marRight w:val="0"/>
              <w:marTop w:val="0"/>
              <w:marBottom w:val="0"/>
              <w:divBdr>
                <w:top w:val="none" w:sz="0" w:space="0" w:color="auto"/>
                <w:left w:val="none" w:sz="0" w:space="0" w:color="auto"/>
                <w:bottom w:val="none" w:sz="0" w:space="0" w:color="auto"/>
                <w:right w:val="none" w:sz="0" w:space="0" w:color="auto"/>
              </w:divBdr>
              <w:divsChild>
                <w:div w:id="1291396207">
                  <w:marLeft w:val="0"/>
                  <w:marRight w:val="0"/>
                  <w:marTop w:val="0"/>
                  <w:marBottom w:val="0"/>
                  <w:divBdr>
                    <w:top w:val="none" w:sz="0" w:space="0" w:color="auto"/>
                    <w:left w:val="none" w:sz="0" w:space="0" w:color="auto"/>
                    <w:bottom w:val="none" w:sz="0" w:space="0" w:color="auto"/>
                    <w:right w:val="none" w:sz="0" w:space="0" w:color="auto"/>
                  </w:divBdr>
                </w:div>
              </w:divsChild>
            </w:div>
            <w:div w:id="1553275278">
              <w:marLeft w:val="0"/>
              <w:marRight w:val="0"/>
              <w:marTop w:val="0"/>
              <w:marBottom w:val="0"/>
              <w:divBdr>
                <w:top w:val="none" w:sz="0" w:space="0" w:color="auto"/>
                <w:left w:val="none" w:sz="0" w:space="0" w:color="auto"/>
                <w:bottom w:val="none" w:sz="0" w:space="0" w:color="auto"/>
                <w:right w:val="none" w:sz="0" w:space="0" w:color="auto"/>
              </w:divBdr>
              <w:divsChild>
                <w:div w:id="581064836">
                  <w:marLeft w:val="0"/>
                  <w:marRight w:val="0"/>
                  <w:marTop w:val="0"/>
                  <w:marBottom w:val="0"/>
                  <w:divBdr>
                    <w:top w:val="none" w:sz="0" w:space="0" w:color="auto"/>
                    <w:left w:val="none" w:sz="0" w:space="0" w:color="auto"/>
                    <w:bottom w:val="none" w:sz="0" w:space="0" w:color="auto"/>
                    <w:right w:val="none" w:sz="0" w:space="0" w:color="auto"/>
                  </w:divBdr>
                </w:div>
              </w:divsChild>
            </w:div>
            <w:div w:id="1556816957">
              <w:marLeft w:val="0"/>
              <w:marRight w:val="0"/>
              <w:marTop w:val="0"/>
              <w:marBottom w:val="0"/>
              <w:divBdr>
                <w:top w:val="none" w:sz="0" w:space="0" w:color="auto"/>
                <w:left w:val="none" w:sz="0" w:space="0" w:color="auto"/>
                <w:bottom w:val="none" w:sz="0" w:space="0" w:color="auto"/>
                <w:right w:val="none" w:sz="0" w:space="0" w:color="auto"/>
              </w:divBdr>
              <w:divsChild>
                <w:div w:id="1684938726">
                  <w:marLeft w:val="0"/>
                  <w:marRight w:val="0"/>
                  <w:marTop w:val="0"/>
                  <w:marBottom w:val="0"/>
                  <w:divBdr>
                    <w:top w:val="none" w:sz="0" w:space="0" w:color="auto"/>
                    <w:left w:val="none" w:sz="0" w:space="0" w:color="auto"/>
                    <w:bottom w:val="none" w:sz="0" w:space="0" w:color="auto"/>
                    <w:right w:val="none" w:sz="0" w:space="0" w:color="auto"/>
                  </w:divBdr>
                </w:div>
              </w:divsChild>
            </w:div>
            <w:div w:id="1561743875">
              <w:marLeft w:val="0"/>
              <w:marRight w:val="0"/>
              <w:marTop w:val="0"/>
              <w:marBottom w:val="0"/>
              <w:divBdr>
                <w:top w:val="none" w:sz="0" w:space="0" w:color="auto"/>
                <w:left w:val="none" w:sz="0" w:space="0" w:color="auto"/>
                <w:bottom w:val="none" w:sz="0" w:space="0" w:color="auto"/>
                <w:right w:val="none" w:sz="0" w:space="0" w:color="auto"/>
              </w:divBdr>
              <w:divsChild>
                <w:div w:id="1298679598">
                  <w:marLeft w:val="0"/>
                  <w:marRight w:val="0"/>
                  <w:marTop w:val="0"/>
                  <w:marBottom w:val="0"/>
                  <w:divBdr>
                    <w:top w:val="none" w:sz="0" w:space="0" w:color="auto"/>
                    <w:left w:val="none" w:sz="0" w:space="0" w:color="auto"/>
                    <w:bottom w:val="none" w:sz="0" w:space="0" w:color="auto"/>
                    <w:right w:val="none" w:sz="0" w:space="0" w:color="auto"/>
                  </w:divBdr>
                </w:div>
              </w:divsChild>
            </w:div>
            <w:div w:id="1609123019">
              <w:marLeft w:val="0"/>
              <w:marRight w:val="0"/>
              <w:marTop w:val="0"/>
              <w:marBottom w:val="0"/>
              <w:divBdr>
                <w:top w:val="none" w:sz="0" w:space="0" w:color="auto"/>
                <w:left w:val="none" w:sz="0" w:space="0" w:color="auto"/>
                <w:bottom w:val="none" w:sz="0" w:space="0" w:color="auto"/>
                <w:right w:val="none" w:sz="0" w:space="0" w:color="auto"/>
              </w:divBdr>
              <w:divsChild>
                <w:div w:id="1084111128">
                  <w:marLeft w:val="0"/>
                  <w:marRight w:val="0"/>
                  <w:marTop w:val="0"/>
                  <w:marBottom w:val="0"/>
                  <w:divBdr>
                    <w:top w:val="none" w:sz="0" w:space="0" w:color="auto"/>
                    <w:left w:val="none" w:sz="0" w:space="0" w:color="auto"/>
                    <w:bottom w:val="none" w:sz="0" w:space="0" w:color="auto"/>
                    <w:right w:val="none" w:sz="0" w:space="0" w:color="auto"/>
                  </w:divBdr>
                </w:div>
              </w:divsChild>
            </w:div>
            <w:div w:id="1626693689">
              <w:marLeft w:val="0"/>
              <w:marRight w:val="0"/>
              <w:marTop w:val="0"/>
              <w:marBottom w:val="0"/>
              <w:divBdr>
                <w:top w:val="none" w:sz="0" w:space="0" w:color="auto"/>
                <w:left w:val="none" w:sz="0" w:space="0" w:color="auto"/>
                <w:bottom w:val="none" w:sz="0" w:space="0" w:color="auto"/>
                <w:right w:val="none" w:sz="0" w:space="0" w:color="auto"/>
              </w:divBdr>
              <w:divsChild>
                <w:div w:id="1979215876">
                  <w:marLeft w:val="0"/>
                  <w:marRight w:val="0"/>
                  <w:marTop w:val="0"/>
                  <w:marBottom w:val="0"/>
                  <w:divBdr>
                    <w:top w:val="none" w:sz="0" w:space="0" w:color="auto"/>
                    <w:left w:val="none" w:sz="0" w:space="0" w:color="auto"/>
                    <w:bottom w:val="none" w:sz="0" w:space="0" w:color="auto"/>
                    <w:right w:val="none" w:sz="0" w:space="0" w:color="auto"/>
                  </w:divBdr>
                </w:div>
              </w:divsChild>
            </w:div>
            <w:div w:id="1634365432">
              <w:marLeft w:val="0"/>
              <w:marRight w:val="0"/>
              <w:marTop w:val="0"/>
              <w:marBottom w:val="0"/>
              <w:divBdr>
                <w:top w:val="none" w:sz="0" w:space="0" w:color="auto"/>
                <w:left w:val="none" w:sz="0" w:space="0" w:color="auto"/>
                <w:bottom w:val="none" w:sz="0" w:space="0" w:color="auto"/>
                <w:right w:val="none" w:sz="0" w:space="0" w:color="auto"/>
              </w:divBdr>
              <w:divsChild>
                <w:div w:id="833422656">
                  <w:marLeft w:val="0"/>
                  <w:marRight w:val="0"/>
                  <w:marTop w:val="0"/>
                  <w:marBottom w:val="0"/>
                  <w:divBdr>
                    <w:top w:val="none" w:sz="0" w:space="0" w:color="auto"/>
                    <w:left w:val="none" w:sz="0" w:space="0" w:color="auto"/>
                    <w:bottom w:val="none" w:sz="0" w:space="0" w:color="auto"/>
                    <w:right w:val="none" w:sz="0" w:space="0" w:color="auto"/>
                  </w:divBdr>
                </w:div>
              </w:divsChild>
            </w:div>
            <w:div w:id="1655992044">
              <w:marLeft w:val="0"/>
              <w:marRight w:val="0"/>
              <w:marTop w:val="0"/>
              <w:marBottom w:val="0"/>
              <w:divBdr>
                <w:top w:val="none" w:sz="0" w:space="0" w:color="auto"/>
                <w:left w:val="none" w:sz="0" w:space="0" w:color="auto"/>
                <w:bottom w:val="none" w:sz="0" w:space="0" w:color="auto"/>
                <w:right w:val="none" w:sz="0" w:space="0" w:color="auto"/>
              </w:divBdr>
              <w:divsChild>
                <w:div w:id="2017539922">
                  <w:marLeft w:val="0"/>
                  <w:marRight w:val="0"/>
                  <w:marTop w:val="0"/>
                  <w:marBottom w:val="0"/>
                  <w:divBdr>
                    <w:top w:val="none" w:sz="0" w:space="0" w:color="auto"/>
                    <w:left w:val="none" w:sz="0" w:space="0" w:color="auto"/>
                    <w:bottom w:val="none" w:sz="0" w:space="0" w:color="auto"/>
                    <w:right w:val="none" w:sz="0" w:space="0" w:color="auto"/>
                  </w:divBdr>
                </w:div>
              </w:divsChild>
            </w:div>
            <w:div w:id="1687780479">
              <w:marLeft w:val="0"/>
              <w:marRight w:val="0"/>
              <w:marTop w:val="0"/>
              <w:marBottom w:val="0"/>
              <w:divBdr>
                <w:top w:val="none" w:sz="0" w:space="0" w:color="auto"/>
                <w:left w:val="none" w:sz="0" w:space="0" w:color="auto"/>
                <w:bottom w:val="none" w:sz="0" w:space="0" w:color="auto"/>
                <w:right w:val="none" w:sz="0" w:space="0" w:color="auto"/>
              </w:divBdr>
              <w:divsChild>
                <w:div w:id="1138837902">
                  <w:marLeft w:val="0"/>
                  <w:marRight w:val="0"/>
                  <w:marTop w:val="0"/>
                  <w:marBottom w:val="0"/>
                  <w:divBdr>
                    <w:top w:val="none" w:sz="0" w:space="0" w:color="auto"/>
                    <w:left w:val="none" w:sz="0" w:space="0" w:color="auto"/>
                    <w:bottom w:val="none" w:sz="0" w:space="0" w:color="auto"/>
                    <w:right w:val="none" w:sz="0" w:space="0" w:color="auto"/>
                  </w:divBdr>
                </w:div>
              </w:divsChild>
            </w:div>
            <w:div w:id="1698389773">
              <w:marLeft w:val="0"/>
              <w:marRight w:val="0"/>
              <w:marTop w:val="0"/>
              <w:marBottom w:val="0"/>
              <w:divBdr>
                <w:top w:val="none" w:sz="0" w:space="0" w:color="auto"/>
                <w:left w:val="none" w:sz="0" w:space="0" w:color="auto"/>
                <w:bottom w:val="none" w:sz="0" w:space="0" w:color="auto"/>
                <w:right w:val="none" w:sz="0" w:space="0" w:color="auto"/>
              </w:divBdr>
              <w:divsChild>
                <w:div w:id="2098747477">
                  <w:marLeft w:val="0"/>
                  <w:marRight w:val="0"/>
                  <w:marTop w:val="0"/>
                  <w:marBottom w:val="0"/>
                  <w:divBdr>
                    <w:top w:val="none" w:sz="0" w:space="0" w:color="auto"/>
                    <w:left w:val="none" w:sz="0" w:space="0" w:color="auto"/>
                    <w:bottom w:val="none" w:sz="0" w:space="0" w:color="auto"/>
                    <w:right w:val="none" w:sz="0" w:space="0" w:color="auto"/>
                  </w:divBdr>
                </w:div>
              </w:divsChild>
            </w:div>
            <w:div w:id="1714888267">
              <w:marLeft w:val="0"/>
              <w:marRight w:val="0"/>
              <w:marTop w:val="0"/>
              <w:marBottom w:val="0"/>
              <w:divBdr>
                <w:top w:val="none" w:sz="0" w:space="0" w:color="auto"/>
                <w:left w:val="none" w:sz="0" w:space="0" w:color="auto"/>
                <w:bottom w:val="none" w:sz="0" w:space="0" w:color="auto"/>
                <w:right w:val="none" w:sz="0" w:space="0" w:color="auto"/>
              </w:divBdr>
              <w:divsChild>
                <w:div w:id="1198816571">
                  <w:marLeft w:val="0"/>
                  <w:marRight w:val="0"/>
                  <w:marTop w:val="0"/>
                  <w:marBottom w:val="0"/>
                  <w:divBdr>
                    <w:top w:val="none" w:sz="0" w:space="0" w:color="auto"/>
                    <w:left w:val="none" w:sz="0" w:space="0" w:color="auto"/>
                    <w:bottom w:val="none" w:sz="0" w:space="0" w:color="auto"/>
                    <w:right w:val="none" w:sz="0" w:space="0" w:color="auto"/>
                  </w:divBdr>
                </w:div>
              </w:divsChild>
            </w:div>
            <w:div w:id="1724984805">
              <w:marLeft w:val="0"/>
              <w:marRight w:val="0"/>
              <w:marTop w:val="0"/>
              <w:marBottom w:val="0"/>
              <w:divBdr>
                <w:top w:val="none" w:sz="0" w:space="0" w:color="auto"/>
                <w:left w:val="none" w:sz="0" w:space="0" w:color="auto"/>
                <w:bottom w:val="none" w:sz="0" w:space="0" w:color="auto"/>
                <w:right w:val="none" w:sz="0" w:space="0" w:color="auto"/>
              </w:divBdr>
              <w:divsChild>
                <w:div w:id="379330765">
                  <w:marLeft w:val="0"/>
                  <w:marRight w:val="0"/>
                  <w:marTop w:val="0"/>
                  <w:marBottom w:val="0"/>
                  <w:divBdr>
                    <w:top w:val="none" w:sz="0" w:space="0" w:color="auto"/>
                    <w:left w:val="none" w:sz="0" w:space="0" w:color="auto"/>
                    <w:bottom w:val="none" w:sz="0" w:space="0" w:color="auto"/>
                    <w:right w:val="none" w:sz="0" w:space="0" w:color="auto"/>
                  </w:divBdr>
                </w:div>
              </w:divsChild>
            </w:div>
            <w:div w:id="1734083473">
              <w:marLeft w:val="0"/>
              <w:marRight w:val="0"/>
              <w:marTop w:val="0"/>
              <w:marBottom w:val="0"/>
              <w:divBdr>
                <w:top w:val="none" w:sz="0" w:space="0" w:color="auto"/>
                <w:left w:val="none" w:sz="0" w:space="0" w:color="auto"/>
                <w:bottom w:val="none" w:sz="0" w:space="0" w:color="auto"/>
                <w:right w:val="none" w:sz="0" w:space="0" w:color="auto"/>
              </w:divBdr>
              <w:divsChild>
                <w:div w:id="1842624425">
                  <w:marLeft w:val="0"/>
                  <w:marRight w:val="0"/>
                  <w:marTop w:val="0"/>
                  <w:marBottom w:val="0"/>
                  <w:divBdr>
                    <w:top w:val="none" w:sz="0" w:space="0" w:color="auto"/>
                    <w:left w:val="none" w:sz="0" w:space="0" w:color="auto"/>
                    <w:bottom w:val="none" w:sz="0" w:space="0" w:color="auto"/>
                    <w:right w:val="none" w:sz="0" w:space="0" w:color="auto"/>
                  </w:divBdr>
                </w:div>
              </w:divsChild>
            </w:div>
            <w:div w:id="1775393854">
              <w:marLeft w:val="0"/>
              <w:marRight w:val="0"/>
              <w:marTop w:val="0"/>
              <w:marBottom w:val="0"/>
              <w:divBdr>
                <w:top w:val="none" w:sz="0" w:space="0" w:color="auto"/>
                <w:left w:val="none" w:sz="0" w:space="0" w:color="auto"/>
                <w:bottom w:val="none" w:sz="0" w:space="0" w:color="auto"/>
                <w:right w:val="none" w:sz="0" w:space="0" w:color="auto"/>
              </w:divBdr>
              <w:divsChild>
                <w:div w:id="1030566748">
                  <w:marLeft w:val="0"/>
                  <w:marRight w:val="0"/>
                  <w:marTop w:val="0"/>
                  <w:marBottom w:val="0"/>
                  <w:divBdr>
                    <w:top w:val="none" w:sz="0" w:space="0" w:color="auto"/>
                    <w:left w:val="none" w:sz="0" w:space="0" w:color="auto"/>
                    <w:bottom w:val="none" w:sz="0" w:space="0" w:color="auto"/>
                    <w:right w:val="none" w:sz="0" w:space="0" w:color="auto"/>
                  </w:divBdr>
                </w:div>
              </w:divsChild>
            </w:div>
            <w:div w:id="1792047375">
              <w:marLeft w:val="0"/>
              <w:marRight w:val="0"/>
              <w:marTop w:val="0"/>
              <w:marBottom w:val="0"/>
              <w:divBdr>
                <w:top w:val="none" w:sz="0" w:space="0" w:color="auto"/>
                <w:left w:val="none" w:sz="0" w:space="0" w:color="auto"/>
                <w:bottom w:val="none" w:sz="0" w:space="0" w:color="auto"/>
                <w:right w:val="none" w:sz="0" w:space="0" w:color="auto"/>
              </w:divBdr>
              <w:divsChild>
                <w:div w:id="305201952">
                  <w:marLeft w:val="0"/>
                  <w:marRight w:val="0"/>
                  <w:marTop w:val="0"/>
                  <w:marBottom w:val="0"/>
                  <w:divBdr>
                    <w:top w:val="none" w:sz="0" w:space="0" w:color="auto"/>
                    <w:left w:val="none" w:sz="0" w:space="0" w:color="auto"/>
                    <w:bottom w:val="none" w:sz="0" w:space="0" w:color="auto"/>
                    <w:right w:val="none" w:sz="0" w:space="0" w:color="auto"/>
                  </w:divBdr>
                </w:div>
              </w:divsChild>
            </w:div>
            <w:div w:id="1851916378">
              <w:marLeft w:val="0"/>
              <w:marRight w:val="0"/>
              <w:marTop w:val="0"/>
              <w:marBottom w:val="0"/>
              <w:divBdr>
                <w:top w:val="none" w:sz="0" w:space="0" w:color="auto"/>
                <w:left w:val="none" w:sz="0" w:space="0" w:color="auto"/>
                <w:bottom w:val="none" w:sz="0" w:space="0" w:color="auto"/>
                <w:right w:val="none" w:sz="0" w:space="0" w:color="auto"/>
              </w:divBdr>
              <w:divsChild>
                <w:div w:id="946155700">
                  <w:marLeft w:val="0"/>
                  <w:marRight w:val="0"/>
                  <w:marTop w:val="0"/>
                  <w:marBottom w:val="0"/>
                  <w:divBdr>
                    <w:top w:val="none" w:sz="0" w:space="0" w:color="auto"/>
                    <w:left w:val="none" w:sz="0" w:space="0" w:color="auto"/>
                    <w:bottom w:val="none" w:sz="0" w:space="0" w:color="auto"/>
                    <w:right w:val="none" w:sz="0" w:space="0" w:color="auto"/>
                  </w:divBdr>
                </w:div>
              </w:divsChild>
            </w:div>
            <w:div w:id="1866365559">
              <w:marLeft w:val="0"/>
              <w:marRight w:val="0"/>
              <w:marTop w:val="0"/>
              <w:marBottom w:val="0"/>
              <w:divBdr>
                <w:top w:val="none" w:sz="0" w:space="0" w:color="auto"/>
                <w:left w:val="none" w:sz="0" w:space="0" w:color="auto"/>
                <w:bottom w:val="none" w:sz="0" w:space="0" w:color="auto"/>
                <w:right w:val="none" w:sz="0" w:space="0" w:color="auto"/>
              </w:divBdr>
              <w:divsChild>
                <w:div w:id="97414728">
                  <w:marLeft w:val="0"/>
                  <w:marRight w:val="0"/>
                  <w:marTop w:val="0"/>
                  <w:marBottom w:val="0"/>
                  <w:divBdr>
                    <w:top w:val="none" w:sz="0" w:space="0" w:color="auto"/>
                    <w:left w:val="none" w:sz="0" w:space="0" w:color="auto"/>
                    <w:bottom w:val="none" w:sz="0" w:space="0" w:color="auto"/>
                    <w:right w:val="none" w:sz="0" w:space="0" w:color="auto"/>
                  </w:divBdr>
                </w:div>
              </w:divsChild>
            </w:div>
            <w:div w:id="1884321730">
              <w:marLeft w:val="0"/>
              <w:marRight w:val="0"/>
              <w:marTop w:val="0"/>
              <w:marBottom w:val="0"/>
              <w:divBdr>
                <w:top w:val="none" w:sz="0" w:space="0" w:color="auto"/>
                <w:left w:val="none" w:sz="0" w:space="0" w:color="auto"/>
                <w:bottom w:val="none" w:sz="0" w:space="0" w:color="auto"/>
                <w:right w:val="none" w:sz="0" w:space="0" w:color="auto"/>
              </w:divBdr>
              <w:divsChild>
                <w:div w:id="272636529">
                  <w:marLeft w:val="0"/>
                  <w:marRight w:val="0"/>
                  <w:marTop w:val="0"/>
                  <w:marBottom w:val="0"/>
                  <w:divBdr>
                    <w:top w:val="none" w:sz="0" w:space="0" w:color="auto"/>
                    <w:left w:val="none" w:sz="0" w:space="0" w:color="auto"/>
                    <w:bottom w:val="none" w:sz="0" w:space="0" w:color="auto"/>
                    <w:right w:val="none" w:sz="0" w:space="0" w:color="auto"/>
                  </w:divBdr>
                </w:div>
              </w:divsChild>
            </w:div>
            <w:div w:id="1919091026">
              <w:marLeft w:val="0"/>
              <w:marRight w:val="0"/>
              <w:marTop w:val="0"/>
              <w:marBottom w:val="0"/>
              <w:divBdr>
                <w:top w:val="none" w:sz="0" w:space="0" w:color="auto"/>
                <w:left w:val="none" w:sz="0" w:space="0" w:color="auto"/>
                <w:bottom w:val="none" w:sz="0" w:space="0" w:color="auto"/>
                <w:right w:val="none" w:sz="0" w:space="0" w:color="auto"/>
              </w:divBdr>
              <w:divsChild>
                <w:div w:id="1637486890">
                  <w:marLeft w:val="0"/>
                  <w:marRight w:val="0"/>
                  <w:marTop w:val="0"/>
                  <w:marBottom w:val="0"/>
                  <w:divBdr>
                    <w:top w:val="none" w:sz="0" w:space="0" w:color="auto"/>
                    <w:left w:val="none" w:sz="0" w:space="0" w:color="auto"/>
                    <w:bottom w:val="none" w:sz="0" w:space="0" w:color="auto"/>
                    <w:right w:val="none" w:sz="0" w:space="0" w:color="auto"/>
                  </w:divBdr>
                </w:div>
              </w:divsChild>
            </w:div>
            <w:div w:id="1926651119">
              <w:marLeft w:val="0"/>
              <w:marRight w:val="0"/>
              <w:marTop w:val="0"/>
              <w:marBottom w:val="0"/>
              <w:divBdr>
                <w:top w:val="none" w:sz="0" w:space="0" w:color="auto"/>
                <w:left w:val="none" w:sz="0" w:space="0" w:color="auto"/>
                <w:bottom w:val="none" w:sz="0" w:space="0" w:color="auto"/>
                <w:right w:val="none" w:sz="0" w:space="0" w:color="auto"/>
              </w:divBdr>
              <w:divsChild>
                <w:div w:id="1895432338">
                  <w:marLeft w:val="0"/>
                  <w:marRight w:val="0"/>
                  <w:marTop w:val="0"/>
                  <w:marBottom w:val="0"/>
                  <w:divBdr>
                    <w:top w:val="none" w:sz="0" w:space="0" w:color="auto"/>
                    <w:left w:val="none" w:sz="0" w:space="0" w:color="auto"/>
                    <w:bottom w:val="none" w:sz="0" w:space="0" w:color="auto"/>
                    <w:right w:val="none" w:sz="0" w:space="0" w:color="auto"/>
                  </w:divBdr>
                </w:div>
              </w:divsChild>
            </w:div>
            <w:div w:id="1938708355">
              <w:marLeft w:val="0"/>
              <w:marRight w:val="0"/>
              <w:marTop w:val="0"/>
              <w:marBottom w:val="0"/>
              <w:divBdr>
                <w:top w:val="none" w:sz="0" w:space="0" w:color="auto"/>
                <w:left w:val="none" w:sz="0" w:space="0" w:color="auto"/>
                <w:bottom w:val="none" w:sz="0" w:space="0" w:color="auto"/>
                <w:right w:val="none" w:sz="0" w:space="0" w:color="auto"/>
              </w:divBdr>
              <w:divsChild>
                <w:div w:id="39670779">
                  <w:marLeft w:val="0"/>
                  <w:marRight w:val="0"/>
                  <w:marTop w:val="0"/>
                  <w:marBottom w:val="0"/>
                  <w:divBdr>
                    <w:top w:val="none" w:sz="0" w:space="0" w:color="auto"/>
                    <w:left w:val="none" w:sz="0" w:space="0" w:color="auto"/>
                    <w:bottom w:val="none" w:sz="0" w:space="0" w:color="auto"/>
                    <w:right w:val="none" w:sz="0" w:space="0" w:color="auto"/>
                  </w:divBdr>
                </w:div>
              </w:divsChild>
            </w:div>
            <w:div w:id="1941834733">
              <w:marLeft w:val="0"/>
              <w:marRight w:val="0"/>
              <w:marTop w:val="0"/>
              <w:marBottom w:val="0"/>
              <w:divBdr>
                <w:top w:val="none" w:sz="0" w:space="0" w:color="auto"/>
                <w:left w:val="none" w:sz="0" w:space="0" w:color="auto"/>
                <w:bottom w:val="none" w:sz="0" w:space="0" w:color="auto"/>
                <w:right w:val="none" w:sz="0" w:space="0" w:color="auto"/>
              </w:divBdr>
              <w:divsChild>
                <w:div w:id="985351359">
                  <w:marLeft w:val="0"/>
                  <w:marRight w:val="0"/>
                  <w:marTop w:val="0"/>
                  <w:marBottom w:val="0"/>
                  <w:divBdr>
                    <w:top w:val="none" w:sz="0" w:space="0" w:color="auto"/>
                    <w:left w:val="none" w:sz="0" w:space="0" w:color="auto"/>
                    <w:bottom w:val="none" w:sz="0" w:space="0" w:color="auto"/>
                    <w:right w:val="none" w:sz="0" w:space="0" w:color="auto"/>
                  </w:divBdr>
                </w:div>
              </w:divsChild>
            </w:div>
            <w:div w:id="1957519411">
              <w:marLeft w:val="0"/>
              <w:marRight w:val="0"/>
              <w:marTop w:val="0"/>
              <w:marBottom w:val="0"/>
              <w:divBdr>
                <w:top w:val="none" w:sz="0" w:space="0" w:color="auto"/>
                <w:left w:val="none" w:sz="0" w:space="0" w:color="auto"/>
                <w:bottom w:val="none" w:sz="0" w:space="0" w:color="auto"/>
                <w:right w:val="none" w:sz="0" w:space="0" w:color="auto"/>
              </w:divBdr>
              <w:divsChild>
                <w:div w:id="1405953073">
                  <w:marLeft w:val="0"/>
                  <w:marRight w:val="0"/>
                  <w:marTop w:val="0"/>
                  <w:marBottom w:val="0"/>
                  <w:divBdr>
                    <w:top w:val="none" w:sz="0" w:space="0" w:color="auto"/>
                    <w:left w:val="none" w:sz="0" w:space="0" w:color="auto"/>
                    <w:bottom w:val="none" w:sz="0" w:space="0" w:color="auto"/>
                    <w:right w:val="none" w:sz="0" w:space="0" w:color="auto"/>
                  </w:divBdr>
                </w:div>
              </w:divsChild>
            </w:div>
            <w:div w:id="1969317598">
              <w:marLeft w:val="0"/>
              <w:marRight w:val="0"/>
              <w:marTop w:val="0"/>
              <w:marBottom w:val="0"/>
              <w:divBdr>
                <w:top w:val="none" w:sz="0" w:space="0" w:color="auto"/>
                <w:left w:val="none" w:sz="0" w:space="0" w:color="auto"/>
                <w:bottom w:val="none" w:sz="0" w:space="0" w:color="auto"/>
                <w:right w:val="none" w:sz="0" w:space="0" w:color="auto"/>
              </w:divBdr>
              <w:divsChild>
                <w:div w:id="896286971">
                  <w:marLeft w:val="0"/>
                  <w:marRight w:val="0"/>
                  <w:marTop w:val="0"/>
                  <w:marBottom w:val="0"/>
                  <w:divBdr>
                    <w:top w:val="none" w:sz="0" w:space="0" w:color="auto"/>
                    <w:left w:val="none" w:sz="0" w:space="0" w:color="auto"/>
                    <w:bottom w:val="none" w:sz="0" w:space="0" w:color="auto"/>
                    <w:right w:val="none" w:sz="0" w:space="0" w:color="auto"/>
                  </w:divBdr>
                </w:div>
              </w:divsChild>
            </w:div>
            <w:div w:id="1978489359">
              <w:marLeft w:val="0"/>
              <w:marRight w:val="0"/>
              <w:marTop w:val="0"/>
              <w:marBottom w:val="0"/>
              <w:divBdr>
                <w:top w:val="none" w:sz="0" w:space="0" w:color="auto"/>
                <w:left w:val="none" w:sz="0" w:space="0" w:color="auto"/>
                <w:bottom w:val="none" w:sz="0" w:space="0" w:color="auto"/>
                <w:right w:val="none" w:sz="0" w:space="0" w:color="auto"/>
              </w:divBdr>
              <w:divsChild>
                <w:div w:id="1670063883">
                  <w:marLeft w:val="0"/>
                  <w:marRight w:val="0"/>
                  <w:marTop w:val="0"/>
                  <w:marBottom w:val="0"/>
                  <w:divBdr>
                    <w:top w:val="none" w:sz="0" w:space="0" w:color="auto"/>
                    <w:left w:val="none" w:sz="0" w:space="0" w:color="auto"/>
                    <w:bottom w:val="none" w:sz="0" w:space="0" w:color="auto"/>
                    <w:right w:val="none" w:sz="0" w:space="0" w:color="auto"/>
                  </w:divBdr>
                </w:div>
              </w:divsChild>
            </w:div>
            <w:div w:id="1999378920">
              <w:marLeft w:val="0"/>
              <w:marRight w:val="0"/>
              <w:marTop w:val="0"/>
              <w:marBottom w:val="0"/>
              <w:divBdr>
                <w:top w:val="none" w:sz="0" w:space="0" w:color="auto"/>
                <w:left w:val="none" w:sz="0" w:space="0" w:color="auto"/>
                <w:bottom w:val="none" w:sz="0" w:space="0" w:color="auto"/>
                <w:right w:val="none" w:sz="0" w:space="0" w:color="auto"/>
              </w:divBdr>
              <w:divsChild>
                <w:div w:id="1687292975">
                  <w:marLeft w:val="0"/>
                  <w:marRight w:val="0"/>
                  <w:marTop w:val="0"/>
                  <w:marBottom w:val="0"/>
                  <w:divBdr>
                    <w:top w:val="none" w:sz="0" w:space="0" w:color="auto"/>
                    <w:left w:val="none" w:sz="0" w:space="0" w:color="auto"/>
                    <w:bottom w:val="none" w:sz="0" w:space="0" w:color="auto"/>
                    <w:right w:val="none" w:sz="0" w:space="0" w:color="auto"/>
                  </w:divBdr>
                </w:div>
              </w:divsChild>
            </w:div>
            <w:div w:id="2010401858">
              <w:marLeft w:val="0"/>
              <w:marRight w:val="0"/>
              <w:marTop w:val="0"/>
              <w:marBottom w:val="0"/>
              <w:divBdr>
                <w:top w:val="none" w:sz="0" w:space="0" w:color="auto"/>
                <w:left w:val="none" w:sz="0" w:space="0" w:color="auto"/>
                <w:bottom w:val="none" w:sz="0" w:space="0" w:color="auto"/>
                <w:right w:val="none" w:sz="0" w:space="0" w:color="auto"/>
              </w:divBdr>
              <w:divsChild>
                <w:div w:id="969550293">
                  <w:marLeft w:val="0"/>
                  <w:marRight w:val="0"/>
                  <w:marTop w:val="0"/>
                  <w:marBottom w:val="0"/>
                  <w:divBdr>
                    <w:top w:val="none" w:sz="0" w:space="0" w:color="auto"/>
                    <w:left w:val="none" w:sz="0" w:space="0" w:color="auto"/>
                    <w:bottom w:val="none" w:sz="0" w:space="0" w:color="auto"/>
                    <w:right w:val="none" w:sz="0" w:space="0" w:color="auto"/>
                  </w:divBdr>
                </w:div>
              </w:divsChild>
            </w:div>
            <w:div w:id="2039578518">
              <w:marLeft w:val="0"/>
              <w:marRight w:val="0"/>
              <w:marTop w:val="0"/>
              <w:marBottom w:val="0"/>
              <w:divBdr>
                <w:top w:val="none" w:sz="0" w:space="0" w:color="auto"/>
                <w:left w:val="none" w:sz="0" w:space="0" w:color="auto"/>
                <w:bottom w:val="none" w:sz="0" w:space="0" w:color="auto"/>
                <w:right w:val="none" w:sz="0" w:space="0" w:color="auto"/>
              </w:divBdr>
              <w:divsChild>
                <w:div w:id="927884285">
                  <w:marLeft w:val="0"/>
                  <w:marRight w:val="0"/>
                  <w:marTop w:val="0"/>
                  <w:marBottom w:val="0"/>
                  <w:divBdr>
                    <w:top w:val="none" w:sz="0" w:space="0" w:color="auto"/>
                    <w:left w:val="none" w:sz="0" w:space="0" w:color="auto"/>
                    <w:bottom w:val="none" w:sz="0" w:space="0" w:color="auto"/>
                    <w:right w:val="none" w:sz="0" w:space="0" w:color="auto"/>
                  </w:divBdr>
                </w:div>
              </w:divsChild>
            </w:div>
            <w:div w:id="2065594433">
              <w:marLeft w:val="0"/>
              <w:marRight w:val="0"/>
              <w:marTop w:val="0"/>
              <w:marBottom w:val="0"/>
              <w:divBdr>
                <w:top w:val="none" w:sz="0" w:space="0" w:color="auto"/>
                <w:left w:val="none" w:sz="0" w:space="0" w:color="auto"/>
                <w:bottom w:val="none" w:sz="0" w:space="0" w:color="auto"/>
                <w:right w:val="none" w:sz="0" w:space="0" w:color="auto"/>
              </w:divBdr>
              <w:divsChild>
                <w:div w:id="1686900633">
                  <w:marLeft w:val="0"/>
                  <w:marRight w:val="0"/>
                  <w:marTop w:val="0"/>
                  <w:marBottom w:val="0"/>
                  <w:divBdr>
                    <w:top w:val="none" w:sz="0" w:space="0" w:color="auto"/>
                    <w:left w:val="none" w:sz="0" w:space="0" w:color="auto"/>
                    <w:bottom w:val="none" w:sz="0" w:space="0" w:color="auto"/>
                    <w:right w:val="none" w:sz="0" w:space="0" w:color="auto"/>
                  </w:divBdr>
                </w:div>
              </w:divsChild>
            </w:div>
            <w:div w:id="2066173535">
              <w:marLeft w:val="0"/>
              <w:marRight w:val="0"/>
              <w:marTop w:val="0"/>
              <w:marBottom w:val="0"/>
              <w:divBdr>
                <w:top w:val="none" w:sz="0" w:space="0" w:color="auto"/>
                <w:left w:val="none" w:sz="0" w:space="0" w:color="auto"/>
                <w:bottom w:val="none" w:sz="0" w:space="0" w:color="auto"/>
                <w:right w:val="none" w:sz="0" w:space="0" w:color="auto"/>
              </w:divBdr>
              <w:divsChild>
                <w:div w:id="8332160">
                  <w:marLeft w:val="0"/>
                  <w:marRight w:val="0"/>
                  <w:marTop w:val="0"/>
                  <w:marBottom w:val="0"/>
                  <w:divBdr>
                    <w:top w:val="none" w:sz="0" w:space="0" w:color="auto"/>
                    <w:left w:val="none" w:sz="0" w:space="0" w:color="auto"/>
                    <w:bottom w:val="none" w:sz="0" w:space="0" w:color="auto"/>
                    <w:right w:val="none" w:sz="0" w:space="0" w:color="auto"/>
                  </w:divBdr>
                </w:div>
              </w:divsChild>
            </w:div>
            <w:div w:id="2089569352">
              <w:marLeft w:val="0"/>
              <w:marRight w:val="0"/>
              <w:marTop w:val="0"/>
              <w:marBottom w:val="0"/>
              <w:divBdr>
                <w:top w:val="none" w:sz="0" w:space="0" w:color="auto"/>
                <w:left w:val="none" w:sz="0" w:space="0" w:color="auto"/>
                <w:bottom w:val="none" w:sz="0" w:space="0" w:color="auto"/>
                <w:right w:val="none" w:sz="0" w:space="0" w:color="auto"/>
              </w:divBdr>
              <w:divsChild>
                <w:div w:id="1387535415">
                  <w:marLeft w:val="0"/>
                  <w:marRight w:val="0"/>
                  <w:marTop w:val="0"/>
                  <w:marBottom w:val="0"/>
                  <w:divBdr>
                    <w:top w:val="none" w:sz="0" w:space="0" w:color="auto"/>
                    <w:left w:val="none" w:sz="0" w:space="0" w:color="auto"/>
                    <w:bottom w:val="none" w:sz="0" w:space="0" w:color="auto"/>
                    <w:right w:val="none" w:sz="0" w:space="0" w:color="auto"/>
                  </w:divBdr>
                </w:div>
              </w:divsChild>
            </w:div>
            <w:div w:id="2105570717">
              <w:marLeft w:val="0"/>
              <w:marRight w:val="0"/>
              <w:marTop w:val="0"/>
              <w:marBottom w:val="0"/>
              <w:divBdr>
                <w:top w:val="none" w:sz="0" w:space="0" w:color="auto"/>
                <w:left w:val="none" w:sz="0" w:space="0" w:color="auto"/>
                <w:bottom w:val="none" w:sz="0" w:space="0" w:color="auto"/>
                <w:right w:val="none" w:sz="0" w:space="0" w:color="auto"/>
              </w:divBdr>
              <w:divsChild>
                <w:div w:id="1745373189">
                  <w:marLeft w:val="0"/>
                  <w:marRight w:val="0"/>
                  <w:marTop w:val="0"/>
                  <w:marBottom w:val="0"/>
                  <w:divBdr>
                    <w:top w:val="none" w:sz="0" w:space="0" w:color="auto"/>
                    <w:left w:val="none" w:sz="0" w:space="0" w:color="auto"/>
                    <w:bottom w:val="none" w:sz="0" w:space="0" w:color="auto"/>
                    <w:right w:val="none" w:sz="0" w:space="0" w:color="auto"/>
                  </w:divBdr>
                </w:div>
              </w:divsChild>
            </w:div>
            <w:div w:id="2114324250">
              <w:marLeft w:val="0"/>
              <w:marRight w:val="0"/>
              <w:marTop w:val="0"/>
              <w:marBottom w:val="0"/>
              <w:divBdr>
                <w:top w:val="none" w:sz="0" w:space="0" w:color="auto"/>
                <w:left w:val="none" w:sz="0" w:space="0" w:color="auto"/>
                <w:bottom w:val="none" w:sz="0" w:space="0" w:color="auto"/>
                <w:right w:val="none" w:sz="0" w:space="0" w:color="auto"/>
              </w:divBdr>
              <w:divsChild>
                <w:div w:id="793989019">
                  <w:marLeft w:val="0"/>
                  <w:marRight w:val="0"/>
                  <w:marTop w:val="0"/>
                  <w:marBottom w:val="0"/>
                  <w:divBdr>
                    <w:top w:val="none" w:sz="0" w:space="0" w:color="auto"/>
                    <w:left w:val="none" w:sz="0" w:space="0" w:color="auto"/>
                    <w:bottom w:val="none" w:sz="0" w:space="0" w:color="auto"/>
                    <w:right w:val="none" w:sz="0" w:space="0" w:color="auto"/>
                  </w:divBdr>
                </w:div>
              </w:divsChild>
            </w:div>
            <w:div w:id="2141534625">
              <w:marLeft w:val="0"/>
              <w:marRight w:val="0"/>
              <w:marTop w:val="0"/>
              <w:marBottom w:val="0"/>
              <w:divBdr>
                <w:top w:val="none" w:sz="0" w:space="0" w:color="auto"/>
                <w:left w:val="none" w:sz="0" w:space="0" w:color="auto"/>
                <w:bottom w:val="none" w:sz="0" w:space="0" w:color="auto"/>
                <w:right w:val="none" w:sz="0" w:space="0" w:color="auto"/>
              </w:divBdr>
              <w:divsChild>
                <w:div w:id="8940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99518">
          <w:marLeft w:val="0"/>
          <w:marRight w:val="0"/>
          <w:marTop w:val="0"/>
          <w:marBottom w:val="0"/>
          <w:divBdr>
            <w:top w:val="none" w:sz="0" w:space="0" w:color="auto"/>
            <w:left w:val="none" w:sz="0" w:space="0" w:color="auto"/>
            <w:bottom w:val="none" w:sz="0" w:space="0" w:color="auto"/>
            <w:right w:val="none" w:sz="0" w:space="0" w:color="auto"/>
          </w:divBdr>
        </w:div>
        <w:div w:id="718284923">
          <w:marLeft w:val="0"/>
          <w:marRight w:val="0"/>
          <w:marTop w:val="0"/>
          <w:marBottom w:val="0"/>
          <w:divBdr>
            <w:top w:val="none" w:sz="0" w:space="0" w:color="auto"/>
            <w:left w:val="none" w:sz="0" w:space="0" w:color="auto"/>
            <w:bottom w:val="none" w:sz="0" w:space="0" w:color="auto"/>
            <w:right w:val="none" w:sz="0" w:space="0" w:color="auto"/>
          </w:divBdr>
        </w:div>
        <w:div w:id="788548690">
          <w:marLeft w:val="0"/>
          <w:marRight w:val="0"/>
          <w:marTop w:val="0"/>
          <w:marBottom w:val="0"/>
          <w:divBdr>
            <w:top w:val="none" w:sz="0" w:space="0" w:color="auto"/>
            <w:left w:val="none" w:sz="0" w:space="0" w:color="auto"/>
            <w:bottom w:val="none" w:sz="0" w:space="0" w:color="auto"/>
            <w:right w:val="none" w:sz="0" w:space="0" w:color="auto"/>
          </w:divBdr>
        </w:div>
        <w:div w:id="806825138">
          <w:marLeft w:val="0"/>
          <w:marRight w:val="0"/>
          <w:marTop w:val="0"/>
          <w:marBottom w:val="0"/>
          <w:divBdr>
            <w:top w:val="none" w:sz="0" w:space="0" w:color="auto"/>
            <w:left w:val="none" w:sz="0" w:space="0" w:color="auto"/>
            <w:bottom w:val="none" w:sz="0" w:space="0" w:color="auto"/>
            <w:right w:val="none" w:sz="0" w:space="0" w:color="auto"/>
          </w:divBdr>
        </w:div>
        <w:div w:id="836306333">
          <w:marLeft w:val="0"/>
          <w:marRight w:val="0"/>
          <w:marTop w:val="0"/>
          <w:marBottom w:val="0"/>
          <w:divBdr>
            <w:top w:val="none" w:sz="0" w:space="0" w:color="auto"/>
            <w:left w:val="none" w:sz="0" w:space="0" w:color="auto"/>
            <w:bottom w:val="none" w:sz="0" w:space="0" w:color="auto"/>
            <w:right w:val="none" w:sz="0" w:space="0" w:color="auto"/>
          </w:divBdr>
        </w:div>
        <w:div w:id="853887775">
          <w:marLeft w:val="0"/>
          <w:marRight w:val="0"/>
          <w:marTop w:val="0"/>
          <w:marBottom w:val="0"/>
          <w:divBdr>
            <w:top w:val="none" w:sz="0" w:space="0" w:color="auto"/>
            <w:left w:val="none" w:sz="0" w:space="0" w:color="auto"/>
            <w:bottom w:val="none" w:sz="0" w:space="0" w:color="auto"/>
            <w:right w:val="none" w:sz="0" w:space="0" w:color="auto"/>
          </w:divBdr>
        </w:div>
        <w:div w:id="876235311">
          <w:marLeft w:val="0"/>
          <w:marRight w:val="0"/>
          <w:marTop w:val="0"/>
          <w:marBottom w:val="0"/>
          <w:divBdr>
            <w:top w:val="none" w:sz="0" w:space="0" w:color="auto"/>
            <w:left w:val="none" w:sz="0" w:space="0" w:color="auto"/>
            <w:bottom w:val="none" w:sz="0" w:space="0" w:color="auto"/>
            <w:right w:val="none" w:sz="0" w:space="0" w:color="auto"/>
          </w:divBdr>
        </w:div>
        <w:div w:id="910504686">
          <w:marLeft w:val="0"/>
          <w:marRight w:val="0"/>
          <w:marTop w:val="0"/>
          <w:marBottom w:val="0"/>
          <w:divBdr>
            <w:top w:val="none" w:sz="0" w:space="0" w:color="auto"/>
            <w:left w:val="none" w:sz="0" w:space="0" w:color="auto"/>
            <w:bottom w:val="none" w:sz="0" w:space="0" w:color="auto"/>
            <w:right w:val="none" w:sz="0" w:space="0" w:color="auto"/>
          </w:divBdr>
        </w:div>
        <w:div w:id="956645126">
          <w:marLeft w:val="0"/>
          <w:marRight w:val="0"/>
          <w:marTop w:val="0"/>
          <w:marBottom w:val="0"/>
          <w:divBdr>
            <w:top w:val="none" w:sz="0" w:space="0" w:color="auto"/>
            <w:left w:val="none" w:sz="0" w:space="0" w:color="auto"/>
            <w:bottom w:val="none" w:sz="0" w:space="0" w:color="auto"/>
            <w:right w:val="none" w:sz="0" w:space="0" w:color="auto"/>
          </w:divBdr>
        </w:div>
        <w:div w:id="959141180">
          <w:marLeft w:val="0"/>
          <w:marRight w:val="0"/>
          <w:marTop w:val="0"/>
          <w:marBottom w:val="0"/>
          <w:divBdr>
            <w:top w:val="none" w:sz="0" w:space="0" w:color="auto"/>
            <w:left w:val="none" w:sz="0" w:space="0" w:color="auto"/>
            <w:bottom w:val="none" w:sz="0" w:space="0" w:color="auto"/>
            <w:right w:val="none" w:sz="0" w:space="0" w:color="auto"/>
          </w:divBdr>
        </w:div>
        <w:div w:id="1014645238">
          <w:marLeft w:val="0"/>
          <w:marRight w:val="0"/>
          <w:marTop w:val="0"/>
          <w:marBottom w:val="0"/>
          <w:divBdr>
            <w:top w:val="none" w:sz="0" w:space="0" w:color="auto"/>
            <w:left w:val="none" w:sz="0" w:space="0" w:color="auto"/>
            <w:bottom w:val="none" w:sz="0" w:space="0" w:color="auto"/>
            <w:right w:val="none" w:sz="0" w:space="0" w:color="auto"/>
          </w:divBdr>
        </w:div>
        <w:div w:id="1018770087">
          <w:marLeft w:val="0"/>
          <w:marRight w:val="0"/>
          <w:marTop w:val="0"/>
          <w:marBottom w:val="0"/>
          <w:divBdr>
            <w:top w:val="none" w:sz="0" w:space="0" w:color="auto"/>
            <w:left w:val="none" w:sz="0" w:space="0" w:color="auto"/>
            <w:bottom w:val="none" w:sz="0" w:space="0" w:color="auto"/>
            <w:right w:val="none" w:sz="0" w:space="0" w:color="auto"/>
          </w:divBdr>
        </w:div>
        <w:div w:id="1032270023">
          <w:marLeft w:val="0"/>
          <w:marRight w:val="0"/>
          <w:marTop w:val="0"/>
          <w:marBottom w:val="0"/>
          <w:divBdr>
            <w:top w:val="none" w:sz="0" w:space="0" w:color="auto"/>
            <w:left w:val="none" w:sz="0" w:space="0" w:color="auto"/>
            <w:bottom w:val="none" w:sz="0" w:space="0" w:color="auto"/>
            <w:right w:val="none" w:sz="0" w:space="0" w:color="auto"/>
          </w:divBdr>
        </w:div>
        <w:div w:id="1082145559">
          <w:marLeft w:val="0"/>
          <w:marRight w:val="0"/>
          <w:marTop w:val="0"/>
          <w:marBottom w:val="0"/>
          <w:divBdr>
            <w:top w:val="none" w:sz="0" w:space="0" w:color="auto"/>
            <w:left w:val="none" w:sz="0" w:space="0" w:color="auto"/>
            <w:bottom w:val="none" w:sz="0" w:space="0" w:color="auto"/>
            <w:right w:val="none" w:sz="0" w:space="0" w:color="auto"/>
          </w:divBdr>
        </w:div>
        <w:div w:id="1135757983">
          <w:marLeft w:val="0"/>
          <w:marRight w:val="0"/>
          <w:marTop w:val="0"/>
          <w:marBottom w:val="0"/>
          <w:divBdr>
            <w:top w:val="none" w:sz="0" w:space="0" w:color="auto"/>
            <w:left w:val="none" w:sz="0" w:space="0" w:color="auto"/>
            <w:bottom w:val="none" w:sz="0" w:space="0" w:color="auto"/>
            <w:right w:val="none" w:sz="0" w:space="0" w:color="auto"/>
          </w:divBdr>
        </w:div>
        <w:div w:id="1179614673">
          <w:marLeft w:val="0"/>
          <w:marRight w:val="0"/>
          <w:marTop w:val="0"/>
          <w:marBottom w:val="0"/>
          <w:divBdr>
            <w:top w:val="none" w:sz="0" w:space="0" w:color="auto"/>
            <w:left w:val="none" w:sz="0" w:space="0" w:color="auto"/>
            <w:bottom w:val="none" w:sz="0" w:space="0" w:color="auto"/>
            <w:right w:val="none" w:sz="0" w:space="0" w:color="auto"/>
          </w:divBdr>
        </w:div>
        <w:div w:id="1212425318">
          <w:marLeft w:val="0"/>
          <w:marRight w:val="0"/>
          <w:marTop w:val="0"/>
          <w:marBottom w:val="0"/>
          <w:divBdr>
            <w:top w:val="none" w:sz="0" w:space="0" w:color="auto"/>
            <w:left w:val="none" w:sz="0" w:space="0" w:color="auto"/>
            <w:bottom w:val="none" w:sz="0" w:space="0" w:color="auto"/>
            <w:right w:val="none" w:sz="0" w:space="0" w:color="auto"/>
          </w:divBdr>
        </w:div>
        <w:div w:id="1227691700">
          <w:marLeft w:val="0"/>
          <w:marRight w:val="0"/>
          <w:marTop w:val="0"/>
          <w:marBottom w:val="0"/>
          <w:divBdr>
            <w:top w:val="none" w:sz="0" w:space="0" w:color="auto"/>
            <w:left w:val="none" w:sz="0" w:space="0" w:color="auto"/>
            <w:bottom w:val="none" w:sz="0" w:space="0" w:color="auto"/>
            <w:right w:val="none" w:sz="0" w:space="0" w:color="auto"/>
          </w:divBdr>
        </w:div>
        <w:div w:id="1244989725">
          <w:marLeft w:val="0"/>
          <w:marRight w:val="0"/>
          <w:marTop w:val="0"/>
          <w:marBottom w:val="0"/>
          <w:divBdr>
            <w:top w:val="none" w:sz="0" w:space="0" w:color="auto"/>
            <w:left w:val="none" w:sz="0" w:space="0" w:color="auto"/>
            <w:bottom w:val="none" w:sz="0" w:space="0" w:color="auto"/>
            <w:right w:val="none" w:sz="0" w:space="0" w:color="auto"/>
          </w:divBdr>
        </w:div>
        <w:div w:id="1278103999">
          <w:marLeft w:val="0"/>
          <w:marRight w:val="0"/>
          <w:marTop w:val="0"/>
          <w:marBottom w:val="0"/>
          <w:divBdr>
            <w:top w:val="none" w:sz="0" w:space="0" w:color="auto"/>
            <w:left w:val="none" w:sz="0" w:space="0" w:color="auto"/>
            <w:bottom w:val="none" w:sz="0" w:space="0" w:color="auto"/>
            <w:right w:val="none" w:sz="0" w:space="0" w:color="auto"/>
          </w:divBdr>
        </w:div>
        <w:div w:id="1317031245">
          <w:marLeft w:val="0"/>
          <w:marRight w:val="0"/>
          <w:marTop w:val="0"/>
          <w:marBottom w:val="0"/>
          <w:divBdr>
            <w:top w:val="none" w:sz="0" w:space="0" w:color="auto"/>
            <w:left w:val="none" w:sz="0" w:space="0" w:color="auto"/>
            <w:bottom w:val="none" w:sz="0" w:space="0" w:color="auto"/>
            <w:right w:val="none" w:sz="0" w:space="0" w:color="auto"/>
          </w:divBdr>
        </w:div>
        <w:div w:id="1452820390">
          <w:marLeft w:val="0"/>
          <w:marRight w:val="0"/>
          <w:marTop w:val="0"/>
          <w:marBottom w:val="0"/>
          <w:divBdr>
            <w:top w:val="none" w:sz="0" w:space="0" w:color="auto"/>
            <w:left w:val="none" w:sz="0" w:space="0" w:color="auto"/>
            <w:bottom w:val="none" w:sz="0" w:space="0" w:color="auto"/>
            <w:right w:val="none" w:sz="0" w:space="0" w:color="auto"/>
          </w:divBdr>
        </w:div>
        <w:div w:id="1508786378">
          <w:marLeft w:val="0"/>
          <w:marRight w:val="0"/>
          <w:marTop w:val="0"/>
          <w:marBottom w:val="0"/>
          <w:divBdr>
            <w:top w:val="none" w:sz="0" w:space="0" w:color="auto"/>
            <w:left w:val="none" w:sz="0" w:space="0" w:color="auto"/>
            <w:bottom w:val="none" w:sz="0" w:space="0" w:color="auto"/>
            <w:right w:val="none" w:sz="0" w:space="0" w:color="auto"/>
          </w:divBdr>
        </w:div>
        <w:div w:id="1516336000">
          <w:marLeft w:val="0"/>
          <w:marRight w:val="0"/>
          <w:marTop w:val="0"/>
          <w:marBottom w:val="0"/>
          <w:divBdr>
            <w:top w:val="none" w:sz="0" w:space="0" w:color="auto"/>
            <w:left w:val="none" w:sz="0" w:space="0" w:color="auto"/>
            <w:bottom w:val="none" w:sz="0" w:space="0" w:color="auto"/>
            <w:right w:val="none" w:sz="0" w:space="0" w:color="auto"/>
          </w:divBdr>
        </w:div>
        <w:div w:id="1606305130">
          <w:marLeft w:val="0"/>
          <w:marRight w:val="0"/>
          <w:marTop w:val="0"/>
          <w:marBottom w:val="0"/>
          <w:divBdr>
            <w:top w:val="none" w:sz="0" w:space="0" w:color="auto"/>
            <w:left w:val="none" w:sz="0" w:space="0" w:color="auto"/>
            <w:bottom w:val="none" w:sz="0" w:space="0" w:color="auto"/>
            <w:right w:val="none" w:sz="0" w:space="0" w:color="auto"/>
          </w:divBdr>
        </w:div>
        <w:div w:id="1658417174">
          <w:marLeft w:val="0"/>
          <w:marRight w:val="0"/>
          <w:marTop w:val="0"/>
          <w:marBottom w:val="0"/>
          <w:divBdr>
            <w:top w:val="none" w:sz="0" w:space="0" w:color="auto"/>
            <w:left w:val="none" w:sz="0" w:space="0" w:color="auto"/>
            <w:bottom w:val="none" w:sz="0" w:space="0" w:color="auto"/>
            <w:right w:val="none" w:sz="0" w:space="0" w:color="auto"/>
          </w:divBdr>
        </w:div>
        <w:div w:id="1717460856">
          <w:marLeft w:val="0"/>
          <w:marRight w:val="0"/>
          <w:marTop w:val="0"/>
          <w:marBottom w:val="0"/>
          <w:divBdr>
            <w:top w:val="none" w:sz="0" w:space="0" w:color="auto"/>
            <w:left w:val="none" w:sz="0" w:space="0" w:color="auto"/>
            <w:bottom w:val="none" w:sz="0" w:space="0" w:color="auto"/>
            <w:right w:val="none" w:sz="0" w:space="0" w:color="auto"/>
          </w:divBdr>
        </w:div>
        <w:div w:id="1800610871">
          <w:marLeft w:val="0"/>
          <w:marRight w:val="0"/>
          <w:marTop w:val="0"/>
          <w:marBottom w:val="0"/>
          <w:divBdr>
            <w:top w:val="none" w:sz="0" w:space="0" w:color="auto"/>
            <w:left w:val="none" w:sz="0" w:space="0" w:color="auto"/>
            <w:bottom w:val="none" w:sz="0" w:space="0" w:color="auto"/>
            <w:right w:val="none" w:sz="0" w:space="0" w:color="auto"/>
          </w:divBdr>
        </w:div>
        <w:div w:id="1812281794">
          <w:marLeft w:val="0"/>
          <w:marRight w:val="0"/>
          <w:marTop w:val="0"/>
          <w:marBottom w:val="0"/>
          <w:divBdr>
            <w:top w:val="none" w:sz="0" w:space="0" w:color="auto"/>
            <w:left w:val="none" w:sz="0" w:space="0" w:color="auto"/>
            <w:bottom w:val="none" w:sz="0" w:space="0" w:color="auto"/>
            <w:right w:val="none" w:sz="0" w:space="0" w:color="auto"/>
          </w:divBdr>
        </w:div>
        <w:div w:id="1822382785">
          <w:marLeft w:val="0"/>
          <w:marRight w:val="0"/>
          <w:marTop w:val="0"/>
          <w:marBottom w:val="0"/>
          <w:divBdr>
            <w:top w:val="none" w:sz="0" w:space="0" w:color="auto"/>
            <w:left w:val="none" w:sz="0" w:space="0" w:color="auto"/>
            <w:bottom w:val="none" w:sz="0" w:space="0" w:color="auto"/>
            <w:right w:val="none" w:sz="0" w:space="0" w:color="auto"/>
          </w:divBdr>
        </w:div>
        <w:div w:id="1826893624">
          <w:marLeft w:val="0"/>
          <w:marRight w:val="0"/>
          <w:marTop w:val="0"/>
          <w:marBottom w:val="0"/>
          <w:divBdr>
            <w:top w:val="none" w:sz="0" w:space="0" w:color="auto"/>
            <w:left w:val="none" w:sz="0" w:space="0" w:color="auto"/>
            <w:bottom w:val="none" w:sz="0" w:space="0" w:color="auto"/>
            <w:right w:val="none" w:sz="0" w:space="0" w:color="auto"/>
          </w:divBdr>
        </w:div>
        <w:div w:id="1875343697">
          <w:marLeft w:val="0"/>
          <w:marRight w:val="0"/>
          <w:marTop w:val="0"/>
          <w:marBottom w:val="0"/>
          <w:divBdr>
            <w:top w:val="none" w:sz="0" w:space="0" w:color="auto"/>
            <w:left w:val="none" w:sz="0" w:space="0" w:color="auto"/>
            <w:bottom w:val="none" w:sz="0" w:space="0" w:color="auto"/>
            <w:right w:val="none" w:sz="0" w:space="0" w:color="auto"/>
          </w:divBdr>
        </w:div>
        <w:div w:id="1886067657">
          <w:marLeft w:val="0"/>
          <w:marRight w:val="0"/>
          <w:marTop w:val="0"/>
          <w:marBottom w:val="0"/>
          <w:divBdr>
            <w:top w:val="none" w:sz="0" w:space="0" w:color="auto"/>
            <w:left w:val="none" w:sz="0" w:space="0" w:color="auto"/>
            <w:bottom w:val="none" w:sz="0" w:space="0" w:color="auto"/>
            <w:right w:val="none" w:sz="0" w:space="0" w:color="auto"/>
          </w:divBdr>
        </w:div>
        <w:div w:id="1892187039">
          <w:marLeft w:val="0"/>
          <w:marRight w:val="0"/>
          <w:marTop w:val="0"/>
          <w:marBottom w:val="0"/>
          <w:divBdr>
            <w:top w:val="none" w:sz="0" w:space="0" w:color="auto"/>
            <w:left w:val="none" w:sz="0" w:space="0" w:color="auto"/>
            <w:bottom w:val="none" w:sz="0" w:space="0" w:color="auto"/>
            <w:right w:val="none" w:sz="0" w:space="0" w:color="auto"/>
          </w:divBdr>
        </w:div>
        <w:div w:id="1944991393">
          <w:marLeft w:val="0"/>
          <w:marRight w:val="0"/>
          <w:marTop w:val="0"/>
          <w:marBottom w:val="0"/>
          <w:divBdr>
            <w:top w:val="none" w:sz="0" w:space="0" w:color="auto"/>
            <w:left w:val="none" w:sz="0" w:space="0" w:color="auto"/>
            <w:bottom w:val="none" w:sz="0" w:space="0" w:color="auto"/>
            <w:right w:val="none" w:sz="0" w:space="0" w:color="auto"/>
          </w:divBdr>
        </w:div>
        <w:div w:id="2020034339">
          <w:marLeft w:val="0"/>
          <w:marRight w:val="0"/>
          <w:marTop w:val="0"/>
          <w:marBottom w:val="0"/>
          <w:divBdr>
            <w:top w:val="none" w:sz="0" w:space="0" w:color="auto"/>
            <w:left w:val="none" w:sz="0" w:space="0" w:color="auto"/>
            <w:bottom w:val="none" w:sz="0" w:space="0" w:color="auto"/>
            <w:right w:val="none" w:sz="0" w:space="0" w:color="auto"/>
          </w:divBdr>
        </w:div>
        <w:div w:id="2075663714">
          <w:marLeft w:val="0"/>
          <w:marRight w:val="0"/>
          <w:marTop w:val="0"/>
          <w:marBottom w:val="0"/>
          <w:divBdr>
            <w:top w:val="none" w:sz="0" w:space="0" w:color="auto"/>
            <w:left w:val="none" w:sz="0" w:space="0" w:color="auto"/>
            <w:bottom w:val="none" w:sz="0" w:space="0" w:color="auto"/>
            <w:right w:val="none" w:sz="0" w:space="0" w:color="auto"/>
          </w:divBdr>
        </w:div>
        <w:div w:id="2103522643">
          <w:marLeft w:val="0"/>
          <w:marRight w:val="0"/>
          <w:marTop w:val="0"/>
          <w:marBottom w:val="0"/>
          <w:divBdr>
            <w:top w:val="none" w:sz="0" w:space="0" w:color="auto"/>
            <w:left w:val="none" w:sz="0" w:space="0" w:color="auto"/>
            <w:bottom w:val="none" w:sz="0" w:space="0" w:color="auto"/>
            <w:right w:val="none" w:sz="0" w:space="0" w:color="auto"/>
          </w:divBdr>
        </w:div>
      </w:divsChild>
    </w:div>
    <w:div w:id="161437036">
      <w:bodyDiv w:val="1"/>
      <w:marLeft w:val="0"/>
      <w:marRight w:val="0"/>
      <w:marTop w:val="0"/>
      <w:marBottom w:val="0"/>
      <w:divBdr>
        <w:top w:val="none" w:sz="0" w:space="0" w:color="auto"/>
        <w:left w:val="none" w:sz="0" w:space="0" w:color="auto"/>
        <w:bottom w:val="none" w:sz="0" w:space="0" w:color="auto"/>
        <w:right w:val="none" w:sz="0" w:space="0" w:color="auto"/>
      </w:divBdr>
    </w:div>
    <w:div w:id="445471468">
      <w:bodyDiv w:val="1"/>
      <w:marLeft w:val="0"/>
      <w:marRight w:val="0"/>
      <w:marTop w:val="0"/>
      <w:marBottom w:val="0"/>
      <w:divBdr>
        <w:top w:val="none" w:sz="0" w:space="0" w:color="auto"/>
        <w:left w:val="none" w:sz="0" w:space="0" w:color="auto"/>
        <w:bottom w:val="none" w:sz="0" w:space="0" w:color="auto"/>
        <w:right w:val="none" w:sz="0" w:space="0" w:color="auto"/>
      </w:divBdr>
    </w:div>
    <w:div w:id="627860097">
      <w:bodyDiv w:val="1"/>
      <w:marLeft w:val="0"/>
      <w:marRight w:val="0"/>
      <w:marTop w:val="0"/>
      <w:marBottom w:val="0"/>
      <w:divBdr>
        <w:top w:val="none" w:sz="0" w:space="0" w:color="auto"/>
        <w:left w:val="none" w:sz="0" w:space="0" w:color="auto"/>
        <w:bottom w:val="none" w:sz="0" w:space="0" w:color="auto"/>
        <w:right w:val="none" w:sz="0" w:space="0" w:color="auto"/>
      </w:divBdr>
    </w:div>
    <w:div w:id="728069261">
      <w:bodyDiv w:val="1"/>
      <w:marLeft w:val="0"/>
      <w:marRight w:val="0"/>
      <w:marTop w:val="0"/>
      <w:marBottom w:val="0"/>
      <w:divBdr>
        <w:top w:val="none" w:sz="0" w:space="0" w:color="auto"/>
        <w:left w:val="none" w:sz="0" w:space="0" w:color="auto"/>
        <w:bottom w:val="none" w:sz="0" w:space="0" w:color="auto"/>
        <w:right w:val="none" w:sz="0" w:space="0" w:color="auto"/>
      </w:divBdr>
    </w:div>
    <w:div w:id="1183084621">
      <w:bodyDiv w:val="1"/>
      <w:marLeft w:val="0"/>
      <w:marRight w:val="0"/>
      <w:marTop w:val="0"/>
      <w:marBottom w:val="0"/>
      <w:divBdr>
        <w:top w:val="none" w:sz="0" w:space="0" w:color="auto"/>
        <w:left w:val="none" w:sz="0" w:space="0" w:color="auto"/>
        <w:bottom w:val="none" w:sz="0" w:space="0" w:color="auto"/>
        <w:right w:val="none" w:sz="0" w:space="0" w:color="auto"/>
      </w:divBdr>
    </w:div>
    <w:div w:id="1379428477">
      <w:bodyDiv w:val="1"/>
      <w:marLeft w:val="0"/>
      <w:marRight w:val="0"/>
      <w:marTop w:val="0"/>
      <w:marBottom w:val="0"/>
      <w:divBdr>
        <w:top w:val="none" w:sz="0" w:space="0" w:color="auto"/>
        <w:left w:val="none" w:sz="0" w:space="0" w:color="auto"/>
        <w:bottom w:val="none" w:sz="0" w:space="0" w:color="auto"/>
        <w:right w:val="none" w:sz="0" w:space="0" w:color="auto"/>
      </w:divBdr>
    </w:div>
    <w:div w:id="1476868858">
      <w:bodyDiv w:val="1"/>
      <w:marLeft w:val="0"/>
      <w:marRight w:val="0"/>
      <w:marTop w:val="0"/>
      <w:marBottom w:val="0"/>
      <w:divBdr>
        <w:top w:val="none" w:sz="0" w:space="0" w:color="auto"/>
        <w:left w:val="none" w:sz="0" w:space="0" w:color="auto"/>
        <w:bottom w:val="none" w:sz="0" w:space="0" w:color="auto"/>
        <w:right w:val="none" w:sz="0" w:space="0" w:color="auto"/>
      </w:divBdr>
    </w:div>
    <w:div w:id="1845048741">
      <w:bodyDiv w:val="1"/>
      <w:marLeft w:val="0"/>
      <w:marRight w:val="0"/>
      <w:marTop w:val="0"/>
      <w:marBottom w:val="0"/>
      <w:divBdr>
        <w:top w:val="none" w:sz="0" w:space="0" w:color="auto"/>
        <w:left w:val="none" w:sz="0" w:space="0" w:color="auto"/>
        <w:bottom w:val="none" w:sz="0" w:space="0" w:color="auto"/>
        <w:right w:val="none" w:sz="0" w:space="0" w:color="auto"/>
      </w:divBdr>
      <w:divsChild>
        <w:div w:id="73363240">
          <w:marLeft w:val="0"/>
          <w:marRight w:val="0"/>
          <w:marTop w:val="0"/>
          <w:marBottom w:val="0"/>
          <w:divBdr>
            <w:top w:val="none" w:sz="0" w:space="0" w:color="auto"/>
            <w:left w:val="none" w:sz="0" w:space="0" w:color="auto"/>
            <w:bottom w:val="none" w:sz="0" w:space="0" w:color="auto"/>
            <w:right w:val="none" w:sz="0" w:space="0" w:color="auto"/>
          </w:divBdr>
          <w:divsChild>
            <w:div w:id="1633637145">
              <w:marLeft w:val="0"/>
              <w:marRight w:val="0"/>
              <w:marTop w:val="0"/>
              <w:marBottom w:val="0"/>
              <w:divBdr>
                <w:top w:val="none" w:sz="0" w:space="0" w:color="auto"/>
                <w:left w:val="none" w:sz="0" w:space="0" w:color="auto"/>
                <w:bottom w:val="none" w:sz="0" w:space="0" w:color="auto"/>
                <w:right w:val="none" w:sz="0" w:space="0" w:color="auto"/>
              </w:divBdr>
              <w:divsChild>
                <w:div w:id="1418330481">
                  <w:marLeft w:val="-225"/>
                  <w:marRight w:val="-225"/>
                  <w:marTop w:val="0"/>
                  <w:marBottom w:val="0"/>
                  <w:divBdr>
                    <w:top w:val="none" w:sz="0" w:space="0" w:color="auto"/>
                    <w:left w:val="none" w:sz="0" w:space="0" w:color="auto"/>
                    <w:bottom w:val="none" w:sz="0" w:space="0" w:color="auto"/>
                    <w:right w:val="none" w:sz="0" w:space="0" w:color="auto"/>
                  </w:divBdr>
                  <w:divsChild>
                    <w:div w:id="670521863">
                      <w:marLeft w:val="0"/>
                      <w:marRight w:val="0"/>
                      <w:marTop w:val="0"/>
                      <w:marBottom w:val="0"/>
                      <w:divBdr>
                        <w:top w:val="none" w:sz="0" w:space="0" w:color="auto"/>
                        <w:left w:val="none" w:sz="0" w:space="0" w:color="auto"/>
                        <w:bottom w:val="none" w:sz="0" w:space="0" w:color="auto"/>
                        <w:right w:val="none" w:sz="0" w:space="0" w:color="auto"/>
                      </w:divBdr>
                      <w:divsChild>
                        <w:div w:id="1474447139">
                          <w:marLeft w:val="0"/>
                          <w:marRight w:val="0"/>
                          <w:marTop w:val="0"/>
                          <w:marBottom w:val="0"/>
                          <w:divBdr>
                            <w:top w:val="none" w:sz="0" w:space="0" w:color="auto"/>
                            <w:left w:val="none" w:sz="0" w:space="0" w:color="auto"/>
                            <w:bottom w:val="none" w:sz="0" w:space="0" w:color="auto"/>
                            <w:right w:val="none" w:sz="0" w:space="0" w:color="auto"/>
                          </w:divBdr>
                        </w:div>
                      </w:divsChild>
                    </w:div>
                    <w:div w:id="1208761714">
                      <w:marLeft w:val="0"/>
                      <w:marRight w:val="0"/>
                      <w:marTop w:val="0"/>
                      <w:marBottom w:val="0"/>
                      <w:divBdr>
                        <w:top w:val="none" w:sz="0" w:space="0" w:color="auto"/>
                        <w:left w:val="none" w:sz="0" w:space="0" w:color="auto"/>
                        <w:bottom w:val="none" w:sz="0" w:space="0" w:color="auto"/>
                        <w:right w:val="none" w:sz="0" w:space="0" w:color="auto"/>
                      </w:divBdr>
                      <w:divsChild>
                        <w:div w:id="1859391862">
                          <w:marLeft w:val="0"/>
                          <w:marRight w:val="0"/>
                          <w:marTop w:val="0"/>
                          <w:marBottom w:val="0"/>
                          <w:divBdr>
                            <w:top w:val="none" w:sz="0" w:space="0" w:color="auto"/>
                            <w:left w:val="none" w:sz="0" w:space="0" w:color="auto"/>
                            <w:bottom w:val="none" w:sz="0" w:space="0" w:color="auto"/>
                            <w:right w:val="none" w:sz="0" w:space="0" w:color="auto"/>
                          </w:divBdr>
                        </w:div>
                      </w:divsChild>
                    </w:div>
                    <w:div w:id="1281184380">
                      <w:marLeft w:val="0"/>
                      <w:marRight w:val="0"/>
                      <w:marTop w:val="0"/>
                      <w:marBottom w:val="0"/>
                      <w:divBdr>
                        <w:top w:val="none" w:sz="0" w:space="0" w:color="auto"/>
                        <w:left w:val="none" w:sz="0" w:space="0" w:color="auto"/>
                        <w:bottom w:val="none" w:sz="0" w:space="0" w:color="auto"/>
                        <w:right w:val="none" w:sz="0" w:space="0" w:color="auto"/>
                      </w:divBdr>
                      <w:divsChild>
                        <w:div w:id="1957055740">
                          <w:marLeft w:val="0"/>
                          <w:marRight w:val="0"/>
                          <w:marTop w:val="0"/>
                          <w:marBottom w:val="0"/>
                          <w:divBdr>
                            <w:top w:val="none" w:sz="0" w:space="0" w:color="auto"/>
                            <w:left w:val="none" w:sz="0" w:space="0" w:color="auto"/>
                            <w:bottom w:val="none" w:sz="0" w:space="0" w:color="auto"/>
                            <w:right w:val="none" w:sz="0" w:space="0" w:color="auto"/>
                          </w:divBdr>
                        </w:div>
                      </w:divsChild>
                    </w:div>
                    <w:div w:id="1836335141">
                      <w:marLeft w:val="0"/>
                      <w:marRight w:val="0"/>
                      <w:marTop w:val="0"/>
                      <w:marBottom w:val="0"/>
                      <w:divBdr>
                        <w:top w:val="none" w:sz="0" w:space="0" w:color="auto"/>
                        <w:left w:val="none" w:sz="0" w:space="0" w:color="auto"/>
                        <w:bottom w:val="none" w:sz="0" w:space="0" w:color="auto"/>
                        <w:right w:val="none" w:sz="0" w:space="0" w:color="auto"/>
                      </w:divBdr>
                      <w:divsChild>
                        <w:div w:id="1981574602">
                          <w:marLeft w:val="0"/>
                          <w:marRight w:val="0"/>
                          <w:marTop w:val="0"/>
                          <w:marBottom w:val="0"/>
                          <w:divBdr>
                            <w:top w:val="none" w:sz="0" w:space="0" w:color="auto"/>
                            <w:left w:val="none" w:sz="0" w:space="0" w:color="auto"/>
                            <w:bottom w:val="none" w:sz="0" w:space="0" w:color="auto"/>
                            <w:right w:val="none" w:sz="0" w:space="0" w:color="auto"/>
                          </w:divBdr>
                        </w:div>
                      </w:divsChild>
                    </w:div>
                    <w:div w:id="2128887841">
                      <w:marLeft w:val="0"/>
                      <w:marRight w:val="0"/>
                      <w:marTop w:val="0"/>
                      <w:marBottom w:val="0"/>
                      <w:divBdr>
                        <w:top w:val="none" w:sz="0" w:space="0" w:color="auto"/>
                        <w:left w:val="none" w:sz="0" w:space="0" w:color="auto"/>
                        <w:bottom w:val="none" w:sz="0" w:space="0" w:color="auto"/>
                        <w:right w:val="none" w:sz="0" w:space="0" w:color="auto"/>
                      </w:divBdr>
                      <w:divsChild>
                        <w:div w:id="16021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63021">
          <w:marLeft w:val="0"/>
          <w:marRight w:val="0"/>
          <w:marTop w:val="0"/>
          <w:marBottom w:val="0"/>
          <w:divBdr>
            <w:top w:val="none" w:sz="0" w:space="0" w:color="auto"/>
            <w:left w:val="none" w:sz="0" w:space="0" w:color="auto"/>
            <w:bottom w:val="none" w:sz="0" w:space="0" w:color="auto"/>
            <w:right w:val="none" w:sz="0" w:space="0" w:color="auto"/>
          </w:divBdr>
          <w:divsChild>
            <w:div w:id="112986538">
              <w:marLeft w:val="0"/>
              <w:marRight w:val="0"/>
              <w:marTop w:val="0"/>
              <w:marBottom w:val="0"/>
              <w:divBdr>
                <w:top w:val="none" w:sz="0" w:space="0" w:color="auto"/>
                <w:left w:val="none" w:sz="0" w:space="0" w:color="auto"/>
                <w:bottom w:val="none" w:sz="0" w:space="0" w:color="auto"/>
                <w:right w:val="none" w:sz="0" w:space="0" w:color="auto"/>
              </w:divBdr>
              <w:divsChild>
                <w:div w:id="1373846135">
                  <w:marLeft w:val="-225"/>
                  <w:marRight w:val="-225"/>
                  <w:marTop w:val="0"/>
                  <w:marBottom w:val="0"/>
                  <w:divBdr>
                    <w:top w:val="none" w:sz="0" w:space="0" w:color="auto"/>
                    <w:left w:val="none" w:sz="0" w:space="0" w:color="auto"/>
                    <w:bottom w:val="none" w:sz="0" w:space="0" w:color="auto"/>
                    <w:right w:val="none" w:sz="0" w:space="0" w:color="auto"/>
                  </w:divBdr>
                  <w:divsChild>
                    <w:div w:id="1322929593">
                      <w:marLeft w:val="0"/>
                      <w:marRight w:val="0"/>
                      <w:marTop w:val="0"/>
                      <w:marBottom w:val="0"/>
                      <w:divBdr>
                        <w:top w:val="none" w:sz="0" w:space="0" w:color="auto"/>
                        <w:left w:val="none" w:sz="0" w:space="0" w:color="auto"/>
                        <w:bottom w:val="none" w:sz="0" w:space="0" w:color="auto"/>
                        <w:right w:val="none" w:sz="0" w:space="0" w:color="auto"/>
                      </w:divBdr>
                      <w:divsChild>
                        <w:div w:id="566260039">
                          <w:marLeft w:val="0"/>
                          <w:marRight w:val="0"/>
                          <w:marTop w:val="0"/>
                          <w:marBottom w:val="0"/>
                          <w:divBdr>
                            <w:top w:val="none" w:sz="0" w:space="0" w:color="auto"/>
                            <w:left w:val="none" w:sz="0" w:space="0" w:color="auto"/>
                            <w:bottom w:val="none" w:sz="0" w:space="0" w:color="auto"/>
                            <w:right w:val="none" w:sz="0" w:space="0" w:color="auto"/>
                          </w:divBdr>
                          <w:divsChild>
                            <w:div w:id="1222131161">
                              <w:marLeft w:val="-225"/>
                              <w:marRight w:val="-225"/>
                              <w:marTop w:val="0"/>
                              <w:marBottom w:val="0"/>
                              <w:divBdr>
                                <w:top w:val="none" w:sz="0" w:space="0" w:color="auto"/>
                                <w:left w:val="none" w:sz="0" w:space="0" w:color="auto"/>
                                <w:bottom w:val="none" w:sz="0" w:space="0" w:color="auto"/>
                                <w:right w:val="none" w:sz="0" w:space="0" w:color="auto"/>
                              </w:divBdr>
                              <w:divsChild>
                                <w:div w:id="1507746301">
                                  <w:marLeft w:val="0"/>
                                  <w:marRight w:val="0"/>
                                  <w:marTop w:val="0"/>
                                  <w:marBottom w:val="0"/>
                                  <w:divBdr>
                                    <w:top w:val="none" w:sz="0" w:space="0" w:color="auto"/>
                                    <w:left w:val="none" w:sz="0" w:space="0" w:color="auto"/>
                                    <w:bottom w:val="none" w:sz="0" w:space="0" w:color="auto"/>
                                    <w:right w:val="none" w:sz="0" w:space="0" w:color="auto"/>
                                  </w:divBdr>
                                  <w:divsChild>
                                    <w:div w:id="952905360">
                                      <w:marLeft w:val="0"/>
                                      <w:marRight w:val="0"/>
                                      <w:marTop w:val="0"/>
                                      <w:marBottom w:val="0"/>
                                      <w:divBdr>
                                        <w:top w:val="none" w:sz="0" w:space="0" w:color="auto"/>
                                        <w:left w:val="none" w:sz="0" w:space="0" w:color="auto"/>
                                        <w:bottom w:val="none" w:sz="0" w:space="0" w:color="auto"/>
                                        <w:right w:val="none" w:sz="0" w:space="0" w:color="auto"/>
                                      </w:divBdr>
                                      <w:divsChild>
                                        <w:div w:id="15081745">
                                          <w:marLeft w:val="0"/>
                                          <w:marRight w:val="0"/>
                                          <w:marTop w:val="0"/>
                                          <w:marBottom w:val="120"/>
                                          <w:divBdr>
                                            <w:top w:val="none" w:sz="0" w:space="0" w:color="auto"/>
                                            <w:left w:val="none" w:sz="0" w:space="0" w:color="auto"/>
                                            <w:bottom w:val="none" w:sz="0" w:space="0" w:color="auto"/>
                                            <w:right w:val="none" w:sz="0" w:space="0" w:color="auto"/>
                                          </w:divBdr>
                                        </w:div>
                                        <w:div w:id="30422522">
                                          <w:marLeft w:val="0"/>
                                          <w:marRight w:val="0"/>
                                          <w:marTop w:val="0"/>
                                          <w:marBottom w:val="120"/>
                                          <w:divBdr>
                                            <w:top w:val="none" w:sz="0" w:space="0" w:color="auto"/>
                                            <w:left w:val="none" w:sz="0" w:space="0" w:color="auto"/>
                                            <w:bottom w:val="none" w:sz="0" w:space="0" w:color="auto"/>
                                            <w:right w:val="none" w:sz="0" w:space="0" w:color="auto"/>
                                          </w:divBdr>
                                        </w:div>
                                        <w:div w:id="114256146">
                                          <w:marLeft w:val="0"/>
                                          <w:marRight w:val="0"/>
                                          <w:marTop w:val="0"/>
                                          <w:marBottom w:val="120"/>
                                          <w:divBdr>
                                            <w:top w:val="none" w:sz="0" w:space="0" w:color="auto"/>
                                            <w:left w:val="none" w:sz="0" w:space="0" w:color="auto"/>
                                            <w:bottom w:val="none" w:sz="0" w:space="0" w:color="auto"/>
                                            <w:right w:val="none" w:sz="0" w:space="0" w:color="auto"/>
                                          </w:divBdr>
                                        </w:div>
                                        <w:div w:id="120195746">
                                          <w:marLeft w:val="0"/>
                                          <w:marRight w:val="0"/>
                                          <w:marTop w:val="0"/>
                                          <w:marBottom w:val="120"/>
                                          <w:divBdr>
                                            <w:top w:val="none" w:sz="0" w:space="0" w:color="auto"/>
                                            <w:left w:val="none" w:sz="0" w:space="0" w:color="auto"/>
                                            <w:bottom w:val="none" w:sz="0" w:space="0" w:color="auto"/>
                                            <w:right w:val="none" w:sz="0" w:space="0" w:color="auto"/>
                                          </w:divBdr>
                                        </w:div>
                                        <w:div w:id="164328009">
                                          <w:marLeft w:val="0"/>
                                          <w:marRight w:val="0"/>
                                          <w:marTop w:val="0"/>
                                          <w:marBottom w:val="120"/>
                                          <w:divBdr>
                                            <w:top w:val="none" w:sz="0" w:space="0" w:color="auto"/>
                                            <w:left w:val="none" w:sz="0" w:space="0" w:color="auto"/>
                                            <w:bottom w:val="none" w:sz="0" w:space="0" w:color="auto"/>
                                            <w:right w:val="none" w:sz="0" w:space="0" w:color="auto"/>
                                          </w:divBdr>
                                        </w:div>
                                        <w:div w:id="204371598">
                                          <w:marLeft w:val="0"/>
                                          <w:marRight w:val="0"/>
                                          <w:marTop w:val="0"/>
                                          <w:marBottom w:val="120"/>
                                          <w:divBdr>
                                            <w:top w:val="none" w:sz="0" w:space="0" w:color="auto"/>
                                            <w:left w:val="none" w:sz="0" w:space="0" w:color="auto"/>
                                            <w:bottom w:val="none" w:sz="0" w:space="0" w:color="auto"/>
                                            <w:right w:val="none" w:sz="0" w:space="0" w:color="auto"/>
                                          </w:divBdr>
                                        </w:div>
                                        <w:div w:id="206796854">
                                          <w:marLeft w:val="0"/>
                                          <w:marRight w:val="0"/>
                                          <w:marTop w:val="0"/>
                                          <w:marBottom w:val="120"/>
                                          <w:divBdr>
                                            <w:top w:val="none" w:sz="0" w:space="0" w:color="auto"/>
                                            <w:left w:val="none" w:sz="0" w:space="0" w:color="auto"/>
                                            <w:bottom w:val="none" w:sz="0" w:space="0" w:color="auto"/>
                                            <w:right w:val="none" w:sz="0" w:space="0" w:color="auto"/>
                                          </w:divBdr>
                                        </w:div>
                                        <w:div w:id="234170841">
                                          <w:marLeft w:val="0"/>
                                          <w:marRight w:val="0"/>
                                          <w:marTop w:val="0"/>
                                          <w:marBottom w:val="120"/>
                                          <w:divBdr>
                                            <w:top w:val="none" w:sz="0" w:space="0" w:color="auto"/>
                                            <w:left w:val="none" w:sz="0" w:space="0" w:color="auto"/>
                                            <w:bottom w:val="none" w:sz="0" w:space="0" w:color="auto"/>
                                            <w:right w:val="none" w:sz="0" w:space="0" w:color="auto"/>
                                          </w:divBdr>
                                        </w:div>
                                        <w:div w:id="237181083">
                                          <w:marLeft w:val="0"/>
                                          <w:marRight w:val="0"/>
                                          <w:marTop w:val="0"/>
                                          <w:marBottom w:val="120"/>
                                          <w:divBdr>
                                            <w:top w:val="none" w:sz="0" w:space="0" w:color="auto"/>
                                            <w:left w:val="none" w:sz="0" w:space="0" w:color="auto"/>
                                            <w:bottom w:val="none" w:sz="0" w:space="0" w:color="auto"/>
                                            <w:right w:val="none" w:sz="0" w:space="0" w:color="auto"/>
                                          </w:divBdr>
                                        </w:div>
                                        <w:div w:id="247424585">
                                          <w:marLeft w:val="0"/>
                                          <w:marRight w:val="0"/>
                                          <w:marTop w:val="0"/>
                                          <w:marBottom w:val="120"/>
                                          <w:divBdr>
                                            <w:top w:val="none" w:sz="0" w:space="0" w:color="auto"/>
                                            <w:left w:val="none" w:sz="0" w:space="0" w:color="auto"/>
                                            <w:bottom w:val="none" w:sz="0" w:space="0" w:color="auto"/>
                                            <w:right w:val="none" w:sz="0" w:space="0" w:color="auto"/>
                                          </w:divBdr>
                                        </w:div>
                                        <w:div w:id="249630614">
                                          <w:marLeft w:val="0"/>
                                          <w:marRight w:val="0"/>
                                          <w:marTop w:val="240"/>
                                          <w:marBottom w:val="120"/>
                                          <w:divBdr>
                                            <w:top w:val="none" w:sz="0" w:space="0" w:color="auto"/>
                                            <w:left w:val="none" w:sz="0" w:space="0" w:color="auto"/>
                                            <w:bottom w:val="none" w:sz="0" w:space="0" w:color="auto"/>
                                            <w:right w:val="none" w:sz="0" w:space="0" w:color="auto"/>
                                          </w:divBdr>
                                        </w:div>
                                        <w:div w:id="252056412">
                                          <w:marLeft w:val="0"/>
                                          <w:marRight w:val="0"/>
                                          <w:marTop w:val="0"/>
                                          <w:marBottom w:val="120"/>
                                          <w:divBdr>
                                            <w:top w:val="none" w:sz="0" w:space="0" w:color="auto"/>
                                            <w:left w:val="none" w:sz="0" w:space="0" w:color="auto"/>
                                            <w:bottom w:val="none" w:sz="0" w:space="0" w:color="auto"/>
                                            <w:right w:val="none" w:sz="0" w:space="0" w:color="auto"/>
                                          </w:divBdr>
                                        </w:div>
                                        <w:div w:id="260142931">
                                          <w:marLeft w:val="0"/>
                                          <w:marRight w:val="0"/>
                                          <w:marTop w:val="0"/>
                                          <w:marBottom w:val="120"/>
                                          <w:divBdr>
                                            <w:top w:val="none" w:sz="0" w:space="0" w:color="auto"/>
                                            <w:left w:val="none" w:sz="0" w:space="0" w:color="auto"/>
                                            <w:bottom w:val="none" w:sz="0" w:space="0" w:color="auto"/>
                                            <w:right w:val="none" w:sz="0" w:space="0" w:color="auto"/>
                                          </w:divBdr>
                                        </w:div>
                                        <w:div w:id="263535582">
                                          <w:marLeft w:val="0"/>
                                          <w:marRight w:val="0"/>
                                          <w:marTop w:val="0"/>
                                          <w:marBottom w:val="120"/>
                                          <w:divBdr>
                                            <w:top w:val="none" w:sz="0" w:space="0" w:color="auto"/>
                                            <w:left w:val="none" w:sz="0" w:space="0" w:color="auto"/>
                                            <w:bottom w:val="none" w:sz="0" w:space="0" w:color="auto"/>
                                            <w:right w:val="none" w:sz="0" w:space="0" w:color="auto"/>
                                          </w:divBdr>
                                        </w:div>
                                        <w:div w:id="285504895">
                                          <w:marLeft w:val="0"/>
                                          <w:marRight w:val="0"/>
                                          <w:marTop w:val="0"/>
                                          <w:marBottom w:val="120"/>
                                          <w:divBdr>
                                            <w:top w:val="none" w:sz="0" w:space="0" w:color="auto"/>
                                            <w:left w:val="none" w:sz="0" w:space="0" w:color="auto"/>
                                            <w:bottom w:val="none" w:sz="0" w:space="0" w:color="auto"/>
                                            <w:right w:val="none" w:sz="0" w:space="0" w:color="auto"/>
                                          </w:divBdr>
                                        </w:div>
                                        <w:div w:id="342054890">
                                          <w:marLeft w:val="0"/>
                                          <w:marRight w:val="0"/>
                                          <w:marTop w:val="0"/>
                                          <w:marBottom w:val="120"/>
                                          <w:divBdr>
                                            <w:top w:val="none" w:sz="0" w:space="0" w:color="auto"/>
                                            <w:left w:val="none" w:sz="0" w:space="0" w:color="auto"/>
                                            <w:bottom w:val="none" w:sz="0" w:space="0" w:color="auto"/>
                                            <w:right w:val="none" w:sz="0" w:space="0" w:color="auto"/>
                                          </w:divBdr>
                                        </w:div>
                                        <w:div w:id="346634417">
                                          <w:marLeft w:val="0"/>
                                          <w:marRight w:val="0"/>
                                          <w:marTop w:val="0"/>
                                          <w:marBottom w:val="120"/>
                                          <w:divBdr>
                                            <w:top w:val="none" w:sz="0" w:space="0" w:color="auto"/>
                                            <w:left w:val="none" w:sz="0" w:space="0" w:color="auto"/>
                                            <w:bottom w:val="none" w:sz="0" w:space="0" w:color="auto"/>
                                            <w:right w:val="none" w:sz="0" w:space="0" w:color="auto"/>
                                          </w:divBdr>
                                        </w:div>
                                        <w:div w:id="346641721">
                                          <w:marLeft w:val="0"/>
                                          <w:marRight w:val="0"/>
                                          <w:marTop w:val="0"/>
                                          <w:marBottom w:val="120"/>
                                          <w:divBdr>
                                            <w:top w:val="none" w:sz="0" w:space="0" w:color="auto"/>
                                            <w:left w:val="none" w:sz="0" w:space="0" w:color="auto"/>
                                            <w:bottom w:val="none" w:sz="0" w:space="0" w:color="auto"/>
                                            <w:right w:val="none" w:sz="0" w:space="0" w:color="auto"/>
                                          </w:divBdr>
                                          <w:divsChild>
                                            <w:div w:id="118036123">
                                              <w:marLeft w:val="0"/>
                                              <w:marRight w:val="0"/>
                                              <w:marTop w:val="0"/>
                                              <w:marBottom w:val="0"/>
                                              <w:divBdr>
                                                <w:top w:val="none" w:sz="0" w:space="0" w:color="auto"/>
                                                <w:left w:val="none" w:sz="0" w:space="0" w:color="auto"/>
                                                <w:bottom w:val="none" w:sz="0" w:space="0" w:color="auto"/>
                                                <w:right w:val="none" w:sz="0" w:space="0" w:color="auto"/>
                                              </w:divBdr>
                                            </w:div>
                                            <w:div w:id="286350756">
                                              <w:marLeft w:val="0"/>
                                              <w:marRight w:val="0"/>
                                              <w:marTop w:val="0"/>
                                              <w:marBottom w:val="0"/>
                                              <w:divBdr>
                                                <w:top w:val="none" w:sz="0" w:space="0" w:color="auto"/>
                                                <w:left w:val="none" w:sz="0" w:space="0" w:color="auto"/>
                                                <w:bottom w:val="none" w:sz="0" w:space="0" w:color="auto"/>
                                                <w:right w:val="none" w:sz="0" w:space="0" w:color="auto"/>
                                              </w:divBdr>
                                            </w:div>
                                            <w:div w:id="289866990">
                                              <w:marLeft w:val="0"/>
                                              <w:marRight w:val="0"/>
                                              <w:marTop w:val="0"/>
                                              <w:marBottom w:val="0"/>
                                              <w:divBdr>
                                                <w:top w:val="none" w:sz="0" w:space="0" w:color="auto"/>
                                                <w:left w:val="none" w:sz="0" w:space="0" w:color="auto"/>
                                                <w:bottom w:val="none" w:sz="0" w:space="0" w:color="auto"/>
                                                <w:right w:val="none" w:sz="0" w:space="0" w:color="auto"/>
                                              </w:divBdr>
                                            </w:div>
                                            <w:div w:id="314453054">
                                              <w:marLeft w:val="0"/>
                                              <w:marRight w:val="0"/>
                                              <w:marTop w:val="0"/>
                                              <w:marBottom w:val="0"/>
                                              <w:divBdr>
                                                <w:top w:val="none" w:sz="0" w:space="0" w:color="auto"/>
                                                <w:left w:val="none" w:sz="0" w:space="0" w:color="auto"/>
                                                <w:bottom w:val="none" w:sz="0" w:space="0" w:color="auto"/>
                                                <w:right w:val="none" w:sz="0" w:space="0" w:color="auto"/>
                                              </w:divBdr>
                                            </w:div>
                                            <w:div w:id="426075507">
                                              <w:marLeft w:val="0"/>
                                              <w:marRight w:val="0"/>
                                              <w:marTop w:val="0"/>
                                              <w:marBottom w:val="0"/>
                                              <w:divBdr>
                                                <w:top w:val="none" w:sz="0" w:space="0" w:color="auto"/>
                                                <w:left w:val="none" w:sz="0" w:space="0" w:color="auto"/>
                                                <w:bottom w:val="none" w:sz="0" w:space="0" w:color="auto"/>
                                                <w:right w:val="none" w:sz="0" w:space="0" w:color="auto"/>
                                              </w:divBdr>
                                            </w:div>
                                            <w:div w:id="517430129">
                                              <w:marLeft w:val="0"/>
                                              <w:marRight w:val="0"/>
                                              <w:marTop w:val="0"/>
                                              <w:marBottom w:val="0"/>
                                              <w:divBdr>
                                                <w:top w:val="none" w:sz="0" w:space="0" w:color="auto"/>
                                                <w:left w:val="none" w:sz="0" w:space="0" w:color="auto"/>
                                                <w:bottom w:val="none" w:sz="0" w:space="0" w:color="auto"/>
                                                <w:right w:val="none" w:sz="0" w:space="0" w:color="auto"/>
                                              </w:divBdr>
                                            </w:div>
                                            <w:div w:id="714744745">
                                              <w:marLeft w:val="0"/>
                                              <w:marRight w:val="0"/>
                                              <w:marTop w:val="0"/>
                                              <w:marBottom w:val="0"/>
                                              <w:divBdr>
                                                <w:top w:val="none" w:sz="0" w:space="0" w:color="auto"/>
                                                <w:left w:val="none" w:sz="0" w:space="0" w:color="auto"/>
                                                <w:bottom w:val="none" w:sz="0" w:space="0" w:color="auto"/>
                                                <w:right w:val="none" w:sz="0" w:space="0" w:color="auto"/>
                                              </w:divBdr>
                                            </w:div>
                                            <w:div w:id="866716423">
                                              <w:marLeft w:val="0"/>
                                              <w:marRight w:val="0"/>
                                              <w:marTop w:val="0"/>
                                              <w:marBottom w:val="0"/>
                                              <w:divBdr>
                                                <w:top w:val="none" w:sz="0" w:space="0" w:color="auto"/>
                                                <w:left w:val="none" w:sz="0" w:space="0" w:color="auto"/>
                                                <w:bottom w:val="none" w:sz="0" w:space="0" w:color="auto"/>
                                                <w:right w:val="none" w:sz="0" w:space="0" w:color="auto"/>
                                              </w:divBdr>
                                            </w:div>
                                            <w:div w:id="959184977">
                                              <w:marLeft w:val="0"/>
                                              <w:marRight w:val="0"/>
                                              <w:marTop w:val="0"/>
                                              <w:marBottom w:val="0"/>
                                              <w:divBdr>
                                                <w:top w:val="none" w:sz="0" w:space="0" w:color="auto"/>
                                                <w:left w:val="none" w:sz="0" w:space="0" w:color="auto"/>
                                                <w:bottom w:val="none" w:sz="0" w:space="0" w:color="auto"/>
                                                <w:right w:val="none" w:sz="0" w:space="0" w:color="auto"/>
                                              </w:divBdr>
                                            </w:div>
                                            <w:div w:id="1374386492">
                                              <w:marLeft w:val="0"/>
                                              <w:marRight w:val="0"/>
                                              <w:marTop w:val="0"/>
                                              <w:marBottom w:val="0"/>
                                              <w:divBdr>
                                                <w:top w:val="none" w:sz="0" w:space="0" w:color="auto"/>
                                                <w:left w:val="none" w:sz="0" w:space="0" w:color="auto"/>
                                                <w:bottom w:val="none" w:sz="0" w:space="0" w:color="auto"/>
                                                <w:right w:val="none" w:sz="0" w:space="0" w:color="auto"/>
                                              </w:divBdr>
                                            </w:div>
                                          </w:divsChild>
                                        </w:div>
                                        <w:div w:id="348873517">
                                          <w:marLeft w:val="0"/>
                                          <w:marRight w:val="0"/>
                                          <w:marTop w:val="0"/>
                                          <w:marBottom w:val="120"/>
                                          <w:divBdr>
                                            <w:top w:val="none" w:sz="0" w:space="0" w:color="auto"/>
                                            <w:left w:val="none" w:sz="0" w:space="0" w:color="auto"/>
                                            <w:bottom w:val="none" w:sz="0" w:space="0" w:color="auto"/>
                                            <w:right w:val="none" w:sz="0" w:space="0" w:color="auto"/>
                                          </w:divBdr>
                                        </w:div>
                                        <w:div w:id="358896797">
                                          <w:marLeft w:val="0"/>
                                          <w:marRight w:val="0"/>
                                          <w:marTop w:val="0"/>
                                          <w:marBottom w:val="120"/>
                                          <w:divBdr>
                                            <w:top w:val="none" w:sz="0" w:space="0" w:color="auto"/>
                                            <w:left w:val="none" w:sz="0" w:space="0" w:color="auto"/>
                                            <w:bottom w:val="none" w:sz="0" w:space="0" w:color="auto"/>
                                            <w:right w:val="none" w:sz="0" w:space="0" w:color="auto"/>
                                          </w:divBdr>
                                        </w:div>
                                        <w:div w:id="371922685">
                                          <w:marLeft w:val="0"/>
                                          <w:marRight w:val="0"/>
                                          <w:marTop w:val="0"/>
                                          <w:marBottom w:val="120"/>
                                          <w:divBdr>
                                            <w:top w:val="none" w:sz="0" w:space="0" w:color="auto"/>
                                            <w:left w:val="none" w:sz="0" w:space="0" w:color="auto"/>
                                            <w:bottom w:val="none" w:sz="0" w:space="0" w:color="auto"/>
                                            <w:right w:val="none" w:sz="0" w:space="0" w:color="auto"/>
                                          </w:divBdr>
                                        </w:div>
                                        <w:div w:id="387532847">
                                          <w:marLeft w:val="0"/>
                                          <w:marRight w:val="0"/>
                                          <w:marTop w:val="0"/>
                                          <w:marBottom w:val="120"/>
                                          <w:divBdr>
                                            <w:top w:val="none" w:sz="0" w:space="0" w:color="auto"/>
                                            <w:left w:val="none" w:sz="0" w:space="0" w:color="auto"/>
                                            <w:bottom w:val="none" w:sz="0" w:space="0" w:color="auto"/>
                                            <w:right w:val="none" w:sz="0" w:space="0" w:color="auto"/>
                                          </w:divBdr>
                                        </w:div>
                                        <w:div w:id="410588726">
                                          <w:marLeft w:val="0"/>
                                          <w:marRight w:val="0"/>
                                          <w:marTop w:val="0"/>
                                          <w:marBottom w:val="120"/>
                                          <w:divBdr>
                                            <w:top w:val="none" w:sz="0" w:space="0" w:color="auto"/>
                                            <w:left w:val="none" w:sz="0" w:space="0" w:color="auto"/>
                                            <w:bottom w:val="none" w:sz="0" w:space="0" w:color="auto"/>
                                            <w:right w:val="none" w:sz="0" w:space="0" w:color="auto"/>
                                          </w:divBdr>
                                        </w:div>
                                        <w:div w:id="422185913">
                                          <w:marLeft w:val="0"/>
                                          <w:marRight w:val="0"/>
                                          <w:marTop w:val="0"/>
                                          <w:marBottom w:val="120"/>
                                          <w:divBdr>
                                            <w:top w:val="none" w:sz="0" w:space="0" w:color="auto"/>
                                            <w:left w:val="none" w:sz="0" w:space="0" w:color="auto"/>
                                            <w:bottom w:val="none" w:sz="0" w:space="0" w:color="auto"/>
                                            <w:right w:val="none" w:sz="0" w:space="0" w:color="auto"/>
                                          </w:divBdr>
                                        </w:div>
                                        <w:div w:id="453447111">
                                          <w:marLeft w:val="0"/>
                                          <w:marRight w:val="0"/>
                                          <w:marTop w:val="240"/>
                                          <w:marBottom w:val="120"/>
                                          <w:divBdr>
                                            <w:top w:val="none" w:sz="0" w:space="0" w:color="auto"/>
                                            <w:left w:val="none" w:sz="0" w:space="0" w:color="auto"/>
                                            <w:bottom w:val="none" w:sz="0" w:space="0" w:color="auto"/>
                                            <w:right w:val="none" w:sz="0" w:space="0" w:color="auto"/>
                                          </w:divBdr>
                                        </w:div>
                                        <w:div w:id="464202251">
                                          <w:marLeft w:val="0"/>
                                          <w:marRight w:val="0"/>
                                          <w:marTop w:val="0"/>
                                          <w:marBottom w:val="120"/>
                                          <w:divBdr>
                                            <w:top w:val="none" w:sz="0" w:space="0" w:color="auto"/>
                                            <w:left w:val="none" w:sz="0" w:space="0" w:color="auto"/>
                                            <w:bottom w:val="none" w:sz="0" w:space="0" w:color="auto"/>
                                            <w:right w:val="none" w:sz="0" w:space="0" w:color="auto"/>
                                          </w:divBdr>
                                        </w:div>
                                        <w:div w:id="495806314">
                                          <w:marLeft w:val="0"/>
                                          <w:marRight w:val="0"/>
                                          <w:marTop w:val="0"/>
                                          <w:marBottom w:val="120"/>
                                          <w:divBdr>
                                            <w:top w:val="none" w:sz="0" w:space="0" w:color="auto"/>
                                            <w:left w:val="none" w:sz="0" w:space="0" w:color="auto"/>
                                            <w:bottom w:val="none" w:sz="0" w:space="0" w:color="auto"/>
                                            <w:right w:val="none" w:sz="0" w:space="0" w:color="auto"/>
                                          </w:divBdr>
                                        </w:div>
                                        <w:div w:id="502471026">
                                          <w:marLeft w:val="0"/>
                                          <w:marRight w:val="0"/>
                                          <w:marTop w:val="0"/>
                                          <w:marBottom w:val="120"/>
                                          <w:divBdr>
                                            <w:top w:val="none" w:sz="0" w:space="0" w:color="auto"/>
                                            <w:left w:val="none" w:sz="0" w:space="0" w:color="auto"/>
                                            <w:bottom w:val="none" w:sz="0" w:space="0" w:color="auto"/>
                                            <w:right w:val="none" w:sz="0" w:space="0" w:color="auto"/>
                                          </w:divBdr>
                                        </w:div>
                                        <w:div w:id="544100752">
                                          <w:marLeft w:val="0"/>
                                          <w:marRight w:val="0"/>
                                          <w:marTop w:val="0"/>
                                          <w:marBottom w:val="120"/>
                                          <w:divBdr>
                                            <w:top w:val="none" w:sz="0" w:space="0" w:color="auto"/>
                                            <w:left w:val="none" w:sz="0" w:space="0" w:color="auto"/>
                                            <w:bottom w:val="none" w:sz="0" w:space="0" w:color="auto"/>
                                            <w:right w:val="none" w:sz="0" w:space="0" w:color="auto"/>
                                          </w:divBdr>
                                        </w:div>
                                        <w:div w:id="563876757">
                                          <w:marLeft w:val="0"/>
                                          <w:marRight w:val="0"/>
                                          <w:marTop w:val="0"/>
                                          <w:marBottom w:val="120"/>
                                          <w:divBdr>
                                            <w:top w:val="none" w:sz="0" w:space="0" w:color="auto"/>
                                            <w:left w:val="none" w:sz="0" w:space="0" w:color="auto"/>
                                            <w:bottom w:val="none" w:sz="0" w:space="0" w:color="auto"/>
                                            <w:right w:val="none" w:sz="0" w:space="0" w:color="auto"/>
                                          </w:divBdr>
                                        </w:div>
                                        <w:div w:id="584069344">
                                          <w:marLeft w:val="0"/>
                                          <w:marRight w:val="0"/>
                                          <w:marTop w:val="0"/>
                                          <w:marBottom w:val="120"/>
                                          <w:divBdr>
                                            <w:top w:val="none" w:sz="0" w:space="0" w:color="auto"/>
                                            <w:left w:val="none" w:sz="0" w:space="0" w:color="auto"/>
                                            <w:bottom w:val="none" w:sz="0" w:space="0" w:color="auto"/>
                                            <w:right w:val="none" w:sz="0" w:space="0" w:color="auto"/>
                                          </w:divBdr>
                                        </w:div>
                                        <w:div w:id="599029697">
                                          <w:marLeft w:val="0"/>
                                          <w:marRight w:val="0"/>
                                          <w:marTop w:val="0"/>
                                          <w:marBottom w:val="120"/>
                                          <w:divBdr>
                                            <w:top w:val="none" w:sz="0" w:space="0" w:color="auto"/>
                                            <w:left w:val="none" w:sz="0" w:space="0" w:color="auto"/>
                                            <w:bottom w:val="none" w:sz="0" w:space="0" w:color="auto"/>
                                            <w:right w:val="none" w:sz="0" w:space="0" w:color="auto"/>
                                          </w:divBdr>
                                        </w:div>
                                        <w:div w:id="603460944">
                                          <w:marLeft w:val="0"/>
                                          <w:marRight w:val="0"/>
                                          <w:marTop w:val="0"/>
                                          <w:marBottom w:val="120"/>
                                          <w:divBdr>
                                            <w:top w:val="none" w:sz="0" w:space="0" w:color="auto"/>
                                            <w:left w:val="none" w:sz="0" w:space="0" w:color="auto"/>
                                            <w:bottom w:val="none" w:sz="0" w:space="0" w:color="auto"/>
                                            <w:right w:val="none" w:sz="0" w:space="0" w:color="auto"/>
                                          </w:divBdr>
                                        </w:div>
                                        <w:div w:id="614488427">
                                          <w:marLeft w:val="0"/>
                                          <w:marRight w:val="0"/>
                                          <w:marTop w:val="0"/>
                                          <w:marBottom w:val="120"/>
                                          <w:divBdr>
                                            <w:top w:val="none" w:sz="0" w:space="0" w:color="auto"/>
                                            <w:left w:val="none" w:sz="0" w:space="0" w:color="auto"/>
                                            <w:bottom w:val="none" w:sz="0" w:space="0" w:color="auto"/>
                                            <w:right w:val="none" w:sz="0" w:space="0" w:color="auto"/>
                                          </w:divBdr>
                                        </w:div>
                                        <w:div w:id="618293564">
                                          <w:marLeft w:val="0"/>
                                          <w:marRight w:val="0"/>
                                          <w:marTop w:val="0"/>
                                          <w:marBottom w:val="120"/>
                                          <w:divBdr>
                                            <w:top w:val="none" w:sz="0" w:space="0" w:color="auto"/>
                                            <w:left w:val="none" w:sz="0" w:space="0" w:color="auto"/>
                                            <w:bottom w:val="none" w:sz="0" w:space="0" w:color="auto"/>
                                            <w:right w:val="none" w:sz="0" w:space="0" w:color="auto"/>
                                          </w:divBdr>
                                        </w:div>
                                        <w:div w:id="625238771">
                                          <w:marLeft w:val="0"/>
                                          <w:marRight w:val="0"/>
                                          <w:marTop w:val="0"/>
                                          <w:marBottom w:val="120"/>
                                          <w:divBdr>
                                            <w:top w:val="none" w:sz="0" w:space="0" w:color="auto"/>
                                            <w:left w:val="none" w:sz="0" w:space="0" w:color="auto"/>
                                            <w:bottom w:val="none" w:sz="0" w:space="0" w:color="auto"/>
                                            <w:right w:val="none" w:sz="0" w:space="0" w:color="auto"/>
                                          </w:divBdr>
                                        </w:div>
                                        <w:div w:id="632370425">
                                          <w:marLeft w:val="0"/>
                                          <w:marRight w:val="0"/>
                                          <w:marTop w:val="0"/>
                                          <w:marBottom w:val="120"/>
                                          <w:divBdr>
                                            <w:top w:val="none" w:sz="0" w:space="0" w:color="auto"/>
                                            <w:left w:val="none" w:sz="0" w:space="0" w:color="auto"/>
                                            <w:bottom w:val="none" w:sz="0" w:space="0" w:color="auto"/>
                                            <w:right w:val="none" w:sz="0" w:space="0" w:color="auto"/>
                                          </w:divBdr>
                                        </w:div>
                                        <w:div w:id="644555235">
                                          <w:marLeft w:val="0"/>
                                          <w:marRight w:val="0"/>
                                          <w:marTop w:val="0"/>
                                          <w:marBottom w:val="120"/>
                                          <w:divBdr>
                                            <w:top w:val="none" w:sz="0" w:space="0" w:color="auto"/>
                                            <w:left w:val="none" w:sz="0" w:space="0" w:color="auto"/>
                                            <w:bottom w:val="none" w:sz="0" w:space="0" w:color="auto"/>
                                            <w:right w:val="none" w:sz="0" w:space="0" w:color="auto"/>
                                          </w:divBdr>
                                        </w:div>
                                        <w:div w:id="678432957">
                                          <w:marLeft w:val="0"/>
                                          <w:marRight w:val="0"/>
                                          <w:marTop w:val="0"/>
                                          <w:marBottom w:val="120"/>
                                          <w:divBdr>
                                            <w:top w:val="none" w:sz="0" w:space="0" w:color="auto"/>
                                            <w:left w:val="none" w:sz="0" w:space="0" w:color="auto"/>
                                            <w:bottom w:val="none" w:sz="0" w:space="0" w:color="auto"/>
                                            <w:right w:val="none" w:sz="0" w:space="0" w:color="auto"/>
                                          </w:divBdr>
                                        </w:div>
                                        <w:div w:id="725763109">
                                          <w:marLeft w:val="0"/>
                                          <w:marRight w:val="0"/>
                                          <w:marTop w:val="0"/>
                                          <w:marBottom w:val="120"/>
                                          <w:divBdr>
                                            <w:top w:val="none" w:sz="0" w:space="0" w:color="auto"/>
                                            <w:left w:val="none" w:sz="0" w:space="0" w:color="auto"/>
                                            <w:bottom w:val="none" w:sz="0" w:space="0" w:color="auto"/>
                                            <w:right w:val="none" w:sz="0" w:space="0" w:color="auto"/>
                                          </w:divBdr>
                                        </w:div>
                                        <w:div w:id="727655661">
                                          <w:marLeft w:val="0"/>
                                          <w:marRight w:val="0"/>
                                          <w:marTop w:val="0"/>
                                          <w:marBottom w:val="120"/>
                                          <w:divBdr>
                                            <w:top w:val="none" w:sz="0" w:space="0" w:color="auto"/>
                                            <w:left w:val="none" w:sz="0" w:space="0" w:color="auto"/>
                                            <w:bottom w:val="none" w:sz="0" w:space="0" w:color="auto"/>
                                            <w:right w:val="none" w:sz="0" w:space="0" w:color="auto"/>
                                          </w:divBdr>
                                        </w:div>
                                        <w:div w:id="744884719">
                                          <w:marLeft w:val="0"/>
                                          <w:marRight w:val="0"/>
                                          <w:marTop w:val="0"/>
                                          <w:marBottom w:val="120"/>
                                          <w:divBdr>
                                            <w:top w:val="none" w:sz="0" w:space="0" w:color="auto"/>
                                            <w:left w:val="none" w:sz="0" w:space="0" w:color="auto"/>
                                            <w:bottom w:val="none" w:sz="0" w:space="0" w:color="auto"/>
                                            <w:right w:val="none" w:sz="0" w:space="0" w:color="auto"/>
                                          </w:divBdr>
                                        </w:div>
                                        <w:div w:id="751587237">
                                          <w:marLeft w:val="0"/>
                                          <w:marRight w:val="0"/>
                                          <w:marTop w:val="0"/>
                                          <w:marBottom w:val="120"/>
                                          <w:divBdr>
                                            <w:top w:val="none" w:sz="0" w:space="0" w:color="auto"/>
                                            <w:left w:val="none" w:sz="0" w:space="0" w:color="auto"/>
                                            <w:bottom w:val="none" w:sz="0" w:space="0" w:color="auto"/>
                                            <w:right w:val="none" w:sz="0" w:space="0" w:color="auto"/>
                                          </w:divBdr>
                                        </w:div>
                                        <w:div w:id="764375195">
                                          <w:marLeft w:val="0"/>
                                          <w:marRight w:val="0"/>
                                          <w:marTop w:val="0"/>
                                          <w:marBottom w:val="120"/>
                                          <w:divBdr>
                                            <w:top w:val="none" w:sz="0" w:space="0" w:color="auto"/>
                                            <w:left w:val="none" w:sz="0" w:space="0" w:color="auto"/>
                                            <w:bottom w:val="none" w:sz="0" w:space="0" w:color="auto"/>
                                            <w:right w:val="none" w:sz="0" w:space="0" w:color="auto"/>
                                          </w:divBdr>
                                        </w:div>
                                        <w:div w:id="775903837">
                                          <w:marLeft w:val="0"/>
                                          <w:marRight w:val="0"/>
                                          <w:marTop w:val="0"/>
                                          <w:marBottom w:val="120"/>
                                          <w:divBdr>
                                            <w:top w:val="none" w:sz="0" w:space="0" w:color="auto"/>
                                            <w:left w:val="none" w:sz="0" w:space="0" w:color="auto"/>
                                            <w:bottom w:val="none" w:sz="0" w:space="0" w:color="auto"/>
                                            <w:right w:val="none" w:sz="0" w:space="0" w:color="auto"/>
                                          </w:divBdr>
                                        </w:div>
                                        <w:div w:id="798037760">
                                          <w:marLeft w:val="0"/>
                                          <w:marRight w:val="0"/>
                                          <w:marTop w:val="0"/>
                                          <w:marBottom w:val="120"/>
                                          <w:divBdr>
                                            <w:top w:val="none" w:sz="0" w:space="0" w:color="auto"/>
                                            <w:left w:val="none" w:sz="0" w:space="0" w:color="auto"/>
                                            <w:bottom w:val="none" w:sz="0" w:space="0" w:color="auto"/>
                                            <w:right w:val="none" w:sz="0" w:space="0" w:color="auto"/>
                                          </w:divBdr>
                                        </w:div>
                                        <w:div w:id="836968656">
                                          <w:marLeft w:val="0"/>
                                          <w:marRight w:val="0"/>
                                          <w:marTop w:val="0"/>
                                          <w:marBottom w:val="120"/>
                                          <w:divBdr>
                                            <w:top w:val="none" w:sz="0" w:space="0" w:color="auto"/>
                                            <w:left w:val="none" w:sz="0" w:space="0" w:color="auto"/>
                                            <w:bottom w:val="none" w:sz="0" w:space="0" w:color="auto"/>
                                            <w:right w:val="none" w:sz="0" w:space="0" w:color="auto"/>
                                          </w:divBdr>
                                        </w:div>
                                        <w:div w:id="845562138">
                                          <w:marLeft w:val="0"/>
                                          <w:marRight w:val="0"/>
                                          <w:marTop w:val="0"/>
                                          <w:marBottom w:val="120"/>
                                          <w:divBdr>
                                            <w:top w:val="none" w:sz="0" w:space="0" w:color="auto"/>
                                            <w:left w:val="none" w:sz="0" w:space="0" w:color="auto"/>
                                            <w:bottom w:val="none" w:sz="0" w:space="0" w:color="auto"/>
                                            <w:right w:val="none" w:sz="0" w:space="0" w:color="auto"/>
                                          </w:divBdr>
                                        </w:div>
                                        <w:div w:id="862130390">
                                          <w:marLeft w:val="0"/>
                                          <w:marRight w:val="0"/>
                                          <w:marTop w:val="0"/>
                                          <w:marBottom w:val="120"/>
                                          <w:divBdr>
                                            <w:top w:val="none" w:sz="0" w:space="0" w:color="auto"/>
                                            <w:left w:val="none" w:sz="0" w:space="0" w:color="auto"/>
                                            <w:bottom w:val="none" w:sz="0" w:space="0" w:color="auto"/>
                                            <w:right w:val="none" w:sz="0" w:space="0" w:color="auto"/>
                                          </w:divBdr>
                                        </w:div>
                                        <w:div w:id="862286368">
                                          <w:marLeft w:val="0"/>
                                          <w:marRight w:val="0"/>
                                          <w:marTop w:val="0"/>
                                          <w:marBottom w:val="120"/>
                                          <w:divBdr>
                                            <w:top w:val="none" w:sz="0" w:space="0" w:color="auto"/>
                                            <w:left w:val="none" w:sz="0" w:space="0" w:color="auto"/>
                                            <w:bottom w:val="none" w:sz="0" w:space="0" w:color="auto"/>
                                            <w:right w:val="none" w:sz="0" w:space="0" w:color="auto"/>
                                          </w:divBdr>
                                        </w:div>
                                        <w:div w:id="932473782">
                                          <w:marLeft w:val="0"/>
                                          <w:marRight w:val="0"/>
                                          <w:marTop w:val="0"/>
                                          <w:marBottom w:val="120"/>
                                          <w:divBdr>
                                            <w:top w:val="none" w:sz="0" w:space="0" w:color="auto"/>
                                            <w:left w:val="none" w:sz="0" w:space="0" w:color="auto"/>
                                            <w:bottom w:val="none" w:sz="0" w:space="0" w:color="auto"/>
                                            <w:right w:val="none" w:sz="0" w:space="0" w:color="auto"/>
                                          </w:divBdr>
                                        </w:div>
                                        <w:div w:id="978343999">
                                          <w:marLeft w:val="0"/>
                                          <w:marRight w:val="0"/>
                                          <w:marTop w:val="0"/>
                                          <w:marBottom w:val="120"/>
                                          <w:divBdr>
                                            <w:top w:val="none" w:sz="0" w:space="0" w:color="auto"/>
                                            <w:left w:val="none" w:sz="0" w:space="0" w:color="auto"/>
                                            <w:bottom w:val="none" w:sz="0" w:space="0" w:color="auto"/>
                                            <w:right w:val="none" w:sz="0" w:space="0" w:color="auto"/>
                                          </w:divBdr>
                                        </w:div>
                                        <w:div w:id="1005744301">
                                          <w:marLeft w:val="0"/>
                                          <w:marRight w:val="0"/>
                                          <w:marTop w:val="0"/>
                                          <w:marBottom w:val="120"/>
                                          <w:divBdr>
                                            <w:top w:val="none" w:sz="0" w:space="0" w:color="auto"/>
                                            <w:left w:val="none" w:sz="0" w:space="0" w:color="auto"/>
                                            <w:bottom w:val="none" w:sz="0" w:space="0" w:color="auto"/>
                                            <w:right w:val="none" w:sz="0" w:space="0" w:color="auto"/>
                                          </w:divBdr>
                                        </w:div>
                                        <w:div w:id="1018117381">
                                          <w:marLeft w:val="0"/>
                                          <w:marRight w:val="0"/>
                                          <w:marTop w:val="0"/>
                                          <w:marBottom w:val="120"/>
                                          <w:divBdr>
                                            <w:top w:val="none" w:sz="0" w:space="0" w:color="auto"/>
                                            <w:left w:val="none" w:sz="0" w:space="0" w:color="auto"/>
                                            <w:bottom w:val="none" w:sz="0" w:space="0" w:color="auto"/>
                                            <w:right w:val="none" w:sz="0" w:space="0" w:color="auto"/>
                                          </w:divBdr>
                                        </w:div>
                                        <w:div w:id="1045908572">
                                          <w:marLeft w:val="0"/>
                                          <w:marRight w:val="0"/>
                                          <w:marTop w:val="0"/>
                                          <w:marBottom w:val="120"/>
                                          <w:divBdr>
                                            <w:top w:val="none" w:sz="0" w:space="0" w:color="auto"/>
                                            <w:left w:val="none" w:sz="0" w:space="0" w:color="auto"/>
                                            <w:bottom w:val="none" w:sz="0" w:space="0" w:color="auto"/>
                                            <w:right w:val="none" w:sz="0" w:space="0" w:color="auto"/>
                                          </w:divBdr>
                                        </w:div>
                                        <w:div w:id="1050494914">
                                          <w:marLeft w:val="0"/>
                                          <w:marRight w:val="0"/>
                                          <w:marTop w:val="0"/>
                                          <w:marBottom w:val="120"/>
                                          <w:divBdr>
                                            <w:top w:val="none" w:sz="0" w:space="0" w:color="auto"/>
                                            <w:left w:val="none" w:sz="0" w:space="0" w:color="auto"/>
                                            <w:bottom w:val="none" w:sz="0" w:space="0" w:color="auto"/>
                                            <w:right w:val="none" w:sz="0" w:space="0" w:color="auto"/>
                                          </w:divBdr>
                                        </w:div>
                                        <w:div w:id="1058823126">
                                          <w:marLeft w:val="0"/>
                                          <w:marRight w:val="0"/>
                                          <w:marTop w:val="0"/>
                                          <w:marBottom w:val="120"/>
                                          <w:divBdr>
                                            <w:top w:val="none" w:sz="0" w:space="0" w:color="auto"/>
                                            <w:left w:val="none" w:sz="0" w:space="0" w:color="auto"/>
                                            <w:bottom w:val="none" w:sz="0" w:space="0" w:color="auto"/>
                                            <w:right w:val="none" w:sz="0" w:space="0" w:color="auto"/>
                                          </w:divBdr>
                                        </w:div>
                                        <w:div w:id="1062867464">
                                          <w:marLeft w:val="0"/>
                                          <w:marRight w:val="0"/>
                                          <w:marTop w:val="0"/>
                                          <w:marBottom w:val="120"/>
                                          <w:divBdr>
                                            <w:top w:val="none" w:sz="0" w:space="0" w:color="auto"/>
                                            <w:left w:val="none" w:sz="0" w:space="0" w:color="auto"/>
                                            <w:bottom w:val="none" w:sz="0" w:space="0" w:color="auto"/>
                                            <w:right w:val="none" w:sz="0" w:space="0" w:color="auto"/>
                                          </w:divBdr>
                                        </w:div>
                                        <w:div w:id="1068651370">
                                          <w:marLeft w:val="0"/>
                                          <w:marRight w:val="0"/>
                                          <w:marTop w:val="0"/>
                                          <w:marBottom w:val="120"/>
                                          <w:divBdr>
                                            <w:top w:val="none" w:sz="0" w:space="0" w:color="auto"/>
                                            <w:left w:val="none" w:sz="0" w:space="0" w:color="auto"/>
                                            <w:bottom w:val="none" w:sz="0" w:space="0" w:color="auto"/>
                                            <w:right w:val="none" w:sz="0" w:space="0" w:color="auto"/>
                                          </w:divBdr>
                                        </w:div>
                                        <w:div w:id="1070928885">
                                          <w:marLeft w:val="0"/>
                                          <w:marRight w:val="0"/>
                                          <w:marTop w:val="0"/>
                                          <w:marBottom w:val="120"/>
                                          <w:divBdr>
                                            <w:top w:val="none" w:sz="0" w:space="0" w:color="auto"/>
                                            <w:left w:val="none" w:sz="0" w:space="0" w:color="auto"/>
                                            <w:bottom w:val="none" w:sz="0" w:space="0" w:color="auto"/>
                                            <w:right w:val="none" w:sz="0" w:space="0" w:color="auto"/>
                                          </w:divBdr>
                                        </w:div>
                                        <w:div w:id="1137920709">
                                          <w:marLeft w:val="0"/>
                                          <w:marRight w:val="0"/>
                                          <w:marTop w:val="0"/>
                                          <w:marBottom w:val="120"/>
                                          <w:divBdr>
                                            <w:top w:val="none" w:sz="0" w:space="0" w:color="auto"/>
                                            <w:left w:val="none" w:sz="0" w:space="0" w:color="auto"/>
                                            <w:bottom w:val="none" w:sz="0" w:space="0" w:color="auto"/>
                                            <w:right w:val="none" w:sz="0" w:space="0" w:color="auto"/>
                                          </w:divBdr>
                                        </w:div>
                                        <w:div w:id="1138693600">
                                          <w:marLeft w:val="0"/>
                                          <w:marRight w:val="0"/>
                                          <w:marTop w:val="0"/>
                                          <w:marBottom w:val="120"/>
                                          <w:divBdr>
                                            <w:top w:val="none" w:sz="0" w:space="0" w:color="auto"/>
                                            <w:left w:val="none" w:sz="0" w:space="0" w:color="auto"/>
                                            <w:bottom w:val="none" w:sz="0" w:space="0" w:color="auto"/>
                                            <w:right w:val="none" w:sz="0" w:space="0" w:color="auto"/>
                                          </w:divBdr>
                                        </w:div>
                                        <w:div w:id="1144815290">
                                          <w:marLeft w:val="0"/>
                                          <w:marRight w:val="0"/>
                                          <w:marTop w:val="0"/>
                                          <w:marBottom w:val="120"/>
                                          <w:divBdr>
                                            <w:top w:val="none" w:sz="0" w:space="0" w:color="auto"/>
                                            <w:left w:val="none" w:sz="0" w:space="0" w:color="auto"/>
                                            <w:bottom w:val="none" w:sz="0" w:space="0" w:color="auto"/>
                                            <w:right w:val="none" w:sz="0" w:space="0" w:color="auto"/>
                                          </w:divBdr>
                                        </w:div>
                                        <w:div w:id="1170952026">
                                          <w:marLeft w:val="0"/>
                                          <w:marRight w:val="0"/>
                                          <w:marTop w:val="0"/>
                                          <w:marBottom w:val="120"/>
                                          <w:divBdr>
                                            <w:top w:val="none" w:sz="0" w:space="0" w:color="auto"/>
                                            <w:left w:val="none" w:sz="0" w:space="0" w:color="auto"/>
                                            <w:bottom w:val="none" w:sz="0" w:space="0" w:color="auto"/>
                                            <w:right w:val="none" w:sz="0" w:space="0" w:color="auto"/>
                                          </w:divBdr>
                                        </w:div>
                                        <w:div w:id="1203786859">
                                          <w:marLeft w:val="0"/>
                                          <w:marRight w:val="0"/>
                                          <w:marTop w:val="0"/>
                                          <w:marBottom w:val="120"/>
                                          <w:divBdr>
                                            <w:top w:val="none" w:sz="0" w:space="0" w:color="auto"/>
                                            <w:left w:val="none" w:sz="0" w:space="0" w:color="auto"/>
                                            <w:bottom w:val="none" w:sz="0" w:space="0" w:color="auto"/>
                                            <w:right w:val="none" w:sz="0" w:space="0" w:color="auto"/>
                                          </w:divBdr>
                                        </w:div>
                                        <w:div w:id="1208026159">
                                          <w:marLeft w:val="0"/>
                                          <w:marRight w:val="0"/>
                                          <w:marTop w:val="0"/>
                                          <w:marBottom w:val="120"/>
                                          <w:divBdr>
                                            <w:top w:val="none" w:sz="0" w:space="0" w:color="auto"/>
                                            <w:left w:val="none" w:sz="0" w:space="0" w:color="auto"/>
                                            <w:bottom w:val="none" w:sz="0" w:space="0" w:color="auto"/>
                                            <w:right w:val="none" w:sz="0" w:space="0" w:color="auto"/>
                                          </w:divBdr>
                                        </w:div>
                                        <w:div w:id="1285504892">
                                          <w:marLeft w:val="0"/>
                                          <w:marRight w:val="0"/>
                                          <w:marTop w:val="0"/>
                                          <w:marBottom w:val="120"/>
                                          <w:divBdr>
                                            <w:top w:val="none" w:sz="0" w:space="0" w:color="auto"/>
                                            <w:left w:val="none" w:sz="0" w:space="0" w:color="auto"/>
                                            <w:bottom w:val="none" w:sz="0" w:space="0" w:color="auto"/>
                                            <w:right w:val="none" w:sz="0" w:space="0" w:color="auto"/>
                                          </w:divBdr>
                                        </w:div>
                                        <w:div w:id="1286807991">
                                          <w:marLeft w:val="0"/>
                                          <w:marRight w:val="0"/>
                                          <w:marTop w:val="0"/>
                                          <w:marBottom w:val="120"/>
                                          <w:divBdr>
                                            <w:top w:val="none" w:sz="0" w:space="0" w:color="auto"/>
                                            <w:left w:val="none" w:sz="0" w:space="0" w:color="auto"/>
                                            <w:bottom w:val="none" w:sz="0" w:space="0" w:color="auto"/>
                                            <w:right w:val="none" w:sz="0" w:space="0" w:color="auto"/>
                                          </w:divBdr>
                                        </w:div>
                                        <w:div w:id="1293635270">
                                          <w:marLeft w:val="0"/>
                                          <w:marRight w:val="0"/>
                                          <w:marTop w:val="0"/>
                                          <w:marBottom w:val="120"/>
                                          <w:divBdr>
                                            <w:top w:val="none" w:sz="0" w:space="0" w:color="auto"/>
                                            <w:left w:val="none" w:sz="0" w:space="0" w:color="auto"/>
                                            <w:bottom w:val="none" w:sz="0" w:space="0" w:color="auto"/>
                                            <w:right w:val="none" w:sz="0" w:space="0" w:color="auto"/>
                                          </w:divBdr>
                                        </w:div>
                                        <w:div w:id="1298219358">
                                          <w:marLeft w:val="0"/>
                                          <w:marRight w:val="0"/>
                                          <w:marTop w:val="0"/>
                                          <w:marBottom w:val="120"/>
                                          <w:divBdr>
                                            <w:top w:val="none" w:sz="0" w:space="0" w:color="auto"/>
                                            <w:left w:val="none" w:sz="0" w:space="0" w:color="auto"/>
                                            <w:bottom w:val="none" w:sz="0" w:space="0" w:color="auto"/>
                                            <w:right w:val="none" w:sz="0" w:space="0" w:color="auto"/>
                                          </w:divBdr>
                                        </w:div>
                                        <w:div w:id="1305234359">
                                          <w:marLeft w:val="0"/>
                                          <w:marRight w:val="0"/>
                                          <w:marTop w:val="0"/>
                                          <w:marBottom w:val="120"/>
                                          <w:divBdr>
                                            <w:top w:val="none" w:sz="0" w:space="0" w:color="auto"/>
                                            <w:left w:val="none" w:sz="0" w:space="0" w:color="auto"/>
                                            <w:bottom w:val="none" w:sz="0" w:space="0" w:color="auto"/>
                                            <w:right w:val="none" w:sz="0" w:space="0" w:color="auto"/>
                                          </w:divBdr>
                                        </w:div>
                                        <w:div w:id="1311206652">
                                          <w:marLeft w:val="0"/>
                                          <w:marRight w:val="0"/>
                                          <w:marTop w:val="0"/>
                                          <w:marBottom w:val="120"/>
                                          <w:divBdr>
                                            <w:top w:val="none" w:sz="0" w:space="0" w:color="auto"/>
                                            <w:left w:val="none" w:sz="0" w:space="0" w:color="auto"/>
                                            <w:bottom w:val="none" w:sz="0" w:space="0" w:color="auto"/>
                                            <w:right w:val="none" w:sz="0" w:space="0" w:color="auto"/>
                                          </w:divBdr>
                                        </w:div>
                                        <w:div w:id="1314409161">
                                          <w:marLeft w:val="0"/>
                                          <w:marRight w:val="0"/>
                                          <w:marTop w:val="0"/>
                                          <w:marBottom w:val="120"/>
                                          <w:divBdr>
                                            <w:top w:val="none" w:sz="0" w:space="0" w:color="auto"/>
                                            <w:left w:val="none" w:sz="0" w:space="0" w:color="auto"/>
                                            <w:bottom w:val="none" w:sz="0" w:space="0" w:color="auto"/>
                                            <w:right w:val="none" w:sz="0" w:space="0" w:color="auto"/>
                                          </w:divBdr>
                                        </w:div>
                                        <w:div w:id="1315530827">
                                          <w:marLeft w:val="0"/>
                                          <w:marRight w:val="0"/>
                                          <w:marTop w:val="0"/>
                                          <w:marBottom w:val="120"/>
                                          <w:divBdr>
                                            <w:top w:val="none" w:sz="0" w:space="0" w:color="auto"/>
                                            <w:left w:val="none" w:sz="0" w:space="0" w:color="auto"/>
                                            <w:bottom w:val="none" w:sz="0" w:space="0" w:color="auto"/>
                                            <w:right w:val="none" w:sz="0" w:space="0" w:color="auto"/>
                                          </w:divBdr>
                                        </w:div>
                                        <w:div w:id="1328170397">
                                          <w:marLeft w:val="0"/>
                                          <w:marRight w:val="0"/>
                                          <w:marTop w:val="0"/>
                                          <w:marBottom w:val="120"/>
                                          <w:divBdr>
                                            <w:top w:val="none" w:sz="0" w:space="0" w:color="auto"/>
                                            <w:left w:val="none" w:sz="0" w:space="0" w:color="auto"/>
                                            <w:bottom w:val="none" w:sz="0" w:space="0" w:color="auto"/>
                                            <w:right w:val="none" w:sz="0" w:space="0" w:color="auto"/>
                                          </w:divBdr>
                                        </w:div>
                                        <w:div w:id="1345211524">
                                          <w:marLeft w:val="0"/>
                                          <w:marRight w:val="0"/>
                                          <w:marTop w:val="0"/>
                                          <w:marBottom w:val="120"/>
                                          <w:divBdr>
                                            <w:top w:val="none" w:sz="0" w:space="0" w:color="auto"/>
                                            <w:left w:val="none" w:sz="0" w:space="0" w:color="auto"/>
                                            <w:bottom w:val="none" w:sz="0" w:space="0" w:color="auto"/>
                                            <w:right w:val="none" w:sz="0" w:space="0" w:color="auto"/>
                                          </w:divBdr>
                                        </w:div>
                                        <w:div w:id="1394505158">
                                          <w:marLeft w:val="0"/>
                                          <w:marRight w:val="0"/>
                                          <w:marTop w:val="0"/>
                                          <w:marBottom w:val="120"/>
                                          <w:divBdr>
                                            <w:top w:val="none" w:sz="0" w:space="0" w:color="auto"/>
                                            <w:left w:val="none" w:sz="0" w:space="0" w:color="auto"/>
                                            <w:bottom w:val="none" w:sz="0" w:space="0" w:color="auto"/>
                                            <w:right w:val="none" w:sz="0" w:space="0" w:color="auto"/>
                                          </w:divBdr>
                                        </w:div>
                                        <w:div w:id="1450860739">
                                          <w:marLeft w:val="0"/>
                                          <w:marRight w:val="0"/>
                                          <w:marTop w:val="0"/>
                                          <w:marBottom w:val="120"/>
                                          <w:divBdr>
                                            <w:top w:val="none" w:sz="0" w:space="0" w:color="auto"/>
                                            <w:left w:val="none" w:sz="0" w:space="0" w:color="auto"/>
                                            <w:bottom w:val="none" w:sz="0" w:space="0" w:color="auto"/>
                                            <w:right w:val="none" w:sz="0" w:space="0" w:color="auto"/>
                                          </w:divBdr>
                                        </w:div>
                                        <w:div w:id="1459105440">
                                          <w:marLeft w:val="0"/>
                                          <w:marRight w:val="0"/>
                                          <w:marTop w:val="0"/>
                                          <w:marBottom w:val="120"/>
                                          <w:divBdr>
                                            <w:top w:val="none" w:sz="0" w:space="0" w:color="auto"/>
                                            <w:left w:val="none" w:sz="0" w:space="0" w:color="auto"/>
                                            <w:bottom w:val="none" w:sz="0" w:space="0" w:color="auto"/>
                                            <w:right w:val="none" w:sz="0" w:space="0" w:color="auto"/>
                                          </w:divBdr>
                                        </w:div>
                                        <w:div w:id="1493328586">
                                          <w:marLeft w:val="0"/>
                                          <w:marRight w:val="0"/>
                                          <w:marTop w:val="0"/>
                                          <w:marBottom w:val="120"/>
                                          <w:divBdr>
                                            <w:top w:val="none" w:sz="0" w:space="0" w:color="auto"/>
                                            <w:left w:val="none" w:sz="0" w:space="0" w:color="auto"/>
                                            <w:bottom w:val="none" w:sz="0" w:space="0" w:color="auto"/>
                                            <w:right w:val="none" w:sz="0" w:space="0" w:color="auto"/>
                                          </w:divBdr>
                                        </w:div>
                                        <w:div w:id="1504588270">
                                          <w:marLeft w:val="0"/>
                                          <w:marRight w:val="0"/>
                                          <w:marTop w:val="0"/>
                                          <w:marBottom w:val="120"/>
                                          <w:divBdr>
                                            <w:top w:val="none" w:sz="0" w:space="0" w:color="auto"/>
                                            <w:left w:val="none" w:sz="0" w:space="0" w:color="auto"/>
                                            <w:bottom w:val="none" w:sz="0" w:space="0" w:color="auto"/>
                                            <w:right w:val="none" w:sz="0" w:space="0" w:color="auto"/>
                                          </w:divBdr>
                                        </w:div>
                                        <w:div w:id="1539396598">
                                          <w:marLeft w:val="0"/>
                                          <w:marRight w:val="0"/>
                                          <w:marTop w:val="0"/>
                                          <w:marBottom w:val="120"/>
                                          <w:divBdr>
                                            <w:top w:val="none" w:sz="0" w:space="0" w:color="auto"/>
                                            <w:left w:val="none" w:sz="0" w:space="0" w:color="auto"/>
                                            <w:bottom w:val="none" w:sz="0" w:space="0" w:color="auto"/>
                                            <w:right w:val="none" w:sz="0" w:space="0" w:color="auto"/>
                                          </w:divBdr>
                                        </w:div>
                                        <w:div w:id="1550605584">
                                          <w:marLeft w:val="0"/>
                                          <w:marRight w:val="0"/>
                                          <w:marTop w:val="0"/>
                                          <w:marBottom w:val="120"/>
                                          <w:divBdr>
                                            <w:top w:val="none" w:sz="0" w:space="0" w:color="auto"/>
                                            <w:left w:val="none" w:sz="0" w:space="0" w:color="auto"/>
                                            <w:bottom w:val="none" w:sz="0" w:space="0" w:color="auto"/>
                                            <w:right w:val="none" w:sz="0" w:space="0" w:color="auto"/>
                                          </w:divBdr>
                                        </w:div>
                                        <w:div w:id="1552574933">
                                          <w:marLeft w:val="0"/>
                                          <w:marRight w:val="0"/>
                                          <w:marTop w:val="0"/>
                                          <w:marBottom w:val="120"/>
                                          <w:divBdr>
                                            <w:top w:val="none" w:sz="0" w:space="0" w:color="auto"/>
                                            <w:left w:val="none" w:sz="0" w:space="0" w:color="auto"/>
                                            <w:bottom w:val="none" w:sz="0" w:space="0" w:color="auto"/>
                                            <w:right w:val="none" w:sz="0" w:space="0" w:color="auto"/>
                                          </w:divBdr>
                                        </w:div>
                                        <w:div w:id="1554851035">
                                          <w:marLeft w:val="0"/>
                                          <w:marRight w:val="0"/>
                                          <w:marTop w:val="0"/>
                                          <w:marBottom w:val="120"/>
                                          <w:divBdr>
                                            <w:top w:val="none" w:sz="0" w:space="0" w:color="auto"/>
                                            <w:left w:val="none" w:sz="0" w:space="0" w:color="auto"/>
                                            <w:bottom w:val="none" w:sz="0" w:space="0" w:color="auto"/>
                                            <w:right w:val="none" w:sz="0" w:space="0" w:color="auto"/>
                                          </w:divBdr>
                                        </w:div>
                                        <w:div w:id="1609268791">
                                          <w:marLeft w:val="0"/>
                                          <w:marRight w:val="0"/>
                                          <w:marTop w:val="0"/>
                                          <w:marBottom w:val="120"/>
                                          <w:divBdr>
                                            <w:top w:val="none" w:sz="0" w:space="0" w:color="auto"/>
                                            <w:left w:val="none" w:sz="0" w:space="0" w:color="auto"/>
                                            <w:bottom w:val="none" w:sz="0" w:space="0" w:color="auto"/>
                                            <w:right w:val="none" w:sz="0" w:space="0" w:color="auto"/>
                                          </w:divBdr>
                                        </w:div>
                                        <w:div w:id="1668092038">
                                          <w:marLeft w:val="0"/>
                                          <w:marRight w:val="0"/>
                                          <w:marTop w:val="0"/>
                                          <w:marBottom w:val="120"/>
                                          <w:divBdr>
                                            <w:top w:val="none" w:sz="0" w:space="0" w:color="auto"/>
                                            <w:left w:val="none" w:sz="0" w:space="0" w:color="auto"/>
                                            <w:bottom w:val="none" w:sz="0" w:space="0" w:color="auto"/>
                                            <w:right w:val="none" w:sz="0" w:space="0" w:color="auto"/>
                                          </w:divBdr>
                                        </w:div>
                                        <w:div w:id="1702703358">
                                          <w:marLeft w:val="0"/>
                                          <w:marRight w:val="0"/>
                                          <w:marTop w:val="0"/>
                                          <w:marBottom w:val="120"/>
                                          <w:divBdr>
                                            <w:top w:val="none" w:sz="0" w:space="0" w:color="auto"/>
                                            <w:left w:val="none" w:sz="0" w:space="0" w:color="auto"/>
                                            <w:bottom w:val="none" w:sz="0" w:space="0" w:color="auto"/>
                                            <w:right w:val="none" w:sz="0" w:space="0" w:color="auto"/>
                                          </w:divBdr>
                                        </w:div>
                                        <w:div w:id="1757436908">
                                          <w:marLeft w:val="0"/>
                                          <w:marRight w:val="0"/>
                                          <w:marTop w:val="0"/>
                                          <w:marBottom w:val="120"/>
                                          <w:divBdr>
                                            <w:top w:val="none" w:sz="0" w:space="0" w:color="auto"/>
                                            <w:left w:val="none" w:sz="0" w:space="0" w:color="auto"/>
                                            <w:bottom w:val="none" w:sz="0" w:space="0" w:color="auto"/>
                                            <w:right w:val="none" w:sz="0" w:space="0" w:color="auto"/>
                                          </w:divBdr>
                                        </w:div>
                                        <w:div w:id="1761754547">
                                          <w:marLeft w:val="0"/>
                                          <w:marRight w:val="0"/>
                                          <w:marTop w:val="0"/>
                                          <w:marBottom w:val="120"/>
                                          <w:divBdr>
                                            <w:top w:val="none" w:sz="0" w:space="0" w:color="auto"/>
                                            <w:left w:val="none" w:sz="0" w:space="0" w:color="auto"/>
                                            <w:bottom w:val="none" w:sz="0" w:space="0" w:color="auto"/>
                                            <w:right w:val="none" w:sz="0" w:space="0" w:color="auto"/>
                                          </w:divBdr>
                                        </w:div>
                                        <w:div w:id="1774130943">
                                          <w:marLeft w:val="0"/>
                                          <w:marRight w:val="0"/>
                                          <w:marTop w:val="0"/>
                                          <w:marBottom w:val="120"/>
                                          <w:divBdr>
                                            <w:top w:val="none" w:sz="0" w:space="0" w:color="auto"/>
                                            <w:left w:val="none" w:sz="0" w:space="0" w:color="auto"/>
                                            <w:bottom w:val="none" w:sz="0" w:space="0" w:color="auto"/>
                                            <w:right w:val="none" w:sz="0" w:space="0" w:color="auto"/>
                                          </w:divBdr>
                                        </w:div>
                                        <w:div w:id="1781683397">
                                          <w:marLeft w:val="0"/>
                                          <w:marRight w:val="0"/>
                                          <w:marTop w:val="0"/>
                                          <w:marBottom w:val="0"/>
                                          <w:divBdr>
                                            <w:top w:val="none" w:sz="0" w:space="0" w:color="auto"/>
                                            <w:left w:val="none" w:sz="0" w:space="0" w:color="auto"/>
                                            <w:bottom w:val="none" w:sz="0" w:space="0" w:color="auto"/>
                                            <w:right w:val="none" w:sz="0" w:space="0" w:color="auto"/>
                                          </w:divBdr>
                                        </w:div>
                                        <w:div w:id="1806192876">
                                          <w:marLeft w:val="0"/>
                                          <w:marRight w:val="0"/>
                                          <w:marTop w:val="0"/>
                                          <w:marBottom w:val="120"/>
                                          <w:divBdr>
                                            <w:top w:val="none" w:sz="0" w:space="0" w:color="auto"/>
                                            <w:left w:val="none" w:sz="0" w:space="0" w:color="auto"/>
                                            <w:bottom w:val="none" w:sz="0" w:space="0" w:color="auto"/>
                                            <w:right w:val="none" w:sz="0" w:space="0" w:color="auto"/>
                                          </w:divBdr>
                                        </w:div>
                                        <w:div w:id="1828088166">
                                          <w:marLeft w:val="0"/>
                                          <w:marRight w:val="0"/>
                                          <w:marTop w:val="0"/>
                                          <w:marBottom w:val="120"/>
                                          <w:divBdr>
                                            <w:top w:val="none" w:sz="0" w:space="0" w:color="auto"/>
                                            <w:left w:val="none" w:sz="0" w:space="0" w:color="auto"/>
                                            <w:bottom w:val="none" w:sz="0" w:space="0" w:color="auto"/>
                                            <w:right w:val="none" w:sz="0" w:space="0" w:color="auto"/>
                                          </w:divBdr>
                                        </w:div>
                                        <w:div w:id="1851289659">
                                          <w:marLeft w:val="0"/>
                                          <w:marRight w:val="0"/>
                                          <w:marTop w:val="0"/>
                                          <w:marBottom w:val="120"/>
                                          <w:divBdr>
                                            <w:top w:val="none" w:sz="0" w:space="0" w:color="auto"/>
                                            <w:left w:val="none" w:sz="0" w:space="0" w:color="auto"/>
                                            <w:bottom w:val="none" w:sz="0" w:space="0" w:color="auto"/>
                                            <w:right w:val="none" w:sz="0" w:space="0" w:color="auto"/>
                                          </w:divBdr>
                                        </w:div>
                                        <w:div w:id="1873837399">
                                          <w:marLeft w:val="0"/>
                                          <w:marRight w:val="0"/>
                                          <w:marTop w:val="0"/>
                                          <w:marBottom w:val="120"/>
                                          <w:divBdr>
                                            <w:top w:val="none" w:sz="0" w:space="0" w:color="auto"/>
                                            <w:left w:val="none" w:sz="0" w:space="0" w:color="auto"/>
                                            <w:bottom w:val="none" w:sz="0" w:space="0" w:color="auto"/>
                                            <w:right w:val="none" w:sz="0" w:space="0" w:color="auto"/>
                                          </w:divBdr>
                                        </w:div>
                                        <w:div w:id="1886791969">
                                          <w:marLeft w:val="0"/>
                                          <w:marRight w:val="0"/>
                                          <w:marTop w:val="0"/>
                                          <w:marBottom w:val="120"/>
                                          <w:divBdr>
                                            <w:top w:val="none" w:sz="0" w:space="0" w:color="auto"/>
                                            <w:left w:val="none" w:sz="0" w:space="0" w:color="auto"/>
                                            <w:bottom w:val="none" w:sz="0" w:space="0" w:color="auto"/>
                                            <w:right w:val="none" w:sz="0" w:space="0" w:color="auto"/>
                                          </w:divBdr>
                                        </w:div>
                                        <w:div w:id="1972711108">
                                          <w:marLeft w:val="0"/>
                                          <w:marRight w:val="0"/>
                                          <w:marTop w:val="0"/>
                                          <w:marBottom w:val="120"/>
                                          <w:divBdr>
                                            <w:top w:val="none" w:sz="0" w:space="0" w:color="auto"/>
                                            <w:left w:val="none" w:sz="0" w:space="0" w:color="auto"/>
                                            <w:bottom w:val="none" w:sz="0" w:space="0" w:color="auto"/>
                                            <w:right w:val="none" w:sz="0" w:space="0" w:color="auto"/>
                                          </w:divBdr>
                                        </w:div>
                                        <w:div w:id="1990477829">
                                          <w:marLeft w:val="0"/>
                                          <w:marRight w:val="0"/>
                                          <w:marTop w:val="0"/>
                                          <w:marBottom w:val="120"/>
                                          <w:divBdr>
                                            <w:top w:val="none" w:sz="0" w:space="0" w:color="auto"/>
                                            <w:left w:val="none" w:sz="0" w:space="0" w:color="auto"/>
                                            <w:bottom w:val="none" w:sz="0" w:space="0" w:color="auto"/>
                                            <w:right w:val="none" w:sz="0" w:space="0" w:color="auto"/>
                                          </w:divBdr>
                                        </w:div>
                                        <w:div w:id="2043624472">
                                          <w:marLeft w:val="0"/>
                                          <w:marRight w:val="0"/>
                                          <w:marTop w:val="0"/>
                                          <w:marBottom w:val="120"/>
                                          <w:divBdr>
                                            <w:top w:val="none" w:sz="0" w:space="0" w:color="auto"/>
                                            <w:left w:val="none" w:sz="0" w:space="0" w:color="auto"/>
                                            <w:bottom w:val="none" w:sz="0" w:space="0" w:color="auto"/>
                                            <w:right w:val="none" w:sz="0" w:space="0" w:color="auto"/>
                                          </w:divBdr>
                                        </w:div>
                                        <w:div w:id="2044599050">
                                          <w:marLeft w:val="0"/>
                                          <w:marRight w:val="0"/>
                                          <w:marTop w:val="0"/>
                                          <w:marBottom w:val="120"/>
                                          <w:divBdr>
                                            <w:top w:val="none" w:sz="0" w:space="0" w:color="auto"/>
                                            <w:left w:val="none" w:sz="0" w:space="0" w:color="auto"/>
                                            <w:bottom w:val="none" w:sz="0" w:space="0" w:color="auto"/>
                                            <w:right w:val="none" w:sz="0" w:space="0" w:color="auto"/>
                                          </w:divBdr>
                                        </w:div>
                                        <w:div w:id="2045249844">
                                          <w:marLeft w:val="0"/>
                                          <w:marRight w:val="0"/>
                                          <w:marTop w:val="0"/>
                                          <w:marBottom w:val="120"/>
                                          <w:divBdr>
                                            <w:top w:val="none" w:sz="0" w:space="0" w:color="auto"/>
                                            <w:left w:val="none" w:sz="0" w:space="0" w:color="auto"/>
                                            <w:bottom w:val="none" w:sz="0" w:space="0" w:color="auto"/>
                                            <w:right w:val="none" w:sz="0" w:space="0" w:color="auto"/>
                                          </w:divBdr>
                                        </w:div>
                                        <w:div w:id="2065173653">
                                          <w:marLeft w:val="0"/>
                                          <w:marRight w:val="0"/>
                                          <w:marTop w:val="0"/>
                                          <w:marBottom w:val="120"/>
                                          <w:divBdr>
                                            <w:top w:val="none" w:sz="0" w:space="0" w:color="auto"/>
                                            <w:left w:val="none" w:sz="0" w:space="0" w:color="auto"/>
                                            <w:bottom w:val="none" w:sz="0" w:space="0" w:color="auto"/>
                                            <w:right w:val="none" w:sz="0" w:space="0" w:color="auto"/>
                                          </w:divBdr>
                                        </w:div>
                                        <w:div w:id="2072077916">
                                          <w:marLeft w:val="0"/>
                                          <w:marRight w:val="0"/>
                                          <w:marTop w:val="0"/>
                                          <w:marBottom w:val="120"/>
                                          <w:divBdr>
                                            <w:top w:val="none" w:sz="0" w:space="0" w:color="auto"/>
                                            <w:left w:val="none" w:sz="0" w:space="0" w:color="auto"/>
                                            <w:bottom w:val="none" w:sz="0" w:space="0" w:color="auto"/>
                                            <w:right w:val="none" w:sz="0" w:space="0" w:color="auto"/>
                                          </w:divBdr>
                                        </w:div>
                                        <w:div w:id="2086143465">
                                          <w:marLeft w:val="0"/>
                                          <w:marRight w:val="0"/>
                                          <w:marTop w:val="0"/>
                                          <w:marBottom w:val="120"/>
                                          <w:divBdr>
                                            <w:top w:val="none" w:sz="0" w:space="0" w:color="auto"/>
                                            <w:left w:val="none" w:sz="0" w:space="0" w:color="auto"/>
                                            <w:bottom w:val="none" w:sz="0" w:space="0" w:color="auto"/>
                                            <w:right w:val="none" w:sz="0" w:space="0" w:color="auto"/>
                                          </w:divBdr>
                                        </w:div>
                                        <w:div w:id="2093161368">
                                          <w:marLeft w:val="0"/>
                                          <w:marRight w:val="0"/>
                                          <w:marTop w:val="0"/>
                                          <w:marBottom w:val="120"/>
                                          <w:divBdr>
                                            <w:top w:val="none" w:sz="0" w:space="0" w:color="auto"/>
                                            <w:left w:val="none" w:sz="0" w:space="0" w:color="auto"/>
                                            <w:bottom w:val="none" w:sz="0" w:space="0" w:color="auto"/>
                                            <w:right w:val="none" w:sz="0" w:space="0" w:color="auto"/>
                                          </w:divBdr>
                                        </w:div>
                                        <w:div w:id="2100520954">
                                          <w:marLeft w:val="0"/>
                                          <w:marRight w:val="0"/>
                                          <w:marTop w:val="0"/>
                                          <w:marBottom w:val="120"/>
                                          <w:divBdr>
                                            <w:top w:val="none" w:sz="0" w:space="0" w:color="auto"/>
                                            <w:left w:val="none" w:sz="0" w:space="0" w:color="auto"/>
                                            <w:bottom w:val="none" w:sz="0" w:space="0" w:color="auto"/>
                                            <w:right w:val="none" w:sz="0" w:space="0" w:color="auto"/>
                                          </w:divBdr>
                                        </w:div>
                                        <w:div w:id="21453872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54704087">
                              <w:marLeft w:val="-225"/>
                              <w:marRight w:val="-225"/>
                              <w:marTop w:val="0"/>
                              <w:marBottom w:val="0"/>
                              <w:divBdr>
                                <w:top w:val="none" w:sz="0" w:space="0" w:color="auto"/>
                                <w:left w:val="none" w:sz="0" w:space="0" w:color="auto"/>
                                <w:bottom w:val="none" w:sz="0" w:space="0" w:color="auto"/>
                                <w:right w:val="none" w:sz="0" w:space="0" w:color="auto"/>
                              </w:divBdr>
                              <w:divsChild>
                                <w:div w:id="11484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909602">
          <w:marLeft w:val="0"/>
          <w:marRight w:val="0"/>
          <w:marTop w:val="0"/>
          <w:marBottom w:val="0"/>
          <w:divBdr>
            <w:top w:val="none" w:sz="0" w:space="0" w:color="auto"/>
            <w:left w:val="none" w:sz="0" w:space="0" w:color="auto"/>
            <w:bottom w:val="none" w:sz="0" w:space="0" w:color="auto"/>
            <w:right w:val="none" w:sz="0" w:space="0" w:color="auto"/>
          </w:divBdr>
          <w:divsChild>
            <w:div w:id="643629909">
              <w:marLeft w:val="0"/>
              <w:marRight w:val="0"/>
              <w:marTop w:val="0"/>
              <w:marBottom w:val="0"/>
              <w:divBdr>
                <w:top w:val="none" w:sz="0" w:space="0" w:color="auto"/>
                <w:left w:val="none" w:sz="0" w:space="0" w:color="auto"/>
                <w:bottom w:val="none" w:sz="0" w:space="0" w:color="auto"/>
                <w:right w:val="none" w:sz="0" w:space="0" w:color="auto"/>
              </w:divBdr>
              <w:divsChild>
                <w:div w:id="652874551">
                  <w:marLeft w:val="-225"/>
                  <w:marRight w:val="-225"/>
                  <w:marTop w:val="0"/>
                  <w:marBottom w:val="0"/>
                  <w:divBdr>
                    <w:top w:val="none" w:sz="0" w:space="0" w:color="auto"/>
                    <w:left w:val="none" w:sz="0" w:space="0" w:color="auto"/>
                    <w:bottom w:val="none" w:sz="0" w:space="0" w:color="auto"/>
                    <w:right w:val="none" w:sz="0" w:space="0" w:color="auto"/>
                  </w:divBdr>
                </w:div>
                <w:div w:id="982001381">
                  <w:marLeft w:val="-225"/>
                  <w:marRight w:val="-225"/>
                  <w:marTop w:val="0"/>
                  <w:marBottom w:val="0"/>
                  <w:divBdr>
                    <w:top w:val="none" w:sz="0" w:space="0" w:color="auto"/>
                    <w:left w:val="none" w:sz="0" w:space="0" w:color="auto"/>
                    <w:bottom w:val="none" w:sz="0" w:space="0" w:color="auto"/>
                    <w:right w:val="none" w:sz="0" w:space="0" w:color="auto"/>
                  </w:divBdr>
                  <w:divsChild>
                    <w:div w:id="50798169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QUERY_DKN('2302',%20'1183/26');" TargetMode="External"/><Relationship Id="rId18" Type="http://schemas.openxmlformats.org/officeDocument/2006/relationships/hyperlink" Target="http://www.nova-gorica.s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QUERY_DKN('2302',%20'1183/27');" TargetMode="External"/><Relationship Id="rId17" Type="http://schemas.openxmlformats.org/officeDocument/2006/relationships/hyperlink" Target="mailto:mestna.obcina@nova-gorica.si.%2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QUERY_DKN('2302',%20'1183/25');" TargetMode="External"/><Relationship Id="rId5" Type="http://schemas.openxmlformats.org/officeDocument/2006/relationships/webSettings" Target="webSettings.xml"/><Relationship Id="rId15" Type="http://schemas.openxmlformats.org/officeDocument/2006/relationships/hyperlink" Target="javascript:QUERY_DKN('2302',%20'1183/29');" TargetMode="External"/><Relationship Id="rId10" Type="http://schemas.openxmlformats.org/officeDocument/2006/relationships/hyperlink" Target="javascript:QUERY_DKN('2302',%20'1183/2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QUERY_DKN('2302',%20'1183/23');" TargetMode="External"/><Relationship Id="rId14" Type="http://schemas.openxmlformats.org/officeDocument/2006/relationships/hyperlink" Target="javascript:QUERY_DKN('2302',%20'1183/2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71E9727-3946-4A86-B9D9-88648FEF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3859</Words>
  <Characters>22001</Characters>
  <Application>Microsoft Office Word</Application>
  <DocSecurity>0</DocSecurity>
  <Lines>183</Lines>
  <Paragraphs>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marinict</dc:creator>
  <cp:keywords/>
  <dc:description/>
  <cp:lastModifiedBy>Melita Osvaldič</cp:lastModifiedBy>
  <cp:revision>4</cp:revision>
  <cp:lastPrinted>2022-11-03T08:33:00Z</cp:lastPrinted>
  <dcterms:created xsi:type="dcterms:W3CDTF">2022-11-02T09:37:00Z</dcterms:created>
  <dcterms:modified xsi:type="dcterms:W3CDTF">2022-11-03T08:33:00Z</dcterms:modified>
</cp:coreProperties>
</file>