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DB716" w14:textId="640C052D" w:rsidR="00EE5DB7" w:rsidRPr="00A0783A" w:rsidRDefault="00EE5DB7" w:rsidP="004C1E65">
      <w:r w:rsidRPr="00A0783A">
        <w:t xml:space="preserve">Mestna občina Nova Gorica, Trg Edvarda Kardelja 1, 5000 Nova Gorica, na podlagi 52. </w:t>
      </w:r>
      <w:r w:rsidR="004C3EF7" w:rsidRPr="00A0783A">
        <w:t xml:space="preserve">in 55. </w:t>
      </w:r>
      <w:r w:rsidRPr="00A0783A">
        <w:t xml:space="preserve">člena Zakona o stvarnem premoženju države in samoupravnih lokalnih skupnosti (Uradni list RS, št. </w:t>
      </w:r>
      <w:r w:rsidR="004C3EF7" w:rsidRPr="00A0783A">
        <w:t>11/18, 79/18, in 78/23 - ZORR</w:t>
      </w:r>
      <w:r w:rsidRPr="00A0783A">
        <w:t>) ter 19. člena Uredbe o stvarnem premoženju države in samoupravnih lokalnih skupnosti (Uradni list RS, št. 31/2018) objavlja</w:t>
      </w:r>
    </w:p>
    <w:p w14:paraId="47A8D1C0" w14:textId="370A991F" w:rsidR="00B84875" w:rsidRPr="00826DE4" w:rsidRDefault="00826DE4" w:rsidP="00826DE4">
      <w:pPr>
        <w:pStyle w:val="Naslov1"/>
      </w:pPr>
      <w:r>
        <w:t>Namera o sklenitvi neposredne menjalne pogodbe</w:t>
      </w:r>
    </w:p>
    <w:p w14:paraId="669A721F" w14:textId="2CB03597" w:rsidR="004C3EF7" w:rsidRPr="00A0783A" w:rsidRDefault="004C3EF7" w:rsidP="00826DE4">
      <w:pPr>
        <w:tabs>
          <w:tab w:val="left" w:pos="992"/>
        </w:tabs>
        <w:spacing w:after="0"/>
        <w:jc w:val="both"/>
        <w:rPr>
          <w:rFonts w:cs="Arial"/>
          <w:bCs/>
        </w:rPr>
      </w:pPr>
      <w:r w:rsidRPr="00A0783A">
        <w:rPr>
          <w:rFonts w:cs="Arial"/>
          <w:bCs/>
        </w:rPr>
        <w:t>Mestna občina Nova Gorica objavlja namero o sklenitvi neposredne menjalne pogodbe,</w:t>
      </w:r>
      <w:r w:rsidR="00A0783A" w:rsidRPr="00A0783A">
        <w:rPr>
          <w:rFonts w:cs="Arial"/>
          <w:bCs/>
        </w:rPr>
        <w:t xml:space="preserve"> katere predmet </w:t>
      </w:r>
      <w:r w:rsidR="00691F9B">
        <w:rPr>
          <w:rFonts w:cs="Arial"/>
          <w:bCs/>
        </w:rPr>
        <w:t>s</w:t>
      </w:r>
      <w:r w:rsidR="00A0783A" w:rsidRPr="00A0783A">
        <w:rPr>
          <w:rFonts w:cs="Arial"/>
          <w:bCs/>
        </w:rPr>
        <w:t>o</w:t>
      </w:r>
      <w:r w:rsidRPr="00A0783A">
        <w:rPr>
          <w:rFonts w:cs="Arial"/>
          <w:bCs/>
        </w:rPr>
        <w:t>:</w:t>
      </w:r>
    </w:p>
    <w:p w14:paraId="496A2F66" w14:textId="0CFD5943" w:rsidR="00465213" w:rsidRPr="00A0783A" w:rsidRDefault="004C3EF7" w:rsidP="00826DE4">
      <w:pPr>
        <w:pStyle w:val="Odstavekseznama"/>
        <w:numPr>
          <w:ilvl w:val="0"/>
          <w:numId w:val="3"/>
        </w:numPr>
        <w:tabs>
          <w:tab w:val="left" w:pos="992"/>
        </w:tabs>
        <w:jc w:val="both"/>
        <w:rPr>
          <w:rFonts w:cs="Arial"/>
          <w:bCs/>
        </w:rPr>
      </w:pPr>
      <w:r w:rsidRPr="00A0783A">
        <w:rPr>
          <w:rFonts w:cs="Arial"/>
          <w:bCs/>
        </w:rPr>
        <w:t xml:space="preserve">stavbni zemljišči, </w:t>
      </w:r>
      <w:proofErr w:type="spellStart"/>
      <w:r w:rsidRPr="00A0783A">
        <w:rPr>
          <w:rFonts w:cs="Arial"/>
          <w:bCs/>
        </w:rPr>
        <w:t>parc</w:t>
      </w:r>
      <w:proofErr w:type="spellEnd"/>
      <w:r w:rsidRPr="00A0783A">
        <w:rPr>
          <w:rFonts w:cs="Arial"/>
          <w:bCs/>
        </w:rPr>
        <w:t xml:space="preserve">. št. 1942/3 in </w:t>
      </w:r>
      <w:proofErr w:type="spellStart"/>
      <w:r w:rsidRPr="00A0783A">
        <w:rPr>
          <w:rFonts w:cs="Arial"/>
          <w:bCs/>
        </w:rPr>
        <w:t>parc</w:t>
      </w:r>
      <w:proofErr w:type="spellEnd"/>
      <w:r w:rsidRPr="00A0783A">
        <w:rPr>
          <w:rFonts w:cs="Arial"/>
          <w:bCs/>
        </w:rPr>
        <w:t xml:space="preserve">. št. </w:t>
      </w:r>
      <w:r w:rsidR="00465213" w:rsidRPr="00A0783A">
        <w:rPr>
          <w:rFonts w:cs="Arial"/>
          <w:bCs/>
        </w:rPr>
        <w:t xml:space="preserve">1942/24, obe </w:t>
      </w:r>
      <w:proofErr w:type="spellStart"/>
      <w:r w:rsidR="00465213" w:rsidRPr="00A0783A">
        <w:rPr>
          <w:rFonts w:cs="Arial"/>
          <w:bCs/>
        </w:rPr>
        <w:t>k.o</w:t>
      </w:r>
      <w:proofErr w:type="spellEnd"/>
      <w:r w:rsidR="00465213" w:rsidRPr="00A0783A">
        <w:rPr>
          <w:rFonts w:cs="Arial"/>
          <w:bCs/>
        </w:rPr>
        <w:t>. 2304 Nova Gorica, v skupni izmeri 524 m</w:t>
      </w:r>
      <w:r w:rsidR="00465213" w:rsidRPr="00A0783A">
        <w:rPr>
          <w:rFonts w:cs="Arial"/>
          <w:bCs/>
          <w:vertAlign w:val="superscript"/>
        </w:rPr>
        <w:t>2</w:t>
      </w:r>
      <w:r w:rsidR="00465213" w:rsidRPr="00A0783A">
        <w:rPr>
          <w:rFonts w:cs="Arial"/>
          <w:bCs/>
        </w:rPr>
        <w:t xml:space="preserve"> po vrednosti 53.050 EUR + DDV,</w:t>
      </w:r>
    </w:p>
    <w:p w14:paraId="7D6D8B88" w14:textId="68633804" w:rsidR="00465213" w:rsidRPr="00826DE4" w:rsidRDefault="00465213" w:rsidP="00826DE4">
      <w:pPr>
        <w:pStyle w:val="Odstavekseznama"/>
        <w:numPr>
          <w:ilvl w:val="0"/>
          <w:numId w:val="3"/>
        </w:numPr>
        <w:tabs>
          <w:tab w:val="left" w:pos="992"/>
        </w:tabs>
        <w:jc w:val="both"/>
        <w:rPr>
          <w:rFonts w:cs="Arial"/>
          <w:bCs/>
        </w:rPr>
      </w:pPr>
      <w:r w:rsidRPr="00A0783A">
        <w:rPr>
          <w:rFonts w:cs="Arial"/>
          <w:bCs/>
        </w:rPr>
        <w:t xml:space="preserve">stavbna zemljišča, </w:t>
      </w:r>
      <w:proofErr w:type="spellStart"/>
      <w:r w:rsidRPr="00A0783A">
        <w:rPr>
          <w:rFonts w:cs="Arial"/>
          <w:bCs/>
        </w:rPr>
        <w:t>parc</w:t>
      </w:r>
      <w:proofErr w:type="spellEnd"/>
      <w:r w:rsidRPr="00A0783A">
        <w:rPr>
          <w:rFonts w:cs="Arial"/>
          <w:bCs/>
        </w:rPr>
        <w:t xml:space="preserve">. št. 1104/11, </w:t>
      </w:r>
      <w:proofErr w:type="spellStart"/>
      <w:r w:rsidRPr="00A0783A">
        <w:rPr>
          <w:rFonts w:cs="Arial"/>
          <w:bCs/>
        </w:rPr>
        <w:t>parc</w:t>
      </w:r>
      <w:proofErr w:type="spellEnd"/>
      <w:r w:rsidRPr="00A0783A">
        <w:rPr>
          <w:rFonts w:cs="Arial"/>
          <w:bCs/>
        </w:rPr>
        <w:t xml:space="preserve">. št. 1104/12, </w:t>
      </w:r>
      <w:proofErr w:type="spellStart"/>
      <w:r w:rsidRPr="00A0783A">
        <w:rPr>
          <w:rFonts w:cs="Arial"/>
          <w:bCs/>
        </w:rPr>
        <w:t>parc</w:t>
      </w:r>
      <w:proofErr w:type="spellEnd"/>
      <w:r w:rsidRPr="00A0783A">
        <w:rPr>
          <w:rFonts w:cs="Arial"/>
          <w:bCs/>
        </w:rPr>
        <w:t xml:space="preserve">. št. 1104/13 in </w:t>
      </w:r>
      <w:proofErr w:type="spellStart"/>
      <w:r w:rsidRPr="00A0783A">
        <w:rPr>
          <w:rFonts w:cs="Arial"/>
          <w:bCs/>
        </w:rPr>
        <w:t>parc</w:t>
      </w:r>
      <w:proofErr w:type="spellEnd"/>
      <w:r w:rsidRPr="00A0783A">
        <w:rPr>
          <w:rFonts w:cs="Arial"/>
          <w:bCs/>
        </w:rPr>
        <w:t xml:space="preserve">. št. 1104/21, vse </w:t>
      </w:r>
      <w:proofErr w:type="spellStart"/>
      <w:r w:rsidRPr="00A0783A">
        <w:rPr>
          <w:rFonts w:cs="Arial"/>
          <w:bCs/>
        </w:rPr>
        <w:t>k.o</w:t>
      </w:r>
      <w:proofErr w:type="spellEnd"/>
      <w:r w:rsidRPr="00A0783A">
        <w:rPr>
          <w:rFonts w:cs="Arial"/>
          <w:bCs/>
        </w:rPr>
        <w:t>. 2304 Nova Gorica, v skupni izmeri 529 m</w:t>
      </w:r>
      <w:r w:rsidRPr="00A0783A">
        <w:rPr>
          <w:rFonts w:cs="Arial"/>
          <w:bCs/>
          <w:vertAlign w:val="superscript"/>
        </w:rPr>
        <w:t>2</w:t>
      </w:r>
      <w:r w:rsidRPr="00A0783A">
        <w:rPr>
          <w:rFonts w:cs="Arial"/>
          <w:bCs/>
        </w:rPr>
        <w:t xml:space="preserve"> po vrednosti 53.550 EUR,</w:t>
      </w:r>
    </w:p>
    <w:p w14:paraId="69D947AC" w14:textId="3380D88D" w:rsidR="00465213" w:rsidRPr="00A0783A" w:rsidRDefault="00465213" w:rsidP="004C1E65">
      <w:r w:rsidRPr="00A0783A">
        <w:t xml:space="preserve">Menjava se izvede po zgoraj navedenih vrednostih z doplačilom razlike med </w:t>
      </w:r>
      <w:r w:rsidR="004C1E65" w:rsidRPr="00A0783A">
        <w:t>vrednostnima</w:t>
      </w:r>
      <w:r w:rsidRPr="00A0783A">
        <w:t xml:space="preserve"> zemljišč v roku 30. dni po izdaji račun</w:t>
      </w:r>
      <w:r w:rsidR="00A0783A" w:rsidRPr="00A0783A">
        <w:t>ov</w:t>
      </w:r>
      <w:r w:rsidRPr="00A0783A">
        <w:t>, ki se izstavi</w:t>
      </w:r>
      <w:r w:rsidR="00A0783A" w:rsidRPr="00A0783A">
        <w:t>ta</w:t>
      </w:r>
      <w:r w:rsidRPr="00A0783A">
        <w:t xml:space="preserve"> takoj po sklenitvi menjalne pogodbe. Plačilo razlike v kupnini v roku, ki je določen, je bistvena sestavina pravnega posla.</w:t>
      </w:r>
    </w:p>
    <w:p w14:paraId="7B2EDAF2" w14:textId="6980C38D" w:rsidR="00410983" w:rsidRPr="00A0783A" w:rsidRDefault="00465213" w:rsidP="004C1E65">
      <w:r w:rsidRPr="00A0783A">
        <w:t xml:space="preserve">Za menjavo zgoraj navedenih zemljišč bo sklenjena neposredna pogodba. </w:t>
      </w:r>
      <w:r w:rsidRPr="00826DE4">
        <w:rPr>
          <w:b/>
        </w:rPr>
        <w:t>Menjalna pogodba bo sklenjena po poteku 20 dni od objave</w:t>
      </w:r>
      <w:r w:rsidRPr="00A0783A">
        <w:t xml:space="preserve"> te namere</w:t>
      </w:r>
      <w:r w:rsidR="00410983" w:rsidRPr="00A0783A">
        <w:t xml:space="preserve"> na spletni strani Mestne občine Nova Gorica.</w:t>
      </w:r>
    </w:p>
    <w:p w14:paraId="4A42788D" w14:textId="36B97C4C" w:rsidR="000848BF" w:rsidRPr="00826DE4" w:rsidRDefault="00410983" w:rsidP="004C1E65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26DE4">
        <w:rPr>
          <w:rFonts w:cs="Arial"/>
          <w:b/>
        </w:rPr>
        <w:t>Izjava o interesu za menjavo – ponudba mora vsebovati</w:t>
      </w:r>
      <w:r w:rsidR="000848BF" w:rsidRPr="00826DE4">
        <w:rPr>
          <w:rFonts w:cs="Arial"/>
          <w:b/>
        </w:rPr>
        <w:t>:</w:t>
      </w:r>
    </w:p>
    <w:p w14:paraId="731782E0" w14:textId="77777777" w:rsidR="000848BF" w:rsidRPr="00A0783A" w:rsidRDefault="000848BF" w:rsidP="004C1E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</w:rPr>
      </w:pPr>
      <w:r w:rsidRPr="00A0783A">
        <w:rPr>
          <w:rFonts w:cs="Arial"/>
          <w:bCs/>
        </w:rPr>
        <w:t>ime in priimek ali naziv podjetja ter naslov ponudnika,</w:t>
      </w:r>
    </w:p>
    <w:p w14:paraId="6804BA6B" w14:textId="4C3C1734" w:rsidR="000848BF" w:rsidRPr="00A0783A" w:rsidRDefault="000848BF" w:rsidP="004C1E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</w:rPr>
      </w:pPr>
      <w:r w:rsidRPr="00A0783A">
        <w:rPr>
          <w:rFonts w:cs="Arial"/>
          <w:bCs/>
        </w:rPr>
        <w:t>datum namere o sklenitvi neposredne pogodbe o menjavi nepremičnega premoženja</w:t>
      </w:r>
      <w:r w:rsidR="00826DE4">
        <w:rPr>
          <w:rFonts w:cs="Arial"/>
          <w:bCs/>
        </w:rPr>
        <w:t>,</w:t>
      </w:r>
    </w:p>
    <w:p w14:paraId="69F8B818" w14:textId="0B57978D" w:rsidR="00FD0A57" w:rsidRPr="00826DE4" w:rsidRDefault="000848BF" w:rsidP="004C1E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</w:rPr>
      </w:pPr>
      <w:r w:rsidRPr="00A0783A">
        <w:rPr>
          <w:rFonts w:cs="Arial"/>
          <w:bCs/>
        </w:rPr>
        <w:t>parcelno številko, katastrsko občino ter ponudbeno ceno brez davka.</w:t>
      </w:r>
    </w:p>
    <w:p w14:paraId="69FFF92C" w14:textId="05DD0E5F" w:rsidR="00997951" w:rsidRPr="004C1E65" w:rsidRDefault="000848BF" w:rsidP="004C1E65">
      <w:pPr>
        <w:rPr>
          <w:bCs/>
        </w:rPr>
      </w:pPr>
      <w:r w:rsidRPr="004C1E65">
        <w:rPr>
          <w:b/>
          <w:bCs/>
        </w:rPr>
        <w:t xml:space="preserve">Izjava o interesu – ponudba se odda na naslov: </w:t>
      </w:r>
      <w:r w:rsidRPr="00826DE4">
        <w:t xml:space="preserve">Mestna občina Nova </w:t>
      </w:r>
      <w:r w:rsidR="00997951" w:rsidRPr="00826DE4">
        <w:t>Gorica, Trg Edvarda Kardelja 1, 5000 Nova Gorica ali na elektronski naslov</w:t>
      </w:r>
      <w:r w:rsidR="00826DE4" w:rsidRPr="004C1E65">
        <w:t>:</w:t>
      </w:r>
      <w:r w:rsidR="00997951" w:rsidRPr="004C1E65">
        <w:t xml:space="preserve"> </w:t>
      </w:r>
      <w:hyperlink r:id="rId8" w:history="1">
        <w:r w:rsidR="00997951" w:rsidRPr="004C1E65">
          <w:rPr>
            <w:rStyle w:val="Hiperpovezava"/>
            <w:rFonts w:cs="Arial"/>
          </w:rPr>
          <w:t>mestna.obcina@nova-gorica.si</w:t>
        </w:r>
      </w:hyperlink>
      <w:r w:rsidR="00997951" w:rsidRPr="00A0783A">
        <w:rPr>
          <w:bCs/>
        </w:rPr>
        <w:t xml:space="preserve">. Pisna izjava o interesu za menjavo mora v vložišče oziroma na navedeni elektronski naslov prispeti </w:t>
      </w:r>
      <w:r w:rsidR="00997951" w:rsidRPr="004C1E65">
        <w:rPr>
          <w:b/>
          <w:bCs/>
        </w:rPr>
        <w:t>najpozneje do izteka roka objavljene namere</w:t>
      </w:r>
      <w:r w:rsidR="00997951" w:rsidRPr="00A0783A">
        <w:rPr>
          <w:bCs/>
        </w:rPr>
        <w:t>.</w:t>
      </w:r>
    </w:p>
    <w:p w14:paraId="49604295" w14:textId="4786CE17" w:rsidR="00997951" w:rsidRPr="00A0783A" w:rsidRDefault="00997951" w:rsidP="00826DE4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A0783A">
        <w:rPr>
          <w:rFonts w:cs="Arial"/>
          <w:bCs/>
        </w:rPr>
        <w:t xml:space="preserve">Kontaktna oseba za dodatne informacije o zemljiščih, ki so predmet menjave, je Matjaž Rosič (e-naslov: </w:t>
      </w:r>
      <w:hyperlink r:id="rId9" w:history="1">
        <w:r w:rsidRPr="00A0783A">
          <w:rPr>
            <w:rStyle w:val="Hiperpovezava"/>
            <w:rFonts w:cs="Arial"/>
            <w:bCs/>
          </w:rPr>
          <w:t>matjaz.rosic@nova-gorica.si</w:t>
        </w:r>
      </w:hyperlink>
      <w:r w:rsidRPr="00A0783A">
        <w:rPr>
          <w:rFonts w:cs="Arial"/>
          <w:bCs/>
        </w:rPr>
        <w:t>).</w:t>
      </w:r>
    </w:p>
    <w:p w14:paraId="12B5D952" w14:textId="67B2B12A" w:rsidR="000848BF" w:rsidRPr="00A0783A" w:rsidRDefault="00997951" w:rsidP="004C1E6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26DE4">
        <w:rPr>
          <w:rFonts w:cs="Arial"/>
          <w:b/>
        </w:rPr>
        <w:t>Mestna občina Nova Gorica na podlagi objave te namere ni zavezana k sklenitvi pogodbe</w:t>
      </w:r>
      <w:r w:rsidRPr="00A0783A">
        <w:rPr>
          <w:rFonts w:cs="Arial"/>
          <w:bCs/>
        </w:rPr>
        <w:t xml:space="preserve"> o menjavi predmetnih nepremičnin s ponudnikom oz. lahko začeti postopek do sklenitve pravnega posla (pogodbe) kadarkoli ustavi.</w:t>
      </w:r>
    </w:p>
    <w:p w14:paraId="6FD79AB7" w14:textId="7331E7F3" w:rsidR="009C2FBC" w:rsidRPr="004C1E65" w:rsidRDefault="004C1E65" w:rsidP="004C1E65">
      <w:pPr>
        <w:tabs>
          <w:tab w:val="left" w:pos="6804"/>
        </w:tabs>
        <w:jc w:val="both"/>
        <w:rPr>
          <w:rFonts w:cs="Arial"/>
          <w:bCs/>
        </w:rPr>
      </w:pPr>
      <w:r w:rsidRPr="00A0783A">
        <w:rPr>
          <w:rFonts w:cs="Arial"/>
          <w:bCs/>
        </w:rPr>
        <w:t>Številka: 478-99/2008-53</w:t>
      </w:r>
      <w:r>
        <w:rPr>
          <w:rFonts w:cs="Arial"/>
          <w:bCs/>
        </w:rPr>
        <w:tab/>
      </w:r>
      <w:r w:rsidR="009C2FBC" w:rsidRPr="00A0783A">
        <w:rPr>
          <w:rFonts w:cs="Arial"/>
          <w:b/>
        </w:rPr>
        <w:t>ŽUPAN</w:t>
      </w:r>
    </w:p>
    <w:p w14:paraId="7C08F566" w14:textId="5C2352DA" w:rsidR="00E67DC8" w:rsidRPr="004C1E65" w:rsidRDefault="004C1E65" w:rsidP="004C1E65">
      <w:pPr>
        <w:tabs>
          <w:tab w:val="left" w:pos="6663"/>
        </w:tabs>
        <w:jc w:val="both"/>
        <w:rPr>
          <w:rFonts w:cs="Arial"/>
          <w:bCs/>
        </w:rPr>
      </w:pPr>
      <w:r w:rsidRPr="00A0783A">
        <w:rPr>
          <w:rFonts w:cs="Arial"/>
          <w:bCs/>
        </w:rPr>
        <w:t>Datum: 11.</w:t>
      </w:r>
      <w:r>
        <w:rPr>
          <w:rFonts w:cs="Arial"/>
          <w:bCs/>
        </w:rPr>
        <w:t xml:space="preserve"> </w:t>
      </w:r>
      <w:r w:rsidRPr="00A0783A">
        <w:rPr>
          <w:rFonts w:cs="Arial"/>
          <w:bCs/>
        </w:rPr>
        <w:t>4.</w:t>
      </w:r>
      <w:r>
        <w:rPr>
          <w:rFonts w:cs="Arial"/>
          <w:bCs/>
        </w:rPr>
        <w:t xml:space="preserve"> </w:t>
      </w:r>
      <w:r w:rsidRPr="00A0783A">
        <w:rPr>
          <w:rFonts w:cs="Arial"/>
          <w:bCs/>
        </w:rPr>
        <w:t>2024</w:t>
      </w:r>
      <w:r>
        <w:rPr>
          <w:rFonts w:cs="Arial"/>
          <w:bCs/>
        </w:rPr>
        <w:tab/>
      </w:r>
      <w:r w:rsidR="006D6084" w:rsidRPr="00A0783A">
        <w:rPr>
          <w:rFonts w:cs="Arial"/>
          <w:b/>
        </w:rPr>
        <w:t xml:space="preserve">Samo </w:t>
      </w:r>
      <w:proofErr w:type="spellStart"/>
      <w:r w:rsidR="006D6084" w:rsidRPr="00A0783A">
        <w:rPr>
          <w:rFonts w:cs="Arial"/>
          <w:b/>
        </w:rPr>
        <w:t>Turel</w:t>
      </w:r>
      <w:proofErr w:type="spellEnd"/>
    </w:p>
    <w:sectPr w:rsidR="00E67DC8" w:rsidRPr="004C1E65" w:rsidSect="00826DE4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A1D3F" w14:textId="77777777" w:rsidR="008F31F1" w:rsidRDefault="008F31F1" w:rsidP="008F31F1">
      <w:r>
        <w:separator/>
      </w:r>
    </w:p>
  </w:endnote>
  <w:endnote w:type="continuationSeparator" w:id="0">
    <w:p w14:paraId="34EBA7AC" w14:textId="77777777" w:rsidR="008F31F1" w:rsidRDefault="008F31F1" w:rsidP="008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159D2" w14:textId="6F00C931" w:rsidR="003036D6" w:rsidRDefault="009C2FB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A01CF" wp14:editId="0F7CF31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551906439" name="Slika 5519064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906439" name="Slika 5519064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782A" w14:textId="18907E86" w:rsidR="003036D6" w:rsidRDefault="009C2FB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5775F" wp14:editId="38BAE475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6375400" cy="314325"/>
          <wp:effectExtent l="0" t="0" r="6350" b="9525"/>
          <wp:wrapTopAndBottom/>
          <wp:docPr id="2083592437" name="Slika 2083592437" descr="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592437" name="Slika 2083592437" descr="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84FA3" w14:textId="77777777" w:rsidR="008F31F1" w:rsidRDefault="008F31F1" w:rsidP="008F31F1">
      <w:r>
        <w:separator/>
      </w:r>
    </w:p>
  </w:footnote>
  <w:footnote w:type="continuationSeparator" w:id="0">
    <w:p w14:paraId="2ED6D6F2" w14:textId="77777777" w:rsidR="008F31F1" w:rsidRDefault="008F31F1" w:rsidP="008F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9C30" w14:textId="5AEF30B5" w:rsidR="003036D6" w:rsidRDefault="009C2FB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EC41A66" wp14:editId="15F5BDBF">
          <wp:simplePos x="0" y="0"/>
          <wp:positionH relativeFrom="page">
            <wp:posOffset>146050</wp:posOffset>
          </wp:positionH>
          <wp:positionV relativeFrom="page">
            <wp:posOffset>127000</wp:posOffset>
          </wp:positionV>
          <wp:extent cx="2540000" cy="1071085"/>
          <wp:effectExtent l="0" t="0" r="0" b="0"/>
          <wp:wrapTopAndBottom/>
          <wp:docPr id="1443722128" name="Slika 1443722128" descr="Mestna občina Nova Gorica, Župan, Trg Edvarda Kardelja 1, 5000 Nova Gorica. Telefonska številka 05 335 0112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722128" name="Slika 1443722128" descr="Mestna občina Nova Gorica, Župan, Trg Edvarda Kardelja 1, 5000 Nova Gorica. Telefonska številka 05 335 0112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21" cy="10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20C69"/>
    <w:multiLevelType w:val="hybridMultilevel"/>
    <w:tmpl w:val="3AE828E0"/>
    <w:lvl w:ilvl="0" w:tplc="8DB607D8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01A72FA"/>
    <w:multiLevelType w:val="hybridMultilevel"/>
    <w:tmpl w:val="46022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A612D02"/>
    <w:multiLevelType w:val="hybridMultilevel"/>
    <w:tmpl w:val="B78E5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457975">
    <w:abstractNumId w:val="2"/>
  </w:num>
  <w:num w:numId="2" w16cid:durableId="1926725238">
    <w:abstractNumId w:val="0"/>
  </w:num>
  <w:num w:numId="3" w16cid:durableId="435827665">
    <w:abstractNumId w:val="1"/>
  </w:num>
  <w:num w:numId="4" w16cid:durableId="273176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C"/>
    <w:rsid w:val="0004140F"/>
    <w:rsid w:val="000848BF"/>
    <w:rsid w:val="00097A4C"/>
    <w:rsid w:val="000F062B"/>
    <w:rsid w:val="0015459B"/>
    <w:rsid w:val="001771DC"/>
    <w:rsid w:val="001971B3"/>
    <w:rsid w:val="001B7886"/>
    <w:rsid w:val="001D327B"/>
    <w:rsid w:val="001F6311"/>
    <w:rsid w:val="00244290"/>
    <w:rsid w:val="00282E2B"/>
    <w:rsid w:val="0028664C"/>
    <w:rsid w:val="002B4E4B"/>
    <w:rsid w:val="002F184D"/>
    <w:rsid w:val="003031D3"/>
    <w:rsid w:val="003036D6"/>
    <w:rsid w:val="003327F5"/>
    <w:rsid w:val="00336B3C"/>
    <w:rsid w:val="003B456F"/>
    <w:rsid w:val="003D1342"/>
    <w:rsid w:val="003F4E2E"/>
    <w:rsid w:val="00410983"/>
    <w:rsid w:val="00432B77"/>
    <w:rsid w:val="00463029"/>
    <w:rsid w:val="00465213"/>
    <w:rsid w:val="0048316F"/>
    <w:rsid w:val="004A5AC3"/>
    <w:rsid w:val="004C1E65"/>
    <w:rsid w:val="004C3EF7"/>
    <w:rsid w:val="004E7917"/>
    <w:rsid w:val="0051358E"/>
    <w:rsid w:val="005621A6"/>
    <w:rsid w:val="005C2A10"/>
    <w:rsid w:val="005D664E"/>
    <w:rsid w:val="00623A55"/>
    <w:rsid w:val="00661B4E"/>
    <w:rsid w:val="006664ED"/>
    <w:rsid w:val="00673F46"/>
    <w:rsid w:val="00691F9B"/>
    <w:rsid w:val="006D6084"/>
    <w:rsid w:val="0071237F"/>
    <w:rsid w:val="007523D6"/>
    <w:rsid w:val="00762DF2"/>
    <w:rsid w:val="007C25D4"/>
    <w:rsid w:val="007E0514"/>
    <w:rsid w:val="007F3672"/>
    <w:rsid w:val="007F4146"/>
    <w:rsid w:val="00826DE4"/>
    <w:rsid w:val="00844372"/>
    <w:rsid w:val="008709C1"/>
    <w:rsid w:val="00871C95"/>
    <w:rsid w:val="008765B3"/>
    <w:rsid w:val="00885A43"/>
    <w:rsid w:val="008B5180"/>
    <w:rsid w:val="008B55D3"/>
    <w:rsid w:val="008D5519"/>
    <w:rsid w:val="008F31F1"/>
    <w:rsid w:val="00914E82"/>
    <w:rsid w:val="00915859"/>
    <w:rsid w:val="00925593"/>
    <w:rsid w:val="009552C0"/>
    <w:rsid w:val="00997951"/>
    <w:rsid w:val="009C2FBC"/>
    <w:rsid w:val="009D06D8"/>
    <w:rsid w:val="009D2799"/>
    <w:rsid w:val="009F0F07"/>
    <w:rsid w:val="00A05882"/>
    <w:rsid w:val="00A0783A"/>
    <w:rsid w:val="00A16772"/>
    <w:rsid w:val="00A27714"/>
    <w:rsid w:val="00AD5002"/>
    <w:rsid w:val="00AE2212"/>
    <w:rsid w:val="00B07BFB"/>
    <w:rsid w:val="00B11827"/>
    <w:rsid w:val="00B45B7E"/>
    <w:rsid w:val="00B50692"/>
    <w:rsid w:val="00B71721"/>
    <w:rsid w:val="00B75CEA"/>
    <w:rsid w:val="00B84875"/>
    <w:rsid w:val="00B87340"/>
    <w:rsid w:val="00BA41EA"/>
    <w:rsid w:val="00BA6C28"/>
    <w:rsid w:val="00BD4439"/>
    <w:rsid w:val="00C0610D"/>
    <w:rsid w:val="00C405E8"/>
    <w:rsid w:val="00C772C3"/>
    <w:rsid w:val="00C940F3"/>
    <w:rsid w:val="00CA5638"/>
    <w:rsid w:val="00CB6179"/>
    <w:rsid w:val="00CD3847"/>
    <w:rsid w:val="00CE23FF"/>
    <w:rsid w:val="00D073C7"/>
    <w:rsid w:val="00D2770A"/>
    <w:rsid w:val="00D30AEE"/>
    <w:rsid w:val="00D311D4"/>
    <w:rsid w:val="00D3252C"/>
    <w:rsid w:val="00D41A6E"/>
    <w:rsid w:val="00D542D7"/>
    <w:rsid w:val="00DE0944"/>
    <w:rsid w:val="00E30D0B"/>
    <w:rsid w:val="00E6635D"/>
    <w:rsid w:val="00E67DC8"/>
    <w:rsid w:val="00E711E0"/>
    <w:rsid w:val="00E81385"/>
    <w:rsid w:val="00EB673F"/>
    <w:rsid w:val="00EC4FAD"/>
    <w:rsid w:val="00ED16D8"/>
    <w:rsid w:val="00EE4275"/>
    <w:rsid w:val="00EE5DB7"/>
    <w:rsid w:val="00F84637"/>
    <w:rsid w:val="00F84C6F"/>
    <w:rsid w:val="00FB0B06"/>
    <w:rsid w:val="00FC3DF6"/>
    <w:rsid w:val="00FD0A57"/>
    <w:rsid w:val="00FD7B52"/>
    <w:rsid w:val="00FE5E7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2F71"/>
  <w15:chartTrackingRefBased/>
  <w15:docId w15:val="{521AF887-ACB4-442E-AEC1-72DE50ED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6DE4"/>
    <w:pPr>
      <w:spacing w:after="240" w:line="288" w:lineRule="auto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1E6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9C2F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C2F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rsid w:val="009C2F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C2FBC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9C2F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C2FBC"/>
    <w:rPr>
      <w:rFonts w:ascii="Arial" w:eastAsia="Times New Roman" w:hAnsi="Arial" w:cs="Times New Roman"/>
      <w:lang w:eastAsia="sl-SI"/>
    </w:rPr>
  </w:style>
  <w:style w:type="character" w:styleId="Hiperpovezava">
    <w:name w:val="Hyperlink"/>
    <w:uiPriority w:val="99"/>
    <w:unhideWhenUsed/>
    <w:rsid w:val="009C2F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5CEA"/>
    <w:pPr>
      <w:ind w:left="720"/>
      <w:contextualSpacing/>
    </w:pPr>
  </w:style>
  <w:style w:type="character" w:customStyle="1" w:styleId="cf01">
    <w:name w:val="cf01"/>
    <w:rsid w:val="00D542D7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610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C1E65"/>
    <w:rPr>
      <w:rFonts w:ascii="Arial" w:eastAsiaTheme="majorEastAsia" w:hAnsi="Arial" w:cstheme="majorBidi"/>
      <w:b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na.obcina@nova-goric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jaz.rosic@nova-goric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ECFA01-EE1E-49EB-9210-F00D570C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o sklenitvi neposredne menjalne pogodbe</dc:title>
  <dc:subject/>
  <dc:creator>Mija Vules</dc:creator>
  <cp:keywords/>
  <dc:description/>
  <cp:lastModifiedBy>Jan Drol</cp:lastModifiedBy>
  <cp:revision>2</cp:revision>
  <cp:lastPrinted>2024-04-18T11:27:00Z</cp:lastPrinted>
  <dcterms:created xsi:type="dcterms:W3CDTF">2024-04-19T07:14:00Z</dcterms:created>
  <dcterms:modified xsi:type="dcterms:W3CDTF">2024-04-19T07:14:00Z</dcterms:modified>
</cp:coreProperties>
</file>