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F80A" w14:textId="77777777" w:rsidR="002B0F26" w:rsidRDefault="002B0F26" w:rsidP="00CF18CB">
      <w:pPr>
        <w:tabs>
          <w:tab w:val="left" w:pos="992"/>
        </w:tabs>
        <w:ind w:right="5102"/>
        <w:jc w:val="both"/>
        <w:rPr>
          <w:rFonts w:ascii="Arial" w:hAnsi="Arial" w:cs="Arial"/>
          <w:noProof/>
        </w:rPr>
      </w:pPr>
    </w:p>
    <w:p w14:paraId="444E2A38" w14:textId="77777777" w:rsidR="00535BF3" w:rsidRDefault="00535BF3" w:rsidP="00CF18CB">
      <w:pPr>
        <w:tabs>
          <w:tab w:val="left" w:pos="992"/>
        </w:tabs>
        <w:ind w:right="5102"/>
        <w:jc w:val="both"/>
        <w:rPr>
          <w:rFonts w:ascii="Arial" w:hAnsi="Arial" w:cs="Arial"/>
          <w:noProof/>
        </w:rPr>
      </w:pPr>
    </w:p>
    <w:p w14:paraId="1CC6AB8E" w14:textId="0AFC3F38" w:rsidR="007A6DD5" w:rsidRDefault="007A6DD5" w:rsidP="007A6DD5">
      <w:pPr>
        <w:pStyle w:val="Telobesedila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Številka: 478-479/2008-28</w:t>
      </w:r>
    </w:p>
    <w:p w14:paraId="0CB01D49" w14:textId="6D65EC41" w:rsidR="007A6DD5" w:rsidRPr="002C7BD4" w:rsidRDefault="007A6DD5" w:rsidP="007A6DD5">
      <w:pPr>
        <w:pStyle w:val="Telobesedila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Datum:   13</w:t>
      </w:r>
      <w:r w:rsidRPr="00C4341F">
        <w:rPr>
          <w:rFonts w:ascii="Arial" w:hAnsi="Arial"/>
          <w:bCs/>
          <w:sz w:val="22"/>
          <w:szCs w:val="22"/>
        </w:rPr>
        <w:t>.</w:t>
      </w:r>
      <w:r>
        <w:rPr>
          <w:rFonts w:ascii="Arial" w:hAnsi="Arial"/>
          <w:bCs/>
          <w:sz w:val="22"/>
          <w:szCs w:val="22"/>
        </w:rPr>
        <w:t>12</w:t>
      </w:r>
      <w:r w:rsidRPr="00C4341F">
        <w:rPr>
          <w:rFonts w:ascii="Arial" w:hAnsi="Arial"/>
          <w:bCs/>
          <w:sz w:val="22"/>
          <w:szCs w:val="22"/>
        </w:rPr>
        <w:t>.2023</w:t>
      </w:r>
    </w:p>
    <w:p w14:paraId="45DED70E" w14:textId="77777777" w:rsidR="00535BF3" w:rsidRDefault="00535BF3" w:rsidP="00CF18CB">
      <w:pPr>
        <w:tabs>
          <w:tab w:val="left" w:pos="992"/>
        </w:tabs>
        <w:ind w:right="5102"/>
        <w:jc w:val="both"/>
        <w:rPr>
          <w:rFonts w:ascii="Arial" w:hAnsi="Arial" w:cs="Arial"/>
          <w:noProof/>
        </w:rPr>
      </w:pPr>
    </w:p>
    <w:p w14:paraId="0A95E092" w14:textId="05B6837C" w:rsidR="00CF18CB" w:rsidRDefault="00CF18CB" w:rsidP="00CF18CB">
      <w:pPr>
        <w:tabs>
          <w:tab w:val="left" w:pos="992"/>
        </w:tabs>
        <w:ind w:right="5102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0" wp14:anchorId="75B6E612" wp14:editId="04A54504">
            <wp:simplePos x="0" y="0"/>
            <wp:positionH relativeFrom="page">
              <wp:posOffset>288290</wp:posOffset>
            </wp:positionH>
            <wp:positionV relativeFrom="page">
              <wp:posOffset>288290</wp:posOffset>
            </wp:positionV>
            <wp:extent cx="2371725" cy="1000125"/>
            <wp:effectExtent l="0" t="0" r="9525" b="9525"/>
            <wp:wrapTopAndBottom/>
            <wp:docPr id="2" name="Slika 2" descr="GLAVA zu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LAVA zup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4B0BE" w14:textId="3CBB93E3" w:rsidR="00CF18CB" w:rsidRPr="00535BF3" w:rsidRDefault="007A6DD5" w:rsidP="00535BF3">
      <w:pPr>
        <w:pStyle w:val="Telobesedila"/>
        <w:tabs>
          <w:tab w:val="clear" w:pos="992"/>
          <w:tab w:val="left" w:pos="709"/>
        </w:tabs>
        <w:ind w:left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DELNI PREKLIC</w:t>
      </w:r>
      <w:r w:rsidR="00535BF3" w:rsidRPr="00535BF3">
        <w:rPr>
          <w:rFonts w:ascii="Arial" w:hAnsi="Arial" w:cs="Arial"/>
          <w:b/>
          <w:bCs/>
          <w:sz w:val="32"/>
          <w:szCs w:val="32"/>
        </w:rPr>
        <w:t xml:space="preserve"> </w:t>
      </w:r>
      <w:r w:rsidRPr="00535BF3">
        <w:rPr>
          <w:rFonts w:ascii="Arial" w:hAnsi="Arial" w:cs="Arial"/>
          <w:b/>
          <w:bCs/>
          <w:sz w:val="32"/>
          <w:szCs w:val="32"/>
        </w:rPr>
        <w:t>JAVNE DRAŽBE</w:t>
      </w:r>
    </w:p>
    <w:p w14:paraId="56A766B7" w14:textId="77777777" w:rsidR="00535BF3" w:rsidRDefault="00535BF3" w:rsidP="00CF18CB">
      <w:pPr>
        <w:pStyle w:val="Telobesedila"/>
        <w:tabs>
          <w:tab w:val="clear" w:pos="992"/>
          <w:tab w:val="left" w:pos="709"/>
        </w:tabs>
        <w:ind w:left="709"/>
        <w:rPr>
          <w:rFonts w:ascii="Arial" w:hAnsi="Arial" w:cs="Arial"/>
          <w:sz w:val="22"/>
          <w:szCs w:val="22"/>
        </w:rPr>
      </w:pPr>
    </w:p>
    <w:p w14:paraId="2FB2DEBE" w14:textId="77777777" w:rsidR="00535BF3" w:rsidRDefault="00535BF3" w:rsidP="00CF18CB">
      <w:pPr>
        <w:pStyle w:val="Telobesedila"/>
        <w:tabs>
          <w:tab w:val="clear" w:pos="992"/>
          <w:tab w:val="left" w:pos="709"/>
        </w:tabs>
        <w:ind w:left="709"/>
        <w:rPr>
          <w:rFonts w:ascii="Arial" w:hAnsi="Arial" w:cs="Arial"/>
          <w:sz w:val="22"/>
          <w:szCs w:val="22"/>
        </w:rPr>
      </w:pPr>
    </w:p>
    <w:p w14:paraId="3D9F145F" w14:textId="77777777" w:rsidR="00535BF3" w:rsidRDefault="00535BF3" w:rsidP="00CF18CB">
      <w:pPr>
        <w:pStyle w:val="Telobesedila"/>
        <w:tabs>
          <w:tab w:val="clear" w:pos="992"/>
          <w:tab w:val="left" w:pos="709"/>
        </w:tabs>
        <w:ind w:left="709"/>
        <w:rPr>
          <w:rFonts w:ascii="Arial" w:hAnsi="Arial" w:cs="Arial"/>
          <w:sz w:val="22"/>
          <w:szCs w:val="22"/>
        </w:rPr>
      </w:pPr>
    </w:p>
    <w:p w14:paraId="425E463A" w14:textId="77777777" w:rsidR="00535BF3" w:rsidRDefault="00535BF3" w:rsidP="00CF18CB">
      <w:pPr>
        <w:pStyle w:val="Telobesedila"/>
        <w:tabs>
          <w:tab w:val="clear" w:pos="992"/>
          <w:tab w:val="left" w:pos="709"/>
        </w:tabs>
        <w:ind w:left="709"/>
        <w:rPr>
          <w:rFonts w:ascii="Arial" w:hAnsi="Arial" w:cs="Arial"/>
          <w:sz w:val="22"/>
          <w:szCs w:val="22"/>
        </w:rPr>
      </w:pPr>
    </w:p>
    <w:p w14:paraId="72BD3D70" w14:textId="77777777" w:rsidR="00535BF3" w:rsidRDefault="00535BF3" w:rsidP="00CF18CB">
      <w:pPr>
        <w:pStyle w:val="Telobesedila"/>
        <w:tabs>
          <w:tab w:val="clear" w:pos="992"/>
          <w:tab w:val="left" w:pos="709"/>
        </w:tabs>
        <w:ind w:left="709"/>
        <w:rPr>
          <w:rFonts w:ascii="Arial" w:hAnsi="Arial" w:cs="Arial"/>
          <w:sz w:val="22"/>
          <w:szCs w:val="22"/>
        </w:rPr>
      </w:pPr>
    </w:p>
    <w:p w14:paraId="3AA06C31" w14:textId="77777777" w:rsidR="00535BF3" w:rsidRDefault="00535BF3" w:rsidP="00CF18CB">
      <w:pPr>
        <w:pStyle w:val="Telobesedila"/>
        <w:tabs>
          <w:tab w:val="clear" w:pos="992"/>
          <w:tab w:val="left" w:pos="709"/>
        </w:tabs>
        <w:ind w:left="709"/>
        <w:rPr>
          <w:rFonts w:ascii="Arial" w:hAnsi="Arial" w:cs="Arial"/>
          <w:sz w:val="22"/>
          <w:szCs w:val="22"/>
        </w:rPr>
      </w:pPr>
    </w:p>
    <w:p w14:paraId="4E8F1750" w14:textId="11B6EDC2" w:rsidR="007A6DD5" w:rsidRDefault="00535BF3" w:rsidP="00CF18CB">
      <w:pPr>
        <w:pStyle w:val="Telobesedila"/>
        <w:rPr>
          <w:rFonts w:ascii="Arial" w:hAnsi="Arial"/>
          <w:b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Mestna občina Nova Gorica, Trg Edvarda Kardelja 1, 5000 NOVA GORICA </w:t>
      </w:r>
      <w:r w:rsidR="007A6DD5">
        <w:rPr>
          <w:rFonts w:ascii="Arial" w:hAnsi="Arial"/>
          <w:b/>
          <w:sz w:val="22"/>
          <w:szCs w:val="22"/>
        </w:rPr>
        <w:t>DELNO PREKLICUJE</w:t>
      </w:r>
      <w:r w:rsidRPr="00535BF3">
        <w:rPr>
          <w:rFonts w:ascii="Arial" w:hAnsi="Arial"/>
          <w:b/>
          <w:sz w:val="22"/>
          <w:szCs w:val="22"/>
        </w:rPr>
        <w:t xml:space="preserve"> </w:t>
      </w:r>
      <w:r w:rsidR="007A6DD5" w:rsidRPr="007A6DD5">
        <w:rPr>
          <w:rFonts w:ascii="Arial" w:hAnsi="Arial"/>
          <w:bCs/>
          <w:sz w:val="22"/>
          <w:szCs w:val="22"/>
        </w:rPr>
        <w:t>javno dražbo nepremičnega premoženja</w:t>
      </w:r>
      <w:r w:rsidR="007A6DD5">
        <w:rPr>
          <w:rFonts w:ascii="Arial" w:hAnsi="Arial"/>
          <w:bCs/>
          <w:sz w:val="22"/>
          <w:szCs w:val="22"/>
        </w:rPr>
        <w:t>.</w:t>
      </w:r>
    </w:p>
    <w:p w14:paraId="20D11F9F" w14:textId="77777777" w:rsidR="007A6DD5" w:rsidRDefault="007A6DD5" w:rsidP="00CF18CB">
      <w:pPr>
        <w:pStyle w:val="Telobesedila"/>
        <w:rPr>
          <w:rFonts w:ascii="Arial" w:hAnsi="Arial"/>
          <w:b/>
          <w:sz w:val="22"/>
          <w:szCs w:val="22"/>
        </w:rPr>
      </w:pPr>
    </w:p>
    <w:p w14:paraId="026C8D8B" w14:textId="7A256788" w:rsidR="00535BF3" w:rsidRPr="007A6DD5" w:rsidRDefault="007A6DD5" w:rsidP="00CF18CB">
      <w:pPr>
        <w:pStyle w:val="Telobesedila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Javna dražba naj bi se izvedla</w:t>
      </w:r>
      <w:r w:rsidR="00535BF3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 xml:space="preserve">dne 20.12.2023 v stekleni dvorani Mestne občine Nova Gorica, Trg Edvarda Kardelja 1, Nova Gorica, s pričetkom ob </w:t>
      </w:r>
      <w:r w:rsidRPr="007A6DD5">
        <w:rPr>
          <w:rFonts w:ascii="Arial" w:hAnsi="Arial"/>
          <w:bCs/>
          <w:sz w:val="22"/>
          <w:szCs w:val="22"/>
        </w:rPr>
        <w:t>16.00 uri</w:t>
      </w:r>
      <w:r w:rsidR="00535BF3">
        <w:rPr>
          <w:rFonts w:ascii="Arial" w:hAnsi="Arial" w:cs="Arial"/>
          <w:sz w:val="22"/>
          <w:szCs w:val="22"/>
        </w:rPr>
        <w:t>.</w:t>
      </w:r>
    </w:p>
    <w:p w14:paraId="263689CE" w14:textId="77777777" w:rsidR="00535BF3" w:rsidRDefault="00535BF3" w:rsidP="00CF18CB">
      <w:pPr>
        <w:pStyle w:val="Telobesedila"/>
        <w:rPr>
          <w:rFonts w:ascii="Arial" w:hAnsi="Arial" w:cs="Arial"/>
          <w:sz w:val="22"/>
          <w:szCs w:val="22"/>
        </w:rPr>
      </w:pPr>
    </w:p>
    <w:p w14:paraId="70805C57" w14:textId="66B6D90A" w:rsidR="00535BF3" w:rsidRDefault="007A6DD5" w:rsidP="00CF18CB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 nepremičnin na katere se nanaša preklic javne dražbe:</w:t>
      </w:r>
    </w:p>
    <w:p w14:paraId="6FE95444" w14:textId="77777777" w:rsidR="007A6DD5" w:rsidRDefault="007A6DD5" w:rsidP="00CF18CB">
      <w:pPr>
        <w:pStyle w:val="Telobesedila"/>
        <w:rPr>
          <w:rFonts w:ascii="Arial" w:hAnsi="Arial" w:cs="Arial"/>
          <w:sz w:val="22"/>
          <w:szCs w:val="22"/>
        </w:rPr>
      </w:pPr>
    </w:p>
    <w:p w14:paraId="0291D616" w14:textId="14037256" w:rsidR="007A6DD5" w:rsidRPr="00D353C6" w:rsidRDefault="007A6DD5" w:rsidP="00D827F4">
      <w:pPr>
        <w:pStyle w:val="Odstavekseznama"/>
        <w:tabs>
          <w:tab w:val="center" w:pos="1979"/>
        </w:tabs>
        <w:ind w:left="0"/>
        <w:jc w:val="both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2.3. </w:t>
      </w:r>
      <w:r w:rsidRPr="00D353C6">
        <w:rPr>
          <w:rFonts w:ascii="Arial" w:hAnsi="Arial" w:cs="Arial"/>
          <w:b/>
          <w:bCs/>
          <w:sz w:val="22"/>
          <w:szCs w:val="22"/>
          <w:u w:val="single"/>
        </w:rPr>
        <w:t xml:space="preserve">Nepremičnina v </w:t>
      </w:r>
      <w:proofErr w:type="spellStart"/>
      <w:r w:rsidRPr="00D353C6">
        <w:rPr>
          <w:rFonts w:ascii="Arial" w:hAnsi="Arial" w:cs="Arial"/>
          <w:b/>
          <w:bCs/>
          <w:sz w:val="22"/>
          <w:szCs w:val="22"/>
          <w:u w:val="single"/>
        </w:rPr>
        <w:t>k.o</w:t>
      </w:r>
      <w:proofErr w:type="spellEnd"/>
      <w:r w:rsidRPr="00D353C6">
        <w:rPr>
          <w:rFonts w:ascii="Arial" w:hAnsi="Arial" w:cs="Arial"/>
          <w:b/>
          <w:bCs/>
          <w:sz w:val="22"/>
          <w:szCs w:val="22"/>
          <w:u w:val="single"/>
        </w:rPr>
        <w:t xml:space="preserve">. 2311 Vitovlje in sicer </w:t>
      </w:r>
      <w:proofErr w:type="spellStart"/>
      <w:r w:rsidRPr="00D353C6">
        <w:rPr>
          <w:rFonts w:ascii="Arial" w:hAnsi="Arial" w:cs="Arial"/>
          <w:b/>
          <w:bCs/>
          <w:sz w:val="22"/>
          <w:szCs w:val="22"/>
          <w:u w:val="single"/>
        </w:rPr>
        <w:t>parc</w:t>
      </w:r>
      <w:proofErr w:type="spellEnd"/>
      <w:r w:rsidRPr="00D353C6">
        <w:rPr>
          <w:rFonts w:ascii="Arial" w:hAnsi="Arial" w:cs="Arial"/>
          <w:b/>
          <w:bCs/>
          <w:sz w:val="22"/>
          <w:szCs w:val="22"/>
          <w:u w:val="single"/>
        </w:rPr>
        <w:t>. št. 2169/2 v izmeri 1.265 m</w:t>
      </w:r>
      <w:r w:rsidRPr="00D353C6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2</w:t>
      </w:r>
      <w:r w:rsidRPr="00D353C6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14:paraId="1B988666" w14:textId="77777777" w:rsidR="007A6DD5" w:rsidRDefault="007A6DD5" w:rsidP="00CF18CB">
      <w:pPr>
        <w:pStyle w:val="Telobesedila"/>
        <w:rPr>
          <w:rFonts w:ascii="Arial" w:hAnsi="Arial" w:cs="Arial"/>
          <w:sz w:val="22"/>
          <w:szCs w:val="22"/>
        </w:rPr>
      </w:pPr>
    </w:p>
    <w:p w14:paraId="2DF8A47A" w14:textId="77777777" w:rsidR="00535BF3" w:rsidRDefault="00535BF3" w:rsidP="00CF18CB">
      <w:pPr>
        <w:pStyle w:val="Telobesedila"/>
        <w:rPr>
          <w:rFonts w:ascii="Arial" w:hAnsi="Arial" w:cs="Arial"/>
          <w:sz w:val="22"/>
          <w:szCs w:val="22"/>
        </w:rPr>
      </w:pPr>
    </w:p>
    <w:p w14:paraId="16EF54C5" w14:textId="77777777" w:rsidR="00535BF3" w:rsidRDefault="00535BF3" w:rsidP="00CF18CB">
      <w:pPr>
        <w:pStyle w:val="Telobesedila"/>
        <w:rPr>
          <w:rFonts w:ascii="Arial" w:hAnsi="Arial" w:cs="Arial"/>
          <w:sz w:val="22"/>
          <w:szCs w:val="22"/>
        </w:rPr>
      </w:pPr>
    </w:p>
    <w:p w14:paraId="098C6756" w14:textId="77777777" w:rsidR="00535BF3" w:rsidRDefault="00535BF3" w:rsidP="00CF18CB">
      <w:pPr>
        <w:pStyle w:val="Telobesedila"/>
        <w:rPr>
          <w:rFonts w:ascii="Arial" w:hAnsi="Arial"/>
          <w:bCs/>
          <w:sz w:val="22"/>
          <w:szCs w:val="22"/>
        </w:rPr>
      </w:pPr>
    </w:p>
    <w:p w14:paraId="0FA7A3BE" w14:textId="77777777" w:rsidR="007A6DD5" w:rsidRDefault="007A6DD5" w:rsidP="00CF18CB">
      <w:pPr>
        <w:pStyle w:val="Telobesedila"/>
        <w:rPr>
          <w:rFonts w:ascii="Arial" w:hAnsi="Arial"/>
          <w:bCs/>
          <w:sz w:val="22"/>
          <w:szCs w:val="22"/>
        </w:rPr>
      </w:pPr>
    </w:p>
    <w:p w14:paraId="428CE069" w14:textId="77777777" w:rsidR="007A6DD5" w:rsidRDefault="007A6DD5" w:rsidP="00CF18CB">
      <w:pPr>
        <w:pStyle w:val="Telobesedila"/>
        <w:rPr>
          <w:rFonts w:ascii="Arial" w:hAnsi="Arial"/>
          <w:bCs/>
          <w:sz w:val="22"/>
          <w:szCs w:val="22"/>
        </w:rPr>
      </w:pPr>
    </w:p>
    <w:p w14:paraId="152750CA" w14:textId="77777777" w:rsidR="007A6DD5" w:rsidRPr="00535BF3" w:rsidRDefault="007A6DD5" w:rsidP="00CF18CB">
      <w:pPr>
        <w:pStyle w:val="Telobesedila"/>
        <w:rPr>
          <w:rFonts w:ascii="Arial" w:hAnsi="Arial"/>
          <w:bCs/>
          <w:sz w:val="22"/>
          <w:szCs w:val="22"/>
        </w:rPr>
      </w:pPr>
    </w:p>
    <w:p w14:paraId="6B8C6785" w14:textId="77777777" w:rsidR="00CF18CB" w:rsidRPr="007D5AE1" w:rsidRDefault="00CF18CB" w:rsidP="00CF18CB">
      <w:pPr>
        <w:pStyle w:val="Telobesedila"/>
        <w:rPr>
          <w:rFonts w:ascii="Arial" w:hAnsi="Arial"/>
          <w:sz w:val="22"/>
          <w:szCs w:val="22"/>
        </w:rPr>
      </w:pPr>
      <w:r w:rsidRPr="007D5AE1">
        <w:rPr>
          <w:rFonts w:ascii="Arial" w:hAnsi="Arial"/>
          <w:sz w:val="22"/>
          <w:szCs w:val="22"/>
        </w:rPr>
        <w:t xml:space="preserve">                                                                            MESTNA OBČINA NOVA GORICA                                                                                                                        </w:t>
      </w:r>
    </w:p>
    <w:p w14:paraId="046C3781" w14:textId="77777777" w:rsidR="00CF18CB" w:rsidRPr="007D5AE1" w:rsidRDefault="00CF18CB" w:rsidP="00CF18CB">
      <w:pPr>
        <w:pStyle w:val="Telobesedila"/>
        <w:rPr>
          <w:rFonts w:ascii="Arial" w:hAnsi="Arial"/>
          <w:sz w:val="22"/>
          <w:szCs w:val="22"/>
        </w:rPr>
      </w:pPr>
      <w:r w:rsidRPr="007D5AE1">
        <w:rPr>
          <w:rFonts w:ascii="Arial" w:hAnsi="Arial"/>
          <w:sz w:val="22"/>
          <w:szCs w:val="22"/>
        </w:rPr>
        <w:t xml:space="preserve"> </w:t>
      </w:r>
    </w:p>
    <w:p w14:paraId="469A0FC7" w14:textId="77777777" w:rsidR="00CF18CB" w:rsidRPr="007D5AE1" w:rsidRDefault="00CF18CB" w:rsidP="00CF18CB">
      <w:pPr>
        <w:pStyle w:val="Telobesedila"/>
        <w:rPr>
          <w:rFonts w:ascii="Arial" w:hAnsi="Arial"/>
          <w:sz w:val="22"/>
          <w:szCs w:val="22"/>
        </w:rPr>
      </w:pPr>
      <w:r w:rsidRPr="007D5AE1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Arial" w:hAnsi="Arial"/>
          <w:sz w:val="22"/>
          <w:szCs w:val="22"/>
        </w:rPr>
        <w:t xml:space="preserve"> </w:t>
      </w:r>
      <w:r w:rsidRPr="007D5AE1"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upan</w:t>
      </w:r>
    </w:p>
    <w:p w14:paraId="1F5C1CD0" w14:textId="77777777" w:rsidR="00CF18CB" w:rsidRPr="00B67FEA" w:rsidRDefault="00CF18CB" w:rsidP="00CF18CB">
      <w:pPr>
        <w:pStyle w:val="Telobesedila"/>
        <w:rPr>
          <w:rFonts w:ascii="Arial" w:hAnsi="Arial"/>
          <w:b/>
          <w:bCs/>
          <w:sz w:val="22"/>
          <w:szCs w:val="22"/>
        </w:rPr>
      </w:pPr>
      <w:r w:rsidRPr="00B67FEA">
        <w:rPr>
          <w:rFonts w:ascii="Arial" w:hAnsi="Arial"/>
          <w:b/>
          <w:bCs/>
          <w:sz w:val="22"/>
          <w:szCs w:val="22"/>
        </w:rPr>
        <w:t xml:space="preserve">                                                                                               Samo </w:t>
      </w:r>
      <w:proofErr w:type="spellStart"/>
      <w:r w:rsidRPr="00B67FEA">
        <w:rPr>
          <w:rFonts w:ascii="Arial" w:hAnsi="Arial"/>
          <w:b/>
          <w:bCs/>
          <w:sz w:val="22"/>
          <w:szCs w:val="22"/>
        </w:rPr>
        <w:t>Turel</w:t>
      </w:r>
      <w:proofErr w:type="spellEnd"/>
    </w:p>
    <w:p w14:paraId="2BCA1109" w14:textId="77777777" w:rsidR="00CF18CB" w:rsidRDefault="00CF18CB" w:rsidP="00CF18CB">
      <w:pPr>
        <w:tabs>
          <w:tab w:val="left" w:pos="992"/>
        </w:tabs>
        <w:ind w:right="355"/>
        <w:jc w:val="both"/>
        <w:rPr>
          <w:rFonts w:ascii="Arial" w:hAnsi="Arial" w:cs="Arial"/>
          <w:sz w:val="22"/>
          <w:szCs w:val="22"/>
        </w:rPr>
      </w:pPr>
    </w:p>
    <w:p w14:paraId="01FC45F6" w14:textId="77777777" w:rsidR="00CF18CB" w:rsidRDefault="00CF18CB" w:rsidP="00CF18CB">
      <w:pPr>
        <w:tabs>
          <w:tab w:val="left" w:pos="992"/>
        </w:tabs>
        <w:ind w:right="355"/>
        <w:jc w:val="both"/>
        <w:rPr>
          <w:rFonts w:ascii="Arial" w:hAnsi="Arial" w:cs="Arial"/>
          <w:sz w:val="22"/>
          <w:szCs w:val="22"/>
        </w:rPr>
      </w:pPr>
    </w:p>
    <w:p w14:paraId="4614B0FA" w14:textId="77777777" w:rsidR="00CF18CB" w:rsidRDefault="00CF18CB" w:rsidP="00CF18CB">
      <w:pPr>
        <w:tabs>
          <w:tab w:val="left" w:pos="992"/>
        </w:tabs>
        <w:ind w:right="72"/>
        <w:jc w:val="both"/>
        <w:rPr>
          <w:rFonts w:ascii="Arial" w:hAnsi="Arial" w:cs="Arial"/>
          <w:sz w:val="22"/>
          <w:szCs w:val="22"/>
        </w:rPr>
      </w:pPr>
    </w:p>
    <w:p w14:paraId="22D65305" w14:textId="77777777" w:rsidR="00CF18CB" w:rsidRDefault="00CF18CB" w:rsidP="00CF18CB">
      <w:pPr>
        <w:tabs>
          <w:tab w:val="left" w:pos="992"/>
        </w:tabs>
        <w:ind w:right="72"/>
        <w:jc w:val="both"/>
        <w:rPr>
          <w:rFonts w:ascii="Arial" w:hAnsi="Arial" w:cs="Arial"/>
          <w:sz w:val="22"/>
          <w:szCs w:val="22"/>
        </w:rPr>
      </w:pPr>
    </w:p>
    <w:p w14:paraId="133BBC63" w14:textId="77777777" w:rsidR="00CF18CB" w:rsidRPr="00D16BC2" w:rsidRDefault="00CF18CB" w:rsidP="00CF18CB">
      <w:pPr>
        <w:tabs>
          <w:tab w:val="left" w:pos="992"/>
        </w:tabs>
        <w:ind w:right="355"/>
        <w:jc w:val="both"/>
        <w:rPr>
          <w:rFonts w:ascii="Arial" w:hAnsi="Arial" w:cs="Arial"/>
          <w:sz w:val="22"/>
          <w:szCs w:val="22"/>
        </w:rPr>
      </w:pPr>
    </w:p>
    <w:p w14:paraId="4A384D3E" w14:textId="77777777" w:rsidR="00A51099" w:rsidRDefault="00A51099"/>
    <w:sectPr w:rsidR="00A51099" w:rsidSect="006809BA">
      <w:headerReference w:type="default" r:id="rId8"/>
      <w:footerReference w:type="default" r:id="rId9"/>
      <w:pgSz w:w="11906" w:h="16838" w:code="9"/>
      <w:pgMar w:top="1616" w:right="1418" w:bottom="1418" w:left="1344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AC405" w14:textId="77777777" w:rsidR="00B377F9" w:rsidRDefault="00B377F9">
      <w:r>
        <w:separator/>
      </w:r>
    </w:p>
  </w:endnote>
  <w:endnote w:type="continuationSeparator" w:id="0">
    <w:p w14:paraId="6FB38F7F" w14:textId="77777777" w:rsidR="00B377F9" w:rsidRDefault="00B3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CADF" w14:textId="77777777" w:rsidR="00323165" w:rsidRDefault="00CF18CB">
    <w:pPr>
      <w:pStyle w:val="Nog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CD5291" wp14:editId="56E5839A">
          <wp:simplePos x="0" y="0"/>
          <wp:positionH relativeFrom="column">
            <wp:posOffset>-15240</wp:posOffset>
          </wp:positionH>
          <wp:positionV relativeFrom="paragraph">
            <wp:posOffset>-158115</wp:posOffset>
          </wp:positionV>
          <wp:extent cx="5283200" cy="368300"/>
          <wp:effectExtent l="0" t="0" r="0" b="0"/>
          <wp:wrapNone/>
          <wp:docPr id="1" name="Slika 1" descr="CDR Dopis 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DR Dopis 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0E509" w14:textId="77777777" w:rsidR="00B377F9" w:rsidRDefault="00B377F9">
      <w:r>
        <w:separator/>
      </w:r>
    </w:p>
  </w:footnote>
  <w:footnote w:type="continuationSeparator" w:id="0">
    <w:p w14:paraId="34FA0B2C" w14:textId="77777777" w:rsidR="00B377F9" w:rsidRDefault="00B37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6353" w14:textId="77777777" w:rsidR="00323165" w:rsidRDefault="00CF18CB">
    <w:pPr>
      <w:pStyle w:val="Glava"/>
    </w:pP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50D"/>
    <w:multiLevelType w:val="hybridMultilevel"/>
    <w:tmpl w:val="E208E83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1471C"/>
    <w:multiLevelType w:val="hybridMultilevel"/>
    <w:tmpl w:val="6A78147A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D8720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277FB1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61965D1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513A22"/>
    <w:multiLevelType w:val="hybridMultilevel"/>
    <w:tmpl w:val="28F0DD4E"/>
    <w:lvl w:ilvl="0" w:tplc="0424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36D4851"/>
    <w:multiLevelType w:val="hybridMultilevel"/>
    <w:tmpl w:val="2EA26A26"/>
    <w:lvl w:ilvl="0" w:tplc="04240003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7" w15:restartNumberingAfterBreak="0">
    <w:nsid w:val="67847F41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39546709">
    <w:abstractNumId w:val="1"/>
  </w:num>
  <w:num w:numId="2" w16cid:durableId="836312605">
    <w:abstractNumId w:val="6"/>
  </w:num>
  <w:num w:numId="3" w16cid:durableId="9456823">
    <w:abstractNumId w:val="2"/>
  </w:num>
  <w:num w:numId="4" w16cid:durableId="1278873486">
    <w:abstractNumId w:val="5"/>
  </w:num>
  <w:num w:numId="5" w16cid:durableId="1354527244">
    <w:abstractNumId w:val="3"/>
  </w:num>
  <w:num w:numId="6" w16cid:durableId="1117136795">
    <w:abstractNumId w:val="4"/>
  </w:num>
  <w:num w:numId="7" w16cid:durableId="2070615353">
    <w:abstractNumId w:val="0"/>
  </w:num>
  <w:num w:numId="8" w16cid:durableId="11968431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8CB"/>
    <w:rsid w:val="000050D0"/>
    <w:rsid w:val="00064FA6"/>
    <w:rsid w:val="000712F4"/>
    <w:rsid w:val="00187351"/>
    <w:rsid w:val="001D42ED"/>
    <w:rsid w:val="00217B97"/>
    <w:rsid w:val="002572E7"/>
    <w:rsid w:val="00272523"/>
    <w:rsid w:val="002B0F26"/>
    <w:rsid w:val="002B124D"/>
    <w:rsid w:val="002E3084"/>
    <w:rsid w:val="00323165"/>
    <w:rsid w:val="00535BF3"/>
    <w:rsid w:val="00565B8E"/>
    <w:rsid w:val="005D2D46"/>
    <w:rsid w:val="0061095A"/>
    <w:rsid w:val="00622A43"/>
    <w:rsid w:val="00625801"/>
    <w:rsid w:val="00672943"/>
    <w:rsid w:val="0069588F"/>
    <w:rsid w:val="006F0FCE"/>
    <w:rsid w:val="00700505"/>
    <w:rsid w:val="007812DC"/>
    <w:rsid w:val="007A6DD5"/>
    <w:rsid w:val="008B708F"/>
    <w:rsid w:val="008F406F"/>
    <w:rsid w:val="00980F25"/>
    <w:rsid w:val="00996F79"/>
    <w:rsid w:val="009E1C82"/>
    <w:rsid w:val="009F69F3"/>
    <w:rsid w:val="00A03844"/>
    <w:rsid w:val="00A44822"/>
    <w:rsid w:val="00A51099"/>
    <w:rsid w:val="00A70EFD"/>
    <w:rsid w:val="00A96DB2"/>
    <w:rsid w:val="00AA0FC5"/>
    <w:rsid w:val="00AD1784"/>
    <w:rsid w:val="00AE1AB3"/>
    <w:rsid w:val="00B377F9"/>
    <w:rsid w:val="00BA7EB3"/>
    <w:rsid w:val="00BC4CF2"/>
    <w:rsid w:val="00BC51D6"/>
    <w:rsid w:val="00C4341F"/>
    <w:rsid w:val="00C43DDC"/>
    <w:rsid w:val="00C57183"/>
    <w:rsid w:val="00CB433D"/>
    <w:rsid w:val="00CF18CB"/>
    <w:rsid w:val="00CF6204"/>
    <w:rsid w:val="00D74917"/>
    <w:rsid w:val="00D827F4"/>
    <w:rsid w:val="00E103DA"/>
    <w:rsid w:val="00E17E82"/>
    <w:rsid w:val="00E40E6E"/>
    <w:rsid w:val="00ED6746"/>
    <w:rsid w:val="00F11776"/>
    <w:rsid w:val="00F6243E"/>
    <w:rsid w:val="00F71B2D"/>
    <w:rsid w:val="00FA1AC0"/>
    <w:rsid w:val="00FB6FD2"/>
    <w:rsid w:val="00FD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B744"/>
  <w15:chartTrackingRefBased/>
  <w15:docId w15:val="{6217BDE4-2B45-4BD7-8245-6B6DA35B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F18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CF18C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F18CB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Telobesedila">
    <w:name w:val="Body Text"/>
    <w:basedOn w:val="Navaden"/>
    <w:link w:val="TelobesedilaZnak"/>
    <w:rsid w:val="00CF18CB"/>
    <w:pPr>
      <w:tabs>
        <w:tab w:val="left" w:pos="992"/>
      </w:tabs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CF18CB"/>
    <w:rPr>
      <w:rFonts w:ascii="Times New Roman" w:eastAsia="Times New Roman" w:hAnsi="Times New Roman" w:cs="Times New Roman"/>
      <w:kern w:val="0"/>
      <w:sz w:val="24"/>
      <w:szCs w:val="20"/>
      <w:lang w:eastAsia="sl-SI"/>
      <w14:ligatures w14:val="none"/>
    </w:rPr>
  </w:style>
  <w:style w:type="paragraph" w:styleId="Glava">
    <w:name w:val="header"/>
    <w:basedOn w:val="Navaden"/>
    <w:link w:val="GlavaZnak"/>
    <w:uiPriority w:val="99"/>
    <w:unhideWhenUsed/>
    <w:rsid w:val="00CF18C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F18CB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Odstavekseznama">
    <w:name w:val="List Paragraph"/>
    <w:basedOn w:val="Navaden"/>
    <w:uiPriority w:val="34"/>
    <w:qFormat/>
    <w:rsid w:val="00CF18C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F18CB"/>
    <w:rPr>
      <w:color w:val="0000FF"/>
      <w:u w:val="single"/>
    </w:rPr>
  </w:style>
  <w:style w:type="character" w:customStyle="1" w:styleId="cf01">
    <w:name w:val="cf01"/>
    <w:rsid w:val="00CF18CB"/>
    <w:rPr>
      <w:rFonts w:ascii="Segoe UI" w:hAnsi="Segoe UI" w:cs="Segoe UI" w:hint="default"/>
      <w:sz w:val="18"/>
      <w:szCs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CF6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 Vules</dc:creator>
  <cp:keywords/>
  <dc:description/>
  <cp:lastModifiedBy>Matjaž Rosič</cp:lastModifiedBy>
  <cp:revision>9</cp:revision>
  <cp:lastPrinted>2023-11-23T12:17:00Z</cp:lastPrinted>
  <dcterms:created xsi:type="dcterms:W3CDTF">2023-12-12T07:40:00Z</dcterms:created>
  <dcterms:modified xsi:type="dcterms:W3CDTF">2023-12-14T06:16:00Z</dcterms:modified>
</cp:coreProperties>
</file>