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56170" w14:textId="174404CE" w:rsidR="00AE76A7" w:rsidRPr="009E3F12" w:rsidRDefault="001C558B" w:rsidP="009E3F12">
      <w:pPr>
        <w:pStyle w:val="Naslov1"/>
        <w:rPr>
          <w:rFonts w:cs="Arial"/>
        </w:rPr>
      </w:pPr>
      <w:r w:rsidRPr="009E3F12">
        <w:rPr>
          <w:rFonts w:cs="Arial"/>
        </w:rPr>
        <w:t xml:space="preserve">Odprta vrata gradu </w:t>
      </w:r>
      <w:proofErr w:type="spellStart"/>
      <w:r w:rsidRPr="009E3F12">
        <w:rPr>
          <w:rFonts w:cs="Arial"/>
        </w:rPr>
        <w:t>Rihemberk</w:t>
      </w:r>
      <w:proofErr w:type="spellEnd"/>
      <w:r w:rsidRPr="009E3F12">
        <w:rPr>
          <w:rFonts w:cs="Arial"/>
        </w:rPr>
        <w:t xml:space="preserve"> 2024</w:t>
      </w:r>
    </w:p>
    <w:p w14:paraId="459AFA3D" w14:textId="59FA822B" w:rsidR="001C558B" w:rsidRPr="009E3F12" w:rsidRDefault="001C558B">
      <w:pPr>
        <w:rPr>
          <w:rFonts w:cs="Arial"/>
        </w:rPr>
      </w:pPr>
      <w:r w:rsidRPr="009E3F12">
        <w:rPr>
          <w:rFonts w:cs="Arial"/>
        </w:rPr>
        <w:t xml:space="preserve">Mestna občina Nova Gorica, Zavod za turizem Nova Gorica in Vipavska dolina ter zavod </w:t>
      </w:r>
      <w:proofErr w:type="spellStart"/>
      <w:r w:rsidRPr="009E3F12">
        <w:rPr>
          <w:rFonts w:cs="Arial"/>
        </w:rPr>
        <w:t>Svitar</w:t>
      </w:r>
      <w:proofErr w:type="spellEnd"/>
      <w:r w:rsidRPr="009E3F12">
        <w:rPr>
          <w:rFonts w:cs="Arial"/>
        </w:rPr>
        <w:t xml:space="preserve"> vabijo v </w:t>
      </w:r>
      <w:r w:rsidRPr="009E3F12">
        <w:rPr>
          <w:rFonts w:cs="Arial"/>
          <w:b/>
          <w:bCs/>
        </w:rPr>
        <w:t xml:space="preserve">petek, 19. aprila 2024, od 16.30 dalje </w:t>
      </w:r>
      <w:r w:rsidRPr="009E3F12">
        <w:rPr>
          <w:rFonts w:cs="Arial"/>
        </w:rPr>
        <w:t xml:space="preserve">na dogodek ob začetku nove sezone na gradu </w:t>
      </w:r>
      <w:proofErr w:type="spellStart"/>
      <w:r w:rsidRPr="009E3F12">
        <w:rPr>
          <w:rFonts w:cs="Arial"/>
        </w:rPr>
        <w:t>Rihemberk</w:t>
      </w:r>
      <w:proofErr w:type="spellEnd"/>
      <w:r w:rsidRPr="009E3F12">
        <w:rPr>
          <w:rFonts w:cs="Arial"/>
        </w:rPr>
        <w:t xml:space="preserve"> s kulturnim programom, lokalno tržnico z domačo ponudbo ter koncertom </w:t>
      </w:r>
      <w:proofErr w:type="spellStart"/>
      <w:r w:rsidRPr="009E3F12">
        <w:rPr>
          <w:rFonts w:cs="Arial"/>
        </w:rPr>
        <w:t>Ditke</w:t>
      </w:r>
      <w:proofErr w:type="spellEnd"/>
      <w:r w:rsidRPr="009E3F12">
        <w:rPr>
          <w:rFonts w:cs="Arial"/>
        </w:rPr>
        <w:t>.</w:t>
      </w:r>
    </w:p>
    <w:p w14:paraId="6679542E" w14:textId="232A2CA2" w:rsidR="001C558B" w:rsidRPr="009E3F12" w:rsidRDefault="001C558B" w:rsidP="009E3F12">
      <w:pPr>
        <w:pStyle w:val="Naslov2"/>
      </w:pPr>
      <w:r w:rsidRPr="009E3F12">
        <w:t>Program</w:t>
      </w:r>
    </w:p>
    <w:p w14:paraId="6FFBC269" w14:textId="77777777" w:rsidR="001C558B" w:rsidRPr="009E3F12" w:rsidRDefault="001C558B" w:rsidP="001C558B">
      <w:pPr>
        <w:pStyle w:val="Odstavekseznama"/>
        <w:numPr>
          <w:ilvl w:val="0"/>
          <w:numId w:val="1"/>
        </w:numPr>
        <w:rPr>
          <w:rFonts w:cs="Arial"/>
        </w:rPr>
      </w:pPr>
      <w:r w:rsidRPr="009E3F12">
        <w:rPr>
          <w:rFonts w:cs="Arial"/>
        </w:rPr>
        <w:t>13.00–16.00 – Strokovna konferenca projekta LAS »Prehod na sonaravno oskrbo s hrano«.</w:t>
      </w:r>
    </w:p>
    <w:p w14:paraId="5C475F48" w14:textId="77777777" w:rsidR="001C558B" w:rsidRPr="009E3F12" w:rsidRDefault="001C558B" w:rsidP="001C558B">
      <w:pPr>
        <w:pStyle w:val="Odstavekseznama"/>
        <w:numPr>
          <w:ilvl w:val="0"/>
          <w:numId w:val="1"/>
        </w:numPr>
        <w:rPr>
          <w:rFonts w:cs="Arial"/>
        </w:rPr>
      </w:pPr>
      <w:r w:rsidRPr="009E3F12">
        <w:rPr>
          <w:rFonts w:cs="Arial"/>
        </w:rPr>
        <w:t>16.30</w:t>
      </w:r>
      <w:r w:rsidRPr="009E3F12">
        <w:rPr>
          <w:rFonts w:cs="Arial"/>
        </w:rPr>
        <w:t>–</w:t>
      </w:r>
      <w:r w:rsidRPr="009E3F12">
        <w:rPr>
          <w:rFonts w:cs="Arial"/>
        </w:rPr>
        <w:t xml:space="preserve">18.00 – Igrani ogled gradu: »Potovanje v razcvet </w:t>
      </w:r>
      <w:proofErr w:type="spellStart"/>
      <w:r w:rsidRPr="009E3F12">
        <w:rPr>
          <w:rFonts w:cs="Arial"/>
        </w:rPr>
        <w:t>Rihemberka</w:t>
      </w:r>
      <w:proofErr w:type="spellEnd"/>
      <w:r w:rsidRPr="009E3F12">
        <w:rPr>
          <w:rFonts w:cs="Arial"/>
        </w:rPr>
        <w:t>«.</w:t>
      </w:r>
    </w:p>
    <w:p w14:paraId="5A77CCB9" w14:textId="0C586976" w:rsidR="001C558B" w:rsidRPr="009E3F12" w:rsidRDefault="009E3F12" w:rsidP="001C558B">
      <w:pPr>
        <w:pStyle w:val="Odstavekseznama"/>
        <w:numPr>
          <w:ilvl w:val="0"/>
          <w:numId w:val="1"/>
        </w:numPr>
        <w:rPr>
          <w:rFonts w:cs="Arial"/>
        </w:rPr>
      </w:pPr>
      <w:r w:rsidRPr="009E3F12">
        <w:rPr>
          <w:rFonts w:cs="Arial"/>
        </w:rPr>
        <w:t xml:space="preserve">17.00–20.30 – </w:t>
      </w:r>
      <w:r w:rsidR="001C558B" w:rsidRPr="009E3F12">
        <w:rPr>
          <w:rFonts w:cs="Arial"/>
        </w:rPr>
        <w:t>Lokalna tržnica z ekološko in drugo ponudbo domačih dobrot.</w:t>
      </w:r>
    </w:p>
    <w:p w14:paraId="78D9F4AA" w14:textId="1DB091D9" w:rsidR="001C558B" w:rsidRPr="009E3F12" w:rsidRDefault="009E3F12" w:rsidP="001C558B">
      <w:pPr>
        <w:pStyle w:val="Odstavekseznama"/>
        <w:numPr>
          <w:ilvl w:val="0"/>
          <w:numId w:val="1"/>
        </w:numPr>
        <w:rPr>
          <w:rFonts w:cs="Arial"/>
        </w:rPr>
      </w:pPr>
      <w:r w:rsidRPr="009E3F12">
        <w:rPr>
          <w:rFonts w:cs="Arial"/>
        </w:rPr>
        <w:t xml:space="preserve">18.30–19.00 – </w:t>
      </w:r>
      <w:r w:rsidR="001C558B" w:rsidRPr="009E3F12">
        <w:rPr>
          <w:rFonts w:cs="Arial"/>
        </w:rPr>
        <w:t xml:space="preserve">Kulturni program odprtja sezone s podelitvijo priznanja »Prijatelj </w:t>
      </w:r>
      <w:proofErr w:type="spellStart"/>
      <w:r w:rsidR="001C558B" w:rsidRPr="009E3F12">
        <w:rPr>
          <w:rFonts w:cs="Arial"/>
        </w:rPr>
        <w:t>Rihemberka</w:t>
      </w:r>
      <w:proofErr w:type="spellEnd"/>
      <w:r w:rsidR="001C558B" w:rsidRPr="009E3F12">
        <w:rPr>
          <w:rFonts w:cs="Arial"/>
        </w:rPr>
        <w:t>« 2023.</w:t>
      </w:r>
    </w:p>
    <w:p w14:paraId="086D787C" w14:textId="660F198C" w:rsidR="001C558B" w:rsidRPr="009E3F12" w:rsidRDefault="009E3F12" w:rsidP="001C558B">
      <w:pPr>
        <w:pStyle w:val="Odstavekseznama"/>
        <w:numPr>
          <w:ilvl w:val="0"/>
          <w:numId w:val="1"/>
        </w:numPr>
        <w:rPr>
          <w:rFonts w:cs="Arial"/>
        </w:rPr>
      </w:pPr>
      <w:r w:rsidRPr="009E3F12">
        <w:rPr>
          <w:rFonts w:cs="Arial"/>
        </w:rPr>
        <w:t xml:space="preserve">19.00–20.00 – </w:t>
      </w:r>
      <w:r w:rsidR="001C558B" w:rsidRPr="009E3F12">
        <w:rPr>
          <w:rFonts w:cs="Arial"/>
        </w:rPr>
        <w:t xml:space="preserve">Koncert slovenske skladateljice in kantavtorice </w:t>
      </w:r>
      <w:proofErr w:type="spellStart"/>
      <w:r w:rsidR="001C558B" w:rsidRPr="009E3F12">
        <w:rPr>
          <w:rFonts w:cs="Arial"/>
        </w:rPr>
        <w:t>Ditke</w:t>
      </w:r>
      <w:proofErr w:type="spellEnd"/>
      <w:r w:rsidR="001C558B" w:rsidRPr="009E3F12">
        <w:rPr>
          <w:rFonts w:cs="Arial"/>
        </w:rPr>
        <w:t>.</w:t>
      </w:r>
    </w:p>
    <w:p w14:paraId="3CC4B813" w14:textId="5EC736CF" w:rsidR="001C558B" w:rsidRPr="009E3F12" w:rsidRDefault="001C558B" w:rsidP="009E3F12">
      <w:r w:rsidRPr="009E3F12">
        <w:t>Po koncertu sledi družabni del z degustacijo lokalnih vin.</w:t>
      </w:r>
    </w:p>
    <w:p w14:paraId="4867ABE0" w14:textId="46EAB3BF" w:rsidR="001C558B" w:rsidRPr="009E3F12" w:rsidRDefault="001C558B" w:rsidP="009E3F12">
      <w:pPr>
        <w:rPr>
          <w:b/>
          <w:bCs/>
        </w:rPr>
      </w:pPr>
      <w:r w:rsidRPr="009E3F12">
        <w:rPr>
          <w:b/>
          <w:bCs/>
        </w:rPr>
        <w:t>Dogodek je pripravljen v sodelovanju s Krajevno skupnostjo Branik, Turističnim društvom Branik in Osnovno šolo Branik.</w:t>
      </w:r>
    </w:p>
    <w:p w14:paraId="220008F4" w14:textId="484E0041" w:rsidR="001C558B" w:rsidRPr="009E3F12" w:rsidRDefault="001C558B" w:rsidP="009E3F12">
      <w:pPr>
        <w:rPr>
          <w:b/>
          <w:bCs/>
        </w:rPr>
      </w:pPr>
      <w:r w:rsidRPr="009E3F12">
        <w:rPr>
          <w:b/>
          <w:bCs/>
        </w:rPr>
        <w:t>Vstop je prost. V primeru slabega vremena bo dogodek prestavljen.</w:t>
      </w:r>
    </w:p>
    <w:sectPr w:rsidR="001C558B" w:rsidRPr="009E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182E5B"/>
    <w:multiLevelType w:val="hybridMultilevel"/>
    <w:tmpl w:val="3DFAF6A0"/>
    <w:lvl w:ilvl="0" w:tplc="4030D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965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8B"/>
    <w:rsid w:val="001C558B"/>
    <w:rsid w:val="005C6978"/>
    <w:rsid w:val="0062442D"/>
    <w:rsid w:val="009E3F12"/>
    <w:rsid w:val="00AE76A7"/>
    <w:rsid w:val="00B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B430"/>
  <w15:chartTrackingRefBased/>
  <w15:docId w15:val="{61A39E0C-1208-439D-8124-E260EB40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E3F12"/>
    <w:pPr>
      <w:spacing w:after="240" w:line="288" w:lineRule="auto"/>
    </w:pPr>
    <w:rPr>
      <w:rFonts w:ascii="Arial" w:hAnsi="Arial"/>
    </w:rPr>
  </w:style>
  <w:style w:type="paragraph" w:styleId="Naslov1">
    <w:name w:val="heading 1"/>
    <w:basedOn w:val="Navaden"/>
    <w:next w:val="Navaden"/>
    <w:link w:val="Naslov1Znak"/>
    <w:uiPriority w:val="9"/>
    <w:qFormat/>
    <w:rsid w:val="009E3F12"/>
    <w:pPr>
      <w:keepNext/>
      <w:keepLines/>
      <w:spacing w:before="440" w:after="440"/>
      <w:outlineLvl w:val="0"/>
    </w:pPr>
    <w:rPr>
      <w:rFonts w:eastAsiaTheme="majorEastAsia" w:cstheme="majorBidi"/>
      <w:b/>
      <w:sz w:val="28"/>
      <w:szCs w:val="4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E3F12"/>
    <w:pPr>
      <w:keepNext/>
      <w:keepLines/>
      <w:spacing w:before="240"/>
      <w:outlineLvl w:val="1"/>
    </w:pPr>
    <w:rPr>
      <w:rFonts w:eastAsiaTheme="majorEastAsia" w:cstheme="majorBidi"/>
      <w:b/>
      <w:sz w:val="24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C55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C55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C55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C55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C55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C55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C55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E3F12"/>
    <w:rPr>
      <w:rFonts w:ascii="Arial" w:eastAsiaTheme="majorEastAsia" w:hAnsi="Arial" w:cstheme="majorBidi"/>
      <w:b/>
      <w:sz w:val="28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rsid w:val="009E3F12"/>
    <w:rPr>
      <w:rFonts w:ascii="Arial" w:eastAsiaTheme="majorEastAsia" w:hAnsi="Arial" w:cstheme="majorBidi"/>
      <w:b/>
      <w:sz w:val="24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C55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C558B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C558B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1C558B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C558B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C558B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C558B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1C55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1C55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1C55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1C55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1C55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1C558B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1C558B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1C558B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1C55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1C558B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1C558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obcina Nova Gorica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Odprta vrata gradu Rihemberk 2024</dc:title>
  <dc:subject/>
  <dc:creator>Jan Drol</dc:creator>
  <cp:keywords/>
  <dc:description/>
  <cp:lastModifiedBy>Jan Drol</cp:lastModifiedBy>
  <cp:revision>1</cp:revision>
  <dcterms:created xsi:type="dcterms:W3CDTF">2024-04-17T12:07:00Z</dcterms:created>
  <dcterms:modified xsi:type="dcterms:W3CDTF">2024-04-17T12:25:00Z</dcterms:modified>
</cp:coreProperties>
</file>